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F59" w:rsidRPr="006F76BB" w:rsidRDefault="00B32F59" w:rsidP="00B32F59">
      <w:pPr>
        <w:spacing w:after="0" w:line="240" w:lineRule="auto"/>
        <w:jc w:val="center"/>
        <w:rPr>
          <w:rFonts w:ascii="Times New Roman" w:hAnsi="Times New Roman" w:cs="Times New Roman"/>
          <w:sz w:val="28"/>
          <w:szCs w:val="28"/>
        </w:rPr>
      </w:pPr>
      <w:bookmarkStart w:id="0" w:name="player_bm_02442000"/>
      <w:bookmarkEnd w:id="0"/>
      <w:r w:rsidRPr="006F76BB">
        <w:rPr>
          <w:rFonts w:ascii="Times New Roman" w:hAnsi="Times New Roman" w:cs="Times New Roman"/>
          <w:sz w:val="28"/>
          <w:szCs w:val="28"/>
        </w:rPr>
        <w:t>Стенографический отчет</w:t>
      </w:r>
    </w:p>
    <w:p w:rsidR="00B32F59" w:rsidRPr="006F76BB" w:rsidRDefault="00B32F59" w:rsidP="00B32F59">
      <w:pPr>
        <w:pBdr>
          <w:bottom w:val="single" w:sz="12" w:space="1" w:color="auto"/>
        </w:pBd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r w:rsidRPr="006F76BB">
        <w:rPr>
          <w:rFonts w:ascii="Times New Roman" w:hAnsi="Times New Roman" w:cs="Times New Roman"/>
          <w:sz w:val="28"/>
          <w:szCs w:val="28"/>
        </w:rPr>
        <w:t>ПРАВИТЕЛЬСТВО ЛЕНИНГРАДСКОЙ ОБЛАСТИ</w:t>
      </w: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r w:rsidRPr="006F76BB">
        <w:rPr>
          <w:rFonts w:ascii="Times New Roman" w:hAnsi="Times New Roman" w:cs="Times New Roman"/>
          <w:sz w:val="28"/>
          <w:szCs w:val="28"/>
        </w:rPr>
        <w:t>*****</w:t>
      </w: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eastAsia="Calibri" w:hAnsi="Times New Roman" w:cs="Times New Roman"/>
          <w:caps/>
          <w:sz w:val="28"/>
          <w:szCs w:val="28"/>
        </w:rPr>
      </w:pPr>
      <w:r w:rsidRPr="0007667F">
        <w:rPr>
          <w:rFonts w:ascii="Times New Roman" w:eastAsia="Calibri" w:hAnsi="Times New Roman" w:cs="Times New Roman"/>
          <w:caps/>
          <w:sz w:val="28"/>
          <w:szCs w:val="28"/>
        </w:rPr>
        <w:t>заседани</w:t>
      </w:r>
      <w:r>
        <w:rPr>
          <w:rFonts w:ascii="Times New Roman" w:eastAsia="Calibri" w:hAnsi="Times New Roman" w:cs="Times New Roman"/>
          <w:caps/>
          <w:sz w:val="28"/>
          <w:szCs w:val="28"/>
        </w:rPr>
        <w:t>Е</w:t>
      </w:r>
      <w:r w:rsidRPr="0007667F">
        <w:rPr>
          <w:rFonts w:ascii="Times New Roman" w:eastAsia="Calibri" w:hAnsi="Times New Roman" w:cs="Times New Roman"/>
          <w:caps/>
          <w:sz w:val="28"/>
          <w:szCs w:val="28"/>
        </w:rPr>
        <w:t xml:space="preserve"> коллегии комитета</w:t>
      </w:r>
      <w:r>
        <w:rPr>
          <w:rFonts w:ascii="Times New Roman" w:eastAsia="Calibri" w:hAnsi="Times New Roman" w:cs="Times New Roman"/>
          <w:caps/>
          <w:sz w:val="28"/>
          <w:szCs w:val="28"/>
        </w:rPr>
        <w:t xml:space="preserve"> по социальной защите населения </w:t>
      </w:r>
      <w:r w:rsidRPr="0007667F">
        <w:rPr>
          <w:rFonts w:ascii="Times New Roman" w:eastAsia="Calibri" w:hAnsi="Times New Roman" w:cs="Times New Roman"/>
          <w:caps/>
          <w:sz w:val="28"/>
          <w:szCs w:val="28"/>
        </w:rPr>
        <w:t>Ленинградской области на тему:</w:t>
      </w:r>
      <w:r>
        <w:rPr>
          <w:rFonts w:ascii="Times New Roman" w:eastAsia="Calibri" w:hAnsi="Times New Roman" w:cs="Times New Roman"/>
          <w:caps/>
          <w:sz w:val="28"/>
          <w:szCs w:val="28"/>
        </w:rPr>
        <w:t xml:space="preserve"> </w:t>
      </w:r>
    </w:p>
    <w:p w:rsidR="00B32F59" w:rsidRPr="00DD41F1" w:rsidRDefault="00B32F59" w:rsidP="00B32F59">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 xml:space="preserve">«Об итогах работы в 2024 году </w:t>
      </w:r>
      <w:r w:rsidRPr="0007667F">
        <w:rPr>
          <w:rFonts w:ascii="Times New Roman" w:eastAsia="Calibri" w:hAnsi="Times New Roman" w:cs="Times New Roman"/>
          <w:caps/>
          <w:sz w:val="28"/>
          <w:szCs w:val="28"/>
        </w:rPr>
        <w:t>и задачах на 2025 год»</w:t>
      </w:r>
    </w:p>
    <w:p w:rsidR="00B32F59" w:rsidRPr="005D6B9E" w:rsidRDefault="00B32F59" w:rsidP="00B32F59">
      <w:pPr>
        <w:spacing w:after="0" w:line="240" w:lineRule="auto"/>
        <w:jc w:val="center"/>
        <w:rPr>
          <w:rFonts w:ascii="Times New Roman" w:hAnsi="Times New Roman" w:cs="Times New Roman"/>
          <w:sz w:val="28"/>
          <w:szCs w:val="28"/>
        </w:rPr>
      </w:pPr>
    </w:p>
    <w:p w:rsidR="00B32F59" w:rsidRPr="009C03BB" w:rsidRDefault="00B32F59" w:rsidP="00B32F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 февраля</w:t>
      </w:r>
      <w:r w:rsidRPr="005D6B9E">
        <w:rPr>
          <w:rFonts w:ascii="Times New Roman" w:hAnsi="Times New Roman" w:cs="Times New Roman"/>
          <w:sz w:val="28"/>
          <w:szCs w:val="28"/>
        </w:rPr>
        <w:t xml:space="preserve"> 202</w:t>
      </w:r>
      <w:r>
        <w:rPr>
          <w:rFonts w:ascii="Times New Roman" w:hAnsi="Times New Roman" w:cs="Times New Roman"/>
          <w:sz w:val="28"/>
          <w:szCs w:val="28"/>
        </w:rPr>
        <w:t>5</w:t>
      </w:r>
      <w:r w:rsidRPr="005D6B9E">
        <w:rPr>
          <w:rFonts w:ascii="Times New Roman" w:hAnsi="Times New Roman" w:cs="Times New Roman"/>
          <w:sz w:val="28"/>
          <w:szCs w:val="28"/>
        </w:rPr>
        <w:t xml:space="preserve"> </w:t>
      </w:r>
      <w:r>
        <w:rPr>
          <w:rFonts w:ascii="Times New Roman" w:hAnsi="Times New Roman" w:cs="Times New Roman"/>
          <w:sz w:val="28"/>
          <w:szCs w:val="28"/>
        </w:rPr>
        <w:t>года</w:t>
      </w: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r w:rsidRPr="006F76BB">
        <w:rPr>
          <w:rFonts w:ascii="Times New Roman" w:hAnsi="Times New Roman" w:cs="Times New Roman"/>
          <w:sz w:val="28"/>
          <w:szCs w:val="28"/>
        </w:rPr>
        <w:t>Санкт-Петербург</w:t>
      </w:r>
    </w:p>
    <w:p w:rsidR="00B32F59" w:rsidRPr="006F76BB" w:rsidRDefault="00B32F59" w:rsidP="00B32F59">
      <w:pPr>
        <w:spacing w:after="0" w:line="240" w:lineRule="auto"/>
        <w:jc w:val="center"/>
        <w:rPr>
          <w:rFonts w:ascii="Times New Roman" w:hAnsi="Times New Roman" w:cs="Times New Roman"/>
          <w:sz w:val="28"/>
          <w:szCs w:val="28"/>
        </w:rPr>
      </w:pPr>
      <w:r w:rsidRPr="006F76BB">
        <w:rPr>
          <w:rFonts w:ascii="Times New Roman" w:hAnsi="Times New Roman" w:cs="Times New Roman"/>
          <w:sz w:val="28"/>
          <w:szCs w:val="28"/>
        </w:rPr>
        <w:t>20</w:t>
      </w:r>
      <w:r>
        <w:rPr>
          <w:rFonts w:ascii="Times New Roman" w:hAnsi="Times New Roman" w:cs="Times New Roman"/>
          <w:sz w:val="28"/>
          <w:szCs w:val="28"/>
        </w:rPr>
        <w:t>25</w:t>
      </w:r>
      <w:r w:rsidRPr="006F76BB">
        <w:rPr>
          <w:rFonts w:ascii="Times New Roman" w:hAnsi="Times New Roman" w:cs="Times New Roman"/>
          <w:sz w:val="28"/>
          <w:szCs w:val="28"/>
        </w:rPr>
        <w:t xml:space="preserve"> год</w:t>
      </w:r>
    </w:p>
    <w:p w:rsidR="00B32F59" w:rsidRPr="006F76BB" w:rsidRDefault="00B32F59" w:rsidP="00B32F59">
      <w:pPr>
        <w:pBdr>
          <w:bottom w:val="single" w:sz="12" w:space="1" w:color="auto"/>
        </w:pBd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jc w:val="center"/>
        <w:rPr>
          <w:rFonts w:ascii="Times New Roman" w:hAnsi="Times New Roman" w:cs="Times New Roman"/>
          <w:sz w:val="28"/>
          <w:szCs w:val="28"/>
        </w:rPr>
      </w:pPr>
      <w:r w:rsidRPr="006F76BB">
        <w:rPr>
          <w:rFonts w:ascii="Times New Roman" w:hAnsi="Times New Roman" w:cs="Times New Roman"/>
          <w:sz w:val="28"/>
          <w:szCs w:val="28"/>
        </w:rPr>
        <w:t>Стенографы:</w:t>
      </w:r>
      <w:r>
        <w:rPr>
          <w:rFonts w:ascii="Times New Roman" w:hAnsi="Times New Roman" w:cs="Times New Roman"/>
          <w:sz w:val="28"/>
          <w:szCs w:val="28"/>
        </w:rPr>
        <w:t xml:space="preserve"> </w:t>
      </w:r>
      <w:proofErr w:type="spellStart"/>
      <w:r w:rsidRPr="000E4EC0">
        <w:rPr>
          <w:rFonts w:ascii="Times New Roman" w:hAnsi="Times New Roman" w:cs="Times New Roman"/>
          <w:sz w:val="28"/>
          <w:szCs w:val="28"/>
        </w:rPr>
        <w:t>Сивацкая</w:t>
      </w:r>
      <w:proofErr w:type="spellEnd"/>
      <w:r w:rsidRPr="000E4EC0">
        <w:rPr>
          <w:rFonts w:ascii="Times New Roman" w:hAnsi="Times New Roman" w:cs="Times New Roman"/>
          <w:sz w:val="28"/>
          <w:szCs w:val="28"/>
        </w:rPr>
        <w:t xml:space="preserve"> О.А</w:t>
      </w:r>
      <w:r>
        <w:rPr>
          <w:rFonts w:ascii="Times New Roman" w:hAnsi="Times New Roman" w:cs="Times New Roman"/>
          <w:sz w:val="28"/>
          <w:szCs w:val="28"/>
        </w:rPr>
        <w:t xml:space="preserve">., </w:t>
      </w:r>
      <w:proofErr w:type="spellStart"/>
      <w:r>
        <w:rPr>
          <w:rFonts w:ascii="Times New Roman" w:hAnsi="Times New Roman" w:cs="Times New Roman"/>
          <w:sz w:val="28"/>
          <w:szCs w:val="28"/>
        </w:rPr>
        <w:t>Белокурова</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Бубликова</w:t>
      </w:r>
      <w:proofErr w:type="spellEnd"/>
      <w:r>
        <w:rPr>
          <w:rFonts w:ascii="Times New Roman" w:hAnsi="Times New Roman" w:cs="Times New Roman"/>
          <w:sz w:val="28"/>
          <w:szCs w:val="28"/>
        </w:rPr>
        <w:t xml:space="preserve"> А.В.</w:t>
      </w:r>
      <w:r w:rsidRPr="008440FB">
        <w:rPr>
          <w:rFonts w:ascii="Times New Roman" w:hAnsi="Times New Roman" w:cs="Times New Roman"/>
          <w:sz w:val="28"/>
          <w:szCs w:val="28"/>
        </w:rPr>
        <w:t xml:space="preserve"> </w:t>
      </w:r>
    </w:p>
    <w:p w:rsidR="00B32F59" w:rsidRDefault="00B32F59" w:rsidP="00B32F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B32F59" w:rsidRDefault="00B32F59" w:rsidP="00B32F59">
      <w:pPr>
        <w:spacing w:after="0" w:line="240" w:lineRule="auto"/>
        <w:jc w:val="center"/>
        <w:rPr>
          <w:rFonts w:ascii="Times New Roman" w:hAnsi="Times New Roman" w:cs="Times New Roman"/>
          <w:sz w:val="28"/>
          <w:szCs w:val="28"/>
        </w:rPr>
      </w:pPr>
    </w:p>
    <w:p w:rsidR="000137F5" w:rsidRPr="000137F5" w:rsidRDefault="000137F5" w:rsidP="000137F5">
      <w:pPr>
        <w:pStyle w:val="11"/>
        <w:tabs>
          <w:tab w:val="right" w:leader="dot" w:pos="9345"/>
        </w:tabs>
        <w:spacing w:line="240" w:lineRule="auto"/>
        <w:jc w:val="both"/>
        <w:rPr>
          <w:rFonts w:ascii="Arial" w:eastAsiaTheme="minorEastAsia" w:hAnsi="Arial" w:cs="Arial"/>
          <w:b w:val="0"/>
          <w:bCs w:val="0"/>
          <w:caps w:val="0"/>
          <w:noProof/>
          <w:lang w:eastAsia="ru-RU"/>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hyperlink w:anchor="_Toc191908938" w:history="1">
        <w:r w:rsidRPr="000137F5">
          <w:rPr>
            <w:rStyle w:val="ab"/>
            <w:rFonts w:ascii="Arial" w:hAnsi="Arial" w:cs="Arial"/>
            <w:b w:val="0"/>
            <w:noProof/>
          </w:rPr>
          <w:t>ЕМЕЛЬЯНОВ Н.П. – вступительное слово</w:t>
        </w:r>
        <w:r w:rsidRPr="000137F5">
          <w:rPr>
            <w:rFonts w:ascii="Arial" w:hAnsi="Arial" w:cs="Arial"/>
            <w:b w:val="0"/>
            <w:noProof/>
            <w:webHidden/>
          </w:rPr>
          <w:tab/>
        </w:r>
        <w:r w:rsidRPr="000137F5">
          <w:rPr>
            <w:rFonts w:ascii="Arial" w:hAnsi="Arial" w:cs="Arial"/>
            <w:b w:val="0"/>
            <w:noProof/>
            <w:webHidden/>
          </w:rPr>
          <w:fldChar w:fldCharType="begin"/>
        </w:r>
        <w:r w:rsidRPr="000137F5">
          <w:rPr>
            <w:rFonts w:ascii="Arial" w:hAnsi="Arial" w:cs="Arial"/>
            <w:b w:val="0"/>
            <w:noProof/>
            <w:webHidden/>
          </w:rPr>
          <w:instrText xml:space="preserve"> PAGEREF _Toc191908938 \h </w:instrText>
        </w:r>
        <w:r w:rsidRPr="000137F5">
          <w:rPr>
            <w:rFonts w:ascii="Arial" w:hAnsi="Arial" w:cs="Arial"/>
            <w:b w:val="0"/>
            <w:noProof/>
            <w:webHidden/>
          </w:rPr>
        </w:r>
        <w:r w:rsidRPr="000137F5">
          <w:rPr>
            <w:rFonts w:ascii="Arial" w:hAnsi="Arial" w:cs="Arial"/>
            <w:b w:val="0"/>
            <w:noProof/>
            <w:webHidden/>
          </w:rPr>
          <w:fldChar w:fldCharType="separate"/>
        </w:r>
        <w:r w:rsidR="00660F39">
          <w:rPr>
            <w:rFonts w:ascii="Arial" w:hAnsi="Arial" w:cs="Arial"/>
            <w:b w:val="0"/>
            <w:noProof/>
            <w:webHidden/>
          </w:rPr>
          <w:t>3</w:t>
        </w:r>
        <w:r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39" w:history="1">
        <w:r w:rsidR="000137F5" w:rsidRPr="000137F5">
          <w:rPr>
            <w:rStyle w:val="ab"/>
            <w:rFonts w:ascii="Arial" w:hAnsi="Arial" w:cs="Arial"/>
            <w:b w:val="0"/>
            <w:noProof/>
          </w:rPr>
          <w:t>ДРОЗДЕНКО А.Ю. – вступительное слово</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_Toc191908939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5</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0" w:history="1">
        <w:r w:rsidR="000137F5" w:rsidRPr="000137F5">
          <w:rPr>
            <w:rStyle w:val="ab"/>
            <w:rFonts w:ascii="Arial" w:hAnsi="Arial" w:cs="Arial"/>
            <w:b w:val="0"/>
            <w:noProof/>
          </w:rPr>
          <w:t>Об основных результатах деятельности комитета по социальной защите населения Ленинградской области по итогам 2024 года, задачах и приоритетах на 2025 год</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_Toc191908940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22</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1" w:history="1">
        <w:r w:rsidR="000137F5" w:rsidRPr="000137F5">
          <w:rPr>
            <w:rStyle w:val="ab"/>
            <w:rFonts w:ascii="Arial" w:hAnsi="Arial" w:cs="Arial"/>
            <w:b w:val="0"/>
            <w:noProof/>
          </w:rPr>
          <w:t>ТОЛМАЧЕВА А.Е.</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_Toc191908941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22</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2" w:history="1">
        <w:r w:rsidR="000137F5" w:rsidRPr="000137F5">
          <w:rPr>
            <w:rStyle w:val="ab"/>
            <w:rFonts w:ascii="Arial" w:hAnsi="Arial" w:cs="Arial"/>
            <w:b w:val="0"/>
            <w:noProof/>
          </w:rPr>
          <w:t>Выступления почетных гостей</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_Toc191908942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45</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3" w:history="1">
        <w:r w:rsidR="000137F5" w:rsidRPr="000137F5">
          <w:rPr>
            <w:rStyle w:val="ab"/>
            <w:rFonts w:ascii="Arial" w:hAnsi="Arial" w:cs="Arial"/>
            <w:b w:val="0"/>
            <w:noProof/>
          </w:rPr>
          <w:t>ОСТРОВСКИЙ К.В.</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_Toc191908943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45</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4" w:history="1">
        <w:r w:rsidR="000137F5" w:rsidRPr="000137F5">
          <w:rPr>
            <w:rStyle w:val="ab"/>
            <w:rFonts w:ascii="Arial" w:hAnsi="Arial" w:cs="Arial"/>
            <w:b w:val="0"/>
            <w:noProof/>
          </w:rPr>
          <w:t>ОЛЕЙНИК Ю.И.</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_Toc191908944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49</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5" w:history="1">
        <w:r w:rsidR="000137F5" w:rsidRPr="000137F5">
          <w:rPr>
            <w:rStyle w:val="ab"/>
            <w:rFonts w:ascii="Arial" w:hAnsi="Arial" w:cs="Arial"/>
            <w:b w:val="0"/>
            <w:noProof/>
          </w:rPr>
          <w:t>Видеообращение Уполномоченного по правам ребенка в Ленинградской области</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_Toc191908945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52</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6" w:history="1">
        <w:r w:rsidR="000137F5" w:rsidRPr="000137F5">
          <w:rPr>
            <w:rStyle w:val="ab"/>
            <w:rFonts w:ascii="Arial" w:hAnsi="Arial" w:cs="Arial"/>
            <w:b w:val="0"/>
            <w:noProof/>
          </w:rPr>
          <w:t>ТОЛСТОВА Т.Н.</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_Toc191908946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53</w:t>
        </w:r>
        <w:r w:rsidR="000137F5" w:rsidRPr="000137F5">
          <w:rPr>
            <w:rFonts w:ascii="Arial" w:hAnsi="Arial" w:cs="Arial"/>
            <w:b w:val="0"/>
            <w:noProof/>
            <w:webHidden/>
          </w:rPr>
          <w:fldChar w:fldCharType="end"/>
        </w:r>
      </w:hyperlink>
    </w:p>
    <w:p w:rsidR="000137F5" w:rsidRPr="000137F5" w:rsidRDefault="00660F39" w:rsidP="000137F5">
      <w:pPr>
        <w:pStyle w:val="11"/>
        <w:tabs>
          <w:tab w:val="right" w:leader="dot" w:pos="9345"/>
        </w:tabs>
        <w:spacing w:line="240" w:lineRule="auto"/>
        <w:jc w:val="both"/>
        <w:rPr>
          <w:rFonts w:ascii="Arial" w:eastAsiaTheme="minorEastAsia" w:hAnsi="Arial" w:cs="Arial"/>
          <w:b w:val="0"/>
          <w:bCs w:val="0"/>
          <w:caps w:val="0"/>
          <w:noProof/>
          <w:lang w:eastAsia="ru-RU"/>
        </w:rPr>
      </w:pPr>
      <w:hyperlink w:anchor="_Toc191908947" w:history="1">
        <w:r w:rsidR="000137F5" w:rsidRPr="000137F5">
          <w:rPr>
            <w:rStyle w:val="ab"/>
            <w:rFonts w:ascii="Arial" w:hAnsi="Arial" w:cs="Arial"/>
            <w:b w:val="0"/>
            <w:noProof/>
          </w:rPr>
          <w:t>ЕМЕЛЬЯНОВ Н.П.- заключительное слово</w:t>
        </w:r>
        <w:r w:rsidR="000137F5" w:rsidRPr="000137F5">
          <w:rPr>
            <w:rFonts w:ascii="Arial" w:hAnsi="Arial" w:cs="Arial"/>
            <w:b w:val="0"/>
            <w:noProof/>
            <w:webHidden/>
          </w:rPr>
          <w:tab/>
        </w:r>
        <w:r w:rsidR="000137F5" w:rsidRPr="000137F5">
          <w:rPr>
            <w:rFonts w:ascii="Arial" w:hAnsi="Arial" w:cs="Arial"/>
            <w:b w:val="0"/>
            <w:noProof/>
            <w:webHidden/>
          </w:rPr>
          <w:fldChar w:fldCharType="begin"/>
        </w:r>
        <w:r w:rsidR="000137F5" w:rsidRPr="000137F5">
          <w:rPr>
            <w:rFonts w:ascii="Arial" w:hAnsi="Arial" w:cs="Arial"/>
            <w:b w:val="0"/>
            <w:noProof/>
            <w:webHidden/>
          </w:rPr>
          <w:instrText xml:space="preserve"> PAGEREF _Toc191908947 \h </w:instrText>
        </w:r>
        <w:r w:rsidR="000137F5" w:rsidRPr="000137F5">
          <w:rPr>
            <w:rFonts w:ascii="Arial" w:hAnsi="Arial" w:cs="Arial"/>
            <w:b w:val="0"/>
            <w:noProof/>
            <w:webHidden/>
          </w:rPr>
        </w:r>
        <w:r w:rsidR="000137F5" w:rsidRPr="000137F5">
          <w:rPr>
            <w:rFonts w:ascii="Arial" w:hAnsi="Arial" w:cs="Arial"/>
            <w:b w:val="0"/>
            <w:noProof/>
            <w:webHidden/>
          </w:rPr>
          <w:fldChar w:fldCharType="separate"/>
        </w:r>
        <w:r>
          <w:rPr>
            <w:rFonts w:ascii="Arial" w:hAnsi="Arial" w:cs="Arial"/>
            <w:b w:val="0"/>
            <w:noProof/>
            <w:webHidden/>
          </w:rPr>
          <w:t>55</w:t>
        </w:r>
        <w:r w:rsidR="000137F5" w:rsidRPr="000137F5">
          <w:rPr>
            <w:rFonts w:ascii="Arial" w:hAnsi="Arial" w:cs="Arial"/>
            <w:b w:val="0"/>
            <w:noProof/>
            <w:webHidden/>
          </w:rPr>
          <w:fldChar w:fldCharType="end"/>
        </w:r>
      </w:hyperlink>
    </w:p>
    <w:p w:rsidR="00B32F59" w:rsidRDefault="000137F5" w:rsidP="00B32F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fldChar w:fldCharType="end"/>
      </w:r>
    </w:p>
    <w:p w:rsidR="00B32F59" w:rsidRDefault="00B32F59" w:rsidP="00B32F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B32F59" w:rsidRDefault="00B32F59" w:rsidP="00B32F59">
      <w:pPr>
        <w:spacing w:after="0" w:line="240" w:lineRule="auto"/>
        <w:jc w:val="center"/>
        <w:rPr>
          <w:rFonts w:ascii="Times New Roman" w:hAnsi="Times New Roman" w:cs="Times New Roman"/>
          <w:sz w:val="28"/>
          <w:szCs w:val="28"/>
        </w:rPr>
      </w:pPr>
    </w:p>
    <w:p w:rsidR="00B32F59" w:rsidRDefault="00B32F59" w:rsidP="00B32F59">
      <w:pPr>
        <w:spacing w:after="0" w:line="240" w:lineRule="auto"/>
        <w:rPr>
          <w:rFonts w:ascii="Times New Roman" w:hAnsi="Times New Roman" w:cs="Times New Roman"/>
          <w:sz w:val="28"/>
          <w:szCs w:val="28"/>
        </w:rPr>
      </w:pPr>
      <w:r w:rsidRPr="006F76BB">
        <w:rPr>
          <w:rFonts w:ascii="Times New Roman" w:hAnsi="Times New Roman" w:cs="Times New Roman"/>
          <w:sz w:val="28"/>
          <w:szCs w:val="28"/>
        </w:rPr>
        <w:br w:type="page"/>
      </w:r>
      <w:bookmarkStart w:id="1" w:name="_GoBack"/>
      <w:bookmarkEnd w:id="1"/>
    </w:p>
    <w:p w:rsidR="00852865" w:rsidRDefault="00B32F59" w:rsidP="00B32F59">
      <w:pPr>
        <w:spacing w:after="0" w:line="240" w:lineRule="auto"/>
        <w:jc w:val="center"/>
        <w:rPr>
          <w:rFonts w:ascii="Times New Roman" w:eastAsia="Calibri" w:hAnsi="Times New Roman" w:cs="Times New Roman"/>
          <w:caps/>
          <w:sz w:val="28"/>
          <w:szCs w:val="28"/>
        </w:rPr>
      </w:pPr>
      <w:r w:rsidRPr="0007667F">
        <w:rPr>
          <w:rFonts w:ascii="Times New Roman" w:eastAsia="Calibri" w:hAnsi="Times New Roman" w:cs="Times New Roman"/>
          <w:caps/>
          <w:sz w:val="28"/>
          <w:szCs w:val="28"/>
        </w:rPr>
        <w:lastRenderedPageBreak/>
        <w:t>заседани</w:t>
      </w:r>
      <w:r>
        <w:rPr>
          <w:rFonts w:ascii="Times New Roman" w:eastAsia="Calibri" w:hAnsi="Times New Roman" w:cs="Times New Roman"/>
          <w:caps/>
          <w:sz w:val="28"/>
          <w:szCs w:val="28"/>
        </w:rPr>
        <w:t>Е</w:t>
      </w:r>
      <w:r w:rsidRPr="0007667F">
        <w:rPr>
          <w:rFonts w:ascii="Times New Roman" w:eastAsia="Calibri" w:hAnsi="Times New Roman" w:cs="Times New Roman"/>
          <w:caps/>
          <w:sz w:val="28"/>
          <w:szCs w:val="28"/>
        </w:rPr>
        <w:t xml:space="preserve"> коллегии комитета</w:t>
      </w:r>
      <w:r>
        <w:rPr>
          <w:rFonts w:ascii="Times New Roman" w:eastAsia="Calibri" w:hAnsi="Times New Roman" w:cs="Times New Roman"/>
          <w:caps/>
          <w:sz w:val="28"/>
          <w:szCs w:val="28"/>
        </w:rPr>
        <w:t xml:space="preserve"> по социальной защите населения </w:t>
      </w:r>
      <w:r w:rsidRPr="0007667F">
        <w:rPr>
          <w:rFonts w:ascii="Times New Roman" w:eastAsia="Calibri" w:hAnsi="Times New Roman" w:cs="Times New Roman"/>
          <w:caps/>
          <w:sz w:val="28"/>
          <w:szCs w:val="28"/>
        </w:rPr>
        <w:t>Ленинградской области на тему:</w:t>
      </w:r>
      <w:r w:rsidR="00852865">
        <w:rPr>
          <w:rFonts w:ascii="Times New Roman" w:eastAsia="Calibri" w:hAnsi="Times New Roman" w:cs="Times New Roman"/>
          <w:caps/>
          <w:sz w:val="28"/>
          <w:szCs w:val="28"/>
        </w:rPr>
        <w:t xml:space="preserve"> </w:t>
      </w:r>
    </w:p>
    <w:p w:rsidR="00B32F59" w:rsidRPr="00DD41F1" w:rsidRDefault="00852865" w:rsidP="00B32F59">
      <w:pPr>
        <w:spacing w:after="0" w:line="240" w:lineRule="auto"/>
        <w:jc w:val="center"/>
        <w:rPr>
          <w:rFonts w:ascii="Times New Roman" w:eastAsia="Calibri" w:hAnsi="Times New Roman" w:cs="Times New Roman"/>
          <w:caps/>
          <w:sz w:val="28"/>
          <w:szCs w:val="28"/>
        </w:rPr>
      </w:pPr>
      <w:r>
        <w:rPr>
          <w:rFonts w:ascii="Times New Roman" w:eastAsia="Calibri" w:hAnsi="Times New Roman" w:cs="Times New Roman"/>
          <w:caps/>
          <w:sz w:val="28"/>
          <w:szCs w:val="28"/>
        </w:rPr>
        <w:t>«Об итогах работы в 2024 году</w:t>
      </w:r>
      <w:r w:rsidR="00B32F59">
        <w:rPr>
          <w:rFonts w:ascii="Times New Roman" w:eastAsia="Calibri" w:hAnsi="Times New Roman" w:cs="Times New Roman"/>
          <w:caps/>
          <w:sz w:val="28"/>
          <w:szCs w:val="28"/>
        </w:rPr>
        <w:t xml:space="preserve"> </w:t>
      </w:r>
      <w:r w:rsidR="00B32F59" w:rsidRPr="0007667F">
        <w:rPr>
          <w:rFonts w:ascii="Times New Roman" w:eastAsia="Calibri" w:hAnsi="Times New Roman" w:cs="Times New Roman"/>
          <w:caps/>
          <w:sz w:val="28"/>
          <w:szCs w:val="28"/>
        </w:rPr>
        <w:t>и задачах на 2025 год»</w:t>
      </w:r>
    </w:p>
    <w:p w:rsidR="00B32F59" w:rsidRPr="00800310" w:rsidRDefault="00B32F59" w:rsidP="00B32F59">
      <w:pPr>
        <w:spacing w:after="0" w:line="240" w:lineRule="auto"/>
        <w:jc w:val="center"/>
        <w:rPr>
          <w:rFonts w:ascii="Times New Roman" w:eastAsia="Calibri" w:hAnsi="Times New Roman" w:cs="Times New Roman"/>
          <w:caps/>
          <w:sz w:val="28"/>
          <w:szCs w:val="28"/>
        </w:rPr>
      </w:pPr>
    </w:p>
    <w:p w:rsidR="00B32F59" w:rsidRDefault="00B32F59" w:rsidP="00B32F5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 февраля</w:t>
      </w:r>
      <w:r w:rsidRPr="005D6B9E">
        <w:rPr>
          <w:rFonts w:ascii="Times New Roman" w:hAnsi="Times New Roman" w:cs="Times New Roman"/>
          <w:sz w:val="28"/>
          <w:szCs w:val="28"/>
        </w:rPr>
        <w:t xml:space="preserve"> 202</w:t>
      </w:r>
      <w:r>
        <w:rPr>
          <w:rFonts w:ascii="Times New Roman" w:hAnsi="Times New Roman" w:cs="Times New Roman"/>
          <w:sz w:val="28"/>
          <w:szCs w:val="28"/>
        </w:rPr>
        <w:t>5</w:t>
      </w:r>
      <w:r w:rsidRPr="005D6B9E">
        <w:rPr>
          <w:rFonts w:ascii="Times New Roman" w:hAnsi="Times New Roman" w:cs="Times New Roman"/>
          <w:sz w:val="28"/>
          <w:szCs w:val="28"/>
        </w:rPr>
        <w:t xml:space="preserve"> </w:t>
      </w:r>
      <w:r>
        <w:rPr>
          <w:rFonts w:ascii="Times New Roman" w:hAnsi="Times New Roman" w:cs="Times New Roman"/>
          <w:sz w:val="28"/>
          <w:szCs w:val="28"/>
        </w:rPr>
        <w:t>года</w:t>
      </w:r>
    </w:p>
    <w:p w:rsidR="00B32F59" w:rsidRPr="005E4D93" w:rsidRDefault="00B32F59" w:rsidP="00B32F59">
      <w:pPr>
        <w:spacing w:after="0" w:line="240" w:lineRule="auto"/>
        <w:jc w:val="center"/>
        <w:rPr>
          <w:rFonts w:ascii="Times New Roman" w:hAnsi="Times New Roman" w:cs="Times New Roman"/>
          <w:sz w:val="28"/>
          <w:szCs w:val="28"/>
        </w:rPr>
      </w:pPr>
    </w:p>
    <w:p w:rsidR="00B32F59" w:rsidRPr="006F76BB" w:rsidRDefault="00B32F59" w:rsidP="00B32F59">
      <w:pPr>
        <w:spacing w:after="0" w:line="240" w:lineRule="auto"/>
        <w:jc w:val="both"/>
        <w:rPr>
          <w:rFonts w:ascii="Times New Roman" w:hAnsi="Times New Roman" w:cs="Times New Roman"/>
          <w:sz w:val="28"/>
          <w:szCs w:val="28"/>
        </w:rPr>
      </w:pPr>
      <w:r w:rsidRPr="006F76BB">
        <w:rPr>
          <w:rFonts w:ascii="Times New Roman" w:hAnsi="Times New Roman" w:cs="Times New Roman"/>
          <w:sz w:val="28"/>
          <w:szCs w:val="28"/>
        </w:rPr>
        <w:t>ЗАСЕДАНИЕ</w:t>
      </w:r>
    </w:p>
    <w:p w:rsidR="00B32F59" w:rsidRDefault="00B32F59" w:rsidP="00B32F59">
      <w:pPr>
        <w:spacing w:after="0" w:line="240" w:lineRule="auto"/>
        <w:rPr>
          <w:rFonts w:ascii="Times New Roman" w:hAnsi="Times New Roman" w:cs="Times New Roman"/>
          <w:sz w:val="28"/>
          <w:szCs w:val="28"/>
        </w:rPr>
      </w:pPr>
      <w:r w:rsidRPr="006F76BB">
        <w:rPr>
          <w:rFonts w:ascii="Times New Roman" w:hAnsi="Times New Roman" w:cs="Times New Roman"/>
          <w:sz w:val="28"/>
          <w:szCs w:val="28"/>
        </w:rPr>
        <w:t xml:space="preserve">ОТКРЫВАЕТ И ВЕДЕТ – </w:t>
      </w:r>
      <w:bookmarkStart w:id="2" w:name="_Toc440888824"/>
      <w:bookmarkStart w:id="3" w:name="_Toc446351634"/>
      <w:bookmarkStart w:id="4" w:name="_Toc476924429"/>
      <w:r>
        <w:rPr>
          <w:rFonts w:ascii="Times New Roman" w:hAnsi="Times New Roman" w:cs="Times New Roman"/>
          <w:sz w:val="28"/>
          <w:szCs w:val="28"/>
        </w:rPr>
        <w:t>ДРОЗДЕНКО Александр Юрьевич,</w:t>
      </w:r>
      <w:r w:rsidRPr="003C602C">
        <w:rPr>
          <w:rFonts w:ascii="Times New Roman" w:hAnsi="Times New Roman" w:cs="Times New Roman"/>
          <w:sz w:val="28"/>
          <w:szCs w:val="28"/>
        </w:rPr>
        <w:t xml:space="preserve"> </w:t>
      </w:r>
    </w:p>
    <w:p w:rsidR="00B32F59" w:rsidRDefault="00B32F59" w:rsidP="00B32F59">
      <w:pPr>
        <w:spacing w:after="0" w:line="240" w:lineRule="auto"/>
        <w:ind w:left="3180" w:firstLine="75"/>
        <w:rPr>
          <w:rFonts w:ascii="Times New Roman" w:hAnsi="Times New Roman" w:cs="Times New Roman"/>
          <w:sz w:val="28"/>
          <w:szCs w:val="28"/>
        </w:rPr>
      </w:pPr>
      <w:r>
        <w:rPr>
          <w:rFonts w:ascii="Times New Roman" w:hAnsi="Times New Roman" w:cs="Times New Roman"/>
          <w:sz w:val="28"/>
          <w:szCs w:val="28"/>
        </w:rPr>
        <w:t>Губернатор Ленинградской области</w:t>
      </w:r>
    </w:p>
    <w:p w:rsidR="00B32F59" w:rsidRPr="006F76BB" w:rsidRDefault="00B32F59" w:rsidP="00B32F59">
      <w:pPr>
        <w:spacing w:after="0" w:line="240" w:lineRule="auto"/>
      </w:pPr>
      <w:r w:rsidRPr="006F76BB">
        <w:t>_________________________________________________</w:t>
      </w:r>
      <w:bookmarkEnd w:id="2"/>
      <w:bookmarkEnd w:id="3"/>
      <w:bookmarkEnd w:id="4"/>
      <w:r>
        <w:t>_________________________________</w:t>
      </w:r>
    </w:p>
    <w:p w:rsidR="00B32F59" w:rsidRDefault="00B32F59" w:rsidP="001506AE">
      <w:pPr>
        <w:pStyle w:val="1"/>
        <w:spacing w:before="0" w:line="360" w:lineRule="auto"/>
      </w:pPr>
      <w:bookmarkStart w:id="5" w:name="player_bm_03169026"/>
      <w:bookmarkStart w:id="6" w:name="player_bm_01375126"/>
      <w:bookmarkStart w:id="7" w:name="bm_end_frag_4712"/>
      <w:bookmarkStart w:id="8" w:name="player_bm_02756000"/>
      <w:bookmarkStart w:id="9" w:name="player_bm_02372818"/>
      <w:bookmarkStart w:id="10" w:name="player_bm_02382148"/>
      <w:bookmarkStart w:id="11" w:name="bm_end_frag_5660"/>
      <w:bookmarkStart w:id="12" w:name="player_bm_01237552"/>
      <w:bookmarkEnd w:id="5"/>
      <w:bookmarkEnd w:id="6"/>
      <w:bookmarkEnd w:id="7"/>
      <w:bookmarkEnd w:id="8"/>
      <w:bookmarkEnd w:id="9"/>
      <w:bookmarkEnd w:id="10"/>
      <w:bookmarkEnd w:id="11"/>
      <w:bookmarkEnd w:id="12"/>
    </w:p>
    <w:p w:rsidR="00B32F59" w:rsidRPr="00C339B7" w:rsidRDefault="00B32F59" w:rsidP="001506AE">
      <w:pPr>
        <w:pStyle w:val="1"/>
        <w:spacing w:before="0" w:line="360" w:lineRule="auto"/>
      </w:pPr>
      <w:bookmarkStart w:id="13" w:name="_Toc191908938"/>
      <w:r w:rsidRPr="00C339B7">
        <w:t>ЕМЕЛЬЯНОВ Н.П.</w:t>
      </w:r>
      <w:r w:rsidR="001506AE">
        <w:t xml:space="preserve"> – вступительное слово</w:t>
      </w:r>
      <w:bookmarkEnd w:id="13"/>
    </w:p>
    <w:p w:rsidR="00B32F59" w:rsidRPr="00FA54E2" w:rsidRDefault="00B32F59" w:rsidP="001506AE">
      <w:pPr>
        <w:spacing w:after="0" w:line="360" w:lineRule="auto"/>
        <w:jc w:val="both"/>
        <w:rPr>
          <w:rFonts w:ascii="Times New Roman" w:hAnsi="Times New Roman" w:cs="Times New Roman"/>
          <w:sz w:val="28"/>
          <w:szCs w:val="28"/>
        </w:rPr>
      </w:pPr>
      <w:r>
        <w:tab/>
      </w:r>
      <w:r w:rsidRPr="00FA54E2">
        <w:rPr>
          <w:rFonts w:ascii="Times New Roman" w:hAnsi="Times New Roman" w:cs="Times New Roman"/>
          <w:sz w:val="28"/>
          <w:szCs w:val="28"/>
        </w:rPr>
        <w:t>Уважаемые коллеги!</w:t>
      </w:r>
    </w:p>
    <w:p w:rsidR="00B32F59" w:rsidRPr="00FA54E2" w:rsidRDefault="00B32F59" w:rsidP="001506AE">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Рады ва</w:t>
      </w:r>
      <w:r>
        <w:rPr>
          <w:rFonts w:ascii="Times New Roman" w:hAnsi="Times New Roman" w:cs="Times New Roman"/>
          <w:sz w:val="28"/>
          <w:szCs w:val="28"/>
        </w:rPr>
        <w:t>с</w:t>
      </w:r>
      <w:r w:rsidRPr="00FA54E2">
        <w:rPr>
          <w:rFonts w:ascii="Times New Roman" w:hAnsi="Times New Roman" w:cs="Times New Roman"/>
          <w:sz w:val="28"/>
          <w:szCs w:val="28"/>
        </w:rPr>
        <w:t xml:space="preserve"> приветствовать на заседании итоговой расширенной коллегии по социальной защите населения. Мы подводим сегодня итоги 2024 года и говорим о задачах в 2025 году.</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xml:space="preserve">В работе коллегии принимают участие: </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Губернатор Ленинградской области – Александр Юрьевич Дрозденко;</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председатель комитета правового обеспечения Ленинградской области – Красненко Лариса Николаевна;</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председатель комитета по социальной защите населения – Толмачева Анастасия Евгеньевна;</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председатель постоянной комиссии Законодательного собрания Ленинградской области по социальной политике и трудовым отношениям – Бездетко Татьяна Викторовна;</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управляющ</w:t>
      </w:r>
      <w:r>
        <w:rPr>
          <w:rFonts w:ascii="Times New Roman" w:hAnsi="Times New Roman" w:cs="Times New Roman"/>
          <w:sz w:val="28"/>
          <w:szCs w:val="28"/>
        </w:rPr>
        <w:t>ий</w:t>
      </w:r>
      <w:r w:rsidRPr="00FA54E2">
        <w:rPr>
          <w:rFonts w:ascii="Times New Roman" w:hAnsi="Times New Roman" w:cs="Times New Roman"/>
          <w:sz w:val="28"/>
          <w:szCs w:val="28"/>
        </w:rPr>
        <w:t xml:space="preserve"> отделением фонда пенсионного и социального страхования Российской Федерации по Санкт-Петербург</w:t>
      </w:r>
      <w:r>
        <w:rPr>
          <w:rFonts w:ascii="Times New Roman" w:hAnsi="Times New Roman" w:cs="Times New Roman"/>
          <w:sz w:val="28"/>
          <w:szCs w:val="28"/>
        </w:rPr>
        <w:t>у</w:t>
      </w:r>
      <w:r w:rsidRPr="00FA54E2">
        <w:rPr>
          <w:rFonts w:ascii="Times New Roman" w:hAnsi="Times New Roman" w:cs="Times New Roman"/>
          <w:sz w:val="28"/>
          <w:szCs w:val="28"/>
        </w:rPr>
        <w:t xml:space="preserve"> и Ленинградской области – Островский Константин Валерьевич;</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председатель совета ленинградской областной организации ветеранов войны и труда вооруженных сил и правоохранительных органов – Олейник Юрий Иванович;</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xml:space="preserve">- председатель Общественной палаты Ленинградской области – </w:t>
      </w:r>
      <w:proofErr w:type="spellStart"/>
      <w:r w:rsidRPr="00FA54E2">
        <w:rPr>
          <w:rFonts w:ascii="Times New Roman" w:hAnsi="Times New Roman" w:cs="Times New Roman"/>
          <w:sz w:val="28"/>
          <w:szCs w:val="28"/>
        </w:rPr>
        <w:t>Габитов</w:t>
      </w:r>
      <w:proofErr w:type="spellEnd"/>
      <w:r w:rsidRPr="00FA54E2">
        <w:rPr>
          <w:rFonts w:ascii="Times New Roman" w:hAnsi="Times New Roman" w:cs="Times New Roman"/>
          <w:sz w:val="28"/>
          <w:szCs w:val="28"/>
        </w:rPr>
        <w:t xml:space="preserve"> Александр Фирович.</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lastRenderedPageBreak/>
        <w:tab/>
        <w:t>Также приглашены и участвуют:</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xml:space="preserve">- руководители и представители органов исполнительной власти Ленинградской области; </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руководители федеральных территориальных органов;</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военный комиссар Ленинградской области;</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представители прокуратуры Ленинградской области;</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заместители глав по социальным вопросам и руководители органов опеки и попечительства муниципальных образований Ленинградской области;</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руководители учреждений социальной сферы;</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руководители и представители общественных некоммерческих организаций Ленинградской области;</w:t>
      </w:r>
    </w:p>
    <w:p w:rsidR="00B32F59" w:rsidRPr="00FA54E2"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noBreakHyphen/>
        <w:t> </w:t>
      </w:r>
      <w:r w:rsidRPr="00FA54E2">
        <w:rPr>
          <w:rFonts w:ascii="Times New Roman" w:hAnsi="Times New Roman" w:cs="Times New Roman"/>
          <w:sz w:val="28"/>
          <w:szCs w:val="28"/>
        </w:rPr>
        <w:t>организации поставщиков социальных услуг;</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представители бизнеса, науки, образования и благотворительных организаций.</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Уважаемые члены коллегии, уважаемые приглашенные, заседание коллегии по социальной защите населения по итогам 2024 года позвольте считать открытым.</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(Аплодисменты).</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Уважаемые коллеги, 2024 год был достаточно непростым. У нас большая была нагрузка на комитет социальной защиты населения, и с увеличением поддержки участников специальной военной операции, их семей. Комитет был оператором и Года семьи, и Года Команды Заботы Ленинградской области, и 2025 год тоже будет непростым.</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xml:space="preserve">Слово предоставляется Губернатору Ленинградской области – Александру Юрьевичу Дрозденко. </w:t>
      </w:r>
    </w:p>
    <w:p w:rsidR="00B32F59" w:rsidRPr="00FA54E2" w:rsidRDefault="00B32F59" w:rsidP="00B32F59">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Александр Юрьевич, мы понимаем, что идет сегодня отчет у коллегий всех органов государственной исполнительной власти. Спасибо, что сегодня Вы с нами.</w:t>
      </w:r>
    </w:p>
    <w:p w:rsidR="00B32F59" w:rsidRPr="00FA54E2" w:rsidRDefault="00B32F59" w:rsidP="00C73670">
      <w:pPr>
        <w:spacing w:after="0" w:line="360" w:lineRule="auto"/>
        <w:jc w:val="both"/>
        <w:rPr>
          <w:rFonts w:ascii="Times New Roman" w:hAnsi="Times New Roman" w:cs="Times New Roman"/>
          <w:sz w:val="28"/>
          <w:szCs w:val="28"/>
        </w:rPr>
      </w:pPr>
      <w:r w:rsidRPr="00FA54E2">
        <w:rPr>
          <w:rFonts w:ascii="Times New Roman" w:hAnsi="Times New Roman" w:cs="Times New Roman"/>
          <w:sz w:val="28"/>
          <w:szCs w:val="28"/>
        </w:rPr>
        <w:tab/>
        <w:t xml:space="preserve">(Аплодисменты). </w:t>
      </w:r>
    </w:p>
    <w:p w:rsidR="00B32F59" w:rsidRDefault="00B32F59" w:rsidP="00C73670">
      <w:pPr>
        <w:spacing w:after="0" w:line="360" w:lineRule="auto"/>
      </w:pPr>
      <w:r>
        <w:lastRenderedPageBreak/>
        <w:tab/>
      </w:r>
    </w:p>
    <w:p w:rsidR="00B32F59" w:rsidRPr="00236A50" w:rsidRDefault="00B32F59" w:rsidP="00C73670">
      <w:pPr>
        <w:pStyle w:val="1"/>
        <w:spacing w:before="0" w:line="360" w:lineRule="auto"/>
      </w:pPr>
      <w:bookmarkStart w:id="14" w:name="_Toc191908939"/>
      <w:r>
        <w:t>ДРОЗДЕНКО А.Ю.</w:t>
      </w:r>
      <w:r w:rsidRPr="0007667F">
        <w:t xml:space="preserve"> –</w:t>
      </w:r>
      <w:r>
        <w:t xml:space="preserve"> вступительное слово</w:t>
      </w:r>
      <w:bookmarkEnd w:id="14"/>
    </w:p>
    <w:p w:rsidR="00B32F59" w:rsidRDefault="00B32F59" w:rsidP="00C736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 большое, Николай Петрович!</w:t>
      </w:r>
    </w:p>
    <w:p w:rsidR="00B32F59" w:rsidRDefault="00B32F59" w:rsidP="00C736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дорогие друзья!</w:t>
      </w:r>
    </w:p>
    <w:p w:rsidR="00B32F59" w:rsidRDefault="00B32F59" w:rsidP="00C7367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 последние 5 лет комитет по социальной защите населения Ленинградской области, да и в принципе, наверное, во всех субъектах комитеты по социальной защите становятся ключевыми, определяющими и важными.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Это неслучайно. Мы с вами помним и период ковида, когда очень высокая нагрузка легла не только на наших медиков, но и на социальную защиту, в том числе все, что было связано с помощью и обслуживанием на дому, поддержкой социально незащищенных групп населения. Отдельная забота о тех, кто не должен был точно болеть, потому что осложнения были тяжелые – это люди с хроническими заболеваниями, инвалиды. Комитет достойно справился со своей задачей.</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момента начала специальной военной операции комитету добавилась еще одна большая категория ленинградцев, которые требуют и уважения, и поддержки, и заботы, это ветераны-участники специальной военной операции и члены их семей.</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Сегодня комитет социальной защиты подводит итоги года, года, который был назван Годом Команды Забота, а на федеральном уровне – Годом Команды Семьи. Конечно, же, мы будем говорить, прежде всего, об этом.</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целом, региональная команда социальной защиты огромная – это 8 тыс. человек. Это не только команда чиновников, она как раз небольшая, это, непосредственно, сам комитет, а 8 тыс. человек – это те, кто работают в системе социальной защиты Ленинградской области. Именно они работают на передовой, общаются с людьми, динамично, ежедневно работают, оказывая помощь и поддержку.</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Хочу сказать, что комитет развивается, или, как я люблю говорить, эволюционирует – это видно и по развитию социальной инфраструктуры, по применению современных технологий, по созданию цифровых сервисов. Ну и, наверное, самое главное – это не то, что мы применяем современное, апробируем, внедряем, а дает ли это результат?</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 всегда говорил, что иногда надо вспоминать слова Марка Твена: «Хвалите себя, источник – забудется, а впечатления останутся». Но в данном случае мы руководствуемся цифрами и статистикой.</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E020F">
        <w:rPr>
          <w:rFonts w:ascii="Times New Roman" w:hAnsi="Times New Roman" w:cs="Times New Roman"/>
          <w:sz w:val="28"/>
          <w:szCs w:val="28"/>
        </w:rPr>
        <w:t>По итогам 2024 года Ленинградская область занимает 6 место</w:t>
      </w:r>
      <w:r>
        <w:rPr>
          <w:rFonts w:ascii="Times New Roman" w:hAnsi="Times New Roman" w:cs="Times New Roman"/>
          <w:sz w:val="28"/>
          <w:szCs w:val="28"/>
        </w:rPr>
        <w:t xml:space="preserve"> среди всех субъектов Российской Федерации по качеству жизни, по оценке </w:t>
      </w:r>
      <w:r w:rsidRPr="00CE020F">
        <w:rPr>
          <w:rFonts w:ascii="Times New Roman" w:hAnsi="Times New Roman" w:cs="Times New Roman"/>
          <w:sz w:val="28"/>
          <w:szCs w:val="28"/>
        </w:rPr>
        <w:t>экспертов Центра экономических исследований «РИА Рейтинг»</w:t>
      </w:r>
      <w:r>
        <w:rPr>
          <w:rFonts w:ascii="Times New Roman" w:hAnsi="Times New Roman" w:cs="Times New Roman"/>
          <w:sz w:val="28"/>
          <w:szCs w:val="28"/>
        </w:rPr>
        <w:t>. Это действительно серьезный центр, который использует в своей оценке более 120 показателей.</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Есть еще один показатель – «Уровень бедности». М</w:t>
      </w:r>
      <w:r w:rsidRPr="00CE020F">
        <w:rPr>
          <w:rFonts w:ascii="Times New Roman" w:hAnsi="Times New Roman" w:cs="Times New Roman"/>
          <w:sz w:val="28"/>
          <w:szCs w:val="28"/>
        </w:rPr>
        <w:t>ы достигли одного из самых низких в России результатов за всю историю</w:t>
      </w:r>
      <w:r>
        <w:rPr>
          <w:rFonts w:ascii="Times New Roman" w:hAnsi="Times New Roman" w:cs="Times New Roman"/>
          <w:sz w:val="28"/>
          <w:szCs w:val="28"/>
        </w:rPr>
        <w:t>, кстати,</w:t>
      </w:r>
      <w:r w:rsidRPr="00CE020F">
        <w:rPr>
          <w:rFonts w:ascii="Times New Roman" w:hAnsi="Times New Roman" w:cs="Times New Roman"/>
          <w:sz w:val="28"/>
          <w:szCs w:val="28"/>
        </w:rPr>
        <w:t xml:space="preserve"> статистических наблюдений – 6,4% от общей численности населения.</w:t>
      </w:r>
      <w:r>
        <w:rPr>
          <w:rFonts w:ascii="Times New Roman" w:hAnsi="Times New Roman" w:cs="Times New Roman"/>
          <w:sz w:val="28"/>
          <w:szCs w:val="28"/>
        </w:rPr>
        <w:t xml:space="preserve"> Это тоже позволяет нам входить в первую десятку субъектов Российской Федерации.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Следует отметить, что цифры действительно хорошие, достойные – это наши рекордные показатели, но мы должны и дальше работать по совершенствованию мер поддержки.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Потратить деньги из бюджета на социальную поддержку – легко. Я уже не раз тоже приводил этот пример, раздать рыбу всегда хорошо, выгодно и очень положительно, тебе будут всегда благодарны. Но каждый день рыбу не раздашь, и столько рыбы сам не наловишь, и бюджет не безграничен. А вот дать удочку каждому, чтобы он мог поймать рыбу или, по крайней мере, так построить систему социальной защиты, чтобы мы гарантировали точечную поддержку непосредственно тем, кто в этом нуждается, а тех, кто не нуждается, может быть, даже и вывести из категории социальной поддержки, особенно тех, у кого доходы выше, чем средне</w:t>
      </w:r>
      <w:r w:rsidR="00C73670">
        <w:rPr>
          <w:rFonts w:ascii="Times New Roman" w:hAnsi="Times New Roman" w:cs="Times New Roman"/>
          <w:sz w:val="28"/>
          <w:szCs w:val="28"/>
        </w:rPr>
        <w:t>-</w:t>
      </w:r>
      <w:r>
        <w:rPr>
          <w:rFonts w:ascii="Times New Roman" w:hAnsi="Times New Roman" w:cs="Times New Roman"/>
          <w:sz w:val="28"/>
          <w:szCs w:val="28"/>
        </w:rPr>
        <w:t xml:space="preserve">областные, наверное, это </w:t>
      </w:r>
      <w:r>
        <w:rPr>
          <w:rFonts w:ascii="Times New Roman" w:hAnsi="Times New Roman" w:cs="Times New Roman"/>
          <w:sz w:val="28"/>
          <w:szCs w:val="28"/>
        </w:rPr>
        <w:lastRenderedPageBreak/>
        <w:t>будет абсолютно правильно и по делу. Неслучайно наш Социальный кодекс, который мы с вами принимали уже почти 10 лет назад, признан самым лучшим в Российской Федерации.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Кстати, Ленинградская область – один из доноров, если это слово можно применить, лучших </w:t>
      </w:r>
      <w:r w:rsidRPr="00735422">
        <w:rPr>
          <w:rFonts w:ascii="Times New Roman" w:hAnsi="Times New Roman" w:cs="Times New Roman"/>
          <w:sz w:val="28"/>
          <w:szCs w:val="28"/>
        </w:rPr>
        <w:t xml:space="preserve">региональных практик в сфере социальной защиты для тиражирования в </w:t>
      </w:r>
      <w:r>
        <w:rPr>
          <w:rFonts w:ascii="Times New Roman" w:hAnsi="Times New Roman" w:cs="Times New Roman"/>
          <w:sz w:val="28"/>
          <w:szCs w:val="28"/>
        </w:rPr>
        <w:t>иных</w:t>
      </w:r>
      <w:r w:rsidRPr="00735422">
        <w:rPr>
          <w:rFonts w:ascii="Times New Roman" w:hAnsi="Times New Roman" w:cs="Times New Roman"/>
          <w:sz w:val="28"/>
          <w:szCs w:val="28"/>
        </w:rPr>
        <w:t xml:space="preserve"> субъектах Российской Федерации.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Нам не стоит останавливаться на достигнутом, хотя есть очень интересные и положительные практики, которые мы должны продвигать и дальше. Например, одна из практик – это привлечение негосударственных структур на некоммерческий рынок социальных услуг. Кстати, мы один из первых регионов, где этот показатель превысил 50% и продолжает увеличиваться. Это значит, что наши тарифы справедливы, это значит, что по нашим тарифам могут работать и предприниматели, и некоммерческие организации, и иные различные объединения общественные, и при этом работать не в убыток себе, и, не ухудшая положение наших жителей, которые как раз социально обслуживаются через негосударственный сектор.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сказать, что нам необходимо продолжить работу, которую мы сегодня совместно проводим с Агентством стратегических инициатив. Вы знаете, что Агентство сегодня, помимо </w:t>
      </w:r>
      <w:proofErr w:type="spellStart"/>
      <w:r>
        <w:rPr>
          <w:rFonts w:ascii="Times New Roman" w:hAnsi="Times New Roman" w:cs="Times New Roman"/>
          <w:sz w:val="28"/>
          <w:szCs w:val="28"/>
        </w:rPr>
        <w:t>инвест</w:t>
      </w:r>
      <w:proofErr w:type="spellEnd"/>
      <w:r>
        <w:rPr>
          <w:rFonts w:ascii="Times New Roman" w:hAnsi="Times New Roman" w:cs="Times New Roman"/>
          <w:sz w:val="28"/>
          <w:szCs w:val="28"/>
        </w:rPr>
        <w:t>-рейтинга ведет и социальный рейтинг регионов, рейтинг качества жизни. Здесь мы еще пока не ворвались в первую 20-ку, но мы очень хорошо продвинулись. Опять-таки, по темпам продвижения мы один из лидеров-регионов, мы сегодня уже в 30-ке, но задача стоит в ближайшие 3 года – быть, минимум, в 20-ке. Ну а в целом, конечно, Ленинградская область должна находиться на 10 месте, как минимум, это через период пятилетки, к 2030 году.</w:t>
      </w:r>
    </w:p>
    <w:p w:rsidR="00B32F59" w:rsidRP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Важную роль, конечно же, сыграли и национальные проекты. Вы знаете, что первый этап национальных проектов завершился, итоги мы сейчас подводим. Буквально на днях я проводил кадровый совет, хочу сказать, что Ленинградская область из 152 показателей национальных проектов по итогам 2024 года выполнила либо перевыполнила показатели по </w:t>
      </w:r>
      <w:r>
        <w:rPr>
          <w:rFonts w:ascii="Times New Roman" w:hAnsi="Times New Roman" w:cs="Times New Roman"/>
          <w:sz w:val="28"/>
          <w:szCs w:val="28"/>
        </w:rPr>
        <w:lastRenderedPageBreak/>
        <w:t xml:space="preserve">148 проектам, по 148 из 152. Только ко 4 мы не достигли, и то по 2 – это абсолютно объективные причины, они связаны, в том числе и с определенными факторами, на которые, к сожалению, региону очень сложно повлиять.  </w:t>
      </w:r>
    </w:p>
    <w:p w:rsidR="00B32F59" w:rsidRDefault="00B32F59" w:rsidP="00B32F59">
      <w:pPr>
        <w:spacing w:after="0" w:line="360" w:lineRule="auto"/>
        <w:jc w:val="both"/>
        <w:rPr>
          <w:rFonts w:ascii="Times New Roman" w:hAnsi="Times New Roman" w:cs="Times New Roman"/>
          <w:sz w:val="28"/>
          <w:szCs w:val="28"/>
        </w:rPr>
      </w:pPr>
      <w:r w:rsidRPr="00B32F59">
        <w:rPr>
          <w:rFonts w:ascii="Times New Roman" w:hAnsi="Times New Roman" w:cs="Times New Roman"/>
          <w:sz w:val="28"/>
          <w:szCs w:val="28"/>
        </w:rPr>
        <w:tab/>
      </w:r>
      <w:r>
        <w:rPr>
          <w:rFonts w:ascii="Times New Roman" w:hAnsi="Times New Roman" w:cs="Times New Roman"/>
          <w:sz w:val="28"/>
          <w:szCs w:val="28"/>
        </w:rPr>
        <w:t>Но, говоря о прошедшем Годе семьи, мы должны отметить несколько моментов, которые есть у нас, как позитивных, положительных, так и, к сожалению, моментов, на которые мы должны обращать внимание, и себя, безусловно, критикуя, искать варианты преодоления этих проблем.</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Первое, хочу сказать, что в Год семьи мы стали одними из лидеров Российской Федерации по сокращению смертности, в том числе смертности от таких заболеваний, как </w:t>
      </w:r>
      <w:proofErr w:type="spellStart"/>
      <w:r>
        <w:rPr>
          <w:rFonts w:ascii="Times New Roman" w:hAnsi="Times New Roman" w:cs="Times New Roman"/>
          <w:sz w:val="28"/>
          <w:szCs w:val="28"/>
        </w:rPr>
        <w:t>сердечнососудистые</w:t>
      </w:r>
      <w:proofErr w:type="spellEnd"/>
      <w:r>
        <w:rPr>
          <w:rFonts w:ascii="Times New Roman" w:hAnsi="Times New Roman" w:cs="Times New Roman"/>
          <w:sz w:val="28"/>
          <w:szCs w:val="28"/>
        </w:rPr>
        <w:t xml:space="preserve"> заболевания и онкология, и мы регион с очень хорошей продолжительностью жизни. По смертности вообще на тысячу жителей мы сегодня мы имеем не только один из лучших российских, но и мировых, и европейских показателей. Это, с одной стороны – хорошо.</w:t>
      </w:r>
    </w:p>
    <w:p w:rsidR="00B32F59" w:rsidRPr="008B0F03"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 другой стороны – мы регион, где растет численность населения. Если в 2012 году у нас в регионе проживал 1 млн 652 тыс. человек, то в этом году мы достигнем цифру более 2,1 млн. человек. Мы ее достигли уже, но итоги будем подводить по итогам 2025 года, я думаю, может, она даже будет чуть выше.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что здесь настораживает? Рост численности у нас идет за счет миграционных процессов. То, что Ленинградская область привлекательна, как регион, мы входим в первую 5-ку </w:t>
      </w:r>
      <w:proofErr w:type="spellStart"/>
      <w:r>
        <w:rPr>
          <w:rFonts w:ascii="Times New Roman" w:hAnsi="Times New Roman" w:cs="Times New Roman"/>
          <w:sz w:val="28"/>
          <w:szCs w:val="28"/>
        </w:rPr>
        <w:t>миграционно</w:t>
      </w:r>
      <w:proofErr w:type="spellEnd"/>
      <w:r>
        <w:rPr>
          <w:rFonts w:ascii="Times New Roman" w:hAnsi="Times New Roman" w:cs="Times New Roman"/>
          <w:sz w:val="28"/>
          <w:szCs w:val="28"/>
        </w:rPr>
        <w:t>-привлекательных регионов, потому что у нас практически нет безработицы, у нас очень хорошо растет средняя заработная плата по региону. У нас достаточно хорошее соотношение цены и качества жилья. Мы по коэффициенту возможности покупки жилья через соотношение средних доходов также входим в первую 20-ку региона. Поэтому к нам приезжают, хотят у нас жить и работать. А вот рост численности населения за счет демографии, вот здесь мы находимся как раз в отстающей 30-ке субъектов Российской Федерации.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Да, мне коллеги говорят, что здесь есть, в том числе есть и от лукавой статистики. Я всегда привожу две цифры, даже встречаясь с Валентиной Ивановной, эта тема как раз была на одном из обсуждений. Я говорю: «Валентина Ивановна, ну все равно ведь чудес не бывает, мы все равно ориентированы на бюджет, и все равно, если ребенок родился в семье, семья придет за выплатой пособия на рождение ребенка, ну никак не минуя нас для получения этой суммы». Я говорю: «Вот, Валентина Ивановна, что интересно, рождается в среднем 12 тыс. человек, а за выплатой пособия приходят 15 тыс. человек, ну 15 тыс. детей. Ну Вы понимаете, что, где эти +3 тысячи?». Мы их нашли, эти +3 тысячи – это регистрация в соседнем субъекте, и это тоже понятно, особенно приграничные районы. Женщины едут рожать в роддомах Санкт-Петербурга и часть, если есть возможность, регистрирует в Санкт-Петербурге. Я всегда говорю, я – живой пример, всю жизнь живу в Ленинградской области, но обе дочери в свидетельстве о рождении имеют штамп «родились в г. Ленинграде», ну одна – в Ленинграде, вторая – в Санкт-Петербурге.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Поэтому я предложил либо вот таким смежным субъектам делать единую статистику, либо все-таки ввести показатель – учитывать по получению денег. Вот это самый четкий показатель, ну от денег никто не отказывается, никогда не отказывались, и для нас это учетный показатель.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То есть, если даже зарегистрировали, я говорю: «Ну вы понимаете, что в Москве тоже приезжают из других регионов, не только из Московской области рожать в Москву, или в другие города, где есть специализированные родильные дома. Особенно там, где как у нас, есть перинатальный центр, где можно рожать женщинам с патологией, и они могут здесь же зарегистрироваться, но все равно они приедут в свой субъект, и там будут получать по закону выплаты за рождение ребенка». Но это нас не оправдывает, еще раз говорю, мы должны над этим показателем работать.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Что для этого нужно? Конечно, необходимо правильное, точечное распределение средств на поддержку семей, где рождаются дети. Как </w:t>
      </w:r>
      <w:r>
        <w:rPr>
          <w:rFonts w:ascii="Times New Roman" w:hAnsi="Times New Roman" w:cs="Times New Roman"/>
          <w:sz w:val="28"/>
          <w:szCs w:val="28"/>
        </w:rPr>
        <w:lastRenderedPageBreak/>
        <w:t>практика показывает, у нас самый высокий растущий показатель – это рождение 3-го и последующего ребенка. То есть, когда уже сложилась семья, когда есть дети, особенно двое детей, семья легче принимает решение, чтобы родился третий ребенок, а учитывая ту форму поддержки, которая есть у тебя на федеральном уровне и региональном, а третий ребенок – это сразу же многодетная семья, то люди идут на это, понимая, что государство поддержит, в том числе очень серьезно поддержит различными выплатами.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Оказывается, самое сложное – это принять решение, чтобы в семье родился первый ребенок. Особенно семьи, которые являются невысокими по доходам, студенческие семьи. Например, неслучайно мы приняли решение студенческим семьям, за рождение первого ребенка будем выплачивать 300 тыс. руб. – это один из самых высоких показателей в стране. Потому что мы прекрасно понимаем, что нужно поддержать молодую семью, чтобы появился ребенок.</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заседании Госсовета 20 декабря </w:t>
      </w:r>
      <w:r w:rsidRPr="00E93AF0">
        <w:rPr>
          <w:rFonts w:ascii="Times New Roman" w:hAnsi="Times New Roman" w:cs="Times New Roman"/>
          <w:sz w:val="28"/>
          <w:szCs w:val="28"/>
        </w:rPr>
        <w:t>Владимир Владимирович сказал</w:t>
      </w:r>
      <w:r>
        <w:rPr>
          <w:rFonts w:ascii="Times New Roman" w:hAnsi="Times New Roman" w:cs="Times New Roman"/>
          <w:sz w:val="28"/>
          <w:szCs w:val="28"/>
        </w:rPr>
        <w:t>, что</w:t>
      </w:r>
      <w:r w:rsidRPr="00E93AF0">
        <w:rPr>
          <w:rFonts w:ascii="Times New Roman" w:hAnsi="Times New Roman" w:cs="Times New Roman"/>
          <w:sz w:val="28"/>
          <w:szCs w:val="28"/>
        </w:rPr>
        <w:t>:</w:t>
      </w:r>
      <w:r w:rsidRPr="00E93AF0">
        <w:t xml:space="preserve"> </w:t>
      </w:r>
      <w:r w:rsidRPr="00E93AF0">
        <w:rPr>
          <w:rFonts w:ascii="Times New Roman" w:hAnsi="Times New Roman" w:cs="Times New Roman"/>
          <w:sz w:val="28"/>
          <w:szCs w:val="28"/>
        </w:rPr>
        <w:t>«Многодетная семья должна стать примером успеха и большого общественного признания. Для успешного</w:t>
      </w:r>
      <w:r>
        <w:rPr>
          <w:rFonts w:ascii="Times New Roman" w:hAnsi="Times New Roman" w:cs="Times New Roman"/>
          <w:sz w:val="28"/>
          <w:szCs w:val="28"/>
        </w:rPr>
        <w:t>, для</w:t>
      </w:r>
      <w:r w:rsidRPr="00E93AF0">
        <w:rPr>
          <w:rFonts w:ascii="Times New Roman" w:hAnsi="Times New Roman" w:cs="Times New Roman"/>
          <w:sz w:val="28"/>
          <w:szCs w:val="28"/>
        </w:rPr>
        <w:t xml:space="preserve"> будущего </w:t>
      </w:r>
      <w:r>
        <w:rPr>
          <w:rFonts w:ascii="Times New Roman" w:hAnsi="Times New Roman" w:cs="Times New Roman"/>
          <w:sz w:val="28"/>
          <w:szCs w:val="28"/>
        </w:rPr>
        <w:t xml:space="preserve">развития </w:t>
      </w:r>
      <w:r w:rsidRPr="00E93AF0">
        <w:rPr>
          <w:rFonts w:ascii="Times New Roman" w:hAnsi="Times New Roman" w:cs="Times New Roman"/>
          <w:sz w:val="28"/>
          <w:szCs w:val="28"/>
        </w:rPr>
        <w:t>России</w:t>
      </w:r>
      <w:r>
        <w:rPr>
          <w:rFonts w:ascii="Times New Roman" w:hAnsi="Times New Roman" w:cs="Times New Roman"/>
          <w:sz w:val="28"/>
          <w:szCs w:val="28"/>
        </w:rPr>
        <w:t>, конечно же, чем больше будет в семье детей, тем будет крепче семья, и тем будет крепче страна».</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еще раз повторю, что как раз у нас в Ленинградской области сохраняется очень </w:t>
      </w:r>
      <w:r w:rsidRPr="00D525FA">
        <w:rPr>
          <w:rFonts w:ascii="Times New Roman" w:hAnsi="Times New Roman" w:cs="Times New Roman"/>
          <w:sz w:val="28"/>
          <w:szCs w:val="28"/>
        </w:rPr>
        <w:t>устойчивая положительная тенденция роста числа многодетных семей</w:t>
      </w:r>
      <w:r>
        <w:rPr>
          <w:rFonts w:ascii="Times New Roman" w:hAnsi="Times New Roman" w:cs="Times New Roman"/>
          <w:sz w:val="28"/>
          <w:szCs w:val="28"/>
        </w:rPr>
        <w:t>. Вы только вдумайтесь в цифру, я ее даже попросил перепроверить: за 5 лет рост многодетных семей у нас составил 75%. То есть каждый год мы прирастаем по многодетным семьям на 15%. Вот, если бы мы в целом росли так по рождаемости, мы бы были сегодня одними из лидеров Российской Федерации.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Задача, Анастасия Евгеньевна, популяризация многодетных семей. Больше их показывать, больше про них рассказывать. Чтобы видели, что такая большая семья, которая есть в Ленинградской области, это действительно предмет гордости и уважения.</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Хочу сказать, что сегодня у нас уже почти 25 тыс. многодетных семей, и в многодетных семьях более 80 тыс. детей. Конечно, мы принимаем и дополнительные точечные решения по многодетным семьям. Вот сейчас мы приняли решение о том, что если в семье уже более 10 детей, уже 2 автомобиля даем, микроавтобуса. Если рождается 6-й ребенок, раньше был 7-й, даем микроавтобус.</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делаем все, чтобы у пап не было стрессов, когда рождается тройня. Вы знаете, мы уже более 3 млн руб. даем сертификат за рождение тройни, чтобы папу поддержать морально, и семью материально. Мы сейчас усиливаем работу по возможности улучшения жилищных условий для многодетных семей и многое другое.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повторю, для нас очень важно, что мы приняли ряд решений для поддержки рождения первого-второго ребенка. Мы увеличили материнский капитал, увеличили размер выплат.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Кстати, тоже вопрос: очень большая критика была, в том числе меня, как Губернатора, что мы не имеем в каждом районе Ленинградской области родильный дом. Почему вы сделали узловые родильные дома или родильные отделения по области? Я говорю: «Так мы это сделали не потому, что мы вредные, а для того, чтобы как раз обеспечить комфортные и безопасные роды».</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 привел в пример (не буду называть) отдельные районы, где в день менее 1 родов. Вы понимаете, что такое менее 1 родов в день? Как может врач и акушерка (уж извините меня за выражение) набить руку на прием родов, если у них даже нет 1 родов в день? И как оплачивать этих людей? И как они будут получать деньги? Да, мы им будем платить оклады. Вы знаете, что сегодня врачи работают не на оклад, у них целая система через ОМС выплат, в том числе премиальных и так далее.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я согласился с другим аргументом – добираться из одного района в другой, как? Мы в этом году впервые (я «в этом году» называю уходящий год) кстати, по-моему, первые в России, опять-таки, наша практика, мы </w:t>
      </w:r>
      <w:r>
        <w:rPr>
          <w:rFonts w:ascii="Times New Roman" w:hAnsi="Times New Roman" w:cs="Times New Roman"/>
          <w:sz w:val="28"/>
          <w:szCs w:val="28"/>
        </w:rPr>
        <w:lastRenderedPageBreak/>
        <w:t>приняли решение о введении единовременной выплаты на транспортные расходы для женщин на период поездки в роддом и обратно из роддома домой, и не надо ждать, чтобы тебя отвезли родственники или скорая. Вплоть до такси, вызывали – мы компенсируем, по-моему, 10 тыс. руб. на переезд.</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сказать, что мы еще пошли на одну меру, но это уже для многодетных семей. Мы отменили критерий нуждаемости при предоставлении транспортного средства, например.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Раньше было как? Многодетная семья, критерий нуждаемости: средний доход не должен быть выше, чем среднедушевой доход по Ленинградской области. Многодетные семьи говорят: «Александр Юрьевич, так вы нам сами повышаете доход, потому что вы нам выплачиваете хорошие социальные выплаты, и на следующий год нас выбрасывают, потому что наш среднедушевой доход растет».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кстати, первые в стране, на федеральном уровне, кстати, до сих пор еще этого не сделали. Я знаю, что очень многие регионы, в том числе я ставим этот вопрос перед федеральным центром: социальные выплаты семьям не учитывать в расчете среднедушевого дохода. То есть, если у тебя положены выплаты – материнский капитал, на рождение первого ребенка, на второго ребенка, школьная форма, тебе передали автомобиль, который идет в счет дохода, кстати, считается, земельный участок, чтобы это в доходы не включалось.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Потому что, получается так, семья должна получить поддержку от государства… Это, кстати, по малообеспеченным семьям то же самое. Сегодня, если семья малообеспеченная, мы выплатили социальные пособия, как малообеспеченной семье, и они за 100 руб., например, выскочили из этих выплат, на 1 человека выскочили по доходу, и уже весь следующий год они не получают социальные выплаты и опять попадают в финансовую дыру, в финансовую яму, в кредиты. Потом мы их вытаскиваем дружно, опять эти доходы попадают… Знаете, такая синусоида – вверх-вниз. Поэтому мы это решение уже приняли.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Сейчас, конечно, очень важно, чтобы это решение было принято на федеральном уровне. Мы, кстати, разрешили жилищный сертификат использовать не только на приобретение жилья, но и погашение ипотеки. Потому что, например, при рождении той же тройни, семья уже имеет квартиру, но квартиру в ипотеке. Наш сертификат раньше шел только на покупку нового жилья. Они говорят: «Ну нам не надо жилье. Вы помогите нам ипотеку погасить, из кабалы выйти – вот это сейчас самая главная наша проблема», мы на это пошли. Более того, разрешили использовать наш сертификат на строительство жилого дома – это тоже очень важно.</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сказать, что многодетные семьи сегодня освобождены от уплаты транспортного налога. Мы подняли мощность автомобиля до 250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xml:space="preserve">., потому что все-таки 125 </w:t>
      </w:r>
      <w:proofErr w:type="spellStart"/>
      <w:r>
        <w:rPr>
          <w:rFonts w:ascii="Times New Roman" w:hAnsi="Times New Roman" w:cs="Times New Roman"/>
          <w:sz w:val="28"/>
          <w:szCs w:val="28"/>
        </w:rPr>
        <w:t>л.с</w:t>
      </w:r>
      <w:proofErr w:type="spellEnd"/>
      <w:r>
        <w:rPr>
          <w:rFonts w:ascii="Times New Roman" w:hAnsi="Times New Roman" w:cs="Times New Roman"/>
          <w:sz w:val="28"/>
          <w:szCs w:val="28"/>
        </w:rPr>
        <w:t>. – это даже не каждый микроавтобус впишется в эти нормы. То есть, с одной стороны, дарим микроавтобус, а с другой стороны – теперь платите за него транспортный налог.</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Кстати, хочу сказать, что для нас очень важно, и я об этом не раз говорил, чтобы с завершением Года семьи и Года Команды Заботы мы не закрыли эту тему. Кстати, очень рад, что и главы администраций районов, и профильные комитеты это понимают. Для нас как раз был важен Год семьи, Год Команды Заботы, чтобы наработать лучшие практики, сделать планы нашей работы на ближайшую пятилетку, и дальше их реализовывать.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Уверен, что те изменения, которые сейчас нас предстоят в рамках нашего нового национального проекта «Семья», ну буду у Анастасии Евгеньевны забирать возможность об этом доложить, я думаю, позволят нам с нашими практиками в этот нацпроект не просто войти, а вкатиться.</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 бюджет не могу не сказать, извините, что занимаю внимание, но я редко хожу на коллегии, поэтому дайте немому ему высказаться.</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Что касается социально ориентированного бюджета? Это тоже очень важный показатель, коллеги. Вот этот год для нас выборный, у вас у многих, даже сидящих здесь в зале, будут спрашивать итоги. Год выборный, а что сделано? Как вы оцениваете? Здесь уже Марком Твеном не обойдешься, надо </w:t>
      </w:r>
      <w:r>
        <w:rPr>
          <w:rFonts w:ascii="Times New Roman" w:hAnsi="Times New Roman" w:cs="Times New Roman"/>
          <w:sz w:val="28"/>
          <w:szCs w:val="28"/>
        </w:rPr>
        <w:lastRenderedPageBreak/>
        <w:t>говорить про конкретные цифры. Так вот, вдумайтесь тоже в цифру, за 5 лет социальное направление расходных статей бюджета Ленинградской области на поддержку семей с детьми выросло в 6 раз. Это не на 60%, и не в 2 раза, в 6 раз за 5 лет, с 22… И, вообще, а в целом бюджет если взять, социальный бюджет наш со всеми направлениями, вырос на 76%. Это вообще рекордные цифры по росту – с 22 млрд руб. в 2021 году до 40 млрд руб. в этом году. Вот такой у нас рост.</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с учетом </w:t>
      </w:r>
      <w:proofErr w:type="spellStart"/>
      <w:r>
        <w:rPr>
          <w:rFonts w:ascii="Times New Roman" w:hAnsi="Times New Roman" w:cs="Times New Roman"/>
          <w:sz w:val="28"/>
          <w:szCs w:val="28"/>
        </w:rPr>
        <w:t>доппотребности</w:t>
      </w:r>
      <w:proofErr w:type="spellEnd"/>
      <w:r>
        <w:rPr>
          <w:rFonts w:ascii="Times New Roman" w:hAnsi="Times New Roman" w:cs="Times New Roman"/>
          <w:sz w:val="28"/>
          <w:szCs w:val="28"/>
        </w:rPr>
        <w:t>, которую Анастасия Евгеньевна героически заявила дополнительно на этот год, и учитывая, что, несмотря на трудности, мы начинали 2024 год с дефицитом бюджета 28 млн руб., закончили с профицитом бюджета, огромное всем спасибо за эту работу, прежде всего, бизнесу, не только крупному, не только среднему, не только малому, но и индивидуальным предпринимателям, то мы, возможно, увеличим (возможно, Анастасия Евгеньевна, попрошу отметить, а то Вы сейчас скажете, что пообещал) до 47,7 млрд руб. То есть тогда у нас вообще будет более чем двукратное увеличение по сравнению с 2021 годом.</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 возможности у нас есть. Однозначно, Николай Петрович, мы бюджет будем увеличивать по итогам первого квартала, но конкретную цифру мы с вами обсудим уже в процессе увеличения.</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Хочу сказать, что мы остаемся регионом, который ежегодно индексирует социальные выплаты и меры поддержки. Я уже сказал, что 47 регион открыт для негосударственных поставщиков услуг, и их доля растет. Мы вошли в 10-ку регионов-лидеров именно по сектору некоммерческого участия, негосударственному участию в социальных услугах. Хочу сказать, что объем поставщиков социальных услуг за последние 5 лет увеличился в 2 раза. Думаю, что нам это надо продолжать развивать.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Здесь главное не забывать о качестве. Мы иногда говорим, что у частника лучше, чем у государства. Ну в Ленинградской области не всегда это работает. Зачастую как раз у наших государственных социальных учреждений качество выше. Поэтому здесь очень важно, что, кто платит, тот </w:t>
      </w:r>
      <w:r>
        <w:rPr>
          <w:rFonts w:ascii="Times New Roman" w:hAnsi="Times New Roman" w:cs="Times New Roman"/>
          <w:sz w:val="28"/>
          <w:szCs w:val="28"/>
        </w:rPr>
        <w:lastRenderedPageBreak/>
        <w:t>и музыку заказывает, вы понимаете, да? Поэтому, платя за услуги социального обслуживания наших ленинградцев, мы должны с негосударственного сектора спрашивать даже строже, чем с себя, потому что с себя мы всегда спросим.</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этом году мы реализуем новый проект </w:t>
      </w:r>
      <w:r w:rsidRPr="006318FE">
        <w:rPr>
          <w:rFonts w:ascii="Times New Roman" w:hAnsi="Times New Roman" w:cs="Times New Roman"/>
          <w:sz w:val="28"/>
          <w:szCs w:val="28"/>
        </w:rPr>
        <w:t>«Старшее поколение» в составе нацпроекта «Семья»</w:t>
      </w:r>
      <w:r>
        <w:rPr>
          <w:rFonts w:ascii="Times New Roman" w:hAnsi="Times New Roman" w:cs="Times New Roman"/>
          <w:sz w:val="28"/>
          <w:szCs w:val="28"/>
        </w:rPr>
        <w:t xml:space="preserve">. Это проект, который будет направлен на «активное долголетие», мы его определили, как «ленинградское долголетие». Я думаю, что здесь должен участвовать не только комитет по соцзащите, но и комитет </w:t>
      </w:r>
      <w:r w:rsidRPr="006318FE">
        <w:rPr>
          <w:rFonts w:ascii="Times New Roman" w:hAnsi="Times New Roman" w:cs="Times New Roman"/>
          <w:sz w:val="28"/>
          <w:szCs w:val="28"/>
        </w:rPr>
        <w:t>по физической культуре и спорту, комитет по культуре и туризму, комитет общего и профессионального образования, а также комитет</w:t>
      </w:r>
      <w:r>
        <w:rPr>
          <w:rFonts w:ascii="Times New Roman" w:hAnsi="Times New Roman" w:cs="Times New Roman"/>
          <w:sz w:val="28"/>
          <w:szCs w:val="28"/>
        </w:rPr>
        <w:t>, как ни странно, в «ленинградском долголетии»,</w:t>
      </w:r>
      <w:r w:rsidRPr="006318FE">
        <w:rPr>
          <w:rFonts w:ascii="Times New Roman" w:hAnsi="Times New Roman" w:cs="Times New Roman"/>
          <w:sz w:val="28"/>
          <w:szCs w:val="28"/>
        </w:rPr>
        <w:t xml:space="preserve"> по молодежной политике</w:t>
      </w:r>
      <w:r>
        <w:rPr>
          <w:rFonts w:ascii="Times New Roman" w:hAnsi="Times New Roman" w:cs="Times New Roman"/>
          <w:sz w:val="28"/>
          <w:szCs w:val="28"/>
        </w:rPr>
        <w:t>. Уверен, Анастасия Евгеньевна, наверное, больше об этом расскажет, как мы будем это реализовывать.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Вообще, хочу сказать, что нам необходимо продолжить работу и совершенствовать и практику долговременного ухода, и реформирование </w:t>
      </w:r>
      <w:r w:rsidRPr="00B12C2D">
        <w:rPr>
          <w:rFonts w:ascii="Times New Roman" w:hAnsi="Times New Roman" w:cs="Times New Roman"/>
          <w:sz w:val="28"/>
          <w:szCs w:val="28"/>
        </w:rPr>
        <w:t>учреждений психоневрологического профиля</w:t>
      </w:r>
      <w:r>
        <w:rPr>
          <w:rFonts w:ascii="Times New Roman" w:hAnsi="Times New Roman" w:cs="Times New Roman"/>
          <w:sz w:val="28"/>
          <w:szCs w:val="28"/>
        </w:rPr>
        <w:t xml:space="preserve">. Я уже сказал вам и Анастасии, хорошо, что мы переходим даже на другие термины, мы вместо ПРИ, в простонародье – психоневрологический интернат, и сразу перед глазами такая социальная тюрьма. Ну, уж извините, что называю вещи своими именами, социальная тюрьма. А мы должны перейти сейчас на другое понятие – дом социального проживания, дом социального обеспечения. Причем мы предлагаем, это мое было предложение, разделить на три категории. Первая категория, где у нас достаточно будут комфортные условия для проживания, в том числе возможности выхода, захода, в том числе временного трудоустройства, активности, где будут находиться люди, скажем, на первом уровне. И третий уровень, где, конечно, уже такие серьезные заболевания, в том числе, может, люди обездвиженные, которые требуют серьезного ухода. Но нельзя это все </w:t>
      </w:r>
      <w:proofErr w:type="spellStart"/>
      <w:r>
        <w:rPr>
          <w:rFonts w:ascii="Times New Roman" w:hAnsi="Times New Roman" w:cs="Times New Roman"/>
          <w:sz w:val="28"/>
          <w:szCs w:val="28"/>
        </w:rPr>
        <w:t>миксовать</w:t>
      </w:r>
      <w:proofErr w:type="spellEnd"/>
      <w:r>
        <w:rPr>
          <w:rFonts w:ascii="Times New Roman" w:hAnsi="Times New Roman" w:cs="Times New Roman"/>
          <w:sz w:val="28"/>
          <w:szCs w:val="28"/>
        </w:rPr>
        <w:t xml:space="preserve"> вместе.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самое главное, надо дать возможность людям вернуться в общественную жизнь. Нам в среднем нахождение одного ленинградца в </w:t>
      </w:r>
      <w:r>
        <w:rPr>
          <w:rFonts w:ascii="Times New Roman" w:hAnsi="Times New Roman" w:cs="Times New Roman"/>
          <w:sz w:val="28"/>
          <w:szCs w:val="28"/>
        </w:rPr>
        <w:lastRenderedPageBreak/>
        <w:t xml:space="preserve">социальном учреждении обходится порядка 65-70 тыс. руб., государство платит, а если мы его вытащили, социализировали, обучили, трудоустроили, то не мы ему уже платим, он подоходный налог платит государству. Это совершенно другая картина и совершенно другое общественное развитие.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Конечно, нам очень важно вводить и так называемые социальные каникулы для тех (может быть, термин я путаю) родителей, которые, несмотря на тяжесть заболевания своего ребенка или родственника, держат его в семье, и ухаживают семьей. Ну мы должны дать им возможность раз-два раза в год, чтобы ребенок или родственник могли побывать в нашем социальном учреждении. Дать каникулы семье передохнуть – это очень важно. Вот, кто с этим не сталкивался, этого не понимают, насколько это иногда важно – дать возможность родителям или членам семьи возможность для передыха. Мы будем продолжать эту практику и обязательно делать.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Конечно, необходимо нам продолжать работу по социальной </w:t>
      </w:r>
      <w:r w:rsidRPr="00ED7A93">
        <w:rPr>
          <w:rFonts w:ascii="Times New Roman" w:hAnsi="Times New Roman" w:cs="Times New Roman"/>
          <w:sz w:val="28"/>
          <w:szCs w:val="28"/>
        </w:rPr>
        <w:t xml:space="preserve">реабилитации и </w:t>
      </w:r>
      <w:proofErr w:type="spellStart"/>
      <w:r w:rsidRPr="00ED7A93">
        <w:rPr>
          <w:rFonts w:ascii="Times New Roman" w:hAnsi="Times New Roman" w:cs="Times New Roman"/>
          <w:sz w:val="28"/>
          <w:szCs w:val="28"/>
        </w:rPr>
        <w:t>абилитации</w:t>
      </w:r>
      <w:proofErr w:type="spellEnd"/>
      <w:r w:rsidRPr="00ED7A93">
        <w:rPr>
          <w:rFonts w:ascii="Times New Roman" w:hAnsi="Times New Roman" w:cs="Times New Roman"/>
          <w:sz w:val="28"/>
          <w:szCs w:val="28"/>
        </w:rPr>
        <w:t xml:space="preserve"> инвалидов,</w:t>
      </w:r>
      <w:r>
        <w:rPr>
          <w:rFonts w:ascii="Times New Roman" w:hAnsi="Times New Roman" w:cs="Times New Roman"/>
          <w:sz w:val="28"/>
          <w:szCs w:val="28"/>
        </w:rPr>
        <w:t xml:space="preserve"> масштабировать, массово </w:t>
      </w:r>
      <w:proofErr w:type="spellStart"/>
      <w:r>
        <w:rPr>
          <w:rFonts w:ascii="Times New Roman" w:hAnsi="Times New Roman" w:cs="Times New Roman"/>
          <w:sz w:val="28"/>
          <w:szCs w:val="28"/>
        </w:rPr>
        <w:t>штабировать</w:t>
      </w:r>
      <w:proofErr w:type="spellEnd"/>
      <w:r>
        <w:rPr>
          <w:rFonts w:ascii="Times New Roman" w:hAnsi="Times New Roman" w:cs="Times New Roman"/>
          <w:sz w:val="28"/>
          <w:szCs w:val="28"/>
        </w:rPr>
        <w:t xml:space="preserve"> возможности сопровождаемого проживания и, как я сказал, социализации и занятости.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Мы, кстати, в 2025 году вошли в число первых регионов-участников пилотного проекта </w:t>
      </w:r>
      <w:r w:rsidRPr="002E1F11">
        <w:rPr>
          <w:rFonts w:ascii="Times New Roman" w:hAnsi="Times New Roman" w:cs="Times New Roman"/>
          <w:sz w:val="28"/>
          <w:szCs w:val="28"/>
        </w:rPr>
        <w:t>по повышению производительности труда в социальной сфере</w:t>
      </w:r>
      <w:r>
        <w:rPr>
          <w:rFonts w:ascii="Times New Roman" w:hAnsi="Times New Roman" w:cs="Times New Roman"/>
          <w:sz w:val="28"/>
          <w:szCs w:val="28"/>
        </w:rPr>
        <w:t>. Казалось бы, да, где социальная сфера, и где производительность труда? Мы первые в России, кто это начал делать, и мы увидели, что это работает. Причем, это работает не только в социальной защите, это работает и в образовании, и в культуре, и в здравоохранении, и в спорте.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Отдельная наша работа, очень серьезная работа, на которую надо обратить внимание, хотя здесь очень много у нас достижений – это, конечно же, оказание помощи и поддержки участникам специальной военной операции, ветеранам СВО, членам семей участников специальной военной операции, отдельно, конечно, семьям погибших участников специальной военной операции, ветеранам, которые получили увечья, ранения в ходе специальной военной операции. Здесь важно не только, оказывая меры </w:t>
      </w:r>
      <w:r>
        <w:rPr>
          <w:rFonts w:ascii="Times New Roman" w:hAnsi="Times New Roman" w:cs="Times New Roman"/>
          <w:sz w:val="28"/>
          <w:szCs w:val="28"/>
        </w:rPr>
        <w:lastRenderedPageBreak/>
        <w:t xml:space="preserve">социальной поддержки, а мы здесь рекордсмены в России, у нас более 80 мер социальной поддержки, не отмахиваться только мерами социальной поддержки. Я сказал, что рублем или льготой заботу не проявишь – это наша обязанность, а я вкладываю в это больше – это забота о каждом, чтобы каждый человек чувствовал и члены семей участников СВО, сам участник СВО, что ленинградцы, наша семья ленинградцев готовы сделать всё, чтобы люди, вернувшись к мирной жизни, почувствовали себя нужными ленинградскому обществу. </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Это очень важно – чувствовать себя нужным и полезным. Поверьте, никакие социальные выплаты и пенсии это не заменят.</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сказать, что мы приняли в прошлом году решение </w:t>
      </w:r>
      <w:r w:rsidRPr="00A20420">
        <w:rPr>
          <w:rFonts w:ascii="Times New Roman" w:hAnsi="Times New Roman" w:cs="Times New Roman"/>
          <w:sz w:val="28"/>
          <w:szCs w:val="28"/>
        </w:rPr>
        <w:t>о предоставлении мер социальной поддержки для членов семей</w:t>
      </w:r>
      <w:r>
        <w:rPr>
          <w:rFonts w:ascii="Times New Roman" w:hAnsi="Times New Roman" w:cs="Times New Roman"/>
          <w:sz w:val="28"/>
          <w:szCs w:val="28"/>
        </w:rPr>
        <w:t xml:space="preserve"> участников СВО, именно ленинградских участников СВО, независимо от проживания самого участника СВО. Если это ваш близкий родственник, и неважно, через какой военкомат он ушел выполнять свой долг в зоне специальной военной операции, если его ближайшие родственники и члены семьи живут в Ленинградской области, они будут получать от нас помощь и поддержку. Это принципиальное наше решение.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Хочу сказать, что пакет решений – беспрецедентный, но его надо совершенствовать и, конечно же, необходимо его продвигать. Вот, общаясь 23 февраля с ребятами-участниками специальной военной операции, с ветеранами, с удивлением узнал, что не все даже знают обо всех мерах поддержки, которые у нас действуют, естественно, не все этими мерами поддержки пользуются.</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Конечно, очень важен комплексный подход. Здесь очень важно, что мы создали регламент взаимодействия по социализации, реабилитации, обучению, переобучению и трудоустройству наших ветеранов СВО. Причем определили систему обращения одного окна, а дальше разветвленная работа, в зависимости от того, есть инвалидность, нет инвалидности у участника СВО, есть образование, нет образования, есть желание получить </w:t>
      </w:r>
      <w:r>
        <w:rPr>
          <w:rFonts w:ascii="Times New Roman" w:hAnsi="Times New Roman" w:cs="Times New Roman"/>
          <w:sz w:val="28"/>
          <w:szCs w:val="28"/>
        </w:rPr>
        <w:lastRenderedPageBreak/>
        <w:t>образование, нет желания, или есть желание сразу трудоустроиться и так далее.</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Хочу сказать, что у нас регламент, наверное, один из первых тоже, который начал действовать в Российской Федерации. Мы здесь работаем совместно с фондом «Защитники Отечества» и будем дальше продолжать активно сотрудничать, как и с общественными организациями, которые сегодня работают, окружают заботой, помогают в текущей жизни общественные организации, которые зарегистрированы в Ленинградской области.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сказать, что в конце года мы создали уже полноценный кластер </w:t>
      </w:r>
      <w:r w:rsidRPr="0051165A">
        <w:rPr>
          <w:rFonts w:ascii="Times New Roman" w:hAnsi="Times New Roman" w:cs="Times New Roman"/>
          <w:sz w:val="28"/>
          <w:szCs w:val="28"/>
        </w:rPr>
        <w:t>комплексного сопровождения и реабилитации участников СВО</w:t>
      </w:r>
      <w:r>
        <w:rPr>
          <w:rFonts w:ascii="Times New Roman" w:hAnsi="Times New Roman" w:cs="Times New Roman"/>
          <w:sz w:val="28"/>
          <w:szCs w:val="28"/>
        </w:rPr>
        <w:t xml:space="preserve">. </w:t>
      </w:r>
      <w:r w:rsidRPr="0051165A">
        <w:rPr>
          <w:rFonts w:ascii="Times New Roman" w:hAnsi="Times New Roman" w:cs="Times New Roman"/>
          <w:sz w:val="28"/>
          <w:szCs w:val="28"/>
        </w:rPr>
        <w:t xml:space="preserve">Кластер позволил </w:t>
      </w:r>
      <w:r>
        <w:rPr>
          <w:rFonts w:ascii="Times New Roman" w:hAnsi="Times New Roman" w:cs="Times New Roman"/>
          <w:sz w:val="28"/>
          <w:szCs w:val="28"/>
        </w:rPr>
        <w:t xml:space="preserve">нам </w:t>
      </w:r>
      <w:r w:rsidRPr="0051165A">
        <w:rPr>
          <w:rFonts w:ascii="Times New Roman" w:hAnsi="Times New Roman" w:cs="Times New Roman"/>
          <w:sz w:val="28"/>
          <w:szCs w:val="28"/>
        </w:rPr>
        <w:t>сконцентрировать в одном месте</w:t>
      </w:r>
      <w:r>
        <w:rPr>
          <w:rFonts w:ascii="Times New Roman" w:hAnsi="Times New Roman" w:cs="Times New Roman"/>
          <w:sz w:val="28"/>
          <w:szCs w:val="28"/>
        </w:rPr>
        <w:t xml:space="preserve"> не только объекты социальной инфраструктуры, </w:t>
      </w:r>
      <w:r w:rsidRPr="0051165A">
        <w:rPr>
          <w:rFonts w:ascii="Times New Roman" w:hAnsi="Times New Roman" w:cs="Times New Roman"/>
          <w:sz w:val="28"/>
          <w:szCs w:val="28"/>
        </w:rPr>
        <w:t xml:space="preserve">реабилитации и адаптации, </w:t>
      </w:r>
      <w:r>
        <w:rPr>
          <w:rFonts w:ascii="Times New Roman" w:hAnsi="Times New Roman" w:cs="Times New Roman"/>
          <w:sz w:val="28"/>
          <w:szCs w:val="28"/>
        </w:rPr>
        <w:t xml:space="preserve">но и </w:t>
      </w:r>
      <w:r w:rsidRPr="0051165A">
        <w:rPr>
          <w:rFonts w:ascii="Times New Roman" w:hAnsi="Times New Roman" w:cs="Times New Roman"/>
          <w:sz w:val="28"/>
          <w:szCs w:val="28"/>
        </w:rPr>
        <w:t>высокотехнологичного протезирования,</w:t>
      </w:r>
      <w:r>
        <w:rPr>
          <w:rFonts w:ascii="Times New Roman" w:hAnsi="Times New Roman" w:cs="Times New Roman"/>
          <w:sz w:val="28"/>
          <w:szCs w:val="28"/>
        </w:rPr>
        <w:t xml:space="preserve"> проживания, а также получение всех государственных сервисов в рамках одного окна на базе </w:t>
      </w:r>
      <w:proofErr w:type="spellStart"/>
      <w:r>
        <w:rPr>
          <w:rFonts w:ascii="Times New Roman" w:hAnsi="Times New Roman" w:cs="Times New Roman"/>
          <w:sz w:val="28"/>
          <w:szCs w:val="28"/>
        </w:rPr>
        <w:t>Мультицентра</w:t>
      </w:r>
      <w:proofErr w:type="spellEnd"/>
      <w:r>
        <w:rPr>
          <w:rFonts w:ascii="Times New Roman" w:hAnsi="Times New Roman" w:cs="Times New Roman"/>
          <w:sz w:val="28"/>
          <w:szCs w:val="28"/>
        </w:rPr>
        <w:t xml:space="preserve"> социальной трудовой интеграции во Всеволожске. А с учетом того, что мы еще и в конце года ввели два больших спортивных объекта там же рядом – это бассейн с возможностью занятия людей с ограниченными возможностями и ледовая арена, которая также приспособлена для людей с ограниченными возможностями. То есть у нас получился кластер, где можно и учиться, и социализироваться, и реабилитироваться, и протезироваться, и заниматься спортом, и участвовать активно в общественной жизни, и вообще после этого получать его и возможность трудоустройства, и путевку в жизнь.</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кстати, начали уже эти спортивные площадки использовать. Совсем недавно у нас уже на базе этой новой ледовой арены во Всеволожске организована команда сборная по следж-хоккею из ветеранов и инвалидов участников специальной военной операции.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674AC">
        <w:rPr>
          <w:rFonts w:ascii="Times New Roman" w:hAnsi="Times New Roman" w:cs="Times New Roman"/>
          <w:sz w:val="28"/>
          <w:szCs w:val="28"/>
        </w:rPr>
        <w:t>В прошлом году профильными комитетами совместно с органами местного самоуправления</w:t>
      </w:r>
      <w:r>
        <w:rPr>
          <w:rFonts w:ascii="Times New Roman" w:hAnsi="Times New Roman" w:cs="Times New Roman"/>
          <w:sz w:val="28"/>
          <w:szCs w:val="28"/>
        </w:rPr>
        <w:t xml:space="preserve"> мы провели мониторинг помещений, где проживают участники В</w:t>
      </w:r>
      <w:r w:rsidRPr="00A674AC">
        <w:rPr>
          <w:rFonts w:ascii="Times New Roman" w:hAnsi="Times New Roman" w:cs="Times New Roman"/>
          <w:sz w:val="28"/>
          <w:szCs w:val="28"/>
        </w:rPr>
        <w:t xml:space="preserve">еликой Отечественной войны и жители блокадного </w:t>
      </w:r>
      <w:r w:rsidRPr="00A674AC">
        <w:rPr>
          <w:rFonts w:ascii="Times New Roman" w:hAnsi="Times New Roman" w:cs="Times New Roman"/>
          <w:sz w:val="28"/>
          <w:szCs w:val="28"/>
        </w:rPr>
        <w:lastRenderedPageBreak/>
        <w:t>Ленинграда.</w:t>
      </w:r>
      <w:r>
        <w:rPr>
          <w:rFonts w:ascii="Times New Roman" w:hAnsi="Times New Roman" w:cs="Times New Roman"/>
          <w:sz w:val="28"/>
          <w:szCs w:val="28"/>
        </w:rPr>
        <w:t xml:space="preserve"> Мы это делаем регулярно, но в этот раз эту работу делали более глубоко и системно. Потому что год 2025 – год 80-летия Победы. Как я сказал 23 февраля нашим ребятам: «Я хочу, чтобы 2025 стал, как 1945», вы понимаете, о чем я говорю.</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Конечно, для нас очень важно, чтобы наши сегодняшние ветераны-участники СВО видели, как мы заботимся о ветеранах предыдущих поколений.</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Кстати, мы приняли решение установить выплату нашим ветеранам на проведение ремонта квартир. Вы знаете, что раньше мы такую выплату предоставляли только для ремонта индивидуальных жилых домов, где проживают у нас ветераны В</w:t>
      </w:r>
      <w:r w:rsidRPr="00341BC6">
        <w:rPr>
          <w:rFonts w:ascii="Times New Roman" w:hAnsi="Times New Roman" w:cs="Times New Roman"/>
          <w:sz w:val="28"/>
          <w:szCs w:val="28"/>
        </w:rPr>
        <w:t xml:space="preserve">еликой Отечественной войны и </w:t>
      </w:r>
      <w:r>
        <w:rPr>
          <w:rFonts w:ascii="Times New Roman" w:hAnsi="Times New Roman" w:cs="Times New Roman"/>
          <w:sz w:val="28"/>
          <w:szCs w:val="28"/>
        </w:rPr>
        <w:t>блокадники.</w:t>
      </w:r>
    </w:p>
    <w:p w:rsidR="00B32F59" w:rsidRDefault="00B32F59" w:rsidP="00B32F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Сейчас мы приняли решение, потому что дома практически все уже привели в порядок, их не так много оказалось, все-таки многие живут в квартирах, сейчас субсидировать из бюджета и ремонт квартир.</w:t>
      </w:r>
    </w:p>
    <w:p w:rsidR="0073379D" w:rsidRDefault="00B32F59" w:rsidP="000C4DC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Очень важно, чтобы мы сейчас с фондом «Защитники Отечества» также подошли</w:t>
      </w:r>
      <w:r w:rsidR="000C4DCB">
        <w:rPr>
          <w:rFonts w:ascii="Times New Roman" w:hAnsi="Times New Roman" w:cs="Times New Roman"/>
          <w:sz w:val="28"/>
          <w:szCs w:val="28"/>
        </w:rPr>
        <w:t xml:space="preserve"> </w:t>
      </w:r>
      <w:r w:rsidR="0073379D">
        <w:rPr>
          <w:rFonts w:ascii="Times New Roman" w:hAnsi="Times New Roman" w:cs="Times New Roman"/>
          <w:sz w:val="28"/>
          <w:szCs w:val="28"/>
        </w:rPr>
        <w:t>системно к помощи и заботе нашим ветеранам – участникам СВО, особенно тем, кто получил увечье или инвалидность. Это приспособление, прежде всего, жилого помещения с учётом ранения, увечья или инвалидности, это, конечно же, приспособление подъезда, где проживает, чтобы человек мог самостоятельно выйти на улицу, вернуться в квартиру. В квартире должны быть все устройства, ну и тем более, в домах. Да, это потребует серьёзного финансирования. Но мы к этому готовы, и мы обязательно это будем делать.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сказать, что в год 80-летия Победы мы должны выстроить работу с ветеранами не только через социальную защиту, здесь должна быть совместная, общая работа. И мне очень понравилась практика, которую мы сейчас внедрили, когда с 80-летием Победы поздравлять ветерана Великой Отечественной войны или блокадника приходят ветераны СВО. Вы знаете, это настолько неформальное поздравление, и оно настолько не </w:t>
      </w:r>
      <w:proofErr w:type="spellStart"/>
      <w:r>
        <w:rPr>
          <w:rFonts w:ascii="Times New Roman" w:hAnsi="Times New Roman" w:cs="Times New Roman"/>
          <w:sz w:val="28"/>
          <w:szCs w:val="28"/>
        </w:rPr>
        <w:lastRenderedPageBreak/>
        <w:t>забюрокрачено</w:t>
      </w:r>
      <w:proofErr w:type="spellEnd"/>
      <w:r>
        <w:rPr>
          <w:rFonts w:ascii="Times New Roman" w:hAnsi="Times New Roman" w:cs="Times New Roman"/>
          <w:sz w:val="28"/>
          <w:szCs w:val="28"/>
        </w:rPr>
        <w:t xml:space="preserve">, что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когда эти ролики смотрю – ну прямо со слезами на глазах, настолько они искренние и открытые.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Конечно, мы будем выплачивать единовременную помощь и поддержку в честь 80-летия Победы. Мы уже одну выплату провели 27 января, в День полного снятия блокады Ленинграда. И под 80-летие мы будем проводить выплаты ветеранам Великой Отечественной войны и приравненным к ним категориям, в том числе и вдовам инвалидов участников войны, и детям войны, это тоже новая категория, и всем категориям, кто относится к ветеранам Великой Отечественной войны.</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 касается нового года, Год Команды Заборы и Год защитников Отечества, понятно, что задачи нам ясны. Что мы должны делать, мы сегодня обсудим, буквально через час я буду проводить первое большое совещание оргкомитета по проведению Года защитников Отечества и Года Команды Победителей.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какие важные задачи стоят?</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Первое, нацпроект «Семья», новый, который стартует. Безусловно, как и предыдущий нацпроект, достижения всех итоговых показателей нацпроекта должны в Ленинградской области быть, в том числе промежуточные итоги, иначе если где-то по реперной точке не достигнем, потом очень трудно будет навёрстывать.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Донастройка</w:t>
      </w:r>
      <w:proofErr w:type="spellEnd"/>
      <w:r>
        <w:rPr>
          <w:rFonts w:ascii="Times New Roman" w:hAnsi="Times New Roman" w:cs="Times New Roman"/>
          <w:sz w:val="28"/>
          <w:szCs w:val="28"/>
        </w:rPr>
        <w:t xml:space="preserve"> комплекса системных мер поддержки, побуждающих к рождению детей. Об этом я подробно говорил.</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Поддержка семей с детьми на всех жизненных этапах. Надо ещё раз пройти по всем основным этапам жизни многодетной семьи, семьи с одним ребёнком, с двумя, неполные семьи, семьи социального риска, семьи с детьми, где есть дети-инвалиды. И вот прямо чётко по всем жизненным ситуациям предусмотреть помощь и поддержку, там, где у нас этой помощи и поддержки нет, её, конечно, надо вводить.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Забота и поддержка ветеранов.</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Развитие социальных технологий.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Внедрение новых подходов к реабилитации.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Развитие социальной инфраструктуры в целях заботы и поддержки участников СВО, членов их семей.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выразить слова благодарности за год работы всему социальному комплексу, всем, кто являлся вашими партнёрами, сотоварищами, </w:t>
      </w:r>
      <w:proofErr w:type="spellStart"/>
      <w:r>
        <w:rPr>
          <w:rFonts w:ascii="Times New Roman" w:hAnsi="Times New Roman" w:cs="Times New Roman"/>
          <w:sz w:val="28"/>
          <w:szCs w:val="28"/>
        </w:rPr>
        <w:t>соработниками</w:t>
      </w:r>
      <w:proofErr w:type="spellEnd"/>
      <w:r>
        <w:rPr>
          <w:rFonts w:ascii="Times New Roman" w:hAnsi="Times New Roman" w:cs="Times New Roman"/>
          <w:sz w:val="28"/>
          <w:szCs w:val="28"/>
        </w:rPr>
        <w:t>. Действительно результаты очень хорошие.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расслабляться не надо, впереди большая работа, и она должна быть выполнена так, как мы привыкли это делать в Команде 47, основная цель – улучшение качества жизни ленинградцев, другой цели в вашей и нашей совместной работе быть не должно.</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(Аплодисменты).</w:t>
      </w:r>
    </w:p>
    <w:p w:rsidR="0073379D" w:rsidRDefault="0073379D" w:rsidP="0073379D">
      <w:pPr>
        <w:spacing w:after="0" w:line="360" w:lineRule="auto"/>
        <w:jc w:val="both"/>
        <w:rPr>
          <w:rFonts w:ascii="Times New Roman" w:hAnsi="Times New Roman" w:cs="Times New Roman"/>
          <w:sz w:val="28"/>
          <w:szCs w:val="28"/>
        </w:rPr>
      </w:pPr>
    </w:p>
    <w:p w:rsidR="0073379D" w:rsidRPr="000116C1" w:rsidRDefault="0073379D" w:rsidP="0073379D">
      <w:pPr>
        <w:spacing w:after="0" w:line="360" w:lineRule="auto"/>
        <w:jc w:val="both"/>
        <w:rPr>
          <w:rFonts w:ascii="Times New Roman" w:eastAsia="Times New Roman" w:hAnsi="Times New Roman"/>
          <w:sz w:val="28"/>
          <w:szCs w:val="28"/>
        </w:rPr>
      </w:pPr>
      <w:r w:rsidRPr="000116C1">
        <w:rPr>
          <w:rFonts w:ascii="Times New Roman" w:eastAsia="Times New Roman" w:hAnsi="Times New Roman"/>
          <w:sz w:val="28"/>
          <w:szCs w:val="28"/>
        </w:rPr>
        <w:t>ЕМЕЛЬЯНОВ Н.П.</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Уважаемый Александр Юрьевич, спасибо за оценку работы комитета социальной защиты населения и всей отрасли социальной защиты населения, коллег, всех, кто с нами работают, и федеральных, и муниципальных служб. Спасибо огромное.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участники, коллеги, предлагается следующий регламент работы: доклад председателя комитета по социальной защите населения Ленинградской области, здесь заявлено до 45 минут.</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Анастасия Евгеньевна, учитывая, что Александр Юрьевич многие вещи озвучил, поэтому…</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(Говорят одновременно).</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Посмотрите, что можно сократить.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Ну и выступление присутствующих почётных гостей – до 10 минут.</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Если не имеется возражений, коллеги, продолжаем нашу работу.</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Пожалуйста, Анастасия Евгеньевна, Ваше выступление</w:t>
      </w:r>
    </w:p>
    <w:p w:rsidR="0073379D" w:rsidRPr="007A78C8" w:rsidRDefault="0073379D" w:rsidP="0073379D">
      <w:pPr>
        <w:pStyle w:val="a9"/>
      </w:pPr>
      <w:r>
        <w:lastRenderedPageBreak/>
        <w:tab/>
      </w:r>
      <w:bookmarkStart w:id="15" w:name="_Toc191908940"/>
      <w:r w:rsidRPr="007A78C8">
        <w:t>Об основных результатах деятельности комитета по социальной защите населения Ленинградской области по итогам 2024 года, задачах и приоритетах на 2025 год</w:t>
      </w:r>
      <w:bookmarkEnd w:id="15"/>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Пожалуйста.</w:t>
      </w:r>
    </w:p>
    <w:p w:rsidR="0073379D" w:rsidRDefault="0073379D" w:rsidP="0073379D">
      <w:pPr>
        <w:spacing w:after="0" w:line="360" w:lineRule="auto"/>
        <w:jc w:val="both"/>
        <w:rPr>
          <w:rFonts w:ascii="Times New Roman" w:hAnsi="Times New Roman" w:cs="Times New Roman"/>
          <w:sz w:val="28"/>
          <w:szCs w:val="28"/>
        </w:rPr>
      </w:pPr>
    </w:p>
    <w:p w:rsidR="0073379D" w:rsidRPr="00D261A4" w:rsidRDefault="0073379D" w:rsidP="0073379D">
      <w:pPr>
        <w:pStyle w:val="a9"/>
        <w:spacing w:line="360" w:lineRule="auto"/>
      </w:pPr>
      <w:bookmarkStart w:id="16" w:name="_Toc191908941"/>
      <w:r w:rsidRPr="00D261A4">
        <w:t>ТОЛМАЧЕВА А.Е.</w:t>
      </w:r>
      <w:bookmarkEnd w:id="16"/>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Добрый день, уважаемый Александр Юрьевич, уважаемые члены президиума, коллеги, эксперты, почётные гости!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Сегодня было уже много Александром Юрьевичем озвучено и задач, стоящих перед нами. И мы посмотрели специально перед заседанием коллегии по поручениям Губернатора прошлого года, мы их все выполнили.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 сегодня, Александр Юрьевич, ещё одно поручение Ваше, которое было дано как раз-таки по расширению мер поддержки многодетных семей, тоже выполнено. Ваша Губернаторская инициатива, внесённая в Законодательное собрание, по продлению возраста старшего ребёнка в многодетной семье, которой предоставляется автомобиль, она поддержана в первом и третьем чтениях. Соответственно, тоже мы расширяем эту меру поддержки для тех семей многодетных, которые могут на неё претендовать, при достижении теперь ребёнком 18 лет до достижения 23 лет при очной форме обучения.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 начну своё выступление с бюджета, это самый объёмный, конечно, для нас показатель за все предыдущие годы. Действительно, та поддержка, которая оказывается, она нашла прямое отражение, и та дополнительная потребность, которую мы заявляем сейчас в уточнение бюджета, она очень значительна.</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Конечно, в первую очередь рост бюджета был связан с направлением дополнительного финансирования на поддержку семей с детьми, это, в том числе, единое пособие, «Президентское пособие», как его ещё называют семьи с детьми, и те выплаты, которые были как раз-таки предусмотрены на поддержку участников специальной военной операции, их семей, ну и </w:t>
      </w:r>
      <w:r>
        <w:rPr>
          <w:rFonts w:ascii="Times New Roman" w:hAnsi="Times New Roman" w:cs="Times New Roman"/>
          <w:sz w:val="28"/>
          <w:szCs w:val="28"/>
        </w:rPr>
        <w:lastRenderedPageBreak/>
        <w:t>конечно же, членов семей, и детей особенно погибших участников специальной военной операции.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Уровень бедности – следующий наш ключевой показатель, Александр Юрьевич о нём сказал, он у нас является на сегодня беспрецедентно низким в сравнении с темпом, какой ранее был обеспечен в Ленинградской области. И конечно же, здесь большую роль играют меры, которые заложены в региональную программу по преодолению низкого дохода. Прежде всего, здесь, конечно же, это обеспечивается за счёт адресных мер поддержки тем семьям, которые имеют доход ниже величины прожиточного минимума. Это в том числе и социальный контракт, который был предусмотрен на федеральном уровне, и я о нём поподробнее чуть позже скажу.</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обращу внимание, что уровень бедности для нас теперь становится и ключевым показателем в рамках реализации национального проекта «Семья», и здесь мы должны обратить особое внимание на снижение уровня бедности в многодетных семьях. Как вы видите, представлено на слайде, есть показатель, установленный для Российской Федерации, но на сегодняшний день в Ленинградской области мы уже идём с опережением.</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 представлю на следующем слайде вам структуру мер социальной поддержки сегодня, как она выглядит. Это меры, предусмотренные, прежде всего, Социальным кодексом; это отдельные решения, которые предусмотрены за границами Социального кодекса, это те же налоговые льготы; это меры, которые предусмотрены дополнительно в рамках пакета мер для поддержки семей с детьми и на поддержку при рождении первого ребёнка, второго ребёнка, материнский капитал, те меры, которые вводились в прошлом году в Год Семьи. И здесь сейчас мы придерживаемся практики, мы апробируем эти меры, смотрим, что востребовано, что можно модифицировать, и уже после этого будем предлагать их возможное включение в Социальный кодекс.</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посмотрев по поддержке именно семей с детьми, мы видим, что большинство мер поддержки (более 50%) у нас сегодня уже предоставляются </w:t>
      </w:r>
      <w:r>
        <w:rPr>
          <w:rFonts w:ascii="Times New Roman" w:hAnsi="Times New Roman" w:cs="Times New Roman"/>
          <w:sz w:val="28"/>
          <w:szCs w:val="28"/>
        </w:rPr>
        <w:lastRenderedPageBreak/>
        <w:t>независимо от дохода, это так называемые «демографические меры». Демографические меры связаны именно с мотивацией, направленной на рождение детей в семье.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 я перейду к основному нашему… к одному из основных приоритетов, это поддержка семей с детьми. Вы видите бюджет, как он растёт из года в год значительно, Александр Юрьевич об этом уже сказал. Но вот если прошлый год мы завершили с объёмом 15,4 млрд руб. на поддержку семей с детьми, то на 2025 год у нас только на старте 18 млрд руб. То есть мы понимаем, что с учётом уточнений эта цифра может ещё вырасти.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Национальный проект «Демография». В рамках этого проекта комитетом по социальной защите населения обеспечивалась реализация нескольких проектов, в том числе финансовая поддержка семей при рождении детей. На слайде видно и объём финансирования, и те мероприятия, которые мы реализовывали. По итогам завершения этого проекта мы отмечаем достижение 100% установленных показателей в Ленинградской области. И здесь я благодарю в том числе наших коллег из комитета по здравоохранению, есть и совместные мероприятия, которые мы реализовывали, и плавно мы перешли в реализацию нового национального проекта «Семья», и трансформировались наши мероприятия в рамках двух проектов уже, это «Поддержка семьи» и «Многодетная семья».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рамках этих двух проектов запланирован объём финансирования более 30 млрд руб. на 3 года, сам проект рассчитан до 2030 года. И в рамках нацпроекта семья у нас предусмотрены новые мероприятия. Эти мероприятия мы в том числе заложили в региональную программу по повышению рождаемости, эту программу Ленинградская область разрабатывали в соответствии с методическими рекомендациями Министерства труда и социальной защиты Российской Федерации. И наша программа была в том числе рекомендована к изучению в качестве одной из пяти лучших программ Российской Федерации для других субъектов.</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Мы нарастили объём мероприятий в этой программе. В целом у нас более 10 органов исполнительной власти участвуют в реализации. И сейчас это уже 59 мероприятий.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сосредоточиться на новых мерах поддержки, вы их видите на слайде. Прежде всего, это меры, которые у нас </w:t>
      </w:r>
      <w:proofErr w:type="spellStart"/>
      <w:r>
        <w:rPr>
          <w:rFonts w:ascii="Times New Roman" w:hAnsi="Times New Roman" w:cs="Times New Roman"/>
          <w:sz w:val="28"/>
          <w:szCs w:val="28"/>
        </w:rPr>
        <w:t>софинансируются</w:t>
      </w:r>
      <w:proofErr w:type="spellEnd"/>
      <w:r>
        <w:rPr>
          <w:rFonts w:ascii="Times New Roman" w:hAnsi="Times New Roman" w:cs="Times New Roman"/>
          <w:sz w:val="28"/>
          <w:szCs w:val="28"/>
        </w:rPr>
        <w:t xml:space="preserve"> из федерального бюджета, мы получили такую поддержку, на 3 года она подтверждена. Это, в первую очередь, выплата единовременная до </w:t>
      </w:r>
      <w:proofErr w:type="spellStart"/>
      <w:r>
        <w:rPr>
          <w:rFonts w:ascii="Times New Roman" w:hAnsi="Times New Roman" w:cs="Times New Roman"/>
          <w:sz w:val="28"/>
          <w:szCs w:val="28"/>
        </w:rPr>
        <w:t>родоразрешения</w:t>
      </w:r>
      <w:proofErr w:type="spellEnd"/>
      <w:r>
        <w:rPr>
          <w:rFonts w:ascii="Times New Roman" w:hAnsi="Times New Roman" w:cs="Times New Roman"/>
          <w:sz w:val="28"/>
          <w:szCs w:val="28"/>
        </w:rPr>
        <w:t xml:space="preserve"> женщине, обучающейся по очной форме обучения, причём не имеет значения, в каком учебном заведении, главное, чтобы женщина проживала в Ленинградской области.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Вторая мера, которая также </w:t>
      </w:r>
      <w:proofErr w:type="spellStart"/>
      <w:r>
        <w:rPr>
          <w:rFonts w:ascii="Times New Roman" w:hAnsi="Times New Roman" w:cs="Times New Roman"/>
          <w:sz w:val="28"/>
          <w:szCs w:val="28"/>
        </w:rPr>
        <w:t>софинансируется</w:t>
      </w:r>
      <w:proofErr w:type="spellEnd"/>
      <w:r>
        <w:rPr>
          <w:rFonts w:ascii="Times New Roman" w:hAnsi="Times New Roman" w:cs="Times New Roman"/>
          <w:sz w:val="28"/>
          <w:szCs w:val="28"/>
        </w:rPr>
        <w:t xml:space="preserve"> из федерального бюджета, это поддержка семье, которая ещё пока не имеет собственного жилья и снимает такое жильё, мы из бюджета готовы компенсировать при рождении первого ребёнка с этого года до 50% арендной платы, но не более 14 тыс. руб., и при рождении второго и последующих детей – уже до 21 тыс. руб., это до 75%. Конечно, сумма будет рассчитана, исходя из конкретного договора, и от района проживания она тоже будет зависеть по стоимости аренды.</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 хочу также обратить внимание на такую новую меру, как студенческий семейный капитал, сегодня Александр Юрьевич о ней говорил. Но здесь у нас возраст соответствует возрасту молодой семьи, до 35 лет включительно, и выплата предоставляется при рождении ребёнка без ограничения по направлениям расходования. То есть здесь не работает вот такой способ подтверждения направлений, как в материнском капитале классическом, семья сможет сразу воспользоваться выплатой на необходимые нужды.</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Хочу обратить внимание, на слайде, где у нас представлены все новые меры. У нас меры самые разные, даже есть меры, касающиеся безопасности проживания семьи с детьми именно в своём жилье, мы предусмотрели возможность компенсации для таких семей – приобретение автономных </w:t>
      </w:r>
      <w:r>
        <w:rPr>
          <w:rFonts w:ascii="Times New Roman" w:hAnsi="Times New Roman" w:cs="Times New Roman"/>
          <w:sz w:val="28"/>
          <w:szCs w:val="28"/>
        </w:rPr>
        <w:lastRenderedPageBreak/>
        <w:t xml:space="preserve">дымовых пожарных </w:t>
      </w:r>
      <w:proofErr w:type="spellStart"/>
      <w:r>
        <w:rPr>
          <w:rFonts w:ascii="Times New Roman" w:hAnsi="Times New Roman" w:cs="Times New Roman"/>
          <w:sz w:val="28"/>
          <w:szCs w:val="28"/>
        </w:rPr>
        <w:t>извещателей</w:t>
      </w:r>
      <w:proofErr w:type="spellEnd"/>
      <w:r>
        <w:rPr>
          <w:rFonts w:ascii="Times New Roman" w:hAnsi="Times New Roman" w:cs="Times New Roman"/>
          <w:sz w:val="28"/>
          <w:szCs w:val="28"/>
        </w:rPr>
        <w:t>. Это тоже новая мера, и она действует и уже набирает популярность постепенно.</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Конечно, нам нужна помощь, о чём Александр Юрьевич сегодня обращал ваше внимание, мы должны больше информировать о мерах социальной поддержки, популяризировать меры для многодетных семей. Александр Юрьевич, сегодня в нашем зале в том числе присутствуют члены и координационного совета по многодетным, в том числе из числа родителей многодетных семей.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значительно расширили тот пакет мер, который предусмотрен для многодетных семей сегодня уже Социальным кодексом. Я не буду повторяться по тем направлениям, которые были озвучены, но хочу именно обратить на земельный капитал внимание. Здесь мы учли пожелания, в том числе присутствующих сегодня экспертов в нашем зале, и расширили направления его расходования для того, чтобы можно было подключить средства земельного капитала для улучшения жилищных условий, и в том числе даже подключения к инженерным сетям своего жилого дома.</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внедряем новые технологии. Апробировали в прошлом году такой способ использования социальных выплат, как электронный сертификат. Это новый механизм, он предусмотрен на федеральном уровне. Порядка, наверное, 10 регионов (не более, скорее всего) на сегодняшний день в Российской Федерации такой механизм внедряют. Он у нас заработал совместно с партнёрами Х5 ритейла, «Озона», который сделал у себя выделенный для Ленинградской области ассортимент, и «Детского мира». У нас есть ещё ряд потенциальных партнёров, с которыми мы сейчас ведём переговоры, пока не буду их называть до принятия решения.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Но на что хочу обратить внимание, что позволяет электронный сертификат: вот, например, мы реализовали возможность разблокировки части средств материнского капитала, который предоставляется при рождении первого и второго ребёнка, сразу на детский ассортимент, через применение такого сертификата. Электронный сертификат – это технология, </w:t>
      </w:r>
      <w:r>
        <w:rPr>
          <w:rFonts w:ascii="Times New Roman" w:hAnsi="Times New Roman" w:cs="Times New Roman"/>
          <w:sz w:val="28"/>
          <w:szCs w:val="28"/>
        </w:rPr>
        <w:lastRenderedPageBreak/>
        <w:t>физически на руках у человека банковская карта. В основном процессе обеспечиваем эту технологию мы через центр соцзащиты населения посредством взаимодействия с соответствующими федеральными системами.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прошлом году мы активно проводили работу в рамках федеральных установок по переводу многодетных семей, получающих статус, на электронное удостоверение для того, чтобы обеспечить им упрощённый доступ к мерам социальной поддержки и к тем гарантиям, которые реализованы и по другим отраслевым направлениям. Но хочу сказать, что в Ленинградской области мы перешли на реестровый метод подтверждения статуса для назначения мер многодетным семьям ещё до пилота на федеральном уровне, и мы уже, в принципе, обладая всеми знаниями, не запрашивали эти документы у многодетных семей.</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Социальный контракт, о котором я говорила в рамках направления по снижению бедности. Мы его реализовываем активно с 2021 года, уже свыше 1,2 млрд руб. направлено на социальный контракт в Ленинградской области. Около 50% выбирают получатели социального контракта направление именно создание собственного дела. Мы посмотрели (нас к этому обязывает в том числе Министерство труда и социальной защиты Российской Федерации), как увеличивается именно доход в семье, которая воспользовалась социальным контрактом – фактически в 2 раза у нас идёт увеличение дохода в таких семьях. На сегодняшний день уже более 380 тыс. руб. составляет выплата по </w:t>
      </w:r>
      <w:proofErr w:type="spellStart"/>
      <w:r>
        <w:rPr>
          <w:rFonts w:ascii="Times New Roman" w:hAnsi="Times New Roman" w:cs="Times New Roman"/>
          <w:sz w:val="28"/>
          <w:szCs w:val="28"/>
        </w:rPr>
        <w:t>соцконтракту</w:t>
      </w:r>
      <w:proofErr w:type="spellEnd"/>
      <w:r>
        <w:rPr>
          <w:rFonts w:ascii="Times New Roman" w:hAnsi="Times New Roman" w:cs="Times New Roman"/>
          <w:sz w:val="28"/>
          <w:szCs w:val="28"/>
        </w:rPr>
        <w:t xml:space="preserve"> на создание своего дела. Ну и остаются востребованными также направления по обучению под будущее трудоустройство, получение временного пособия в случае временного </w:t>
      </w:r>
      <w:proofErr w:type="spellStart"/>
      <w:r>
        <w:rPr>
          <w:rFonts w:ascii="Times New Roman" w:hAnsi="Times New Roman" w:cs="Times New Roman"/>
          <w:sz w:val="28"/>
          <w:szCs w:val="28"/>
        </w:rPr>
        <w:t>нетрудоустройства</w:t>
      </w:r>
      <w:proofErr w:type="spellEnd"/>
      <w:r>
        <w:rPr>
          <w:rFonts w:ascii="Times New Roman" w:hAnsi="Times New Roman" w:cs="Times New Roman"/>
          <w:sz w:val="28"/>
          <w:szCs w:val="28"/>
        </w:rPr>
        <w:t xml:space="preserve"> и другие направления, это ЛПХ и трудная жизненная ситуация.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Мы продолжили в прошлом году активно развивать наши семейные многофункциональные центры, и у нас теперь 5 таких центров в Ленинградской области. Хотя мы знаем, что многие регионы шли по пути создания одного центра, но мы обеспечивали именно доступность таких </w:t>
      </w:r>
      <w:r>
        <w:rPr>
          <w:rFonts w:ascii="Times New Roman" w:hAnsi="Times New Roman" w:cs="Times New Roman"/>
          <w:sz w:val="28"/>
          <w:szCs w:val="28"/>
        </w:rPr>
        <w:lastRenderedPageBreak/>
        <w:t>площадок для семей с детьми, понимая, что там у нас сосредоточены узкопрофильные, в том числе, специалисты, работающие с семьёй. То есть это не только назначение и подбор мер социальной поддержки, но это в том числе и профилактика трудной жизненной ситуации в семье, и восстановление внутрисемейных отношений или детско-родительских отношений с привлечением профильных специалистов.</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всероссийском уровне наша практика открытия семейных МФЦ была отмечена, мы получили благодарность в номинации «Семейные МФЦ: от обращения к решению проблемы». И на сегодняшний день одна из площадок семейного МФЦ в Тихвине у нас на федеральном уровне одобрена как </w:t>
      </w:r>
      <w:proofErr w:type="spellStart"/>
      <w:r>
        <w:rPr>
          <w:rFonts w:ascii="Times New Roman" w:hAnsi="Times New Roman" w:cs="Times New Roman"/>
          <w:sz w:val="28"/>
          <w:szCs w:val="28"/>
        </w:rPr>
        <w:t>стажировочная</w:t>
      </w:r>
      <w:proofErr w:type="spellEnd"/>
      <w:r>
        <w:rPr>
          <w:rFonts w:ascii="Times New Roman" w:hAnsi="Times New Roman" w:cs="Times New Roman"/>
          <w:sz w:val="28"/>
          <w:szCs w:val="28"/>
        </w:rPr>
        <w:t xml:space="preserve"> площадка для таких центров по всей Российской Федерации.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Социальный патронаж для будущих мам, мы ввели это направление инициативно, без дополнительного финансирования и дополнительных штатных единиц, именно как такое функциональное направление внутри работы центра социальной защиты населения, прежде всего, во взаимодействии с организациями здравоохранения, органами записи актов гражданского состояния. И с прошлого года начали адресно работать с будущими мамами, предлагая им не только адресный набор мер социальной поддержки, но и также сопровождение в записи к профильным специалистам и сопровождение до </w:t>
      </w:r>
      <w:proofErr w:type="spellStart"/>
      <w:r>
        <w:rPr>
          <w:rFonts w:ascii="Times New Roman" w:hAnsi="Times New Roman" w:cs="Times New Roman"/>
          <w:sz w:val="28"/>
          <w:szCs w:val="28"/>
        </w:rPr>
        <w:t>родоразрешения</w:t>
      </w:r>
      <w:proofErr w:type="spellEnd"/>
      <w:r>
        <w:rPr>
          <w:rFonts w:ascii="Times New Roman" w:hAnsi="Times New Roman" w:cs="Times New Roman"/>
          <w:sz w:val="28"/>
          <w:szCs w:val="28"/>
        </w:rPr>
        <w:t>. Вот вы видите, цифра до 2 тысяч, уже будущих мам, пришедших в прошлом году на социальный патронаж. Мы продолжаем этот опыт развивать внутри себя, и видим в этом перспективное направление, в том числе как есть по борьбе с той статистикой, о которой мы сегодня говорили, когда у нас (и такое действительно есть) будущие родители не знают о возможности в случае даже рождения ребёнка в другом субъекте Российской Федерации, о возможности последующей регистрации этого рождения в своём родном регионе.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прошлом году, реализуя все эти меры социальной поддержки и подведя итоги за предыдущие годы, мы видим значительный рост не только </w:t>
      </w:r>
      <w:r>
        <w:rPr>
          <w:rFonts w:ascii="Times New Roman" w:hAnsi="Times New Roman" w:cs="Times New Roman"/>
          <w:sz w:val="28"/>
          <w:szCs w:val="28"/>
        </w:rPr>
        <w:lastRenderedPageBreak/>
        <w:t>многодетных семей в их числовом выражении, но именно устойчивую тенденцию роста рождаемости третьего и последующих детей. Вот вы видите на слайде, более 6%, для нас это, конечно, очень значимое и ценное значение.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вот сейчас в этом году, посмотрев статистику рождаемости за январь текущего в сравнении с январём прошлого года, мы наблюдаем… пока, конечно, ещё может быть рано забегать вперёд, но и наблюдаем улучшение в динамике рождения первых детей. Очень бы хотелось, чтобы эта тенденция закрепилась.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прошлом году совместно с многодетными семьями, которые у нас прежде всего работают в составе координационного совета по вопросам многодетных семей, за что им отдельное большое спасибо, мы уделили внимание, разработали совместно портал по поддержке семей с детьми, по жизненным ситуациям, сгруппировав всю информацию. Нам помог эту работу осуществить комитет цифрового развития. Портал запущен в эксплуатацию осенью прошлого года. Мы готовы его развивать под потребности и далее.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поручению Губернатора в прошлом году мы создали координационный совет по вопросам демографии. Мы пока не стали объединять его намеренно функциональность с координационным советом по многодетным семьям, понимая, что пока ещё остаются вопросы, которые в рамках </w:t>
      </w:r>
      <w:proofErr w:type="spellStart"/>
      <w:r>
        <w:rPr>
          <w:rFonts w:ascii="Times New Roman" w:hAnsi="Times New Roman" w:cs="Times New Roman"/>
          <w:sz w:val="28"/>
          <w:szCs w:val="28"/>
        </w:rPr>
        <w:t>коорсовета</w:t>
      </w:r>
      <w:proofErr w:type="spellEnd"/>
      <w:r>
        <w:rPr>
          <w:rFonts w:ascii="Times New Roman" w:hAnsi="Times New Roman" w:cs="Times New Roman"/>
          <w:sz w:val="28"/>
          <w:szCs w:val="28"/>
        </w:rPr>
        <w:t xml:space="preserve"> мы сопровождаем и уделяем им отдельное особое внимание. Я думаю, что по итогам первого квартала мы соберём уже первое заседание такого координационного совета.</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целом, реализуем мероприятия объявленного Президентом Российской Федерации Года Семьи, в Ленинградской области это только 160 мероприятий регионального уровня, плюс мероприятия органов местного самоуправления, в том числе коллег, которые сегодня присутствуют в зале, это заместители глав администраций по социальным вопросам. Мы обеспечили большое количество участников за счёт офлайн и онлайн мероприятий, это порядка 1,6 млн человек.</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Для нас очень ценен тот опыт, который мы получили в рамках прошлого года, дополнительно именно за счёт информационных мероприятий, коммуникационных мероприятий, выявляя лучшие практики по поддержке семей с детьми, в том числе на муниципальном уровне, и разработали совместно муниципальный стандарт поддержки семей с детьми в Ленинградской области. Реализация этого муниципального стандарта становится нашей задачей, начиная с текущего года.</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договорились о том, что у нас будет в первом квартале апробация той версии стандарта, которую мы приняли совместно, все главы администраций подписали дорожные карты по его внедрению. Я напомню, что это мягкий инструмент работы, который направлен прежде всего на активизацию усилий местной команды для повышения именно комфорта проживания семей с детьми, мотивации к рождаемости на соответствующей территории. Лучшие практики, которые мы будем выявлять по органам местного самоуправления, мы предложим к тиражированию уже по результатам подведения первых итогов.</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Перехожу к следующему направлению, это направление, в том числе связанное с поддержкой семьи, но и, конечно, прежде всего связанное с поддержкой наших участников специальной военной операции. Александр Юрьевич уже сказал, что у нас сегодня более 80 мер социальной поддержки принято, и по результатам форума, который был на выходных, мы зафиксировали ещё 11 ваших поручений по расширению и улучшению этого пакета мер.</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Сегодня приведу слайд, на следующей странице, сегодня увеличена, в том числе, и поддержка при принятии решения о подписании контракта будущим военнослужащим, до 2,5 млн руб. уже можно получить размер, суммарный размер тех гарантий, которые предусмотрены именно в Ленинградской области. Мы реализовали совместно с фондом «Ленинградский рубеж» и военным комиссариатом такой проект, как «Гражданский центр комплектования» в Гатчине и на Фонтанке для того, </w:t>
      </w:r>
      <w:r>
        <w:rPr>
          <w:rFonts w:ascii="Times New Roman" w:hAnsi="Times New Roman" w:cs="Times New Roman"/>
          <w:sz w:val="28"/>
          <w:szCs w:val="28"/>
        </w:rPr>
        <w:lastRenderedPageBreak/>
        <w:t>чтобы оказывать содействие и вырабатывать правильные подходы именно при подписании гражданином контракта для того, чтобы упростить процесс прохождения всех для этого процедур и нужных специалистов, взаимодействуя для этого в том числе с организациями здравоохранения.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Кластер комплексного сопровождения и реабилитации участников специальной военной операции стал для нас одним из ключевых проектов 2024 года и переходящим на этот год, с учётом постановки новых задач и приоритетов. Был открыт центр адаптивной физической культуры, реабилитации и адаптации и межрегиональный центр высокотехнологичного протезирования «</w:t>
      </w:r>
      <w:proofErr w:type="spellStart"/>
      <w:r>
        <w:rPr>
          <w:rFonts w:ascii="Times New Roman" w:hAnsi="Times New Roman" w:cs="Times New Roman"/>
          <w:sz w:val="28"/>
          <w:szCs w:val="28"/>
        </w:rPr>
        <w:t>Мультипротез</w:t>
      </w:r>
      <w:proofErr w:type="spellEnd"/>
      <w:r>
        <w:rPr>
          <w:rFonts w:ascii="Times New Roman" w:hAnsi="Times New Roman" w:cs="Times New Roman"/>
          <w:sz w:val="28"/>
          <w:szCs w:val="28"/>
        </w:rPr>
        <w:t>». Сегодня в кластере участник специальной военной операции, ветеран боевых действий с инвалидностью и без инвалидности может получить полный комплект услуг, начиная от консультационной, правовой, юридической помощи, продолжая более сложными услугами узкопрофильных специалистов, это и профессиональная диагностика с точки зрения возможности его последующей профориентации, трудоустройства, подбор у работодателя, подготовка к этому трудоустройству, обучение по современным профессиям. Ну и если требуются услуги протезирования, получение услуг соответствующего межрегионального центра высокотехнологичного протезирования и сопутствующих услуг, связанных с восстановлением, лечением и последующей социальной адаптацией. По сути, это возможность проживания, обучения и работы в пределах шаговой доступности.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Мы открыли также совместно с нашим </w:t>
      </w:r>
      <w:proofErr w:type="spellStart"/>
      <w:r>
        <w:rPr>
          <w:rFonts w:ascii="Times New Roman" w:hAnsi="Times New Roman" w:cs="Times New Roman"/>
          <w:sz w:val="28"/>
          <w:szCs w:val="28"/>
        </w:rPr>
        <w:t>Сланцевским</w:t>
      </w:r>
      <w:proofErr w:type="spellEnd"/>
      <w:r>
        <w:rPr>
          <w:rFonts w:ascii="Times New Roman" w:hAnsi="Times New Roman" w:cs="Times New Roman"/>
          <w:sz w:val="28"/>
          <w:szCs w:val="28"/>
        </w:rPr>
        <w:t xml:space="preserve"> домом-интернатом отдельное отделение для участников специальной военной операции, которые нуждаются в восстановительной реабилитации. У нас уже есть, кто прошёл полный курс, есть кто заехал на следующий курс. И мы планируем расширяться. У нас уже есть сейчас, мы работаем над одним из предложений, есть такое предложение в Сланцевском районе - расширить возможность получения таких услуг ещё в одном из инфраструктурных </w:t>
      </w:r>
      <w:r>
        <w:rPr>
          <w:rFonts w:ascii="Times New Roman" w:hAnsi="Times New Roman" w:cs="Times New Roman"/>
          <w:sz w:val="28"/>
          <w:szCs w:val="28"/>
        </w:rPr>
        <w:lastRenderedPageBreak/>
        <w:t>комплексов. Но отдельно, Александр Юрьевич, мы Вам представим эти предложения, когда будем готовы уже их отработать.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заботе о ветеранах Великой Отечественной войны. Конечно же, это адресная работа, которую мы продолжаем. И помимо решений, принимаемых с точки зрения именно благоустроенного проживания, помимо решений, принимаемых в части дополнительного социального пакета мер, мы, конечно же, плотно работаем и с волонтёрами, когда просто требуется адресная такая социально-бытовая помощь, или же внимание с точки зрения посещения мероприятий, до которых ветераны, понимая сегодня их возраст, их состояние – сегодня им сложно одним куда-то проследовать, нужно такое препровождение при получении тех или иных возможностей. Мы с этим работаем. Сейчас я повторно поставила задачу присутствующим здесь директорам для того, чтобы у каждого ветерана появилась вот конкретно такая табличка с социальным куратором, обновить эту информацию. Эта практика социального курирования показывает свою результативность. Возможно, сегодня нет какой-то потребности, но завтра она уже может появиться.</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 празднованию юбилея Победы в Великой Отечественной войне с точки зрения выполнения поручения Александра Юрьевича по обеспечению выплатами – мы готовы. Мы уточнили совместно с Социальным фондом России (сегодня Константин Валерьевич тоже здесь присутствует) все списки наших ветеранов, вдов участников Великой Отечественной войны и детей войны для того, чтобы своевременно, совместно с федеральными гарантиями к юбилейной дате обеспечить всем положенные выплаты.</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Были и иные изменения в Социальном кодексе, связанные с поддержкой наших приоритетных категорий. Это, прежде всего, решение, которое было выработано в рамках работы депутатской группы, в которой мы участвовали, о предоставлении льготного зубопротезирования почётным донорам.</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Ну и сегодня, Александр Юрьевич, выполнено ещё одно Ваше поручение, данное в ходе обращения на прямую линию в ноябре месяце, о предоставлении льготного проезда на транспорте без критерия нуждаемости почётным донорам Ленинградской области. Депутаты поддержали сегодня в первом и третьем чтении Вашу инициативу.</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Также мы обеспечили для инвалидов первой группы и лицам старше 80 лет гарантии по денежной компенсации расходов на техническое обслуживание внутриквартирного/внутридомового газового оборудования (я напоминаю, что это в продолжение того, что мы принимали решение об обеспечении замены внутреннего оборудования для лиц указанной категории, и в том числе хочу, коллеги, ещё раз напомнить, что эта мера является актуальной и востребованной для наших ветеранов. Поэтому её, конечно, при адресной работе нужно предлагать.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социальному обслуживанию мы значительно растём не только по расходам бюджета, мы растём и по категориям, и по формам социального обслуживания. И здесь, конечно, большая благодарность присутствующим сегодня поставщикам социальных услуг, государственным и негосударственным. В данном случае мы с вами работаем по стандартам, принятым в Ленинградской области,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конечно же, нужно понимать, что в рамках принятых на федеральном уровне решений о комплексной реабилитации,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xml:space="preserve"> лиц с инвалидностью эти стандарты будут ещё более узко расширяться под разные категории и под разные состояния, именно связанные с ограничениями по здоровью.</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реестре поставщиков социальных услуг у нас сегодня 100 организаций. Мы по бюджету за 5 лет приросли на 2,8 млрд руб., и на текущий год более 7 млрд руб. предусмотрено именно на поставщиков. Если мы посмотрим на следующем слайде по негосударственным поставщикам, то в 2021 году у нас было около 800 млн руб., а в текущем году, 2025, у нас увеличение уже более чем в 2 раза от этой цифры.</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Конечно, здесь очень важно понимать, что это, в первую очередь, не деятельность по извлечению прибыли, это в первую очередь деятельность по оказанию адресной помощи, это связано с качеством жизни человека, о котором вы заботитесь. И очень важно здесь продолжать придерживаться жёстко тех стандартов, которые мы с вами гарантируем, предоставляя социальные услуги в Ленинградской области, независимо, в каком районе работает у нас поставщик, независимо от масштаба этого поставщика, от его имени, услуги у каждого поставщика должны быть равнодоступными, на выбор гражданина и качественными.</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учреждениях социальной сферы, подведомственных комитету, мы обеспечиваем для достижения этих целей, конечно же, работу с кадрами, и здесь большой вопрос всегда у нас стоит по привлечению узкопрофильных специалистов на оказание социально-медицинских, социально-педагогических услуг. Где-то мы с вами боремся за кадры. Но главным здесь условием является выполнение указов Президента по обеспечению уровня заработной платы нашим «указным» категориям.</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Комитет по социальной защите эти требования выполняет, поэтому, уважаемые коллеги, напоминаю о том, что мы будем ещё более внимательно смотреть именно по уровню тех специалистов, которые работают в учреждениях, и посмотрим по совместительству, в том числе в ближайшее время. От тех специалистов, кто у нас с вами занимается непосредственным оказанием услуг, и зависит собственно восприятие всей той системы работы и того бюджета, направленного на эти меры, человеком, который эти услуги получает. А у нас с вами самая короткая обратная связь в социальной защите, и более того, с развитием современных сервисов обратной связи мы её стали получать, эту обратную связь, ещё быстрее.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Система долговременного ухода, о которой мы работаем в 4-х пилотных районах, я напоминаю, что Минтруд довёл до нас информацию, что мы будем её постепенно расширять, и конечно же, уважаемые коллеги, прежде всего, по экстерриториальному принципу предлагать тем, кто у нас </w:t>
      </w:r>
      <w:r>
        <w:rPr>
          <w:rFonts w:ascii="Times New Roman" w:hAnsi="Times New Roman" w:cs="Times New Roman"/>
          <w:sz w:val="28"/>
          <w:szCs w:val="28"/>
        </w:rPr>
        <w:lastRenderedPageBreak/>
        <w:t>вернулся из специальной военной операции и имеет серьёзные ограничения по здоровью и нуждается в уходе с использованием именно такого функционала, который предоставляет система долговременного ухода. А система долговременного ухода – это не только обученный специалист (он обязательно должен быть обучен), но это ещё и те технические средства реабилитации, которые мы с вами приобрели и которые мы предоставляем адресно под проживание именно на дому человеку, который нуждается в уходе.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региональному проекту «Старшее поколение», к которому мы приступаем с этого года в рамках национального проекта «Семья», я обращу ваше внимание, что семья – это не только семьи с детьми, не только молодые или студенческие семьи, или многодетные, это в том числе и старшее поколение вошло в национальный проект. И в рамках этого проекта мы будем с вами усиленно работать не только над системами ухода над старшим поколением, но и развивать именно возможные варианты активности тех лиц старшего возраста, которые посещают наш Университет третьего возраста.</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 ведь нужно ещё и активнее поработать с теми, кто его ещё не посещает и о нём не знает. Я здесь хочу поблагодарить центр социальной защиты населения, который инициативно подключился, в том числе, и к этому направлению, и сейчас проводит активную работу с лицами старшего возраста именно по финансовой грамотности, по </w:t>
      </w:r>
      <w:proofErr w:type="spellStart"/>
      <w:r>
        <w:rPr>
          <w:rFonts w:ascii="Times New Roman" w:hAnsi="Times New Roman" w:cs="Times New Roman"/>
          <w:sz w:val="28"/>
          <w:szCs w:val="28"/>
        </w:rPr>
        <w:t>кибер</w:t>
      </w:r>
      <w:proofErr w:type="spellEnd"/>
      <w:r>
        <w:rPr>
          <w:rFonts w:ascii="Times New Roman" w:hAnsi="Times New Roman" w:cs="Times New Roman"/>
          <w:sz w:val="28"/>
          <w:szCs w:val="28"/>
        </w:rPr>
        <w:t>-грамотности, приглашая не только кредитные организации, но и сотрудников органов внутренних дел именно для обучения наших мудрого возраста жителей. И эти мероприятия очень востребованы. Поэтому, пожалуйста, выходите за границы университетов третьего возраста и привлекайте новых получателей услуг.</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хочу поблагодарить комитет по культуре и туризму (я знаю, что сегодня тоже Евгений Валерьевич в зале) за совместный проект, реализованный в прошлом году во исполнение поручения Александра Юрьевича по расширению возможности именно туристического отдыха в </w:t>
      </w:r>
      <w:r>
        <w:rPr>
          <w:rFonts w:ascii="Times New Roman" w:hAnsi="Times New Roman" w:cs="Times New Roman"/>
          <w:sz w:val="28"/>
          <w:szCs w:val="28"/>
        </w:rPr>
        <w:lastRenderedPageBreak/>
        <w:t>Ленинградской области в рамках университетов третьего возраста. И конечно, хотелось бы нам эту практику продолжить.</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рамках этого проекта «Старшее поколение» до 2030 года у нас предусмотрено 1,4 млрд руб. на старте. Понимая, что здесь внутри ещё сидит социальное обслуживание.</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Попрошу открыть сразу слайд по социальным технологиям. Вы видите, уважаемые коллеги, что у нас значительно растёт количество социальных технологий. За это на самом деле большая благодарность руководству региона, и в том числе комитету финансов Ленинградской области. Мы понимаем, что за этим идёт большое бюджетное финансирование, но именно социальные технологии у нас позволяют адресно </w:t>
      </w:r>
      <w:proofErr w:type="spellStart"/>
      <w:r>
        <w:rPr>
          <w:rFonts w:ascii="Times New Roman" w:hAnsi="Times New Roman" w:cs="Times New Roman"/>
          <w:sz w:val="28"/>
          <w:szCs w:val="28"/>
        </w:rPr>
        <w:t>донастроить</w:t>
      </w:r>
      <w:proofErr w:type="spellEnd"/>
      <w:r>
        <w:rPr>
          <w:rFonts w:ascii="Times New Roman" w:hAnsi="Times New Roman" w:cs="Times New Roman"/>
          <w:sz w:val="28"/>
          <w:szCs w:val="28"/>
        </w:rPr>
        <w:t xml:space="preserve"> меры социальной поддержки, которые сегодня не оказываются сплошным образом.</w:t>
      </w:r>
    </w:p>
    <w:p w:rsidR="0073379D"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 конечно, есть самые востребованные из них, это пункты проката технических средств реабилитации, это технология «Домой без преград», когда мы преодолеваем сегодня барьеры доступной среды, которые, к сожалению, не везде возможно конструктивно устранить, за счёт привлечения наших специалистов, транспорта и спецоборудования (такого как </w:t>
      </w:r>
      <w:proofErr w:type="spellStart"/>
      <w:r>
        <w:rPr>
          <w:rFonts w:ascii="Times New Roman" w:hAnsi="Times New Roman" w:cs="Times New Roman"/>
          <w:sz w:val="28"/>
          <w:szCs w:val="28"/>
        </w:rPr>
        <w:t>ступенькоходы</w:t>
      </w:r>
      <w:proofErr w:type="spellEnd"/>
      <w:r>
        <w:rPr>
          <w:rFonts w:ascii="Times New Roman" w:hAnsi="Times New Roman" w:cs="Times New Roman"/>
          <w:sz w:val="28"/>
          <w:szCs w:val="28"/>
        </w:rPr>
        <w:t>) для того, чтобы обеспечить проживающему в многоквартирном доме, в том числе лицу с инвалидностью, доступность к организациям социальной направленности, это не только соцзащиты, но и здравоохранения.</w:t>
      </w:r>
    </w:p>
    <w:p w:rsidR="007E38EF" w:rsidRDefault="0073379D" w:rsidP="0073379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Да, эту историю у нас активно поддерживает </w:t>
      </w:r>
      <w:r w:rsidR="00AE32C1">
        <w:rPr>
          <w:rFonts w:ascii="Times New Roman" w:hAnsi="Times New Roman" w:cs="Times New Roman"/>
          <w:sz w:val="28"/>
          <w:szCs w:val="28"/>
        </w:rPr>
        <w:t xml:space="preserve">и </w:t>
      </w:r>
      <w:r>
        <w:rPr>
          <w:rFonts w:ascii="Times New Roman" w:hAnsi="Times New Roman" w:cs="Times New Roman"/>
          <w:sz w:val="28"/>
          <w:szCs w:val="28"/>
        </w:rPr>
        <w:t>«С</w:t>
      </w:r>
      <w:r w:rsidR="00AE32C1">
        <w:rPr>
          <w:rFonts w:ascii="Times New Roman" w:hAnsi="Times New Roman" w:cs="Times New Roman"/>
          <w:sz w:val="28"/>
          <w:szCs w:val="28"/>
        </w:rPr>
        <w:t>оциальное такси</w:t>
      </w:r>
      <w:r>
        <w:rPr>
          <w:rFonts w:ascii="Times New Roman" w:hAnsi="Times New Roman" w:cs="Times New Roman"/>
          <w:sz w:val="28"/>
          <w:szCs w:val="28"/>
        </w:rPr>
        <w:t>»</w:t>
      </w:r>
      <w:r w:rsidR="00AE32C1">
        <w:rPr>
          <w:rFonts w:ascii="Times New Roman" w:hAnsi="Times New Roman" w:cs="Times New Roman"/>
          <w:sz w:val="28"/>
          <w:szCs w:val="28"/>
        </w:rPr>
        <w:t>, когда у нас уже попадают, имея определенный статус, лица соответствующей категории под услуги «Социального такси», но мы понимаем, что «Социальное такси» уже работает по той жизненной ситуации, которая сложилась и фактически подтверждена медико-социальной экспертизой.</w:t>
      </w:r>
    </w:p>
    <w:p w:rsidR="00AE32C1" w:rsidRDefault="00AE32C1"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Например, когда у нас с вами есть сегодня еще </w:t>
      </w:r>
      <w:proofErr w:type="spellStart"/>
      <w:r>
        <w:rPr>
          <w:rFonts w:ascii="Times New Roman" w:hAnsi="Times New Roman" w:cs="Times New Roman"/>
          <w:sz w:val="28"/>
          <w:szCs w:val="28"/>
        </w:rPr>
        <w:t>не</w:t>
      </w:r>
      <w:r w:rsidR="004A3234">
        <w:rPr>
          <w:rFonts w:ascii="Times New Roman" w:hAnsi="Times New Roman" w:cs="Times New Roman"/>
          <w:sz w:val="28"/>
          <w:szCs w:val="28"/>
        </w:rPr>
        <w:t>демобилизованные</w:t>
      </w:r>
      <w:proofErr w:type="spellEnd"/>
      <w:r w:rsidR="004A3234">
        <w:rPr>
          <w:rFonts w:ascii="Times New Roman" w:hAnsi="Times New Roman" w:cs="Times New Roman"/>
          <w:sz w:val="28"/>
          <w:szCs w:val="28"/>
        </w:rPr>
        <w:t xml:space="preserve">, но временно находящиеся здесь на долечивании или ожидающие медицинские услуги участник специальной военной операции, мы уже с вами </w:t>
      </w:r>
      <w:r w:rsidR="004A3234">
        <w:rPr>
          <w:rFonts w:ascii="Times New Roman" w:hAnsi="Times New Roman" w:cs="Times New Roman"/>
          <w:sz w:val="28"/>
          <w:szCs w:val="28"/>
        </w:rPr>
        <w:lastRenderedPageBreak/>
        <w:t>можем подключать услугу «Домой без преград»</w:t>
      </w:r>
      <w:r w:rsidR="00B871ED">
        <w:rPr>
          <w:rFonts w:ascii="Times New Roman" w:hAnsi="Times New Roman" w:cs="Times New Roman"/>
          <w:sz w:val="28"/>
          <w:szCs w:val="28"/>
        </w:rPr>
        <w:t xml:space="preserve"> с использованием </w:t>
      </w:r>
      <w:proofErr w:type="spellStart"/>
      <w:r w:rsidR="00B871ED">
        <w:rPr>
          <w:rFonts w:ascii="Times New Roman" w:hAnsi="Times New Roman" w:cs="Times New Roman"/>
          <w:sz w:val="28"/>
          <w:szCs w:val="28"/>
        </w:rPr>
        <w:t>ступенькохода</w:t>
      </w:r>
      <w:proofErr w:type="spellEnd"/>
      <w:r w:rsidR="00B871ED">
        <w:rPr>
          <w:rFonts w:ascii="Times New Roman" w:hAnsi="Times New Roman" w:cs="Times New Roman"/>
          <w:sz w:val="28"/>
          <w:szCs w:val="28"/>
        </w:rPr>
        <w:t>.</w:t>
      </w:r>
    </w:p>
    <w:p w:rsidR="00E8136B" w:rsidRDefault="00E8136B"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новые подходы в комплексной реабилитации, </w:t>
      </w:r>
      <w:proofErr w:type="spellStart"/>
      <w:r>
        <w:rPr>
          <w:rFonts w:ascii="Times New Roman" w:hAnsi="Times New Roman" w:cs="Times New Roman"/>
          <w:sz w:val="28"/>
          <w:szCs w:val="28"/>
        </w:rPr>
        <w:t>абилитации</w:t>
      </w:r>
      <w:proofErr w:type="spellEnd"/>
      <w:r>
        <w:rPr>
          <w:rFonts w:ascii="Times New Roman" w:hAnsi="Times New Roman" w:cs="Times New Roman"/>
          <w:sz w:val="28"/>
          <w:szCs w:val="28"/>
        </w:rPr>
        <w:t>, они до нас доведены профильным министерством. И здесь с 1 марта вступают изменения в федеральное законодательство. Минтруд уже разработал большой пакет новых стандартов оказания услуг для лиц с инвалидностью. Эти стандарты сейчас находятся</w:t>
      </w:r>
      <w:r w:rsidR="00F71BED">
        <w:rPr>
          <w:rFonts w:ascii="Times New Roman" w:hAnsi="Times New Roman" w:cs="Times New Roman"/>
          <w:sz w:val="28"/>
          <w:szCs w:val="28"/>
        </w:rPr>
        <w:t xml:space="preserve"> на обсуждении. Разрабатывали их, в том числе собирая обратную связь от регионов, мы тоже давали свои предложения. Ряд стандартов еще ожидаются к принятию. </w:t>
      </w:r>
    </w:p>
    <w:p w:rsidR="00F71BED" w:rsidRDefault="00F71BED"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Но я, коллеги, прошу вас, прежде всего, руководителей</w:t>
      </w:r>
      <w:r w:rsidR="00852722">
        <w:rPr>
          <w:rFonts w:ascii="Times New Roman" w:hAnsi="Times New Roman" w:cs="Times New Roman"/>
          <w:sz w:val="28"/>
          <w:szCs w:val="28"/>
        </w:rPr>
        <w:t xml:space="preserve"> организаций социального обслуживания, и в том числе руководителей негосударственных поставщиков, обратить внимание на эти документы и уже начать с ними </w:t>
      </w:r>
      <w:proofErr w:type="spellStart"/>
      <w:r w:rsidR="00852722">
        <w:rPr>
          <w:rFonts w:ascii="Times New Roman" w:hAnsi="Times New Roman" w:cs="Times New Roman"/>
          <w:sz w:val="28"/>
          <w:szCs w:val="28"/>
        </w:rPr>
        <w:t>ознакамливаться</w:t>
      </w:r>
      <w:proofErr w:type="spellEnd"/>
      <w:r w:rsidR="00852722">
        <w:rPr>
          <w:rFonts w:ascii="Times New Roman" w:hAnsi="Times New Roman" w:cs="Times New Roman"/>
          <w:sz w:val="28"/>
          <w:szCs w:val="28"/>
        </w:rPr>
        <w:t xml:space="preserve">, они все находятся в доступе. И смотреть, как вы будете обеспечивать соответствие тем требованиям, которые предъявляются стандартами. А стандарты – это не только про специалистов, это не только </w:t>
      </w:r>
      <w:proofErr w:type="spellStart"/>
      <w:r w:rsidR="00852722">
        <w:rPr>
          <w:rFonts w:ascii="Times New Roman" w:hAnsi="Times New Roman" w:cs="Times New Roman"/>
          <w:sz w:val="28"/>
          <w:szCs w:val="28"/>
        </w:rPr>
        <w:t>профстандарты</w:t>
      </w:r>
      <w:proofErr w:type="spellEnd"/>
      <w:r w:rsidR="00852722">
        <w:rPr>
          <w:rFonts w:ascii="Times New Roman" w:hAnsi="Times New Roman" w:cs="Times New Roman"/>
          <w:sz w:val="28"/>
          <w:szCs w:val="28"/>
        </w:rPr>
        <w:t>, стандарты – это и про оборудование, которое в том числе используется при оказании услуг социального обслуживания.</w:t>
      </w:r>
    </w:p>
    <w:p w:rsidR="00852722" w:rsidRDefault="00852722"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Соцобслуживание</w:t>
      </w:r>
      <w:proofErr w:type="spellEnd"/>
      <w:r>
        <w:rPr>
          <w:rFonts w:ascii="Times New Roman" w:hAnsi="Times New Roman" w:cs="Times New Roman"/>
          <w:sz w:val="28"/>
          <w:szCs w:val="28"/>
        </w:rPr>
        <w:t xml:space="preserve"> для семей с детьми для нас с вами отдельный приоритет. И тоже здесь мы видим, что у нас растет значительно из года в год охват таких семей услугами. Это важно, прежде всего, когда мы говорим о семьях в трудной жизненной ситуации. Это важно, когда мы говорим о помощи семьям с детьми-инвалидами. Это в том числе </w:t>
      </w:r>
      <w:proofErr w:type="spellStart"/>
      <w:r>
        <w:rPr>
          <w:rFonts w:ascii="Times New Roman" w:hAnsi="Times New Roman" w:cs="Times New Roman"/>
          <w:sz w:val="28"/>
          <w:szCs w:val="28"/>
        </w:rPr>
        <w:t>профилактирует</w:t>
      </w:r>
      <w:proofErr w:type="spellEnd"/>
      <w:r>
        <w:rPr>
          <w:rFonts w:ascii="Times New Roman" w:hAnsi="Times New Roman" w:cs="Times New Roman"/>
          <w:sz w:val="28"/>
          <w:szCs w:val="28"/>
        </w:rPr>
        <w:t xml:space="preserve"> внутрисемейные конфликты. И здесь очень важно вовремя подключаться, и предоставлять те услуги, которые сегодня доступны в организациях социального обслуживания.</w:t>
      </w:r>
    </w:p>
    <w:p w:rsidR="00852722" w:rsidRDefault="00852722"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реализации инновационных</w:t>
      </w:r>
      <w:r w:rsidR="00DE3581">
        <w:rPr>
          <w:rFonts w:ascii="Times New Roman" w:hAnsi="Times New Roman" w:cs="Times New Roman"/>
          <w:sz w:val="28"/>
          <w:szCs w:val="28"/>
        </w:rPr>
        <w:t xml:space="preserve"> проектов мы с вами активно продолжаем взаимодействовать с </w:t>
      </w:r>
      <w:r w:rsidR="00BD6BB8">
        <w:rPr>
          <w:rFonts w:ascii="Times New Roman" w:hAnsi="Times New Roman" w:cs="Times New Roman"/>
          <w:sz w:val="28"/>
          <w:szCs w:val="28"/>
        </w:rPr>
        <w:t>«Ф</w:t>
      </w:r>
      <w:r w:rsidR="00DE3581">
        <w:rPr>
          <w:rFonts w:ascii="Times New Roman" w:hAnsi="Times New Roman" w:cs="Times New Roman"/>
          <w:sz w:val="28"/>
          <w:szCs w:val="28"/>
        </w:rPr>
        <w:t>едеральным фондом</w:t>
      </w:r>
      <w:r w:rsidR="00BD6BB8">
        <w:rPr>
          <w:rFonts w:ascii="Times New Roman" w:hAnsi="Times New Roman" w:cs="Times New Roman"/>
          <w:sz w:val="28"/>
          <w:szCs w:val="28"/>
        </w:rPr>
        <w:t xml:space="preserve"> поддержки детей в трудной жизненной ситуации», привлекаем средства грантовой поддержки.</w:t>
      </w:r>
    </w:p>
    <w:p w:rsidR="00BD6BB8" w:rsidRDefault="00BD6BB8"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 в частности, я хочу поблагодарить коллег, которые успешно реализовали эти инициативы. Это в том числе «Домашний </w:t>
      </w:r>
      <w:proofErr w:type="spellStart"/>
      <w:r>
        <w:rPr>
          <w:rFonts w:ascii="Times New Roman" w:hAnsi="Times New Roman" w:cs="Times New Roman"/>
          <w:sz w:val="28"/>
          <w:szCs w:val="28"/>
        </w:rPr>
        <w:lastRenderedPageBreak/>
        <w:t>микрореабилита</w:t>
      </w:r>
      <w:r w:rsidR="00C847FA">
        <w:rPr>
          <w:rFonts w:ascii="Times New Roman" w:hAnsi="Times New Roman" w:cs="Times New Roman"/>
          <w:sz w:val="28"/>
          <w:szCs w:val="28"/>
        </w:rPr>
        <w:t>ционный</w:t>
      </w:r>
      <w:proofErr w:type="spellEnd"/>
      <w:r w:rsidR="00C847FA">
        <w:rPr>
          <w:rFonts w:ascii="Times New Roman" w:hAnsi="Times New Roman" w:cs="Times New Roman"/>
          <w:sz w:val="28"/>
          <w:szCs w:val="28"/>
        </w:rPr>
        <w:t xml:space="preserve"> центр», это «Семейная гостиная», и создание региональных опорных площадок по социально-психологической поддержке.</w:t>
      </w:r>
    </w:p>
    <w:p w:rsidR="00C847FA" w:rsidRDefault="00C847FA"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внедрению оказания услуг ранней помощи. Ну, мы с вами были одними из первопроходцев, кто внедрял подход по ранней помощи, предлагая опыт Ленинградской области на федеральный уровень.</w:t>
      </w:r>
      <w:r w:rsidR="00A64D63">
        <w:rPr>
          <w:rFonts w:ascii="Times New Roman" w:hAnsi="Times New Roman" w:cs="Times New Roman"/>
          <w:sz w:val="28"/>
          <w:szCs w:val="28"/>
        </w:rPr>
        <w:t xml:space="preserve"> На сегодняшний день уже вышли федеральные документы, которые обязывают все регионы предоставлять такие услуги. Мы тоже приняли свое постановление по ранней помощи</w:t>
      </w:r>
    </w:p>
    <w:p w:rsidR="00A64D63" w:rsidRDefault="00A64D63"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здесь важно именно обратить внимание также на стандарты по работе семей с детьми.</w:t>
      </w:r>
    </w:p>
    <w:p w:rsidR="000116C9" w:rsidRDefault="00A64D63"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 опека – отдельное для нас направление. Оно пришло </w:t>
      </w:r>
      <w:r w:rsidR="00B853A2">
        <w:rPr>
          <w:rFonts w:ascii="Times New Roman" w:hAnsi="Times New Roman" w:cs="Times New Roman"/>
          <w:sz w:val="28"/>
          <w:szCs w:val="28"/>
        </w:rPr>
        <w:t xml:space="preserve">к </w:t>
      </w:r>
      <w:r w:rsidR="00B82A8E">
        <w:rPr>
          <w:rFonts w:ascii="Times New Roman" w:hAnsi="Times New Roman" w:cs="Times New Roman"/>
          <w:sz w:val="28"/>
          <w:szCs w:val="28"/>
        </w:rPr>
        <w:t>по раб</w:t>
      </w:r>
      <w:r w:rsidR="00B853A2">
        <w:rPr>
          <w:rFonts w:ascii="Times New Roman" w:hAnsi="Times New Roman" w:cs="Times New Roman"/>
          <w:sz w:val="28"/>
          <w:szCs w:val="28"/>
        </w:rPr>
        <w:t xml:space="preserve"> несколько лет назад в социальную защиту. Для на с вами это было определенное… новый вызов, новые задачи, еще и в объеме </w:t>
      </w:r>
      <w:r w:rsidR="00150CFB">
        <w:rPr>
          <w:rFonts w:ascii="Times New Roman" w:hAnsi="Times New Roman" w:cs="Times New Roman"/>
          <w:sz w:val="28"/>
          <w:szCs w:val="28"/>
        </w:rPr>
        <w:t>тех текущих приоритетов, которые сейчас есть в социальной сфере.</w:t>
      </w:r>
      <w:r w:rsidR="00B82A8E">
        <w:rPr>
          <w:rFonts w:ascii="Times New Roman" w:hAnsi="Times New Roman" w:cs="Times New Roman"/>
          <w:sz w:val="28"/>
          <w:szCs w:val="28"/>
        </w:rPr>
        <w:t xml:space="preserve"> </w:t>
      </w:r>
    </w:p>
    <w:p w:rsidR="00150CFB" w:rsidRDefault="00150CFB" w:rsidP="000116C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я уже хочу подвести такой промежуточный итог </w:t>
      </w:r>
      <w:r w:rsidR="00B82A8E">
        <w:rPr>
          <w:rFonts w:ascii="Times New Roman" w:hAnsi="Times New Roman" w:cs="Times New Roman"/>
          <w:sz w:val="28"/>
          <w:szCs w:val="28"/>
        </w:rPr>
        <w:t>по работе.</w:t>
      </w:r>
    </w:p>
    <w:p w:rsidR="0006173B" w:rsidRDefault="00B82A8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Вы видите на слайде</w:t>
      </w:r>
      <w:r w:rsidR="002C3AEE">
        <w:rPr>
          <w:rFonts w:ascii="Times New Roman" w:hAnsi="Times New Roman" w:cs="Times New Roman"/>
          <w:sz w:val="28"/>
          <w:szCs w:val="28"/>
        </w:rPr>
        <w:t xml:space="preserve"> положительную тенденцию. Э</w:t>
      </w:r>
      <w:r w:rsidR="006B0211">
        <w:rPr>
          <w:rFonts w:ascii="Times New Roman" w:hAnsi="Times New Roman" w:cs="Times New Roman"/>
          <w:sz w:val="28"/>
          <w:szCs w:val="28"/>
        </w:rPr>
        <w:t xml:space="preserve">та тенденция характеризует снижение по ключевым нашим показателям, </w:t>
      </w:r>
      <w:r w:rsidR="00252A0D">
        <w:rPr>
          <w:rFonts w:ascii="Times New Roman" w:hAnsi="Times New Roman" w:cs="Times New Roman"/>
          <w:sz w:val="28"/>
          <w:szCs w:val="28"/>
        </w:rPr>
        <w:t>связанным с работой с семьями, и с работой в том числе в ресурсными центрами</w:t>
      </w:r>
      <w:r w:rsidR="000D3CA2">
        <w:rPr>
          <w:rFonts w:ascii="Times New Roman" w:hAnsi="Times New Roman" w:cs="Times New Roman"/>
          <w:sz w:val="28"/>
          <w:szCs w:val="28"/>
        </w:rPr>
        <w:t xml:space="preserve">, по заботе о детях, которые </w:t>
      </w:r>
      <w:r w:rsidR="00AA1262">
        <w:rPr>
          <w:rFonts w:ascii="Times New Roman" w:hAnsi="Times New Roman" w:cs="Times New Roman"/>
          <w:sz w:val="28"/>
          <w:szCs w:val="28"/>
        </w:rPr>
        <w:t xml:space="preserve">либо </w:t>
      </w:r>
      <w:r w:rsidR="000D3CA2">
        <w:rPr>
          <w:rFonts w:ascii="Times New Roman" w:hAnsi="Times New Roman" w:cs="Times New Roman"/>
          <w:sz w:val="28"/>
          <w:szCs w:val="28"/>
        </w:rPr>
        <w:t xml:space="preserve">остались </w:t>
      </w:r>
      <w:r w:rsidR="00AA1262">
        <w:rPr>
          <w:rFonts w:ascii="Times New Roman" w:hAnsi="Times New Roman" w:cs="Times New Roman"/>
          <w:sz w:val="28"/>
          <w:szCs w:val="28"/>
        </w:rPr>
        <w:t>без попечения родителей, либо временно изъяты из семей</w:t>
      </w:r>
      <w:r w:rsidR="00A71E07">
        <w:rPr>
          <w:rFonts w:ascii="Times New Roman" w:hAnsi="Times New Roman" w:cs="Times New Roman"/>
          <w:sz w:val="28"/>
          <w:szCs w:val="28"/>
        </w:rPr>
        <w:t>. И здесь эту положительную тенденцию нужно продолжить.</w:t>
      </w:r>
      <w:r w:rsidR="0006173B">
        <w:rPr>
          <w:rFonts w:ascii="Times New Roman" w:hAnsi="Times New Roman" w:cs="Times New Roman"/>
          <w:sz w:val="28"/>
          <w:szCs w:val="28"/>
        </w:rPr>
        <w:t xml:space="preserve"> </w:t>
      </w:r>
      <w:r w:rsidR="00A71E07">
        <w:rPr>
          <w:rFonts w:ascii="Times New Roman" w:hAnsi="Times New Roman" w:cs="Times New Roman"/>
          <w:sz w:val="28"/>
          <w:szCs w:val="28"/>
        </w:rPr>
        <w:t>Конечно же, самое главное,</w:t>
      </w:r>
      <w:r w:rsidR="0006173B">
        <w:rPr>
          <w:rFonts w:ascii="Times New Roman" w:hAnsi="Times New Roman" w:cs="Times New Roman"/>
          <w:sz w:val="28"/>
          <w:szCs w:val="28"/>
        </w:rPr>
        <w:t xml:space="preserve"> уделять внимание, по возможности, всё-таки устройства ребенка в семью.</w:t>
      </w:r>
      <w:r w:rsidR="000116C9">
        <w:rPr>
          <w:rFonts w:ascii="Times New Roman" w:hAnsi="Times New Roman" w:cs="Times New Roman"/>
          <w:sz w:val="28"/>
          <w:szCs w:val="28"/>
        </w:rPr>
        <w:t xml:space="preserve"> </w:t>
      </w:r>
      <w:r w:rsidR="0059177B">
        <w:rPr>
          <w:rFonts w:ascii="Times New Roman" w:hAnsi="Times New Roman" w:cs="Times New Roman"/>
          <w:sz w:val="28"/>
          <w:szCs w:val="28"/>
        </w:rPr>
        <w:t>Надо воспринимать, что ресурсные центры – это временный дом. И</w:t>
      </w:r>
      <w:r w:rsidR="0024659E">
        <w:rPr>
          <w:rFonts w:ascii="Times New Roman" w:hAnsi="Times New Roman" w:cs="Times New Roman"/>
          <w:sz w:val="28"/>
          <w:szCs w:val="28"/>
        </w:rPr>
        <w:t xml:space="preserve"> надо более активно работать с</w:t>
      </w:r>
      <w:r w:rsidR="0059177B">
        <w:rPr>
          <w:rFonts w:ascii="Times New Roman" w:hAnsi="Times New Roman" w:cs="Times New Roman"/>
          <w:sz w:val="28"/>
          <w:szCs w:val="28"/>
        </w:rPr>
        <w:t xml:space="preserve"> семьей, особенно с кровной семьей – это безусловный приоритет</w:t>
      </w:r>
      <w:r w:rsidR="0024659E">
        <w:rPr>
          <w:rFonts w:ascii="Times New Roman" w:hAnsi="Times New Roman" w:cs="Times New Roman"/>
          <w:sz w:val="28"/>
          <w:szCs w:val="28"/>
        </w:rPr>
        <w:t>.</w:t>
      </w:r>
    </w:p>
    <w:p w:rsidR="0024659E" w:rsidRDefault="0024659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мерам социальной поддержки </w:t>
      </w:r>
      <w:r w:rsidR="000116C9">
        <w:rPr>
          <w:rFonts w:ascii="Times New Roman" w:hAnsi="Times New Roman" w:cs="Times New Roman"/>
          <w:sz w:val="28"/>
          <w:szCs w:val="28"/>
        </w:rPr>
        <w:t>в сфере опеки и попечительства</w:t>
      </w:r>
      <w:r w:rsidR="00C26F0D">
        <w:rPr>
          <w:rFonts w:ascii="Times New Roman" w:hAnsi="Times New Roman" w:cs="Times New Roman"/>
          <w:sz w:val="28"/>
          <w:szCs w:val="28"/>
        </w:rPr>
        <w:t xml:space="preserve"> мы с вами (на слайде можно посмотреть) работаем по самым разным направлениям и гарантиям, которые предусмотрены в Ленинградской области – значительно их расширили. </w:t>
      </w:r>
    </w:p>
    <w:p w:rsidR="00C26F0D" w:rsidRDefault="00C26F0D"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Прошу открыть следующий слайд.</w:t>
      </w:r>
    </w:p>
    <w:p w:rsidR="00C26F0D" w:rsidRDefault="00C26F0D"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 частности, это коснулось</w:t>
      </w:r>
      <w:r w:rsidR="003E4B79">
        <w:rPr>
          <w:rFonts w:ascii="Times New Roman" w:hAnsi="Times New Roman" w:cs="Times New Roman"/>
          <w:sz w:val="28"/>
          <w:szCs w:val="28"/>
        </w:rPr>
        <w:t xml:space="preserve"> размера ежемесячных выплат на содержание ребенка. </w:t>
      </w:r>
    </w:p>
    <w:p w:rsidR="00177B72" w:rsidRDefault="00CB3AD7"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Здесь очень важно, коллеги, обратить внимание на </w:t>
      </w:r>
      <w:r w:rsidR="00177B72">
        <w:rPr>
          <w:rFonts w:ascii="Times New Roman" w:hAnsi="Times New Roman" w:cs="Times New Roman"/>
          <w:sz w:val="28"/>
          <w:szCs w:val="28"/>
        </w:rPr>
        <w:t xml:space="preserve">переход на современные способы работы в сфере опеки и попечительства. И мы сейчас с органами местного самоуправления отрабатываем… коллеги из опеки тоже здесь сегодня все присутствуют… отрабатываем подключение </w:t>
      </w:r>
      <w:r w:rsidR="00987EC0">
        <w:rPr>
          <w:rFonts w:ascii="Times New Roman" w:hAnsi="Times New Roman" w:cs="Times New Roman"/>
          <w:sz w:val="28"/>
          <w:szCs w:val="28"/>
        </w:rPr>
        <w:t>к информационной системе. Услуги должны предос</w:t>
      </w:r>
      <w:r w:rsidR="008065E0">
        <w:rPr>
          <w:rFonts w:ascii="Times New Roman" w:hAnsi="Times New Roman" w:cs="Times New Roman"/>
          <w:sz w:val="28"/>
          <w:szCs w:val="28"/>
        </w:rPr>
        <w:t xml:space="preserve">тавляться в информационном виде и по такому направлению в том числе, это наша обязанность в силу федеральных требований. Это </w:t>
      </w:r>
      <w:proofErr w:type="spellStart"/>
      <w:r w:rsidR="008065E0">
        <w:rPr>
          <w:rFonts w:ascii="Times New Roman" w:hAnsi="Times New Roman" w:cs="Times New Roman"/>
          <w:sz w:val="28"/>
          <w:szCs w:val="28"/>
        </w:rPr>
        <w:t>цифровизация</w:t>
      </w:r>
      <w:proofErr w:type="spellEnd"/>
      <w:r w:rsidR="008065E0">
        <w:rPr>
          <w:rFonts w:ascii="Times New Roman" w:hAnsi="Times New Roman" w:cs="Times New Roman"/>
          <w:sz w:val="28"/>
          <w:szCs w:val="28"/>
        </w:rPr>
        <w:t xml:space="preserve"> услуг, обеспечивающая, конечно, в том числе повышение удовлетворенности качеством их оказания. А в Ленинградской области</w:t>
      </w:r>
      <w:r w:rsidR="00DA7DAC">
        <w:rPr>
          <w:rFonts w:ascii="Times New Roman" w:hAnsi="Times New Roman" w:cs="Times New Roman"/>
          <w:sz w:val="28"/>
          <w:szCs w:val="28"/>
        </w:rPr>
        <w:t>, посмотрите, какая у нас широкая сетка мер поддержки</w:t>
      </w:r>
      <w:r w:rsidR="000776A8">
        <w:rPr>
          <w:rFonts w:ascii="Times New Roman" w:hAnsi="Times New Roman" w:cs="Times New Roman"/>
          <w:sz w:val="28"/>
          <w:szCs w:val="28"/>
        </w:rPr>
        <w:t xml:space="preserve">. Конечно, нужно упрощать доступ в первую очередь </w:t>
      </w:r>
      <w:proofErr w:type="spellStart"/>
      <w:r w:rsidR="000776A8">
        <w:rPr>
          <w:rFonts w:ascii="Times New Roman" w:hAnsi="Times New Roman" w:cs="Times New Roman"/>
          <w:sz w:val="28"/>
          <w:szCs w:val="28"/>
        </w:rPr>
        <w:t>благополучателю</w:t>
      </w:r>
      <w:proofErr w:type="spellEnd"/>
      <w:r w:rsidR="000776A8">
        <w:rPr>
          <w:rFonts w:ascii="Times New Roman" w:hAnsi="Times New Roman" w:cs="Times New Roman"/>
          <w:sz w:val="28"/>
          <w:szCs w:val="28"/>
        </w:rPr>
        <w:t>. Но и свою работу, не смотря на сложность всех изменений, вы тоже облегчите фактически.</w:t>
      </w:r>
    </w:p>
    <w:p w:rsidR="000776A8" w:rsidRDefault="000776A8"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материально-техническому оснащению учреждений хочу обратить внимание, коллеги, что у нас растет объем средств, выделенных из бюджета Ленинградской области. Мы теперь с вами работаем по приоритетам, которые, прежде всего, связаны с безопасностью нахождения в учреждении и взрослых, и несовершеннолетних. Мы с вами выставили приоритетами, конечно же, </w:t>
      </w:r>
      <w:r w:rsidR="00C95471">
        <w:rPr>
          <w:rFonts w:ascii="Times New Roman" w:hAnsi="Times New Roman" w:cs="Times New Roman"/>
          <w:sz w:val="28"/>
          <w:szCs w:val="28"/>
        </w:rPr>
        <w:t xml:space="preserve">непосредственно требования при оказании услуг – то, что касается нормативов. И постепенно параллельно мы с вами осуществляем ремонтные работы. У нас разного уровня есть потребности. В частности, есть переходящие объекты в текущем году. Мы планируем их завершение, здесь у нас всё идет по плану – это «Лужский комплексный центр социального обслуживания населения» и «Кировский </w:t>
      </w:r>
      <w:r w:rsidR="00C95471" w:rsidRPr="00C95471">
        <w:rPr>
          <w:rFonts w:ascii="Times New Roman" w:hAnsi="Times New Roman" w:cs="Times New Roman"/>
          <w:sz w:val="28"/>
          <w:szCs w:val="28"/>
        </w:rPr>
        <w:t>комплексный центр социального обслуживания населения»</w:t>
      </w:r>
      <w:r w:rsidR="00155837">
        <w:rPr>
          <w:rFonts w:ascii="Times New Roman" w:hAnsi="Times New Roman" w:cs="Times New Roman"/>
          <w:sz w:val="28"/>
          <w:szCs w:val="28"/>
        </w:rPr>
        <w:t>.</w:t>
      </w:r>
    </w:p>
    <w:p w:rsidR="00155837" w:rsidRDefault="00155837"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Здесь руководителей присутствующих попрошу лично контролировать и </w:t>
      </w:r>
      <w:r w:rsidR="000562FF">
        <w:rPr>
          <w:rFonts w:ascii="Times New Roman" w:hAnsi="Times New Roman" w:cs="Times New Roman"/>
          <w:sz w:val="28"/>
          <w:szCs w:val="28"/>
        </w:rPr>
        <w:t xml:space="preserve">продолжить приближать </w:t>
      </w:r>
      <w:proofErr w:type="spellStart"/>
      <w:r w:rsidR="000562FF">
        <w:rPr>
          <w:rFonts w:ascii="Times New Roman" w:hAnsi="Times New Roman" w:cs="Times New Roman"/>
          <w:sz w:val="28"/>
          <w:szCs w:val="28"/>
        </w:rPr>
        <w:t>управленчески</w:t>
      </w:r>
      <w:proofErr w:type="spellEnd"/>
      <w:r w:rsidR="000562FF">
        <w:rPr>
          <w:rFonts w:ascii="Times New Roman" w:hAnsi="Times New Roman" w:cs="Times New Roman"/>
          <w:sz w:val="28"/>
          <w:szCs w:val="28"/>
        </w:rPr>
        <w:t xml:space="preserve"> дату открытия объектов.</w:t>
      </w:r>
    </w:p>
    <w:p w:rsidR="000562FF" w:rsidRDefault="000562FF"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Есть у нас объекты, которые мы начали в прошлом году – это большие, объемные ремонтные работы в Лужском интернате и в реабилитационном </w:t>
      </w:r>
      <w:r>
        <w:rPr>
          <w:rFonts w:ascii="Times New Roman" w:hAnsi="Times New Roman" w:cs="Times New Roman"/>
          <w:sz w:val="28"/>
          <w:szCs w:val="28"/>
        </w:rPr>
        <w:lastRenderedPageBreak/>
        <w:t>центре «Мечта». Понимая, что это большие и сложные объекты «под ключ», в том числе с оборудованием, для категорий, которые у нас имеют ограничения</w:t>
      </w:r>
      <w:r w:rsidR="00120FF5">
        <w:rPr>
          <w:rFonts w:ascii="Times New Roman" w:hAnsi="Times New Roman" w:cs="Times New Roman"/>
          <w:sz w:val="28"/>
          <w:szCs w:val="28"/>
        </w:rPr>
        <w:t xml:space="preserve"> по здоровью, здесь нужен тоже внимательный, пристальный ежедневный контроль со стороны руководителей учреждений за выполнением работ. Если эти работы будут где-то замедляться, то незамедлительно, конечно, мы должны с вами принимать решение, понимая, что не могут из-за проводимых работ наши </w:t>
      </w:r>
      <w:proofErr w:type="spellStart"/>
      <w:r w:rsidR="00120FF5">
        <w:rPr>
          <w:rFonts w:ascii="Times New Roman" w:hAnsi="Times New Roman" w:cs="Times New Roman"/>
          <w:sz w:val="28"/>
          <w:szCs w:val="28"/>
        </w:rPr>
        <w:t>благополучатели</w:t>
      </w:r>
      <w:proofErr w:type="spellEnd"/>
      <w:r w:rsidR="00120FF5">
        <w:rPr>
          <w:rFonts w:ascii="Times New Roman" w:hAnsi="Times New Roman" w:cs="Times New Roman"/>
          <w:sz w:val="28"/>
          <w:szCs w:val="28"/>
        </w:rPr>
        <w:t xml:space="preserve"> испытывать дискомфорт.</w:t>
      </w:r>
    </w:p>
    <w:p w:rsidR="00120FF5" w:rsidRDefault="00120FF5"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Капитальный ремонт мы выполнили в Волосовском ПНИ, в Кингисеппском в части именно организации условий </w:t>
      </w:r>
      <w:r w:rsidR="00D2667E">
        <w:rPr>
          <w:rFonts w:ascii="Times New Roman" w:hAnsi="Times New Roman" w:cs="Times New Roman"/>
          <w:sz w:val="28"/>
          <w:szCs w:val="28"/>
        </w:rPr>
        <w:t>в банно-прачечных отделениях, выполнили текущие ремонты во Всеволожском доме-интернате одного из этажей, в Сланцевском доме-интернате, направленные именно на создание отделения для участников специальной военной операции.</w:t>
      </w:r>
    </w:p>
    <w:p w:rsidR="00D2667E" w:rsidRDefault="00D2667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Мы активно с вами стали работать по ресурсным центрам, чего некоторое время назад не было такой интенсивности. Из бюджета были выделены большие объемы средств именно и на создание условий для спорта и отдыха для детей, находящихся в ресурсных центрах. Две спортивные площадки многофункциональные в прошлом году были открыты – это в Лужском районе и в Выборгском.</w:t>
      </w:r>
    </w:p>
    <w:p w:rsidR="00D2667E" w:rsidRDefault="00D2667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Мы закупили от Ленинградской области автомобили с высокой вместимостью, автобусы для детей из ресурсных центров, и тем самым расширяем их доступ к участию в различных активностях за пределами учреждений. </w:t>
      </w:r>
    </w:p>
    <w:p w:rsidR="00D2667E" w:rsidRDefault="00D2667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 мы, конечно же, в 2025 году ставим для себя задачи еще по ряду объектов. Мы начинаем давно планируемый ремонт, о котором говорилось, но мы в него заходим. Мы получили документы из </w:t>
      </w:r>
      <w:proofErr w:type="spellStart"/>
      <w:r>
        <w:rPr>
          <w:rFonts w:ascii="Times New Roman" w:hAnsi="Times New Roman" w:cs="Times New Roman"/>
          <w:sz w:val="28"/>
          <w:szCs w:val="28"/>
        </w:rPr>
        <w:t>госэкспертизы</w:t>
      </w:r>
      <w:proofErr w:type="spellEnd"/>
      <w:r>
        <w:rPr>
          <w:rFonts w:ascii="Times New Roman" w:hAnsi="Times New Roman" w:cs="Times New Roman"/>
          <w:sz w:val="28"/>
          <w:szCs w:val="28"/>
        </w:rPr>
        <w:t xml:space="preserve"> на проектно-сметную документацию. Это ремонт большого спального корпуса в </w:t>
      </w:r>
      <w:proofErr w:type="spellStart"/>
      <w:r>
        <w:rPr>
          <w:rFonts w:ascii="Times New Roman" w:hAnsi="Times New Roman" w:cs="Times New Roman"/>
          <w:sz w:val="28"/>
          <w:szCs w:val="28"/>
        </w:rPr>
        <w:t>Сясьстройском</w:t>
      </w:r>
      <w:proofErr w:type="spellEnd"/>
      <w:r>
        <w:rPr>
          <w:rFonts w:ascii="Times New Roman" w:hAnsi="Times New Roman" w:cs="Times New Roman"/>
          <w:sz w:val="28"/>
          <w:szCs w:val="28"/>
        </w:rPr>
        <w:t xml:space="preserve"> психоневрологическом интернате.</w:t>
      </w:r>
    </w:p>
    <w:p w:rsidR="00AA207C" w:rsidRDefault="00AA207C"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И мы продолжаем ремонты тех объектов, которые делаем постепенно -это и Всеволожский дом-интернат, Сосновоборский МРЦ и Волховский комплексный центр.</w:t>
      </w:r>
    </w:p>
    <w:p w:rsidR="00AA207C" w:rsidRDefault="00AA207C"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Хочу обратить внимание, в рамках</w:t>
      </w:r>
      <w:r w:rsidR="00EF61EB">
        <w:rPr>
          <w:rFonts w:ascii="Times New Roman" w:hAnsi="Times New Roman" w:cs="Times New Roman"/>
          <w:sz w:val="28"/>
          <w:szCs w:val="28"/>
        </w:rPr>
        <w:t xml:space="preserve"> реформирования интернатов психоневрологического профиля мы с вами для двух уже учреждений нового типа, это дома реабилитационного проживания в Кировске и в Гатчине, заложили объемы финансирования создания именно трудовых мастерских и условий именно для реализации своего трудового потенциала в этих учреждениях для проживающих.</w:t>
      </w:r>
    </w:p>
    <w:p w:rsidR="00EF61EB" w:rsidRDefault="00EF61EB"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отдельным социальным проектам и инициативам сегодня, Александр Юрьевич, уже поставлена перед нами задача</w:t>
      </w:r>
      <w:r w:rsidR="00F77B6A">
        <w:rPr>
          <w:rFonts w:ascii="Times New Roman" w:hAnsi="Times New Roman" w:cs="Times New Roman"/>
          <w:sz w:val="28"/>
          <w:szCs w:val="28"/>
        </w:rPr>
        <w:t xml:space="preserve"> по активному участию в федеральном проекте по бережливому производству в социальной сфере. В этом году уже команда федерального центра компетенций выезжала в регион, отобрано две площадки – это в Выборге и в Тихвине, как одни из наиболее опытных, и показавших практику своей работы. И до нас доведено, что те решения, которые будут выработаны в Ленинградской области, они будут тиражироваться в последующем на социальные учреждения Российской Федерации.</w:t>
      </w:r>
    </w:p>
    <w:p w:rsidR="0045698E" w:rsidRDefault="00F77B6A"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 новому направлению, которое мы реализовали в прошлом году, это создание государственного юридического бюро Ленинградской области</w:t>
      </w:r>
      <w:r w:rsidR="00AB044E">
        <w:rPr>
          <w:rFonts w:ascii="Times New Roman" w:hAnsi="Times New Roman" w:cs="Times New Roman"/>
          <w:sz w:val="28"/>
          <w:szCs w:val="28"/>
        </w:rPr>
        <w:t>, мы видим положительную динамику его работы. Тоже благодарю</w:t>
      </w:r>
      <w:r w:rsidR="0045698E">
        <w:rPr>
          <w:rFonts w:ascii="Times New Roman" w:hAnsi="Times New Roman" w:cs="Times New Roman"/>
          <w:sz w:val="28"/>
          <w:szCs w:val="28"/>
        </w:rPr>
        <w:t xml:space="preserve"> присутствующего сегодня коллег в лице руководителя юридического бюро. У нас значительно растет спрос на услуги.</w:t>
      </w:r>
    </w:p>
    <w:p w:rsidR="0045698E" w:rsidRDefault="0045698E"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Александр Юрьевич, мы Вам представляли</w:t>
      </w:r>
      <w:r w:rsidR="00EB57A4">
        <w:rPr>
          <w:rFonts w:ascii="Times New Roman" w:hAnsi="Times New Roman" w:cs="Times New Roman"/>
          <w:sz w:val="28"/>
          <w:szCs w:val="28"/>
        </w:rPr>
        <w:t xml:space="preserve"> работу бюро. Вы поручили открыть пункты присутствия наших специалистов во всей Ленинградской области. Ваше поручение выполнено. </w:t>
      </w:r>
    </w:p>
    <w:p w:rsidR="00EB57A4" w:rsidRDefault="00EB57A4" w:rsidP="007E38E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Я вижу</w:t>
      </w:r>
      <w:r w:rsidR="00B476ED">
        <w:rPr>
          <w:rFonts w:ascii="Times New Roman" w:hAnsi="Times New Roman" w:cs="Times New Roman"/>
          <w:sz w:val="28"/>
          <w:szCs w:val="28"/>
        </w:rPr>
        <w:t xml:space="preserve"> здесь значимую долю оказания услуг именно семьям участников специальной военной операции, в защите их прав. И эта помощь, она востребована, и мы видим конкретные положительные успешные кейсы </w:t>
      </w:r>
      <w:r w:rsidR="00B476ED">
        <w:rPr>
          <w:rFonts w:ascii="Times New Roman" w:hAnsi="Times New Roman" w:cs="Times New Roman"/>
          <w:sz w:val="28"/>
          <w:szCs w:val="28"/>
        </w:rPr>
        <w:lastRenderedPageBreak/>
        <w:t>по реализации тех гарантий, с которыми приходят к вам участники специальной военной операции либо члены их семей.</w:t>
      </w:r>
    </w:p>
    <w:p w:rsidR="00B476ED" w:rsidRDefault="00B476ED"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A2E71">
        <w:rPr>
          <w:rFonts w:ascii="Times New Roman" w:hAnsi="Times New Roman" w:cs="Times New Roman"/>
          <w:sz w:val="28"/>
          <w:szCs w:val="28"/>
        </w:rPr>
        <w:t>По «Социальному такси» мы продолжаем наращивать объем услуг. Я вижу при</w:t>
      </w:r>
      <w:r w:rsidR="00C61554">
        <w:rPr>
          <w:rFonts w:ascii="Times New Roman" w:hAnsi="Times New Roman" w:cs="Times New Roman"/>
          <w:sz w:val="28"/>
          <w:szCs w:val="28"/>
        </w:rPr>
        <w:t>сутствующих здесь руководителей транспортных компаний, которые успешно оказывают в Ленинградской области. Спасибо, коллеги, за то, что работает ваша большая команда, и находит решение в разных ситуациях относительно транспортной доступности. Категории тоже у нас сложные, и, конечно, здесь мы видим положительную тенденцию, в том числе по снижению жалоб на услуги «Социального такси» в период вашего присутствия в качестве поставщиков этой услуги.</w:t>
      </w:r>
    </w:p>
    <w:p w:rsidR="00C61554" w:rsidRDefault="00C61554"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Услуги «Социального такси» растут по своей востребованности не только по бюджету. И у нас подключаются активно новые точки, социальные пункты, до которых могут добираться посредством «Социального такси». И у нас, конечно, появляются новые категории, в частности, ветераны боевых действий с инвалидностью.</w:t>
      </w:r>
    </w:p>
    <w:p w:rsidR="00C61554" w:rsidRDefault="00C61554"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Реализуются новые инициативы, как я называю, не за зарплату, а за идею. В том числе ц</w:t>
      </w:r>
      <w:r w:rsidR="002A4BA8">
        <w:rPr>
          <w:rFonts w:ascii="Times New Roman" w:hAnsi="Times New Roman" w:cs="Times New Roman"/>
          <w:sz w:val="28"/>
          <w:szCs w:val="28"/>
        </w:rPr>
        <w:t>ентром социальной защиты населения такой проект, как «Впусти в семью», когда находят одинокие пожилые люди и семьи без бабушек и дедушек друг друга. Обмениваются заботой, теплом, любовью, помогают друг другу. И здесь возникает</w:t>
      </w:r>
      <w:r w:rsidR="001649FD">
        <w:rPr>
          <w:rFonts w:ascii="Times New Roman" w:hAnsi="Times New Roman" w:cs="Times New Roman"/>
          <w:sz w:val="28"/>
          <w:szCs w:val="28"/>
        </w:rPr>
        <w:t xml:space="preserve"> еще и такая преемственность поколений, передача опыта. И проект тоже начинает набирать свою популярность.</w:t>
      </w:r>
    </w:p>
    <w:p w:rsidR="001649FD" w:rsidRDefault="001649FD"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целом в рамках реализации «Г</w:t>
      </w:r>
      <w:r w:rsidR="00F86EE4">
        <w:rPr>
          <w:rFonts w:ascii="Times New Roman" w:hAnsi="Times New Roman" w:cs="Times New Roman"/>
          <w:sz w:val="28"/>
          <w:szCs w:val="28"/>
        </w:rPr>
        <w:t>ода К</w:t>
      </w:r>
      <w:r>
        <w:rPr>
          <w:rFonts w:ascii="Times New Roman" w:hAnsi="Times New Roman" w:cs="Times New Roman"/>
          <w:sz w:val="28"/>
          <w:szCs w:val="28"/>
        </w:rPr>
        <w:t>оманды Заботы»</w:t>
      </w:r>
      <w:r w:rsidR="00F86EE4">
        <w:rPr>
          <w:rFonts w:ascii="Times New Roman" w:hAnsi="Times New Roman" w:cs="Times New Roman"/>
          <w:sz w:val="28"/>
          <w:szCs w:val="28"/>
        </w:rPr>
        <w:t xml:space="preserve"> в 2024 году объявленном Губернатором Ленинградской области реализованы на региональном уровне более 200 мероприятий, плюс реализованы мероприятия на уровне органов местного самоуправления</w:t>
      </w:r>
      <w:r w:rsidR="00786B80">
        <w:rPr>
          <w:rFonts w:ascii="Times New Roman" w:hAnsi="Times New Roman" w:cs="Times New Roman"/>
          <w:sz w:val="28"/>
          <w:szCs w:val="28"/>
        </w:rPr>
        <w:t>. Коллеги создавали оргкомитеты, утверждали планы своих мероприятий. И вы видите, что порядка тоже более полутора миллионов человек приняло участие в мероприятиях «Года Команды Заботы».</w:t>
      </w:r>
    </w:p>
    <w:p w:rsidR="00786B80" w:rsidRDefault="00786B80"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Подходя постепенно к завершению (коллеги, это еще буквально 4 слайда), я уделю внимание, конечно же, и нашей, казалось бы ежедневной работе, это то, что мы должны делать по умолчанию – это </w:t>
      </w:r>
      <w:proofErr w:type="spellStart"/>
      <w:r>
        <w:rPr>
          <w:rFonts w:ascii="Times New Roman" w:hAnsi="Times New Roman" w:cs="Times New Roman"/>
          <w:sz w:val="28"/>
          <w:szCs w:val="28"/>
        </w:rPr>
        <w:t>регуляторики</w:t>
      </w:r>
      <w:proofErr w:type="spellEnd"/>
      <w:r>
        <w:rPr>
          <w:rFonts w:ascii="Times New Roman" w:hAnsi="Times New Roman" w:cs="Times New Roman"/>
          <w:sz w:val="28"/>
          <w:szCs w:val="28"/>
        </w:rPr>
        <w:t xml:space="preserve"> в сфере социальной защиты, социального обслуживания, нормотворчества.</w:t>
      </w:r>
    </w:p>
    <w:p w:rsidR="00786B80" w:rsidRDefault="00786B80"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Здесь мы посмотрели на тот объем документов, которые мы разработали, обеспечили их принятие посредством организации процедур согласования, обсуждения с профильными коллегами.</w:t>
      </w:r>
    </w:p>
    <w:p w:rsidR="00786B80" w:rsidRDefault="00786B80" w:rsidP="00C61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Здесь, конечно, прежде всего, нам оказывал поддержку комитет правового обеспечение, за что отдельное большое спасибо Ларисе Николаевне. </w:t>
      </w:r>
    </w:p>
    <w:p w:rsidR="00786B80" w:rsidRDefault="00786B80"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 вы видите более 32 проектов областных законов разработал комитет по социальной защите населения. Почему более? Потому что есть те проекты, которые перешли на этот год в части именно рассмотрения уже на Законодательном собрании, о которых я сегодня в том числе озвучила.</w:t>
      </w:r>
    </w:p>
    <w:p w:rsidR="00057214" w:rsidRDefault="00057214"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Большой объем нормативных правовых документов принимается. И я даже вот задумалась, смотря на эти цифры, что все эти документы, как и бюджетные инициативы, идут через два комитета – администрация Ленинградской области, комитет правового обеспечения и комитет финансов. Это, конечно, очень большой объем правовой работы.</w:t>
      </w:r>
    </w:p>
    <w:p w:rsidR="00057214" w:rsidRDefault="00057214"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 обратной связи, о которой я сегодня говорила о том, что она у нас с вами сокращается за счет развития различных инструментов получения от </w:t>
      </w:r>
      <w:proofErr w:type="spellStart"/>
      <w:r>
        <w:rPr>
          <w:rFonts w:ascii="Times New Roman" w:hAnsi="Times New Roman" w:cs="Times New Roman"/>
          <w:sz w:val="28"/>
          <w:szCs w:val="28"/>
        </w:rPr>
        <w:t>благополучателей</w:t>
      </w:r>
      <w:proofErr w:type="spellEnd"/>
      <w:r w:rsidR="006B7113">
        <w:rPr>
          <w:rFonts w:ascii="Times New Roman" w:hAnsi="Times New Roman" w:cs="Times New Roman"/>
          <w:sz w:val="28"/>
          <w:szCs w:val="28"/>
        </w:rPr>
        <w:t xml:space="preserve"> отзывов либо жалоб, либо предложений. Это могут быть разные формы обратной связи, все они имеют право на существование. Но мы должны обращать внимание на каждую, и всегда воспринимать критику с </w:t>
      </w:r>
      <w:r w:rsidR="003D7705">
        <w:rPr>
          <w:rFonts w:ascii="Times New Roman" w:hAnsi="Times New Roman" w:cs="Times New Roman"/>
          <w:sz w:val="28"/>
          <w:szCs w:val="28"/>
        </w:rPr>
        <w:t>благодарностью, с возможностью поправить свою работу там, где это необходимо.</w:t>
      </w:r>
    </w:p>
    <w:p w:rsidR="003D7705" w:rsidRDefault="003D7705"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Более 170 тысяч голосовых обращений обработано центром социальной защиты населения в рамках работы горячей линии, которую мы внедрили в 2021 году. Более 170 тысяч – это только в прошлом году. Вы </w:t>
      </w:r>
      <w:r>
        <w:rPr>
          <w:rFonts w:ascii="Times New Roman" w:hAnsi="Times New Roman" w:cs="Times New Roman"/>
          <w:sz w:val="28"/>
          <w:szCs w:val="28"/>
        </w:rPr>
        <w:lastRenderedPageBreak/>
        <w:t>видите приоритетные темы – это «Семьи с детьми» и «Поддержка участников специальной военной операции».</w:t>
      </w:r>
    </w:p>
    <w:p w:rsidR="003D7705" w:rsidRDefault="00FF520F"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Б</w:t>
      </w:r>
      <w:r w:rsidR="003D7705">
        <w:rPr>
          <w:rFonts w:ascii="Times New Roman" w:hAnsi="Times New Roman" w:cs="Times New Roman"/>
          <w:sz w:val="28"/>
          <w:szCs w:val="28"/>
        </w:rPr>
        <w:t>олее</w:t>
      </w:r>
      <w:r>
        <w:rPr>
          <w:rFonts w:ascii="Times New Roman" w:hAnsi="Times New Roman" w:cs="Times New Roman"/>
          <w:sz w:val="28"/>
          <w:szCs w:val="28"/>
        </w:rPr>
        <w:t xml:space="preserve"> 11… ну, порядка, вот видите, 12 тысяч обращений через разные каналы связи поступило на рассмотрение в комитет по социальной защите населения Ленинградской области.</w:t>
      </w:r>
    </w:p>
    <w:p w:rsidR="00887B9E" w:rsidRDefault="00887B9E"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Прирастает объем участников наших социальных сетей, где мы делимся актуальной информацией, инициативами и также, конечно же, отвечаем оперативно на вопросы. Более 9 тысяч обработано сообщений и комментариев в прошлом году.</w:t>
      </w:r>
    </w:p>
    <w:p w:rsidR="00887B9E" w:rsidRDefault="00887B9E"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коллеги, я хочу обратить внимание, что очень важно общаться продолжать также адресно, а также внимательно относительно поставленного вопроса. Мы отвечаем с вами на поставленные вопросы. мы не отвечаем по-своему, то, что нам хочется. Мы слышим человека и забираем его</w:t>
      </w:r>
      <w:r w:rsidR="006D369E">
        <w:rPr>
          <w:rFonts w:ascii="Times New Roman" w:hAnsi="Times New Roman" w:cs="Times New Roman"/>
          <w:sz w:val="28"/>
          <w:szCs w:val="28"/>
        </w:rPr>
        <w:t xml:space="preserve"> вопрос в индивидуальную отработку. И это, конечно же, требование остается неизменным.</w:t>
      </w:r>
    </w:p>
    <w:p w:rsidR="006D369E" w:rsidRDefault="006D369E"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хочу еще раз поблагодарить, завершая свое выступление, всех присутствующих коллег, в вашем лице ваши коллективы и команды за совместную работу в прошлом году, и авансом за исполнение тех приоритетов и задач, которые у нас стоят на текущий год и последующие период. Работы точно меньше не будет, но, по крайней мере, от себя в части имеющихся возможностей, могу пообещать, что будет интересно, потому что социальная защита меняется, развивается. И помогать человеку – это неизменно ценно.</w:t>
      </w:r>
    </w:p>
    <w:p w:rsidR="006D369E" w:rsidRDefault="006D369E"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Спасибо.</w:t>
      </w:r>
    </w:p>
    <w:p w:rsidR="006D369E" w:rsidRDefault="006D369E" w:rsidP="00786B8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(Аплодисменты).</w:t>
      </w:r>
    </w:p>
    <w:p w:rsidR="006D369E" w:rsidRDefault="006D369E" w:rsidP="006D369E">
      <w:pPr>
        <w:spacing w:after="0" w:line="360" w:lineRule="auto"/>
        <w:jc w:val="both"/>
        <w:rPr>
          <w:rFonts w:ascii="Times New Roman" w:hAnsi="Times New Roman" w:cs="Times New Roman"/>
          <w:sz w:val="28"/>
          <w:szCs w:val="28"/>
        </w:rPr>
      </w:pPr>
    </w:p>
    <w:p w:rsidR="006D369E" w:rsidRDefault="006D369E" w:rsidP="006D36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ЕМЕЛЬЯНОВ Н.П.</w:t>
      </w:r>
    </w:p>
    <w:p w:rsidR="006D369E" w:rsidRDefault="006D369E" w:rsidP="006D36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Анастасия Евгеньевна, спасибо. Присаживайтесь, пожалуйста.</w:t>
      </w:r>
    </w:p>
    <w:p w:rsidR="00F02FAA" w:rsidRDefault="00F02FAA" w:rsidP="006D369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Коллеги, у нас вообще в 16 часов должно начаться первое заседание оргкомитета по Году Защитника Отечества. </w:t>
      </w:r>
    </w:p>
    <w:p w:rsidR="00F76FE1" w:rsidRDefault="00F02FAA"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Тем не менее, я предоставляю слово Конс</w:t>
      </w:r>
      <w:r w:rsidR="00F76FE1">
        <w:rPr>
          <w:rFonts w:ascii="Times New Roman" w:hAnsi="Times New Roman" w:cs="Times New Roman"/>
          <w:sz w:val="28"/>
          <w:szCs w:val="28"/>
        </w:rPr>
        <w:t>тантину Валерьевичу Островскому.</w:t>
      </w:r>
    </w:p>
    <w:p w:rsidR="00F76FE1" w:rsidRDefault="00F76FE1"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Пожалуйста, Константин Валерьевич, Вам слово.</w:t>
      </w:r>
    </w:p>
    <w:p w:rsidR="00F76FE1" w:rsidRDefault="00F76FE1"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 нас с социальным фондом у отрасли социальной защиты населения постоянное взаимодействие, обмен данными, учет и персональные сверки по отдельным категориям граждан по оказанию социальной помощи, что из федерального бюджета, что из регионального бюджета, поэтому работаем вместе.</w:t>
      </w:r>
    </w:p>
    <w:p w:rsidR="00F76FE1" w:rsidRDefault="00F76FE1" w:rsidP="00CA280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Константин Валерьевич, пожалуйста.</w:t>
      </w:r>
    </w:p>
    <w:p w:rsidR="00CA2804" w:rsidRDefault="00CA2804" w:rsidP="00CA2804">
      <w:pPr>
        <w:pStyle w:val="1"/>
        <w:spacing w:before="0" w:line="360" w:lineRule="auto"/>
        <w:ind w:firstLine="708"/>
      </w:pPr>
      <w:bookmarkStart w:id="17" w:name="_Toc191908942"/>
      <w:r>
        <w:t>Выступления почетных гостей</w:t>
      </w:r>
      <w:bookmarkEnd w:id="17"/>
    </w:p>
    <w:p w:rsidR="00F76FE1" w:rsidRDefault="00F76FE1" w:rsidP="00CA2804">
      <w:pPr>
        <w:spacing w:after="0" w:line="360" w:lineRule="auto"/>
        <w:jc w:val="both"/>
        <w:rPr>
          <w:rFonts w:ascii="Times New Roman" w:hAnsi="Times New Roman" w:cs="Times New Roman"/>
          <w:sz w:val="28"/>
          <w:szCs w:val="28"/>
        </w:rPr>
      </w:pPr>
    </w:p>
    <w:p w:rsidR="00F76FE1" w:rsidRDefault="00F76FE1" w:rsidP="00CA2804">
      <w:pPr>
        <w:pStyle w:val="1"/>
        <w:spacing w:before="0" w:line="360" w:lineRule="auto"/>
      </w:pPr>
      <w:bookmarkStart w:id="18" w:name="_Toc191908943"/>
      <w:r>
        <w:t>ОСТРОВСКИЙ К.В.</w:t>
      </w:r>
      <w:bookmarkEnd w:id="18"/>
    </w:p>
    <w:p w:rsidR="00F76FE1" w:rsidRDefault="00F76FE1" w:rsidP="00CA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w:t>
      </w:r>
    </w:p>
    <w:p w:rsidR="00F76FE1" w:rsidRDefault="00F76FE1" w:rsidP="00CA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Уважаемый Александр Юрьевич!</w:t>
      </w:r>
    </w:p>
    <w:p w:rsidR="00F76FE1" w:rsidRDefault="00F76FE1" w:rsidP="00CA280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A2804">
        <w:rPr>
          <w:rFonts w:ascii="Times New Roman" w:hAnsi="Times New Roman" w:cs="Times New Roman"/>
          <w:sz w:val="28"/>
          <w:szCs w:val="28"/>
        </w:rPr>
        <w:t>Уважаемые коллеги!</w:t>
      </w:r>
    </w:p>
    <w:p w:rsidR="006D369E" w:rsidRDefault="00F02FAA" w:rsidP="00F02FAA">
      <w:pPr>
        <w:spacing w:after="0" w:line="360" w:lineRule="auto"/>
        <w:ind w:firstLine="708"/>
        <w:jc w:val="both"/>
        <w:rPr>
          <w:rFonts w:ascii="Times New Roman" w:hAnsi="Times New Roman" w:cs="Times New Roman"/>
          <w:sz w:val="28"/>
          <w:szCs w:val="28"/>
        </w:rPr>
      </w:pPr>
      <w:r w:rsidRPr="00F02FAA">
        <w:rPr>
          <w:rFonts w:ascii="Times New Roman" w:hAnsi="Times New Roman" w:cs="Times New Roman"/>
          <w:sz w:val="28"/>
          <w:szCs w:val="28"/>
        </w:rPr>
        <w:t>Отделение Фонда пенсионного и социального страхования Российской Федерации по Санкт-Петербургу и Ленинградской области</w:t>
      </w:r>
      <w:r w:rsidR="00CA2804">
        <w:rPr>
          <w:rFonts w:ascii="Times New Roman" w:hAnsi="Times New Roman" w:cs="Times New Roman"/>
          <w:sz w:val="28"/>
          <w:szCs w:val="28"/>
        </w:rPr>
        <w:t xml:space="preserve"> продолжает исполнять многочисленные возложенные на него полномочия в тесном взаимодействии с Правительством Ленинградской области, и, конечно же, с комитетом по социальной защите.</w:t>
      </w:r>
    </w:p>
    <w:p w:rsidR="00CA2804" w:rsidRDefault="00CA2804"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Вот на следующем слайде буквально несколько цифр, чтобы вы представляли, какую работу мы делаем. Здесь </w:t>
      </w:r>
      <w:r w:rsidR="00033433">
        <w:rPr>
          <w:rFonts w:ascii="Times New Roman" w:hAnsi="Times New Roman" w:cs="Times New Roman"/>
          <w:sz w:val="28"/>
          <w:szCs w:val="28"/>
        </w:rPr>
        <w:t>основные показатели нашей деятельности. Всего мы предоставляем 180 видов услуг, из которых 103 услуги – это выплатного характера.</w:t>
      </w:r>
    </w:p>
    <w:p w:rsidR="00033433" w:rsidRDefault="00033433"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Объем клиентской базы на данный момент по двум регионам составляет более 7,5 миллионов заявителе, в том числе более 2 миллионов заявителей по региону Ленинградская область</w:t>
      </w:r>
      <w:r w:rsidR="00877683">
        <w:rPr>
          <w:rFonts w:ascii="Times New Roman" w:hAnsi="Times New Roman" w:cs="Times New Roman"/>
          <w:sz w:val="28"/>
          <w:szCs w:val="28"/>
        </w:rPr>
        <w:t>.</w:t>
      </w:r>
    </w:p>
    <w:p w:rsidR="00877683" w:rsidRDefault="00877683"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прошедший год по двум регионам количество оказанных услуг составило более 4 миллионов, в том числе более 1 миллиона жителям Ленинградской области.</w:t>
      </w:r>
    </w:p>
    <w:p w:rsidR="00877683" w:rsidRDefault="00877683"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Общий объем расходных обязательств в прошлом году у нас более</w:t>
      </w:r>
      <w:r w:rsidR="00D925DF">
        <w:rPr>
          <w:rFonts w:ascii="Times New Roman" w:hAnsi="Times New Roman" w:cs="Times New Roman"/>
          <w:sz w:val="28"/>
          <w:szCs w:val="28"/>
        </w:rPr>
        <w:t xml:space="preserve"> 726 млрд руб.</w:t>
      </w:r>
    </w:p>
    <w:p w:rsidR="00D925DF" w:rsidRDefault="00D925DF" w:rsidP="00F02FA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 слайде перечислен ТОП-5 государственных услуг по расходным обязательствам по объему обязательств.</w:t>
      </w:r>
    </w:p>
    <w:p w:rsidR="00D925DF" w:rsidRDefault="00D925DF" w:rsidP="00D925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быстро зачитаю, потому что не очень хорошо видно:</w:t>
      </w:r>
    </w:p>
    <w:p w:rsidR="00D925DF" w:rsidRDefault="00D925DF" w:rsidP="00D925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пенсионное обеспечение – на первом месте;</w:t>
      </w:r>
    </w:p>
    <w:p w:rsidR="00D925DF" w:rsidRDefault="00D925DF" w:rsidP="00D925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второе – пособие по временной нетрудоспособности;</w:t>
      </w:r>
    </w:p>
    <w:p w:rsidR="007434B5" w:rsidRDefault="007434B5" w:rsidP="00D925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единое пособие;</w:t>
      </w:r>
    </w:p>
    <w:p w:rsidR="007434B5" w:rsidRDefault="007434B5" w:rsidP="00D925DF">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ежемесячная денежная выплата</w:t>
      </w:r>
      <w:r w:rsidR="00003AF4">
        <w:rPr>
          <w:rFonts w:ascii="Times New Roman" w:hAnsi="Times New Roman" w:cs="Times New Roman"/>
          <w:sz w:val="28"/>
          <w:szCs w:val="28"/>
        </w:rPr>
        <w:t>;</w:t>
      </w:r>
    </w:p>
    <w:p w:rsidR="00003AF4" w:rsidRDefault="00003AF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пособие по беременности и родам, и уходу за ребенком.</w:t>
      </w:r>
    </w:p>
    <w:p w:rsidR="00003AF4" w:rsidRDefault="00003AF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ТОП-5 услуг по количеству обращений.</w:t>
      </w:r>
    </w:p>
    <w:p w:rsidR="00003AF4" w:rsidRDefault="00003AF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следующем слайде</w:t>
      </w:r>
      <w:r w:rsidR="00165455">
        <w:rPr>
          <w:rFonts w:ascii="Times New Roman" w:hAnsi="Times New Roman" w:cs="Times New Roman"/>
          <w:sz w:val="28"/>
          <w:szCs w:val="28"/>
        </w:rPr>
        <w:t>… Я коротко расскажу о стратегии и философии развития нашего дальнейшего взаимодействия с комитетом и вообще работы</w:t>
      </w:r>
      <w:r w:rsidR="00365323">
        <w:rPr>
          <w:rFonts w:ascii="Times New Roman" w:hAnsi="Times New Roman" w:cs="Times New Roman"/>
          <w:sz w:val="28"/>
          <w:szCs w:val="28"/>
        </w:rPr>
        <w:t xml:space="preserve"> в социальной сфере.</w:t>
      </w:r>
    </w:p>
    <w:p w:rsidR="00365323" w:rsidRDefault="00E06753"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Это рассказ о единой цифровой платформе</w:t>
      </w:r>
      <w:r w:rsidR="003B4B60">
        <w:rPr>
          <w:rFonts w:ascii="Times New Roman" w:hAnsi="Times New Roman" w:cs="Times New Roman"/>
          <w:sz w:val="28"/>
          <w:szCs w:val="28"/>
        </w:rPr>
        <w:t>.</w:t>
      </w:r>
    </w:p>
    <w:p w:rsidR="003B4B60" w:rsidRDefault="003B4B60"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Оказание услуг по линии СФР обеспечивается единой цифровой платформой (далее - ЕЦП), внедрение которой осуществляется фондом. В основе ЕЦП лежит следующая концепция социального казначейства, которая предусматривает </w:t>
      </w:r>
      <w:proofErr w:type="spellStart"/>
      <w:r>
        <w:rPr>
          <w:rFonts w:ascii="Times New Roman" w:hAnsi="Times New Roman" w:cs="Times New Roman"/>
          <w:sz w:val="28"/>
          <w:szCs w:val="28"/>
        </w:rPr>
        <w:t>проактивное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беззаявительное</w:t>
      </w:r>
      <w:proofErr w:type="spellEnd"/>
      <w:r>
        <w:rPr>
          <w:rFonts w:ascii="Times New Roman" w:hAnsi="Times New Roman" w:cs="Times New Roman"/>
          <w:sz w:val="28"/>
          <w:szCs w:val="28"/>
        </w:rPr>
        <w:t>, автоматическое оказание услуги. То есть из процесса оказания услуги исключается заявитель и специалист соответствующего ведомства, принимающий решение.</w:t>
      </w:r>
    </w:p>
    <w:p w:rsidR="003B4B60" w:rsidRDefault="003B4B60"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концепции социального казначейства утвержден перечень жизненных событий, которые представлены на слайде справа, при наступлении которых система автоматически определяет права гражданина на меры социальной поддержки и назначает их.</w:t>
      </w:r>
    </w:p>
    <w:p w:rsidR="003B4B60" w:rsidRDefault="003B4B60"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 видите, перечень этих событий перечислен.</w:t>
      </w:r>
    </w:p>
    <w:p w:rsidR="003B4B60" w:rsidRDefault="003B4B60"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Таким образом, меняется сама философия и принципы предоставления государственных услуг.</w:t>
      </w:r>
    </w:p>
    <w:p w:rsidR="007773DF" w:rsidRDefault="007773DF"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следующем слайде – по состоянию на 2025 год более</w:t>
      </w:r>
      <w:r w:rsidR="001256F2">
        <w:rPr>
          <w:rFonts w:ascii="Times New Roman" w:hAnsi="Times New Roman" w:cs="Times New Roman"/>
          <w:sz w:val="28"/>
          <w:szCs w:val="28"/>
        </w:rPr>
        <w:t xml:space="preserve"> 20 видов услуг оказывает отделение СФР с полным соответствием уже с представленной концепцией социального казначейства.</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Например:</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пенсии по инвалидности;</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пенсии по потере кормильца;</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пособие по временной нетрудоспособности;</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распоряжение средствами материнского капитала;</w:t>
      </w:r>
    </w:p>
    <w:p w:rsidR="001256F2" w:rsidRDefault="001256F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работа на платформе ТСР и так далее.</w:t>
      </w:r>
    </w:p>
    <w:p w:rsidR="001256F2" w:rsidRDefault="00740EC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 января 2025 года единая цифровая платформа и концепция социального казначейства начали активную экспансию на региональном уровне. Взаимодействи</w:t>
      </w:r>
      <w:r w:rsidR="006A5B38">
        <w:rPr>
          <w:rFonts w:ascii="Times New Roman" w:hAnsi="Times New Roman" w:cs="Times New Roman"/>
          <w:sz w:val="28"/>
          <w:szCs w:val="28"/>
        </w:rPr>
        <w:t xml:space="preserve">е </w:t>
      </w:r>
      <w:r>
        <w:rPr>
          <w:rFonts w:ascii="Times New Roman" w:hAnsi="Times New Roman" w:cs="Times New Roman"/>
          <w:sz w:val="28"/>
          <w:szCs w:val="28"/>
        </w:rPr>
        <w:t xml:space="preserve">единой цифровой платформой с региональными ведомствами </w:t>
      </w:r>
      <w:r w:rsidR="00FB6A5C">
        <w:rPr>
          <w:rFonts w:ascii="Times New Roman" w:hAnsi="Times New Roman" w:cs="Times New Roman"/>
          <w:sz w:val="28"/>
          <w:szCs w:val="28"/>
        </w:rPr>
        <w:t>информационными</w:t>
      </w:r>
      <w:r>
        <w:rPr>
          <w:rFonts w:ascii="Times New Roman" w:hAnsi="Times New Roman" w:cs="Times New Roman"/>
          <w:sz w:val="28"/>
          <w:szCs w:val="28"/>
        </w:rPr>
        <w:t xml:space="preserve"> системами</w:t>
      </w:r>
      <w:r w:rsidR="00FB6A5C">
        <w:rPr>
          <w:rFonts w:ascii="Times New Roman" w:hAnsi="Times New Roman" w:cs="Times New Roman"/>
          <w:sz w:val="28"/>
          <w:szCs w:val="28"/>
        </w:rPr>
        <w:t xml:space="preserve"> (ВИС) обеспечивается посредством системы межведомственного электронного взаимодействия (СМЭВ), что исключает участие оператора.</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Кстати, Ленинградская область одна из первых подключилась к нам, и мы успешно прошли тестирование.</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целях централизации обработки информации в 2024 году создано 6 основных банков данных, которые совместно используются нашей ЕЦП и региональными системами. Координатором предоставления услуг в указанной концепции выступают Социальный Фонд Российской Федерации.</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настоящий момент в пилотном режиме и указанном формате обеспечивается предоставление услуги по назначению и выплате пособия на погребение. Перечень услуг будет стремительно расширяться.</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Министром труда и социальной защиты Антоном </w:t>
      </w:r>
      <w:proofErr w:type="spellStart"/>
      <w:r>
        <w:rPr>
          <w:rFonts w:ascii="Times New Roman" w:hAnsi="Times New Roman" w:cs="Times New Roman"/>
          <w:sz w:val="28"/>
          <w:szCs w:val="28"/>
        </w:rPr>
        <w:t>Котяковым</w:t>
      </w:r>
      <w:proofErr w:type="spellEnd"/>
      <w:r>
        <w:rPr>
          <w:rFonts w:ascii="Times New Roman" w:hAnsi="Times New Roman" w:cs="Times New Roman"/>
          <w:sz w:val="28"/>
          <w:szCs w:val="28"/>
        </w:rPr>
        <w:t xml:space="preserve"> поставлена задача обеспечить предоставление всех мер социальной поддержки федерального и регионального уровня в концепции социального казначейства.</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И на заключительном слайде представлена наша работа по обеспечению техническими средствами реабилитации жителей нашего региона. Данная работа у нас занимает всего лишь полпроцента нашего бюджета, но в силу высокой социальной значимости она постоянно на виду, и привлекает к себе большое внимание.</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Обеспечение инвалидов техническими средствами реабилитации осуществляется в пределах наших бюджетных ассигнований, получаемых из федерального бюджета в форме межбюджетных трансфертов. </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 в 2024 году были предусмотрены 3 способа обеспечение:</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натуральное обеспечение;</w:t>
      </w:r>
    </w:p>
    <w:p w:rsidR="00FB6A5C" w:rsidRDefault="00FB6A5C"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выплата компенсации за сам</w:t>
      </w:r>
      <w:r w:rsidR="00081714">
        <w:rPr>
          <w:rFonts w:ascii="Times New Roman" w:hAnsi="Times New Roman" w:cs="Times New Roman"/>
          <w:sz w:val="28"/>
          <w:szCs w:val="28"/>
        </w:rPr>
        <w:t>остоятельно приобретенные технические средства реабилитации;</w:t>
      </w:r>
    </w:p>
    <w:p w:rsidR="00081714" w:rsidRDefault="0008171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 посредством электронного сертификата – когда инвалид покупает техническое средство за денежные средства государства.</w:t>
      </w:r>
    </w:p>
    <w:p w:rsidR="00A04DB7" w:rsidRDefault="00081714"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2024 году</w:t>
      </w:r>
      <w:r w:rsidR="00CC3FDB">
        <w:rPr>
          <w:rFonts w:ascii="Times New Roman" w:hAnsi="Times New Roman" w:cs="Times New Roman"/>
          <w:sz w:val="28"/>
          <w:szCs w:val="28"/>
        </w:rPr>
        <w:t xml:space="preserve"> за</w:t>
      </w:r>
      <w:r>
        <w:rPr>
          <w:rFonts w:ascii="Times New Roman" w:hAnsi="Times New Roman" w:cs="Times New Roman"/>
          <w:sz w:val="28"/>
          <w:szCs w:val="28"/>
        </w:rPr>
        <w:t xml:space="preserve"> обеспечение</w:t>
      </w:r>
      <w:r w:rsidR="00CC3FDB">
        <w:rPr>
          <w:rFonts w:ascii="Times New Roman" w:hAnsi="Times New Roman" w:cs="Times New Roman"/>
          <w:sz w:val="28"/>
          <w:szCs w:val="28"/>
        </w:rPr>
        <w:t>м</w:t>
      </w:r>
      <w:r>
        <w:rPr>
          <w:rFonts w:ascii="Times New Roman" w:hAnsi="Times New Roman" w:cs="Times New Roman"/>
          <w:sz w:val="28"/>
          <w:szCs w:val="28"/>
        </w:rPr>
        <w:t xml:space="preserve"> техническими средствами</w:t>
      </w:r>
      <w:r w:rsidR="00CC3FDB">
        <w:rPr>
          <w:rFonts w:ascii="Times New Roman" w:hAnsi="Times New Roman" w:cs="Times New Roman"/>
          <w:sz w:val="28"/>
          <w:szCs w:val="28"/>
        </w:rPr>
        <w:t xml:space="preserve"> обратилось 6797 человек, проживающих на территории Ленинградской области</w:t>
      </w:r>
      <w:r w:rsidR="00A04DB7">
        <w:rPr>
          <w:rFonts w:ascii="Times New Roman" w:hAnsi="Times New Roman" w:cs="Times New Roman"/>
          <w:sz w:val="28"/>
          <w:szCs w:val="28"/>
        </w:rPr>
        <w:t xml:space="preserve">. </w:t>
      </w:r>
    </w:p>
    <w:p w:rsidR="00A04DB7" w:rsidRDefault="00A04DB7"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Общее количество рассмотренных заявок составило 17965, из них:</w:t>
      </w:r>
    </w:p>
    <w:p w:rsidR="00081714" w:rsidRDefault="00A04DB7"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- 3401 – это заявка на компенсацию, по ней было исполнение 100%;</w:t>
      </w:r>
    </w:p>
    <w:p w:rsidR="00A04DB7" w:rsidRDefault="00A04DB7"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C3558">
        <w:rPr>
          <w:rFonts w:ascii="Times New Roman" w:hAnsi="Times New Roman" w:cs="Times New Roman"/>
          <w:sz w:val="28"/>
          <w:szCs w:val="28"/>
        </w:rPr>
        <w:t>2734 заявки на электронный сертификат – также исполнение 100%;</w:t>
      </w:r>
    </w:p>
    <w:p w:rsidR="00373FFE" w:rsidRDefault="00373FFE"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 к нам поступило 11830 на натуральное обеспечение, по ним исполнение составило 81%.</w:t>
      </w:r>
    </w:p>
    <w:p w:rsidR="00373FFE" w:rsidRDefault="00373FFE"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Отделению на обеспечение инвалидов в 2024 году доведены бюджетные средства в объеме</w:t>
      </w:r>
      <w:r w:rsidR="00C03F61">
        <w:rPr>
          <w:rFonts w:ascii="Times New Roman" w:hAnsi="Times New Roman" w:cs="Times New Roman"/>
          <w:sz w:val="28"/>
          <w:szCs w:val="28"/>
        </w:rPr>
        <w:t xml:space="preserve"> 4,4 млрд руб., которые были израсходованы в полном объеме. Заключено более 200 государственных контрактов на обеспечение инвалидов техническими средствами на общую сумму 1,337 млрд руб. Каждый контракт в обязательном порядке предусматривал доставку технических средств реабилитации до дома</w:t>
      </w:r>
      <w:r w:rsidR="00EA0FD3">
        <w:rPr>
          <w:rFonts w:ascii="Times New Roman" w:hAnsi="Times New Roman" w:cs="Times New Roman"/>
          <w:sz w:val="28"/>
          <w:szCs w:val="28"/>
        </w:rPr>
        <w:t xml:space="preserve"> получателя.</w:t>
      </w:r>
    </w:p>
    <w:p w:rsidR="00EA0FD3" w:rsidRDefault="00EA0FD3"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Структура расходов по видам ТСР</w:t>
      </w:r>
      <w:r w:rsidR="00616682">
        <w:rPr>
          <w:rFonts w:ascii="Times New Roman" w:hAnsi="Times New Roman" w:cs="Times New Roman"/>
          <w:sz w:val="28"/>
          <w:szCs w:val="28"/>
        </w:rPr>
        <w:t xml:space="preserve"> отображена на слайде.</w:t>
      </w:r>
    </w:p>
    <w:p w:rsidR="00616682" w:rsidRDefault="0061668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Отдельно в заключение скажу, что вопрос обеспечения техническими средствами участников СВО находятся на особом контроле руководителя </w:t>
      </w:r>
      <w:r>
        <w:rPr>
          <w:rFonts w:ascii="Times New Roman" w:hAnsi="Times New Roman" w:cs="Times New Roman"/>
          <w:sz w:val="28"/>
          <w:szCs w:val="28"/>
        </w:rPr>
        <w:lastRenderedPageBreak/>
        <w:t>отделения. Ежедневно осуществляется мониторинг актуальной информации о новых инвалидах и участниках СВО. Каждому участнику назначается персональный ответственный куратор. Осуществляется постоянное взаимодействие с фондом «Защитники Отечества». Осуществляются совместные мероприятия по обеспечению участников СВО техническими средствами реабилитации.</w:t>
      </w:r>
    </w:p>
    <w:p w:rsidR="00616682" w:rsidRDefault="0061668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Спасибо за внимание.</w:t>
      </w:r>
    </w:p>
    <w:p w:rsidR="00616682" w:rsidRDefault="00616682" w:rsidP="00003AF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(Аплодисменты).</w:t>
      </w:r>
    </w:p>
    <w:p w:rsidR="00616682" w:rsidRDefault="00616682" w:rsidP="00616682">
      <w:pPr>
        <w:spacing w:after="0" w:line="360" w:lineRule="auto"/>
        <w:jc w:val="both"/>
        <w:rPr>
          <w:rFonts w:ascii="Times New Roman" w:hAnsi="Times New Roman" w:cs="Times New Roman"/>
          <w:sz w:val="28"/>
          <w:szCs w:val="28"/>
        </w:rPr>
      </w:pPr>
    </w:p>
    <w:p w:rsidR="00616682" w:rsidRDefault="00616682"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ЕМЕЛЬЯНОВ Н.П.</w:t>
      </w:r>
    </w:p>
    <w:p w:rsidR="00616682" w:rsidRDefault="00616682"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 Константин Валерьевич. Присаживайтесь, пожалуйста.</w:t>
      </w:r>
    </w:p>
    <w:p w:rsidR="00616682" w:rsidRDefault="00616682"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D716D">
        <w:rPr>
          <w:rFonts w:ascii="Times New Roman" w:hAnsi="Times New Roman" w:cs="Times New Roman"/>
          <w:sz w:val="28"/>
          <w:szCs w:val="28"/>
        </w:rPr>
        <w:t>Юрий Иванович Олейник.</w:t>
      </w:r>
    </w:p>
    <w:p w:rsidR="00BD716D" w:rsidRDefault="00BD716D"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Пожалуйста, Юрий Иванович, Вам слово.</w:t>
      </w:r>
    </w:p>
    <w:p w:rsidR="00BD716D" w:rsidRDefault="00BD716D"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 Александр Юрьевич в своем выступлении, и Анастасия Евгеньевна, обратили особое внимание по работе со старшим поколением и с нашими ветеранами.</w:t>
      </w:r>
    </w:p>
    <w:p w:rsidR="00BD716D" w:rsidRDefault="00BD716D" w:rsidP="006166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Юрий Иванович, как председатель нашей ветеранской организации с нами во взаимодействии всегда.</w:t>
      </w:r>
    </w:p>
    <w:p w:rsidR="00BD716D" w:rsidRDefault="00BD716D" w:rsidP="00BD71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Юрий Иванович, пожалуйста.</w:t>
      </w:r>
    </w:p>
    <w:p w:rsidR="00BD716D" w:rsidRDefault="00BD716D" w:rsidP="00BD716D">
      <w:pPr>
        <w:spacing w:after="0" w:line="360" w:lineRule="auto"/>
        <w:jc w:val="both"/>
        <w:rPr>
          <w:rFonts w:ascii="Times New Roman" w:hAnsi="Times New Roman" w:cs="Times New Roman"/>
          <w:sz w:val="28"/>
          <w:szCs w:val="28"/>
        </w:rPr>
      </w:pPr>
    </w:p>
    <w:p w:rsidR="00BD716D" w:rsidRDefault="00BD716D" w:rsidP="00BD716D">
      <w:pPr>
        <w:pStyle w:val="1"/>
        <w:spacing w:before="0" w:line="360" w:lineRule="auto"/>
      </w:pPr>
      <w:bookmarkStart w:id="19" w:name="_Toc191908944"/>
      <w:r>
        <w:t>ОЛЕЙНИК Ю.И.</w:t>
      </w:r>
      <w:bookmarkEnd w:id="19"/>
    </w:p>
    <w:p w:rsidR="00BD716D" w:rsidRDefault="00BD716D" w:rsidP="00BD716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w:t>
      </w:r>
    </w:p>
    <w:p w:rsidR="00BD716D" w:rsidRDefault="00BD716D"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Уважаемый Александр Юрьевич!</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Уважаемые Николай Петрович, Анастасия Евгеньевна, президиум, друзья!</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Немножко, наверное, разряжу ситуацию, потому что… Вы знаете, вот я сидел и сейчас слушал…</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не работник социальной сферы, как вы, но вот я исписал 3 листа, потому что то, что сегодня говорилось, оно настолько интересное и актуальное для меня, как обычного жителя Ленинградской области.</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Когда я послушал нашего Губернатора, когда он говорил о рождаемости и тому подобное, я пожалел о том в первую очередь, что… у меня возраст сегодня уже не тот, но у меня четверо детей, но если бы я был сегодня помоложе, то я, наверное, рожал бы и рожал.</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(Аплодисменты).</w:t>
      </w:r>
    </w:p>
    <w:p w:rsidR="00C367CA" w:rsidRDefault="00C367CA"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Потому что те меры социальной поддержки, которые сегодня существуют</w:t>
      </w:r>
      <w:r w:rsidR="004F740F">
        <w:rPr>
          <w:rFonts w:ascii="Times New Roman" w:hAnsi="Times New Roman" w:cs="Times New Roman"/>
          <w:sz w:val="28"/>
          <w:szCs w:val="28"/>
        </w:rPr>
        <w:t>, это моя точка зрения, это фантастика!</w:t>
      </w:r>
    </w:p>
    <w:p w:rsidR="004F740F" w:rsidRDefault="004F740F"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помню тот еще далекий 2017 год, когда появился в Ленинградской области Социальный кодекс. Наверное, это первый был революционный Социальный кодекс, такого в Российской Федерации еще не было. И сколько было споров тогда. И мы видим сейчас, что вот эти все результаты, которые</w:t>
      </w:r>
      <w:r w:rsidR="009F3DC9">
        <w:rPr>
          <w:rFonts w:ascii="Times New Roman" w:hAnsi="Times New Roman" w:cs="Times New Roman"/>
          <w:sz w:val="28"/>
          <w:szCs w:val="28"/>
        </w:rPr>
        <w:t xml:space="preserve"> тогда начинались, к чему они в итоге привели.</w:t>
      </w:r>
    </w:p>
    <w:p w:rsidR="009F6CA1" w:rsidRDefault="009F6CA1"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хочу, конечно, поблагодарить от лица ветеранов Ленинградской области всю команду социальной защиты Ленинградской области за то, что вы находитесь в первую очередь на передовой не всегда с легкими людьми. Потому что люди пожилого возраста, они разные – разные по характеру, разные по статусу, и к каждому из них вы находите вот эти все теплые слова, благодаря которым, уходя от вас, пожилой человек остается удовлетворенным</w:t>
      </w:r>
      <w:r w:rsidR="002838B0">
        <w:rPr>
          <w:rFonts w:ascii="Times New Roman" w:hAnsi="Times New Roman" w:cs="Times New Roman"/>
          <w:sz w:val="28"/>
          <w:szCs w:val="28"/>
        </w:rPr>
        <w:t>.</w:t>
      </w:r>
    </w:p>
    <w:p w:rsidR="002838B0" w:rsidRDefault="002838B0"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Единственное, что вынес сегодня для себя вот из выступающих, и это было даже, наверное, моим предложением, о том, что вот эти… Мы говорим об улучшении качества жизни каждого человека - это основа, для чего вообще, наверное, работает структура исполнительной власти. </w:t>
      </w:r>
    </w:p>
    <w:p w:rsidR="002838B0" w:rsidRDefault="002838B0"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Но в моем понимании… Вот сегодня выборный год, и даже не в выборный, вот если бы была такая возможность у нас в Ленинградской области, и все те рекламные проспекты, которые у нас есть, </w:t>
      </w:r>
      <w:proofErr w:type="spellStart"/>
      <w:r>
        <w:rPr>
          <w:rFonts w:ascii="Times New Roman" w:hAnsi="Times New Roman" w:cs="Times New Roman"/>
          <w:sz w:val="28"/>
          <w:szCs w:val="28"/>
        </w:rPr>
        <w:t>билборды</w:t>
      </w:r>
      <w:proofErr w:type="spellEnd"/>
      <w:r>
        <w:rPr>
          <w:rFonts w:ascii="Times New Roman" w:hAnsi="Times New Roman" w:cs="Times New Roman"/>
          <w:sz w:val="28"/>
          <w:szCs w:val="28"/>
        </w:rPr>
        <w:t>, и вообще всё, что только есть на территории районов Ленинградской области, вот это могло бы транслироваться. И люди бы это видели, вот все вот эти меры социальной поддержки, всё, что сегодня происходит в Ленинградской области, все эти выплаты, и как это происходило</w:t>
      </w:r>
      <w:r w:rsidR="00413385">
        <w:rPr>
          <w:rFonts w:ascii="Times New Roman" w:hAnsi="Times New Roman" w:cs="Times New Roman"/>
          <w:sz w:val="28"/>
          <w:szCs w:val="28"/>
        </w:rPr>
        <w:t xml:space="preserve"> на протяжении этих лет, то </w:t>
      </w:r>
      <w:r w:rsidR="00413385">
        <w:rPr>
          <w:rFonts w:ascii="Times New Roman" w:hAnsi="Times New Roman" w:cs="Times New Roman"/>
          <w:sz w:val="28"/>
          <w:szCs w:val="28"/>
        </w:rPr>
        <w:lastRenderedPageBreak/>
        <w:t>мне кажется, что мы бы здесь могли улучшить многие показатели в социальной сфере – и рождаемость, и всё, что с этим связано дальше.</w:t>
      </w:r>
    </w:p>
    <w:p w:rsidR="00413385" w:rsidRDefault="00413385"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Потому что, действительно, вот мы это слышим, здесь вы, сидящие в зале, кто каждый день с этим сталкивается, и я думаю, что вы однозначно горды тем, что происходит. Но хотелось бы, чтобы это видели и слышали все жители Ленинградской области. Потому что даже здесь все сидящие в зале, большинство, являются получателями средств социальной помощи в Ленинградской области. И зачастую даже вот ветераны Ленинградской области об этом не знают.</w:t>
      </w:r>
    </w:p>
    <w:p w:rsidR="00413385" w:rsidRDefault="00413385"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вот на том консультативном совете, который существует в Ленинградской области под руководством нашего Губернатора, основные вопросы, которые обсуждают люди пожилого возраста, это социальная сфера и медицина. Я вспоминаю, раньше, несколько десятков лет назад обсуждали только ЖКХ. А теперь о ЖКХ молчат и о дорогах молчат, ну, конечно, не в том объеме, </w:t>
      </w:r>
      <w:r w:rsidR="0053721F">
        <w:rPr>
          <w:rFonts w:ascii="Times New Roman" w:hAnsi="Times New Roman" w:cs="Times New Roman"/>
          <w:sz w:val="28"/>
          <w:szCs w:val="28"/>
        </w:rPr>
        <w:t>а вот сфера социальная и медицина, она в острие сегодня.</w:t>
      </w:r>
    </w:p>
    <w:p w:rsidR="0053721F" w:rsidRDefault="0053721F"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Понятно, что ветераны Ленинградской области поддерживают такой замечательный проект «Ленинградское долголетие», о чем сегодня было сказано. Потому что вот уже 7 лет Совет ветеранов Ленинградской области проводит спартакиаду ветеранов Ленинградской области, где участвуют ветераны всех возрастных категорий. И когда ты видишь 83-х или 84-летнего ветерана, который бежит или плавает, и стреляет, или играет в шашки, и причем иногда зачастую выполняет нормативы, то присутствующие на этих спартакиадах удивляются. А это и есть вот эта воля к победе, это и есть вот это показание своей физической формы, это и есть как раз показатель нашего ленинградского долголетия.</w:t>
      </w:r>
    </w:p>
    <w:p w:rsidR="0053721F" w:rsidRDefault="0053721F"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буду заканчивать, потому что я бы мог говорить много, но сегодня настолько было это сказано.</w:t>
      </w:r>
    </w:p>
    <w:p w:rsidR="009C3787" w:rsidRDefault="0053721F"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хочу, конечно, сказать о том, что ветераны Ленинградской области поддерживают сегодня те инициативы, которые есть. Это и совместно с вами вместе, сотрудниками социальной сферы, ветераны Ленинградской области </w:t>
      </w:r>
      <w:r>
        <w:rPr>
          <w:rFonts w:ascii="Times New Roman" w:hAnsi="Times New Roman" w:cs="Times New Roman"/>
          <w:sz w:val="28"/>
          <w:szCs w:val="28"/>
        </w:rPr>
        <w:lastRenderedPageBreak/>
        <w:t>помогали вам в подготовке списков, кого нужно было награждать медалью к 80-летию Победы, утвержденной Президентом. Это и сегодняшняя</w:t>
      </w:r>
      <w:r w:rsidR="009C3787">
        <w:rPr>
          <w:rFonts w:ascii="Times New Roman" w:hAnsi="Times New Roman" w:cs="Times New Roman"/>
          <w:sz w:val="28"/>
          <w:szCs w:val="28"/>
        </w:rPr>
        <w:t xml:space="preserve"> продолжается работа социальной сферы о том, чтобы каждый ветеран Великой Отечественной войны был не обделен своим вниманием, а они однозначно не обделены, но всё равно эта работа продолжается. И чтобы каждый участник Великой Отечественной войны получил свою адресную помощь.</w:t>
      </w:r>
      <w:r w:rsidR="000B0758">
        <w:rPr>
          <w:rFonts w:ascii="Times New Roman" w:hAnsi="Times New Roman" w:cs="Times New Roman"/>
          <w:sz w:val="28"/>
          <w:szCs w:val="28"/>
        </w:rPr>
        <w:t xml:space="preserve"> П</w:t>
      </w:r>
      <w:r w:rsidR="009C3787">
        <w:rPr>
          <w:rFonts w:ascii="Times New Roman" w:hAnsi="Times New Roman" w:cs="Times New Roman"/>
          <w:sz w:val="28"/>
          <w:szCs w:val="28"/>
        </w:rPr>
        <w:t>оэтому ветераны тоже вместе с сотрудниками социальной помощи здесь</w:t>
      </w:r>
      <w:r w:rsidR="000B0758">
        <w:rPr>
          <w:rFonts w:ascii="Times New Roman" w:hAnsi="Times New Roman" w:cs="Times New Roman"/>
          <w:sz w:val="28"/>
          <w:szCs w:val="28"/>
        </w:rPr>
        <w:t xml:space="preserve"> вместе.</w:t>
      </w:r>
    </w:p>
    <w:p w:rsidR="000B0758" w:rsidRDefault="000B0758"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Я в конце хочу поблагодарить реально вас всех. И низкий вам поклон за вашу душевность, за ваш профессионализм, за ваше неравнодушие к людям пожилого возраста.</w:t>
      </w:r>
    </w:p>
    <w:p w:rsidR="000B0758" w:rsidRDefault="000B0758"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Спасибо вам огромное!</w:t>
      </w:r>
    </w:p>
    <w:p w:rsidR="000B0758" w:rsidRDefault="000B0758" w:rsidP="00BD716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(Аплодисменты).</w:t>
      </w:r>
    </w:p>
    <w:p w:rsidR="000B0758" w:rsidRDefault="000B0758" w:rsidP="000B0758">
      <w:pPr>
        <w:spacing w:after="0" w:line="360" w:lineRule="auto"/>
        <w:jc w:val="both"/>
        <w:rPr>
          <w:rFonts w:ascii="Times New Roman" w:hAnsi="Times New Roman" w:cs="Times New Roman"/>
          <w:sz w:val="28"/>
          <w:szCs w:val="28"/>
        </w:rPr>
      </w:pPr>
    </w:p>
    <w:p w:rsidR="000B0758" w:rsidRDefault="000B0758" w:rsidP="000B07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ЕМЕЛЬЯНОВ Н.П.</w:t>
      </w:r>
    </w:p>
    <w:p w:rsidR="000B0758" w:rsidRDefault="000B0758" w:rsidP="000B075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 Юрий Иванович.</w:t>
      </w:r>
    </w:p>
    <w:p w:rsidR="000B0758" w:rsidRDefault="000B0758"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Ну и завершающее выступление. У нас в структуру</w:t>
      </w:r>
      <w:r w:rsidR="00F03079">
        <w:rPr>
          <w:rFonts w:ascii="Times New Roman" w:hAnsi="Times New Roman" w:cs="Times New Roman"/>
          <w:sz w:val="28"/>
          <w:szCs w:val="28"/>
        </w:rPr>
        <w:t xml:space="preserve"> отрасли социальной защиты входит опека и попечительство. Вместе с органами местного самоуправления мы работаем. И эту работу невозможно выстроить без защиты прав детей </w:t>
      </w:r>
      <w:r w:rsidR="007761F0">
        <w:rPr>
          <w:rFonts w:ascii="Times New Roman" w:hAnsi="Times New Roman" w:cs="Times New Roman"/>
          <w:sz w:val="28"/>
          <w:szCs w:val="28"/>
        </w:rPr>
        <w:t>У</w:t>
      </w:r>
      <w:r w:rsidR="00F03079">
        <w:rPr>
          <w:rFonts w:ascii="Times New Roman" w:hAnsi="Times New Roman" w:cs="Times New Roman"/>
          <w:sz w:val="28"/>
          <w:szCs w:val="28"/>
        </w:rPr>
        <w:t>полномоченного по правам ребенка</w:t>
      </w:r>
      <w:r w:rsidR="008B7915">
        <w:rPr>
          <w:rFonts w:ascii="Times New Roman" w:hAnsi="Times New Roman" w:cs="Times New Roman"/>
          <w:sz w:val="28"/>
          <w:szCs w:val="28"/>
        </w:rPr>
        <w:t xml:space="preserve"> в Ленинградской области.</w:t>
      </w:r>
    </w:p>
    <w:p w:rsidR="008B7915" w:rsidRDefault="008B7915"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Пожалуйста, видеообращение.</w:t>
      </w:r>
    </w:p>
    <w:p w:rsidR="00AF6B1B" w:rsidRDefault="00AF6B1B" w:rsidP="008B7915">
      <w:pPr>
        <w:spacing w:after="0" w:line="360" w:lineRule="auto"/>
        <w:jc w:val="both"/>
        <w:rPr>
          <w:rFonts w:ascii="Times New Roman" w:hAnsi="Times New Roman" w:cs="Times New Roman"/>
          <w:sz w:val="28"/>
          <w:szCs w:val="28"/>
        </w:rPr>
      </w:pPr>
    </w:p>
    <w:p w:rsidR="00AF6B1B" w:rsidRDefault="00AF6B1B" w:rsidP="008B7915">
      <w:pPr>
        <w:spacing w:after="0" w:line="360" w:lineRule="auto"/>
        <w:jc w:val="both"/>
        <w:rPr>
          <w:rFonts w:ascii="Times New Roman" w:hAnsi="Times New Roman" w:cs="Times New Roman"/>
          <w:sz w:val="28"/>
          <w:szCs w:val="28"/>
        </w:rPr>
      </w:pPr>
    </w:p>
    <w:p w:rsidR="00AF6B1B" w:rsidRDefault="00AF6B1B" w:rsidP="008B7915">
      <w:pPr>
        <w:spacing w:after="0" w:line="360" w:lineRule="auto"/>
        <w:jc w:val="both"/>
        <w:rPr>
          <w:rFonts w:ascii="Times New Roman" w:hAnsi="Times New Roman" w:cs="Times New Roman"/>
          <w:sz w:val="28"/>
          <w:szCs w:val="28"/>
        </w:rPr>
      </w:pPr>
    </w:p>
    <w:p w:rsidR="008B7915" w:rsidRDefault="008B7915" w:rsidP="008B7915">
      <w:pPr>
        <w:pStyle w:val="1"/>
        <w:ind w:firstLine="708"/>
      </w:pPr>
      <w:bookmarkStart w:id="20" w:name="_Toc191908945"/>
      <w:r w:rsidRPr="008B7915">
        <w:t>Видеообращение Уполномоченного по правам ребенка в Ленинградской области</w:t>
      </w:r>
      <w:bookmarkEnd w:id="20"/>
    </w:p>
    <w:p w:rsidR="008B7915" w:rsidRDefault="008B7915" w:rsidP="008B7915">
      <w:pPr>
        <w:spacing w:after="0" w:line="360" w:lineRule="auto"/>
        <w:jc w:val="both"/>
        <w:rPr>
          <w:rFonts w:ascii="Times New Roman" w:hAnsi="Times New Roman" w:cs="Times New Roman"/>
          <w:sz w:val="28"/>
          <w:szCs w:val="28"/>
        </w:rPr>
      </w:pPr>
    </w:p>
    <w:p w:rsidR="008B7915" w:rsidRDefault="008B7915" w:rsidP="008B7915">
      <w:pPr>
        <w:pStyle w:val="1"/>
        <w:spacing w:before="0" w:line="360" w:lineRule="auto"/>
      </w:pPr>
      <w:bookmarkStart w:id="21" w:name="_Toc191908946"/>
      <w:r>
        <w:lastRenderedPageBreak/>
        <w:t>ТОЛСТОВА Т.Н.</w:t>
      </w:r>
      <w:bookmarkEnd w:id="21"/>
    </w:p>
    <w:p w:rsidR="008B7915" w:rsidRDefault="008B7915"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Николай Петрович, Анастасия Евгеньевна</w:t>
      </w:r>
      <w:r w:rsidR="007761F0">
        <w:rPr>
          <w:rFonts w:ascii="Times New Roman" w:hAnsi="Times New Roman" w:cs="Times New Roman"/>
          <w:sz w:val="28"/>
          <w:szCs w:val="28"/>
        </w:rPr>
        <w:t>, коллеги, сегодня мне бы хотелось отметить ключевые результаты в сфере социальной защиты за 2024 год. Мне кажется, это очень важно.</w:t>
      </w:r>
    </w:p>
    <w:p w:rsidR="007761F0" w:rsidRDefault="007761F0"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целях повышения престижа многодетных семей и их роли в улучшении демографической ситуации в нашем регионе Социальным кодексом предусмотрен ряд дополнительных мер социальной поддержки для многодетных и многодетных приемных семей. Во многом благодаря этому в Ленинградской области продолжает увеличиваться </w:t>
      </w:r>
      <w:r w:rsidR="00135203">
        <w:rPr>
          <w:rFonts w:ascii="Times New Roman" w:hAnsi="Times New Roman" w:cs="Times New Roman"/>
          <w:sz w:val="28"/>
          <w:szCs w:val="28"/>
        </w:rPr>
        <w:t>количество многодетных семей. В сравнении с 2023 годом это увеличение 15% - это очень достойный результат в эпоху</w:t>
      </w:r>
      <w:r w:rsidR="008E6B1C">
        <w:rPr>
          <w:rFonts w:ascii="Times New Roman" w:hAnsi="Times New Roman" w:cs="Times New Roman"/>
          <w:sz w:val="28"/>
          <w:szCs w:val="28"/>
        </w:rPr>
        <w:t xml:space="preserve"> демографического вызова нашей страны.</w:t>
      </w:r>
    </w:p>
    <w:p w:rsidR="008E6B1C" w:rsidRDefault="008E6B1C"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Ленинградская область остается социально-привлекательным регионом для </w:t>
      </w:r>
      <w:r w:rsidR="004649A4">
        <w:rPr>
          <w:rFonts w:ascii="Times New Roman" w:hAnsi="Times New Roman" w:cs="Times New Roman"/>
          <w:sz w:val="28"/>
          <w:szCs w:val="28"/>
        </w:rPr>
        <w:t>проживания семей с детьми. Открыто 4 семейных МФЦ «Формула семьи» в Тихвинском, Выборгском, Сланцевском</w:t>
      </w:r>
      <w:r w:rsidR="00D22C20">
        <w:rPr>
          <w:rFonts w:ascii="Times New Roman" w:hAnsi="Times New Roman" w:cs="Times New Roman"/>
          <w:sz w:val="28"/>
          <w:szCs w:val="28"/>
        </w:rPr>
        <w:t xml:space="preserve"> и Кировских районах. Семейный многофункциональный центр Ленинградской области – это сопровождение и внимание, социальная помощь и соблюдение интересов семьи, комплексная поддержка, направленная на повышение качества жизни наших семей.</w:t>
      </w:r>
    </w:p>
    <w:p w:rsidR="00D22C20" w:rsidRDefault="00D22C20"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 с удовольствием провожу там приемы, провожу «Родительские гостиные», просто встречаюсь с семьями, и по возможности приезжаю в ходе своих рабочих поездок по районам Ленинградской области. </w:t>
      </w:r>
    </w:p>
    <w:p w:rsidR="00D22C20" w:rsidRDefault="00D22C20"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Во многом благодаря профессиональной работе председателя комитета по социальной защите населения Ленинградской области Анастасии Евгеньевны Толмачевой и её команде удалось достигнуть таких результатов. Каждый объект посещения социальной защиты, в котором я бываю, находится на очень высоком профессиональном уровне. Тепло и душевность, забота, внимание к детям, семьям в нашем регионе в таких центрах видна невооруженных взглядом. </w:t>
      </w:r>
    </w:p>
    <w:p w:rsidR="00D22C20" w:rsidRDefault="00D22C20"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И особенно хочется отметить сопровождение дальнейшее детей, когда они покидают стены учреждений. Для них центры становятся семьей, и это надо отметить, что очень здорово.</w:t>
      </w:r>
    </w:p>
    <w:p w:rsidR="00D22C20" w:rsidRDefault="00D22C20"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Уполномоченным по правам ребенка в Ленинградской области проводится большая работа по правовому просвещению граждан, в том числе и по вопросам социальной защиты. </w:t>
      </w:r>
      <w:r w:rsidR="000523BF">
        <w:rPr>
          <w:rFonts w:ascii="Times New Roman" w:hAnsi="Times New Roman" w:cs="Times New Roman"/>
          <w:sz w:val="28"/>
          <w:szCs w:val="28"/>
        </w:rPr>
        <w:t xml:space="preserve">Информация размещается в официальной группу Уполномоченного </w:t>
      </w:r>
      <w:proofErr w:type="spellStart"/>
      <w:r w:rsidR="000523BF">
        <w:rPr>
          <w:rFonts w:ascii="Times New Roman" w:hAnsi="Times New Roman" w:cs="Times New Roman"/>
          <w:sz w:val="28"/>
          <w:szCs w:val="28"/>
        </w:rPr>
        <w:t>ВКонтакте</w:t>
      </w:r>
      <w:proofErr w:type="spellEnd"/>
      <w:r w:rsidR="000523BF">
        <w:rPr>
          <w:rFonts w:ascii="Times New Roman" w:hAnsi="Times New Roman" w:cs="Times New Roman"/>
          <w:sz w:val="28"/>
          <w:szCs w:val="28"/>
        </w:rPr>
        <w:t>. И я с удовольствием беру официальную информацию комитета социальной защиты.</w:t>
      </w:r>
    </w:p>
    <w:p w:rsidR="000523BF" w:rsidRDefault="000523BF"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обращаю ваше внимание, коллеги, я открыла свой </w:t>
      </w:r>
      <w:proofErr w:type="spellStart"/>
      <w:r>
        <w:rPr>
          <w:rFonts w:ascii="Times New Roman" w:hAnsi="Times New Roman" w:cs="Times New Roman"/>
          <w:sz w:val="28"/>
          <w:szCs w:val="28"/>
        </w:rPr>
        <w:t>Телеграм</w:t>
      </w:r>
      <w:proofErr w:type="spellEnd"/>
      <w:r>
        <w:rPr>
          <w:rFonts w:ascii="Times New Roman" w:hAnsi="Times New Roman" w:cs="Times New Roman"/>
          <w:sz w:val="28"/>
          <w:szCs w:val="28"/>
        </w:rPr>
        <w:t>-канал, в котором озвучиваются и рассматриваются вопросы изменения законодательства, и наиболее важные аспекты, касающиеся семьи</w:t>
      </w:r>
      <w:r w:rsidR="0011794A">
        <w:rPr>
          <w:rFonts w:ascii="Times New Roman" w:hAnsi="Times New Roman" w:cs="Times New Roman"/>
          <w:sz w:val="28"/>
          <w:szCs w:val="28"/>
        </w:rPr>
        <w:t xml:space="preserve"> и детства в нашей стране и в нашем регионе. Прошу вас подписаться. Уверяю, что это будет полезно и интересно.</w:t>
      </w:r>
    </w:p>
    <w:p w:rsidR="0011794A" w:rsidRDefault="0011794A" w:rsidP="008B791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Чтобы мне хотелось сказать о том, чем мы будем заниматься в 2025 году, наши приоритетные направления:</w:t>
      </w:r>
    </w:p>
    <w:p w:rsidR="0011794A" w:rsidRDefault="0011794A" w:rsidP="001179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это, конечно же, помощь семьям и детям участников специальной военной операции;</w:t>
      </w:r>
    </w:p>
    <w:p w:rsidR="0011794A" w:rsidRDefault="0011794A" w:rsidP="001179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помощь семьям, находящимся в тяжелой жизненной ситуации и в социально-опасном положении. Конечно, мы продолжим работу с категорией таких семей</w:t>
      </w:r>
      <w:r w:rsidR="00BB5C60">
        <w:rPr>
          <w:rFonts w:ascii="Times New Roman" w:hAnsi="Times New Roman" w:cs="Times New Roman"/>
          <w:sz w:val="28"/>
          <w:szCs w:val="28"/>
        </w:rPr>
        <w:t>;</w:t>
      </w:r>
    </w:p>
    <w:p w:rsidR="00BB5C60" w:rsidRDefault="00BB5C60" w:rsidP="001179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мы освоим с вами и продолжим работу в двух очень серьезных и важных, на мой взгляд, направлениях, потому что дети в таких семьях имеют тоже право на здоровое, безопасное, образованное детство. Я говорю о семьях с алкогольной и наркотической зависимостью.</w:t>
      </w:r>
    </w:p>
    <w:p w:rsidR="00BB5C60" w:rsidRDefault="00BB5C60" w:rsidP="0011794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 также давайте попробуем внедрить практику </w:t>
      </w:r>
      <w:proofErr w:type="spellStart"/>
      <w:r>
        <w:rPr>
          <w:rFonts w:ascii="Times New Roman" w:hAnsi="Times New Roman" w:cs="Times New Roman"/>
          <w:sz w:val="28"/>
          <w:szCs w:val="28"/>
        </w:rPr>
        <w:t>неразлучения</w:t>
      </w:r>
      <w:proofErr w:type="spellEnd"/>
      <w:r>
        <w:rPr>
          <w:rFonts w:ascii="Times New Roman" w:hAnsi="Times New Roman" w:cs="Times New Roman"/>
          <w:sz w:val="28"/>
          <w:szCs w:val="28"/>
        </w:rPr>
        <w:t xml:space="preserve"> семей со своими детьми, когда они проходят реабилитацию от этих зависимостей.</w:t>
      </w:r>
    </w:p>
    <w:p w:rsidR="00BB5C60" w:rsidRDefault="00BB5C60" w:rsidP="00D81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Еще раз спасибо огромное за ваш сложный, но интересный труд, по которому результат, конечно, виден. Люди и помощь им – это всегда хорошо.</w:t>
      </w:r>
    </w:p>
    <w:p w:rsidR="00BB5C60" w:rsidRDefault="00BB5C60" w:rsidP="00D81183">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(Аплодисменты).</w:t>
      </w:r>
    </w:p>
    <w:p w:rsidR="00BB5C60" w:rsidRDefault="00BB5C60" w:rsidP="00D81183">
      <w:pPr>
        <w:spacing w:after="0" w:line="360" w:lineRule="auto"/>
        <w:jc w:val="both"/>
        <w:rPr>
          <w:rFonts w:ascii="Times New Roman" w:hAnsi="Times New Roman" w:cs="Times New Roman"/>
          <w:sz w:val="28"/>
          <w:szCs w:val="28"/>
        </w:rPr>
      </w:pPr>
    </w:p>
    <w:p w:rsidR="00BB5C60" w:rsidRDefault="00BB5C60" w:rsidP="00D81183">
      <w:pPr>
        <w:pStyle w:val="1"/>
        <w:spacing w:before="0" w:line="360" w:lineRule="auto"/>
      </w:pPr>
      <w:bookmarkStart w:id="22" w:name="_Toc191908947"/>
      <w:r>
        <w:lastRenderedPageBreak/>
        <w:t>ЕМЕЛЬЯНОВ Н.П.</w:t>
      </w:r>
      <w:r w:rsidR="00D81183">
        <w:t>- заключительное слово</w:t>
      </w:r>
      <w:bookmarkEnd w:id="22"/>
    </w:p>
    <w:p w:rsidR="00BB5C60" w:rsidRDefault="00BB5C60" w:rsidP="00D811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Спасибо большое.</w:t>
      </w:r>
    </w:p>
    <w:p w:rsidR="00BB5C60" w:rsidRDefault="00BB5C60" w:rsidP="00D8118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мы время достаточно серьезно перебрали</w:t>
      </w:r>
      <w:r w:rsidR="00D46070">
        <w:rPr>
          <w:rFonts w:ascii="Times New Roman" w:hAnsi="Times New Roman" w:cs="Times New Roman"/>
          <w:sz w:val="28"/>
          <w:szCs w:val="28"/>
        </w:rPr>
        <w:t>, поэтому я предлагаю завершить наши выступления, признать работу комитета удовлетворительной. Комитету по итогам проведения коллеги подготовить и разместить на официальном сайте информацию об основных результатах деятельности за 2024 год и задачах на перспективный период сферы социальной защиты населения. Это не только 2025 год, а и те нацпроекты, новые нацпроекты, о которых мы сегодня говорили.</w:t>
      </w:r>
    </w:p>
    <w:p w:rsidR="00D46070" w:rsidRDefault="00D46070"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Коллеги, если нет возражений, полагаю, что мы одобрим это решение.</w:t>
      </w:r>
    </w:p>
    <w:p w:rsidR="00D46070" w:rsidRDefault="00D46070"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 уважаемые члены коллеги, уважаемые гости, на этом заседание коллегии объявляется закрытым. Спасибо большое всем.</w:t>
      </w:r>
    </w:p>
    <w:p w:rsidR="00D46070" w:rsidRDefault="00D46070"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Александр Юрьевич, Вам огромное спасибо, что Вы с нами сегодня полностью находились.</w:t>
      </w:r>
    </w:p>
    <w:p w:rsidR="00D46070" w:rsidRDefault="00D46070"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(Аплодисменты).</w:t>
      </w:r>
    </w:p>
    <w:p w:rsidR="00D46070" w:rsidRDefault="00D46070" w:rsidP="00BB5C60">
      <w:pPr>
        <w:spacing w:after="0" w:line="360" w:lineRule="auto"/>
        <w:jc w:val="both"/>
        <w:rPr>
          <w:rFonts w:ascii="Times New Roman" w:hAnsi="Times New Roman" w:cs="Times New Roman"/>
          <w:sz w:val="28"/>
          <w:szCs w:val="28"/>
        </w:rPr>
      </w:pPr>
    </w:p>
    <w:p w:rsidR="004C5FDD" w:rsidRDefault="004C5FDD"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 МЕСТА</w:t>
      </w:r>
      <w:r>
        <w:rPr>
          <w:rFonts w:ascii="Times New Roman" w:hAnsi="Times New Roman" w:cs="Times New Roman"/>
          <w:sz w:val="28"/>
          <w:szCs w:val="28"/>
        </w:rPr>
        <w:tab/>
      </w:r>
    </w:p>
    <w:p w:rsidR="004C5FDD" w:rsidRDefault="004C5FDD"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можно одну минуту вашего внимания.</w:t>
      </w:r>
    </w:p>
    <w:p w:rsidR="004C5FDD" w:rsidRDefault="004C5FDD"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нас сегодня в зале присутствуют две очаровательные женщины, два директора учреждения социальной защиты населения.</w:t>
      </w:r>
    </w:p>
    <w:p w:rsidR="00D81183" w:rsidRDefault="00D81183"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Кашина Ирина Ивановна – директор геронтологического центра, и Исаева Юлия Владимировна </w:t>
      </w:r>
      <w:r w:rsidR="00041EA1">
        <w:rPr>
          <w:rFonts w:ascii="Times New Roman" w:hAnsi="Times New Roman" w:cs="Times New Roman"/>
          <w:sz w:val="28"/>
          <w:szCs w:val="28"/>
        </w:rPr>
        <w:t>–</w:t>
      </w:r>
      <w:r>
        <w:rPr>
          <w:rFonts w:ascii="Times New Roman" w:hAnsi="Times New Roman" w:cs="Times New Roman"/>
          <w:sz w:val="28"/>
          <w:szCs w:val="28"/>
        </w:rPr>
        <w:t xml:space="preserve"> директор</w:t>
      </w:r>
      <w:r w:rsidR="00041EA1">
        <w:rPr>
          <w:rFonts w:ascii="Times New Roman" w:hAnsi="Times New Roman" w:cs="Times New Roman"/>
          <w:sz w:val="28"/>
          <w:szCs w:val="28"/>
        </w:rPr>
        <w:t xml:space="preserve"> Вознесенского дома-интерната.</w:t>
      </w:r>
    </w:p>
    <w:p w:rsidR="00041EA1" w:rsidRDefault="00041EA1"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Кашиной Ирины Ива</w:t>
      </w:r>
      <w:r w:rsidR="007E6100">
        <w:rPr>
          <w:rFonts w:ascii="Times New Roman" w:hAnsi="Times New Roman" w:cs="Times New Roman"/>
          <w:sz w:val="28"/>
          <w:szCs w:val="28"/>
        </w:rPr>
        <w:t>новны сегодня День рождения</w:t>
      </w:r>
      <w:r w:rsidR="00425B3A">
        <w:rPr>
          <w:rFonts w:ascii="Times New Roman" w:hAnsi="Times New Roman" w:cs="Times New Roman"/>
          <w:sz w:val="28"/>
          <w:szCs w:val="28"/>
        </w:rPr>
        <w:t>.</w:t>
      </w:r>
    </w:p>
    <w:p w:rsidR="00425B3A" w:rsidRDefault="00425B3A"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Юлия Владимировна завтра отмечает свой юбилей.</w:t>
      </w:r>
    </w:p>
    <w:p w:rsidR="005A13AB" w:rsidRDefault="005A13AB"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(Аплодисменты).</w:t>
      </w:r>
    </w:p>
    <w:p w:rsidR="005A13AB" w:rsidRDefault="005A13AB"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коллеги, только сильные женщины, которые обладают необыкновенным милосердием, могут работать в социальной защите. Мы вас поздравляем, и желаем вам благополучия, мира, счастья дома и на работе.</w:t>
      </w:r>
    </w:p>
    <w:p w:rsidR="008F6AFE" w:rsidRDefault="008F6AFE" w:rsidP="00BB5C6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Большое спасибо всем за внимание.</w:t>
      </w:r>
    </w:p>
    <w:p w:rsidR="00AE32C1" w:rsidRPr="00AE32C1" w:rsidRDefault="008F6AFE" w:rsidP="00751999">
      <w:pPr>
        <w:spacing w:after="0" w:line="360" w:lineRule="auto"/>
        <w:jc w:val="center"/>
        <w:rPr>
          <w:rFonts w:ascii="Times New Roman" w:hAnsi="Times New Roman" w:cs="Times New Roman"/>
          <w:b/>
          <w:sz w:val="40"/>
          <w:szCs w:val="40"/>
        </w:rPr>
      </w:pPr>
      <w:r>
        <w:rPr>
          <w:rFonts w:ascii="Times New Roman" w:hAnsi="Times New Roman" w:cs="Times New Roman"/>
          <w:sz w:val="28"/>
          <w:szCs w:val="28"/>
        </w:rPr>
        <w:t>*****</w:t>
      </w:r>
    </w:p>
    <w:sectPr w:rsidR="00AE32C1" w:rsidRPr="00AE32C1" w:rsidSect="007E38E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25" w:rsidRDefault="00FB7425" w:rsidP="007E38EF">
      <w:pPr>
        <w:spacing w:after="0" w:line="240" w:lineRule="auto"/>
      </w:pPr>
      <w:r>
        <w:separator/>
      </w:r>
    </w:p>
  </w:endnote>
  <w:endnote w:type="continuationSeparator" w:id="0">
    <w:p w:rsidR="00FB7425" w:rsidRDefault="00FB7425" w:rsidP="007E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25" w:rsidRDefault="00FB7425" w:rsidP="007E38EF">
      <w:pPr>
        <w:spacing w:after="0" w:line="240" w:lineRule="auto"/>
      </w:pPr>
      <w:r>
        <w:separator/>
      </w:r>
    </w:p>
  </w:footnote>
  <w:footnote w:type="continuationSeparator" w:id="0">
    <w:p w:rsidR="00FB7425" w:rsidRDefault="00FB7425" w:rsidP="007E38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086313"/>
      <w:docPartObj>
        <w:docPartGallery w:val="Page Numbers (Top of Page)"/>
        <w:docPartUnique/>
      </w:docPartObj>
    </w:sdtPr>
    <w:sdtEndPr/>
    <w:sdtContent>
      <w:p w:rsidR="0053721F" w:rsidRDefault="0053721F">
        <w:pPr>
          <w:pStyle w:val="a3"/>
          <w:jc w:val="right"/>
        </w:pPr>
        <w:r>
          <w:fldChar w:fldCharType="begin"/>
        </w:r>
        <w:r>
          <w:instrText>PAGE   \* MERGEFORMAT</w:instrText>
        </w:r>
        <w:r>
          <w:fldChar w:fldCharType="separate"/>
        </w:r>
        <w:r w:rsidR="00660F39">
          <w:rPr>
            <w:noProof/>
          </w:rPr>
          <w:t>2</w:t>
        </w:r>
        <w:r>
          <w:fldChar w:fldCharType="end"/>
        </w:r>
      </w:p>
    </w:sdtContent>
  </w:sdt>
  <w:p w:rsidR="0053721F" w:rsidRDefault="005372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8EF"/>
    <w:rsid w:val="00003AF4"/>
    <w:rsid w:val="000116C9"/>
    <w:rsid w:val="000137F5"/>
    <w:rsid w:val="00033433"/>
    <w:rsid w:val="00041EA1"/>
    <w:rsid w:val="000523BF"/>
    <w:rsid w:val="000562FF"/>
    <w:rsid w:val="00057214"/>
    <w:rsid w:val="0006173B"/>
    <w:rsid w:val="000776A8"/>
    <w:rsid w:val="00081714"/>
    <w:rsid w:val="000A6AAE"/>
    <w:rsid w:val="000B0758"/>
    <w:rsid w:val="000C4DCB"/>
    <w:rsid w:val="000D3CA2"/>
    <w:rsid w:val="000F6C0E"/>
    <w:rsid w:val="0011794A"/>
    <w:rsid w:val="00120FF5"/>
    <w:rsid w:val="001256F2"/>
    <w:rsid w:val="00135203"/>
    <w:rsid w:val="001506AE"/>
    <w:rsid w:val="00150CFB"/>
    <w:rsid w:val="00155837"/>
    <w:rsid w:val="001649FD"/>
    <w:rsid w:val="00165455"/>
    <w:rsid w:val="00177B72"/>
    <w:rsid w:val="0024659E"/>
    <w:rsid w:val="00252A0D"/>
    <w:rsid w:val="002838B0"/>
    <w:rsid w:val="002A4BA8"/>
    <w:rsid w:val="002C3AEE"/>
    <w:rsid w:val="002C40C1"/>
    <w:rsid w:val="00365323"/>
    <w:rsid w:val="00373FFE"/>
    <w:rsid w:val="003A2E71"/>
    <w:rsid w:val="003B4B60"/>
    <w:rsid w:val="003D7705"/>
    <w:rsid w:val="003E4B79"/>
    <w:rsid w:val="003F1FA0"/>
    <w:rsid w:val="00413385"/>
    <w:rsid w:val="00425B3A"/>
    <w:rsid w:val="0045698E"/>
    <w:rsid w:val="004649A4"/>
    <w:rsid w:val="00473963"/>
    <w:rsid w:val="004A3234"/>
    <w:rsid w:val="004C5FDD"/>
    <w:rsid w:val="004F740F"/>
    <w:rsid w:val="0053721F"/>
    <w:rsid w:val="0059177B"/>
    <w:rsid w:val="005A13AB"/>
    <w:rsid w:val="00616682"/>
    <w:rsid w:val="00660F39"/>
    <w:rsid w:val="006A5B38"/>
    <w:rsid w:val="006B0211"/>
    <w:rsid w:val="006B7113"/>
    <w:rsid w:val="006D369E"/>
    <w:rsid w:val="0073379D"/>
    <w:rsid w:val="00740EC4"/>
    <w:rsid w:val="007434B5"/>
    <w:rsid w:val="00751999"/>
    <w:rsid w:val="007761F0"/>
    <w:rsid w:val="007773DF"/>
    <w:rsid w:val="00786B80"/>
    <w:rsid w:val="007E38EF"/>
    <w:rsid w:val="007E6100"/>
    <w:rsid w:val="008065E0"/>
    <w:rsid w:val="00852722"/>
    <w:rsid w:val="00852865"/>
    <w:rsid w:val="00877683"/>
    <w:rsid w:val="00887B9E"/>
    <w:rsid w:val="008B7915"/>
    <w:rsid w:val="008E6B1C"/>
    <w:rsid w:val="008F6AFE"/>
    <w:rsid w:val="00987EC0"/>
    <w:rsid w:val="009B651F"/>
    <w:rsid w:val="009C3787"/>
    <w:rsid w:val="009F3DC9"/>
    <w:rsid w:val="009F6CA1"/>
    <w:rsid w:val="00A04DB7"/>
    <w:rsid w:val="00A456FE"/>
    <w:rsid w:val="00A64D63"/>
    <w:rsid w:val="00A71E07"/>
    <w:rsid w:val="00AA1262"/>
    <w:rsid w:val="00AA207C"/>
    <w:rsid w:val="00AB044E"/>
    <w:rsid w:val="00AE32C1"/>
    <w:rsid w:val="00AF6B1B"/>
    <w:rsid w:val="00B030BF"/>
    <w:rsid w:val="00B32F59"/>
    <w:rsid w:val="00B476ED"/>
    <w:rsid w:val="00B82A8E"/>
    <w:rsid w:val="00B853A2"/>
    <w:rsid w:val="00B871ED"/>
    <w:rsid w:val="00BA0A67"/>
    <w:rsid w:val="00BB5C60"/>
    <w:rsid w:val="00BC0354"/>
    <w:rsid w:val="00BC1F34"/>
    <w:rsid w:val="00BD6BB8"/>
    <w:rsid w:val="00BD716D"/>
    <w:rsid w:val="00C03F61"/>
    <w:rsid w:val="00C05552"/>
    <w:rsid w:val="00C26F0D"/>
    <w:rsid w:val="00C367CA"/>
    <w:rsid w:val="00C61554"/>
    <w:rsid w:val="00C73670"/>
    <w:rsid w:val="00C847FA"/>
    <w:rsid w:val="00C95471"/>
    <w:rsid w:val="00CA2804"/>
    <w:rsid w:val="00CB3AD7"/>
    <w:rsid w:val="00CC3FDB"/>
    <w:rsid w:val="00D22C20"/>
    <w:rsid w:val="00D2667E"/>
    <w:rsid w:val="00D46070"/>
    <w:rsid w:val="00D81183"/>
    <w:rsid w:val="00D925DF"/>
    <w:rsid w:val="00DA5F7F"/>
    <w:rsid w:val="00DA7DAC"/>
    <w:rsid w:val="00DE3581"/>
    <w:rsid w:val="00E06753"/>
    <w:rsid w:val="00E8136B"/>
    <w:rsid w:val="00EA0FD3"/>
    <w:rsid w:val="00EB57A4"/>
    <w:rsid w:val="00EF61EB"/>
    <w:rsid w:val="00F02FAA"/>
    <w:rsid w:val="00F03079"/>
    <w:rsid w:val="00F71BED"/>
    <w:rsid w:val="00F76FE1"/>
    <w:rsid w:val="00F77B6A"/>
    <w:rsid w:val="00F86EE4"/>
    <w:rsid w:val="00FB6A5C"/>
    <w:rsid w:val="00FB7425"/>
    <w:rsid w:val="00FC3558"/>
    <w:rsid w:val="00FF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5552"/>
    <w:pPr>
      <w:keepNext/>
      <w:keepLines/>
      <w:spacing w:before="120" w:after="0" w:line="240" w:lineRule="auto"/>
      <w:jc w:val="both"/>
      <w:outlineLvl w:val="0"/>
    </w:pPr>
    <w:rPr>
      <w:rFonts w:ascii="Arial" w:eastAsiaTheme="majorEastAsia" w:hAnsi="Arial"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552"/>
    <w:rPr>
      <w:rFonts w:ascii="Arial" w:eastAsiaTheme="majorEastAsia" w:hAnsi="Arial" w:cstheme="majorBidi"/>
      <w:b/>
      <w:sz w:val="32"/>
      <w:szCs w:val="32"/>
    </w:rPr>
  </w:style>
  <w:style w:type="paragraph" w:styleId="a3">
    <w:name w:val="header"/>
    <w:basedOn w:val="a"/>
    <w:link w:val="a4"/>
    <w:uiPriority w:val="99"/>
    <w:unhideWhenUsed/>
    <w:rsid w:val="007E38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8EF"/>
  </w:style>
  <w:style w:type="paragraph" w:styleId="a5">
    <w:name w:val="footer"/>
    <w:basedOn w:val="a"/>
    <w:link w:val="a6"/>
    <w:uiPriority w:val="99"/>
    <w:unhideWhenUsed/>
    <w:rsid w:val="007E38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8EF"/>
  </w:style>
  <w:style w:type="paragraph" w:styleId="a7">
    <w:name w:val="Balloon Text"/>
    <w:basedOn w:val="a"/>
    <w:link w:val="a8"/>
    <w:uiPriority w:val="99"/>
    <w:semiHidden/>
    <w:unhideWhenUsed/>
    <w:rsid w:val="00AE32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32C1"/>
    <w:rPr>
      <w:rFonts w:ascii="Segoe UI" w:hAnsi="Segoe UI" w:cs="Segoe UI"/>
      <w:sz w:val="18"/>
      <w:szCs w:val="18"/>
    </w:rPr>
  </w:style>
  <w:style w:type="paragraph" w:customStyle="1" w:styleId="a9">
    <w:name w:val="азаг"/>
    <w:basedOn w:val="1"/>
    <w:link w:val="aa"/>
    <w:qFormat/>
    <w:rsid w:val="0073379D"/>
    <w:pPr>
      <w:keepLines w:val="0"/>
      <w:spacing w:before="0"/>
    </w:pPr>
    <w:rPr>
      <w:rFonts w:eastAsia="Times New Roman" w:cs="Arial"/>
      <w:bCs/>
      <w:kern w:val="32"/>
      <w:lang w:eastAsia="ru-RU"/>
    </w:rPr>
  </w:style>
  <w:style w:type="character" w:customStyle="1" w:styleId="aa">
    <w:name w:val="азаг Знак"/>
    <w:basedOn w:val="10"/>
    <w:link w:val="a9"/>
    <w:rsid w:val="0073379D"/>
    <w:rPr>
      <w:rFonts w:ascii="Arial" w:eastAsia="Times New Roman" w:hAnsi="Arial" w:cs="Arial"/>
      <w:b/>
      <w:bCs/>
      <w:kern w:val="32"/>
      <w:sz w:val="32"/>
      <w:szCs w:val="32"/>
      <w:lang w:eastAsia="ru-RU"/>
    </w:rPr>
  </w:style>
  <w:style w:type="paragraph" w:styleId="11">
    <w:name w:val="toc 1"/>
    <w:basedOn w:val="a"/>
    <w:next w:val="a"/>
    <w:autoRedefine/>
    <w:uiPriority w:val="39"/>
    <w:unhideWhenUsed/>
    <w:rsid w:val="000137F5"/>
    <w:pPr>
      <w:spacing w:before="120" w:after="120"/>
    </w:pPr>
    <w:rPr>
      <w:rFonts w:cstheme="minorHAnsi"/>
      <w:b/>
      <w:bCs/>
      <w:caps/>
      <w:sz w:val="20"/>
      <w:szCs w:val="20"/>
    </w:rPr>
  </w:style>
  <w:style w:type="paragraph" w:styleId="2">
    <w:name w:val="toc 2"/>
    <w:basedOn w:val="a"/>
    <w:next w:val="a"/>
    <w:autoRedefine/>
    <w:uiPriority w:val="39"/>
    <w:unhideWhenUsed/>
    <w:rsid w:val="000137F5"/>
    <w:pPr>
      <w:spacing w:after="0"/>
      <w:ind w:left="220"/>
    </w:pPr>
    <w:rPr>
      <w:rFonts w:cstheme="minorHAnsi"/>
      <w:smallCaps/>
      <w:sz w:val="20"/>
      <w:szCs w:val="20"/>
    </w:rPr>
  </w:style>
  <w:style w:type="paragraph" w:styleId="3">
    <w:name w:val="toc 3"/>
    <w:basedOn w:val="a"/>
    <w:next w:val="a"/>
    <w:autoRedefine/>
    <w:uiPriority w:val="39"/>
    <w:unhideWhenUsed/>
    <w:rsid w:val="000137F5"/>
    <w:pPr>
      <w:spacing w:after="0"/>
      <w:ind w:left="440"/>
    </w:pPr>
    <w:rPr>
      <w:rFonts w:cstheme="minorHAnsi"/>
      <w:i/>
      <w:iCs/>
      <w:sz w:val="20"/>
      <w:szCs w:val="20"/>
    </w:rPr>
  </w:style>
  <w:style w:type="paragraph" w:styleId="4">
    <w:name w:val="toc 4"/>
    <w:basedOn w:val="a"/>
    <w:next w:val="a"/>
    <w:autoRedefine/>
    <w:uiPriority w:val="39"/>
    <w:unhideWhenUsed/>
    <w:rsid w:val="000137F5"/>
    <w:pPr>
      <w:spacing w:after="0"/>
      <w:ind w:left="660"/>
    </w:pPr>
    <w:rPr>
      <w:rFonts w:cstheme="minorHAnsi"/>
      <w:sz w:val="18"/>
      <w:szCs w:val="18"/>
    </w:rPr>
  </w:style>
  <w:style w:type="paragraph" w:styleId="5">
    <w:name w:val="toc 5"/>
    <w:basedOn w:val="a"/>
    <w:next w:val="a"/>
    <w:autoRedefine/>
    <w:uiPriority w:val="39"/>
    <w:unhideWhenUsed/>
    <w:rsid w:val="000137F5"/>
    <w:pPr>
      <w:spacing w:after="0"/>
      <w:ind w:left="880"/>
    </w:pPr>
    <w:rPr>
      <w:rFonts w:cstheme="minorHAnsi"/>
      <w:sz w:val="18"/>
      <w:szCs w:val="18"/>
    </w:rPr>
  </w:style>
  <w:style w:type="paragraph" w:styleId="6">
    <w:name w:val="toc 6"/>
    <w:basedOn w:val="a"/>
    <w:next w:val="a"/>
    <w:autoRedefine/>
    <w:uiPriority w:val="39"/>
    <w:unhideWhenUsed/>
    <w:rsid w:val="000137F5"/>
    <w:pPr>
      <w:spacing w:after="0"/>
      <w:ind w:left="1100"/>
    </w:pPr>
    <w:rPr>
      <w:rFonts w:cstheme="minorHAnsi"/>
      <w:sz w:val="18"/>
      <w:szCs w:val="18"/>
    </w:rPr>
  </w:style>
  <w:style w:type="paragraph" w:styleId="7">
    <w:name w:val="toc 7"/>
    <w:basedOn w:val="a"/>
    <w:next w:val="a"/>
    <w:autoRedefine/>
    <w:uiPriority w:val="39"/>
    <w:unhideWhenUsed/>
    <w:rsid w:val="000137F5"/>
    <w:pPr>
      <w:spacing w:after="0"/>
      <w:ind w:left="1320"/>
    </w:pPr>
    <w:rPr>
      <w:rFonts w:cstheme="minorHAnsi"/>
      <w:sz w:val="18"/>
      <w:szCs w:val="18"/>
    </w:rPr>
  </w:style>
  <w:style w:type="paragraph" w:styleId="8">
    <w:name w:val="toc 8"/>
    <w:basedOn w:val="a"/>
    <w:next w:val="a"/>
    <w:autoRedefine/>
    <w:uiPriority w:val="39"/>
    <w:unhideWhenUsed/>
    <w:rsid w:val="000137F5"/>
    <w:pPr>
      <w:spacing w:after="0"/>
      <w:ind w:left="1540"/>
    </w:pPr>
    <w:rPr>
      <w:rFonts w:cstheme="minorHAnsi"/>
      <w:sz w:val="18"/>
      <w:szCs w:val="18"/>
    </w:rPr>
  </w:style>
  <w:style w:type="paragraph" w:styleId="9">
    <w:name w:val="toc 9"/>
    <w:basedOn w:val="a"/>
    <w:next w:val="a"/>
    <w:autoRedefine/>
    <w:uiPriority w:val="39"/>
    <w:unhideWhenUsed/>
    <w:rsid w:val="000137F5"/>
    <w:pPr>
      <w:spacing w:after="0"/>
      <w:ind w:left="1760"/>
    </w:pPr>
    <w:rPr>
      <w:rFonts w:cstheme="minorHAnsi"/>
      <w:sz w:val="18"/>
      <w:szCs w:val="18"/>
    </w:rPr>
  </w:style>
  <w:style w:type="character" w:styleId="ab">
    <w:name w:val="Hyperlink"/>
    <w:basedOn w:val="a0"/>
    <w:uiPriority w:val="99"/>
    <w:unhideWhenUsed/>
    <w:rsid w:val="000137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05552"/>
    <w:pPr>
      <w:keepNext/>
      <w:keepLines/>
      <w:spacing w:before="120" w:after="0" w:line="240" w:lineRule="auto"/>
      <w:jc w:val="both"/>
      <w:outlineLvl w:val="0"/>
    </w:pPr>
    <w:rPr>
      <w:rFonts w:ascii="Arial" w:eastAsiaTheme="majorEastAsia" w:hAnsi="Arial"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552"/>
    <w:rPr>
      <w:rFonts w:ascii="Arial" w:eastAsiaTheme="majorEastAsia" w:hAnsi="Arial" w:cstheme="majorBidi"/>
      <w:b/>
      <w:sz w:val="32"/>
      <w:szCs w:val="32"/>
    </w:rPr>
  </w:style>
  <w:style w:type="paragraph" w:styleId="a3">
    <w:name w:val="header"/>
    <w:basedOn w:val="a"/>
    <w:link w:val="a4"/>
    <w:uiPriority w:val="99"/>
    <w:unhideWhenUsed/>
    <w:rsid w:val="007E38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E38EF"/>
  </w:style>
  <w:style w:type="paragraph" w:styleId="a5">
    <w:name w:val="footer"/>
    <w:basedOn w:val="a"/>
    <w:link w:val="a6"/>
    <w:uiPriority w:val="99"/>
    <w:unhideWhenUsed/>
    <w:rsid w:val="007E38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E38EF"/>
  </w:style>
  <w:style w:type="paragraph" w:styleId="a7">
    <w:name w:val="Balloon Text"/>
    <w:basedOn w:val="a"/>
    <w:link w:val="a8"/>
    <w:uiPriority w:val="99"/>
    <w:semiHidden/>
    <w:unhideWhenUsed/>
    <w:rsid w:val="00AE32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E32C1"/>
    <w:rPr>
      <w:rFonts w:ascii="Segoe UI" w:hAnsi="Segoe UI" w:cs="Segoe UI"/>
      <w:sz w:val="18"/>
      <w:szCs w:val="18"/>
    </w:rPr>
  </w:style>
  <w:style w:type="paragraph" w:customStyle="1" w:styleId="a9">
    <w:name w:val="азаг"/>
    <w:basedOn w:val="1"/>
    <w:link w:val="aa"/>
    <w:qFormat/>
    <w:rsid w:val="0073379D"/>
    <w:pPr>
      <w:keepLines w:val="0"/>
      <w:spacing w:before="0"/>
    </w:pPr>
    <w:rPr>
      <w:rFonts w:eastAsia="Times New Roman" w:cs="Arial"/>
      <w:bCs/>
      <w:kern w:val="32"/>
      <w:lang w:eastAsia="ru-RU"/>
    </w:rPr>
  </w:style>
  <w:style w:type="character" w:customStyle="1" w:styleId="aa">
    <w:name w:val="азаг Знак"/>
    <w:basedOn w:val="10"/>
    <w:link w:val="a9"/>
    <w:rsid w:val="0073379D"/>
    <w:rPr>
      <w:rFonts w:ascii="Arial" w:eastAsia="Times New Roman" w:hAnsi="Arial" w:cs="Arial"/>
      <w:b/>
      <w:bCs/>
      <w:kern w:val="32"/>
      <w:sz w:val="32"/>
      <w:szCs w:val="32"/>
      <w:lang w:eastAsia="ru-RU"/>
    </w:rPr>
  </w:style>
  <w:style w:type="paragraph" w:styleId="11">
    <w:name w:val="toc 1"/>
    <w:basedOn w:val="a"/>
    <w:next w:val="a"/>
    <w:autoRedefine/>
    <w:uiPriority w:val="39"/>
    <w:unhideWhenUsed/>
    <w:rsid w:val="000137F5"/>
    <w:pPr>
      <w:spacing w:before="120" w:after="120"/>
    </w:pPr>
    <w:rPr>
      <w:rFonts w:cstheme="minorHAnsi"/>
      <w:b/>
      <w:bCs/>
      <w:caps/>
      <w:sz w:val="20"/>
      <w:szCs w:val="20"/>
    </w:rPr>
  </w:style>
  <w:style w:type="paragraph" w:styleId="2">
    <w:name w:val="toc 2"/>
    <w:basedOn w:val="a"/>
    <w:next w:val="a"/>
    <w:autoRedefine/>
    <w:uiPriority w:val="39"/>
    <w:unhideWhenUsed/>
    <w:rsid w:val="000137F5"/>
    <w:pPr>
      <w:spacing w:after="0"/>
      <w:ind w:left="220"/>
    </w:pPr>
    <w:rPr>
      <w:rFonts w:cstheme="minorHAnsi"/>
      <w:smallCaps/>
      <w:sz w:val="20"/>
      <w:szCs w:val="20"/>
    </w:rPr>
  </w:style>
  <w:style w:type="paragraph" w:styleId="3">
    <w:name w:val="toc 3"/>
    <w:basedOn w:val="a"/>
    <w:next w:val="a"/>
    <w:autoRedefine/>
    <w:uiPriority w:val="39"/>
    <w:unhideWhenUsed/>
    <w:rsid w:val="000137F5"/>
    <w:pPr>
      <w:spacing w:after="0"/>
      <w:ind w:left="440"/>
    </w:pPr>
    <w:rPr>
      <w:rFonts w:cstheme="minorHAnsi"/>
      <w:i/>
      <w:iCs/>
      <w:sz w:val="20"/>
      <w:szCs w:val="20"/>
    </w:rPr>
  </w:style>
  <w:style w:type="paragraph" w:styleId="4">
    <w:name w:val="toc 4"/>
    <w:basedOn w:val="a"/>
    <w:next w:val="a"/>
    <w:autoRedefine/>
    <w:uiPriority w:val="39"/>
    <w:unhideWhenUsed/>
    <w:rsid w:val="000137F5"/>
    <w:pPr>
      <w:spacing w:after="0"/>
      <w:ind w:left="660"/>
    </w:pPr>
    <w:rPr>
      <w:rFonts w:cstheme="minorHAnsi"/>
      <w:sz w:val="18"/>
      <w:szCs w:val="18"/>
    </w:rPr>
  </w:style>
  <w:style w:type="paragraph" w:styleId="5">
    <w:name w:val="toc 5"/>
    <w:basedOn w:val="a"/>
    <w:next w:val="a"/>
    <w:autoRedefine/>
    <w:uiPriority w:val="39"/>
    <w:unhideWhenUsed/>
    <w:rsid w:val="000137F5"/>
    <w:pPr>
      <w:spacing w:after="0"/>
      <w:ind w:left="880"/>
    </w:pPr>
    <w:rPr>
      <w:rFonts w:cstheme="minorHAnsi"/>
      <w:sz w:val="18"/>
      <w:szCs w:val="18"/>
    </w:rPr>
  </w:style>
  <w:style w:type="paragraph" w:styleId="6">
    <w:name w:val="toc 6"/>
    <w:basedOn w:val="a"/>
    <w:next w:val="a"/>
    <w:autoRedefine/>
    <w:uiPriority w:val="39"/>
    <w:unhideWhenUsed/>
    <w:rsid w:val="000137F5"/>
    <w:pPr>
      <w:spacing w:after="0"/>
      <w:ind w:left="1100"/>
    </w:pPr>
    <w:rPr>
      <w:rFonts w:cstheme="minorHAnsi"/>
      <w:sz w:val="18"/>
      <w:szCs w:val="18"/>
    </w:rPr>
  </w:style>
  <w:style w:type="paragraph" w:styleId="7">
    <w:name w:val="toc 7"/>
    <w:basedOn w:val="a"/>
    <w:next w:val="a"/>
    <w:autoRedefine/>
    <w:uiPriority w:val="39"/>
    <w:unhideWhenUsed/>
    <w:rsid w:val="000137F5"/>
    <w:pPr>
      <w:spacing w:after="0"/>
      <w:ind w:left="1320"/>
    </w:pPr>
    <w:rPr>
      <w:rFonts w:cstheme="minorHAnsi"/>
      <w:sz w:val="18"/>
      <w:szCs w:val="18"/>
    </w:rPr>
  </w:style>
  <w:style w:type="paragraph" w:styleId="8">
    <w:name w:val="toc 8"/>
    <w:basedOn w:val="a"/>
    <w:next w:val="a"/>
    <w:autoRedefine/>
    <w:uiPriority w:val="39"/>
    <w:unhideWhenUsed/>
    <w:rsid w:val="000137F5"/>
    <w:pPr>
      <w:spacing w:after="0"/>
      <w:ind w:left="1540"/>
    </w:pPr>
    <w:rPr>
      <w:rFonts w:cstheme="minorHAnsi"/>
      <w:sz w:val="18"/>
      <w:szCs w:val="18"/>
    </w:rPr>
  </w:style>
  <w:style w:type="paragraph" w:styleId="9">
    <w:name w:val="toc 9"/>
    <w:basedOn w:val="a"/>
    <w:next w:val="a"/>
    <w:autoRedefine/>
    <w:uiPriority w:val="39"/>
    <w:unhideWhenUsed/>
    <w:rsid w:val="000137F5"/>
    <w:pPr>
      <w:spacing w:after="0"/>
      <w:ind w:left="1760"/>
    </w:pPr>
    <w:rPr>
      <w:rFonts w:cstheme="minorHAnsi"/>
      <w:sz w:val="18"/>
      <w:szCs w:val="18"/>
    </w:rPr>
  </w:style>
  <w:style w:type="character" w:styleId="ab">
    <w:name w:val="Hyperlink"/>
    <w:basedOn w:val="a0"/>
    <w:uiPriority w:val="99"/>
    <w:unhideWhenUsed/>
    <w:rsid w:val="000137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21C30-DBC6-442F-ADEA-E0CF3553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55</Pages>
  <Words>14231</Words>
  <Characters>81120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Владимир</cp:lastModifiedBy>
  <cp:revision>132</cp:revision>
  <cp:lastPrinted>2025-03-02T12:37:00Z</cp:lastPrinted>
  <dcterms:created xsi:type="dcterms:W3CDTF">2025-03-02T11:05:00Z</dcterms:created>
  <dcterms:modified xsi:type="dcterms:W3CDTF">2025-03-04T06:12:00Z</dcterms:modified>
</cp:coreProperties>
</file>