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BA6" w:rsidRDefault="00F71BA6">
      <w:pPr>
        <w:pStyle w:val="ConsPlusTitlePage"/>
      </w:pPr>
      <w:r>
        <w:t xml:space="preserve">Документ предоставлен </w:t>
      </w:r>
      <w:hyperlink r:id="rId5">
        <w:r>
          <w:rPr>
            <w:color w:val="0000FF"/>
          </w:rPr>
          <w:t>КонсультантПлюс</w:t>
        </w:r>
      </w:hyperlink>
      <w:r>
        <w:br/>
      </w:r>
    </w:p>
    <w:p w:rsidR="00F71BA6" w:rsidRDefault="00F71BA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71BA6">
        <w:tc>
          <w:tcPr>
            <w:tcW w:w="4677" w:type="dxa"/>
            <w:tcBorders>
              <w:top w:val="nil"/>
              <w:left w:val="nil"/>
              <w:bottom w:val="nil"/>
              <w:right w:val="nil"/>
            </w:tcBorders>
          </w:tcPr>
          <w:p w:rsidR="00F71BA6" w:rsidRDefault="00F71BA6">
            <w:pPr>
              <w:pStyle w:val="ConsPlusNormal"/>
            </w:pPr>
            <w:r>
              <w:t>5 апреля 2003 года</w:t>
            </w:r>
          </w:p>
        </w:tc>
        <w:tc>
          <w:tcPr>
            <w:tcW w:w="4677" w:type="dxa"/>
            <w:tcBorders>
              <w:top w:val="nil"/>
              <w:left w:val="nil"/>
              <w:bottom w:val="nil"/>
              <w:right w:val="nil"/>
            </w:tcBorders>
          </w:tcPr>
          <w:p w:rsidR="00F71BA6" w:rsidRDefault="00F71BA6">
            <w:pPr>
              <w:pStyle w:val="ConsPlusNormal"/>
              <w:jc w:val="right"/>
            </w:pPr>
            <w:r>
              <w:t>N 44-ФЗ</w:t>
            </w:r>
          </w:p>
        </w:tc>
      </w:tr>
    </w:tbl>
    <w:p w:rsidR="00F71BA6" w:rsidRDefault="00F71BA6">
      <w:pPr>
        <w:pStyle w:val="ConsPlusNormal"/>
        <w:pBdr>
          <w:bottom w:val="single" w:sz="6" w:space="0" w:color="auto"/>
        </w:pBdr>
        <w:spacing w:before="100" w:after="100"/>
        <w:jc w:val="both"/>
        <w:rPr>
          <w:sz w:val="2"/>
          <w:szCs w:val="2"/>
        </w:rPr>
      </w:pPr>
    </w:p>
    <w:p w:rsidR="00F71BA6" w:rsidRDefault="00F71BA6">
      <w:pPr>
        <w:pStyle w:val="ConsPlusNormal"/>
        <w:jc w:val="center"/>
      </w:pPr>
    </w:p>
    <w:p w:rsidR="00F71BA6" w:rsidRDefault="00F71BA6">
      <w:pPr>
        <w:pStyle w:val="ConsPlusTitle"/>
        <w:jc w:val="center"/>
      </w:pPr>
      <w:r>
        <w:t>РОССИЙСКАЯ ФЕДЕРАЦИЯ</w:t>
      </w:r>
    </w:p>
    <w:p w:rsidR="00F71BA6" w:rsidRDefault="00F71BA6">
      <w:pPr>
        <w:pStyle w:val="ConsPlusTitle"/>
        <w:jc w:val="center"/>
      </w:pPr>
    </w:p>
    <w:p w:rsidR="00F71BA6" w:rsidRDefault="00F71BA6">
      <w:pPr>
        <w:pStyle w:val="ConsPlusTitle"/>
        <w:jc w:val="center"/>
      </w:pPr>
      <w:r>
        <w:t>ФЕДЕРАЛЬНЫЙ ЗАКОН</w:t>
      </w:r>
    </w:p>
    <w:p w:rsidR="00F71BA6" w:rsidRDefault="00F71BA6">
      <w:pPr>
        <w:pStyle w:val="ConsPlusTitle"/>
        <w:jc w:val="center"/>
      </w:pPr>
    </w:p>
    <w:p w:rsidR="00F71BA6" w:rsidRDefault="00F71BA6">
      <w:pPr>
        <w:pStyle w:val="ConsPlusTitle"/>
        <w:jc w:val="center"/>
      </w:pPr>
      <w:r>
        <w:t>О ПОРЯДКЕ УЧЕТА ДОХОДОВ И РАСЧЕТА СРЕДНЕДУШЕВОГО</w:t>
      </w:r>
    </w:p>
    <w:p w:rsidR="00F71BA6" w:rsidRDefault="00F71BA6">
      <w:pPr>
        <w:pStyle w:val="ConsPlusTitle"/>
        <w:jc w:val="center"/>
      </w:pPr>
      <w:r>
        <w:t>ДОХОДА СЕМЬИ И ДОХОДА ОДИНОКО ПРОЖИВАЮЩЕГО</w:t>
      </w:r>
    </w:p>
    <w:p w:rsidR="00F71BA6" w:rsidRDefault="00F71BA6">
      <w:pPr>
        <w:pStyle w:val="ConsPlusTitle"/>
        <w:jc w:val="center"/>
      </w:pPr>
      <w:r>
        <w:t>ГРАЖДАНИНА ДЛЯ ПРИЗНАНИЯ ИХ МАЛОИМУЩИМИ</w:t>
      </w:r>
    </w:p>
    <w:p w:rsidR="00F71BA6" w:rsidRDefault="00F71BA6">
      <w:pPr>
        <w:pStyle w:val="ConsPlusTitle"/>
        <w:jc w:val="center"/>
      </w:pPr>
      <w:r>
        <w:t>И ОКАЗАНИЯ ИМ ГОСУДАРСТВЕННОЙ</w:t>
      </w:r>
    </w:p>
    <w:p w:rsidR="00F71BA6" w:rsidRDefault="00F71BA6">
      <w:pPr>
        <w:pStyle w:val="ConsPlusTitle"/>
        <w:jc w:val="center"/>
      </w:pPr>
      <w:r>
        <w:t>СОЦИАЛЬНОЙ ПОМОЩИ</w:t>
      </w:r>
    </w:p>
    <w:p w:rsidR="00F71BA6" w:rsidRDefault="00F71BA6">
      <w:pPr>
        <w:pStyle w:val="ConsPlusNormal"/>
      </w:pPr>
    </w:p>
    <w:p w:rsidR="00F71BA6" w:rsidRDefault="00F71BA6">
      <w:pPr>
        <w:pStyle w:val="ConsPlusNormal"/>
        <w:jc w:val="right"/>
      </w:pPr>
      <w:r>
        <w:t>Принят</w:t>
      </w:r>
    </w:p>
    <w:p w:rsidR="00F71BA6" w:rsidRDefault="00F71BA6">
      <w:pPr>
        <w:pStyle w:val="ConsPlusNormal"/>
        <w:jc w:val="right"/>
      </w:pPr>
      <w:r>
        <w:t>Государственной Думой</w:t>
      </w:r>
    </w:p>
    <w:p w:rsidR="00F71BA6" w:rsidRDefault="00F71BA6">
      <w:pPr>
        <w:pStyle w:val="ConsPlusNormal"/>
        <w:jc w:val="right"/>
      </w:pPr>
      <w:r>
        <w:t>7 марта 2003 года</w:t>
      </w:r>
    </w:p>
    <w:p w:rsidR="00F71BA6" w:rsidRDefault="00F71BA6">
      <w:pPr>
        <w:pStyle w:val="ConsPlusNormal"/>
      </w:pPr>
    </w:p>
    <w:p w:rsidR="00F71BA6" w:rsidRDefault="00F71BA6">
      <w:pPr>
        <w:pStyle w:val="ConsPlusNormal"/>
        <w:jc w:val="right"/>
      </w:pPr>
      <w:r>
        <w:t>Одобрен</w:t>
      </w:r>
    </w:p>
    <w:p w:rsidR="00F71BA6" w:rsidRDefault="00F71BA6">
      <w:pPr>
        <w:pStyle w:val="ConsPlusNormal"/>
        <w:jc w:val="right"/>
      </w:pPr>
      <w:r>
        <w:t>Советом Федерации</w:t>
      </w:r>
    </w:p>
    <w:p w:rsidR="00F71BA6" w:rsidRDefault="00F71BA6">
      <w:pPr>
        <w:pStyle w:val="ConsPlusNormal"/>
        <w:jc w:val="right"/>
      </w:pPr>
      <w:r>
        <w:t>26 марта 2003 года</w:t>
      </w:r>
    </w:p>
    <w:p w:rsidR="00F71BA6" w:rsidRDefault="00F71BA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71BA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1BA6" w:rsidRDefault="00F71BA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1BA6" w:rsidRDefault="00F71BA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1BA6" w:rsidRDefault="00F71BA6">
            <w:pPr>
              <w:pStyle w:val="ConsPlusNormal"/>
              <w:jc w:val="center"/>
            </w:pPr>
            <w:r>
              <w:rPr>
                <w:color w:val="392C69"/>
              </w:rPr>
              <w:t>Список изменяющих документов</w:t>
            </w:r>
          </w:p>
          <w:p w:rsidR="00F71BA6" w:rsidRDefault="00F71BA6">
            <w:pPr>
              <w:pStyle w:val="ConsPlusNormal"/>
              <w:jc w:val="center"/>
            </w:pPr>
            <w:r>
              <w:rPr>
                <w:color w:val="392C69"/>
              </w:rPr>
              <w:t xml:space="preserve">(в ред. Федеральных законов от 01.07.2011 </w:t>
            </w:r>
            <w:hyperlink r:id="rId6">
              <w:r>
                <w:rPr>
                  <w:color w:val="0000FF"/>
                </w:rPr>
                <w:t>N 169-ФЗ</w:t>
              </w:r>
            </w:hyperlink>
            <w:r>
              <w:rPr>
                <w:color w:val="392C69"/>
              </w:rPr>
              <w:t>,</w:t>
            </w:r>
          </w:p>
          <w:p w:rsidR="00F71BA6" w:rsidRDefault="00F71BA6">
            <w:pPr>
              <w:pStyle w:val="ConsPlusNormal"/>
              <w:jc w:val="center"/>
            </w:pPr>
            <w:r>
              <w:rPr>
                <w:color w:val="392C69"/>
              </w:rPr>
              <w:t xml:space="preserve">от 02.07.2013 </w:t>
            </w:r>
            <w:hyperlink r:id="rId7">
              <w:r>
                <w:rPr>
                  <w:color w:val="0000FF"/>
                </w:rPr>
                <w:t>N 185-ФЗ</w:t>
              </w:r>
            </w:hyperlink>
            <w:r>
              <w:rPr>
                <w:color w:val="392C69"/>
              </w:rPr>
              <w:t xml:space="preserve">, от 24.04.2020 </w:t>
            </w:r>
            <w:hyperlink r:id="rId8">
              <w:r>
                <w:rPr>
                  <w:color w:val="0000FF"/>
                </w:rPr>
                <w:t>N 125-ФЗ</w:t>
              </w:r>
            </w:hyperlink>
            <w:r>
              <w:rPr>
                <w:color w:val="392C69"/>
              </w:rPr>
              <w:t xml:space="preserve">, от 24.07.2023 </w:t>
            </w:r>
            <w:hyperlink r:id="rId9">
              <w:r>
                <w:rPr>
                  <w:color w:val="0000FF"/>
                </w:rPr>
                <w:t>N 342-ФЗ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71BA6" w:rsidRDefault="00F71BA6">
            <w:pPr>
              <w:pStyle w:val="ConsPlusNormal"/>
            </w:pPr>
          </w:p>
        </w:tc>
      </w:tr>
    </w:tbl>
    <w:p w:rsidR="00F71BA6" w:rsidRDefault="00F71BA6">
      <w:pPr>
        <w:pStyle w:val="ConsPlusNormal"/>
      </w:pPr>
    </w:p>
    <w:p w:rsidR="00F71BA6" w:rsidRDefault="00F71BA6">
      <w:pPr>
        <w:pStyle w:val="ConsPlusNormal"/>
        <w:ind w:firstLine="540"/>
        <w:jc w:val="both"/>
      </w:pPr>
      <w:r>
        <w:t xml:space="preserve">Настоящий Федеральный закон устанавливает порядок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в соответствии с Федеральным </w:t>
      </w:r>
      <w:hyperlink r:id="rId10">
        <w:r>
          <w:rPr>
            <w:color w:val="0000FF"/>
          </w:rPr>
          <w:t>законом</w:t>
        </w:r>
      </w:hyperlink>
      <w:r>
        <w:t xml:space="preserve"> от 17 июля 1999 г. N 178-ФЗ "О государственной социальной помощи" и Федеральным </w:t>
      </w:r>
      <w:hyperlink r:id="rId11">
        <w:r>
          <w:rPr>
            <w:color w:val="0000FF"/>
          </w:rPr>
          <w:t>законом</w:t>
        </w:r>
      </w:hyperlink>
      <w:r>
        <w:t xml:space="preserve"> от 24 октября 1997 г. N 134-ФЗ "О прожиточном минимуме в Российской Федерации".</w:t>
      </w:r>
    </w:p>
    <w:p w:rsidR="00F71BA6" w:rsidRDefault="00F71BA6">
      <w:pPr>
        <w:pStyle w:val="ConsPlusNormal"/>
      </w:pPr>
    </w:p>
    <w:p w:rsidR="00F71BA6" w:rsidRDefault="00F71BA6">
      <w:pPr>
        <w:pStyle w:val="ConsPlusNormal"/>
        <w:ind w:firstLine="540"/>
        <w:jc w:val="both"/>
        <w:outlineLvl w:val="0"/>
      </w:pPr>
      <w:r>
        <w:t>Статья 1. Расчет среднедушевого дохода семьи и дохода одиноко проживающего гражданина для решения вопроса о признании их малоимущими и об оказании им государственной социальной помощи осуществляется органом социальной защиты населения по месту их жительства либо пребывания, в который поступило заявление гражданина или лица, являющегося его представителем в соответствии с законодательством Российской Федерации.</w:t>
      </w:r>
    </w:p>
    <w:p w:rsidR="00F71BA6" w:rsidRDefault="00F71BA6">
      <w:pPr>
        <w:pStyle w:val="ConsPlusNormal"/>
        <w:jc w:val="both"/>
      </w:pPr>
      <w:r>
        <w:t xml:space="preserve">(в ред. Федерального </w:t>
      </w:r>
      <w:hyperlink r:id="rId12">
        <w:r>
          <w:rPr>
            <w:color w:val="0000FF"/>
          </w:rPr>
          <w:t>закона</w:t>
        </w:r>
      </w:hyperlink>
      <w:r>
        <w:t xml:space="preserve"> от 24.07.2023 N 342-ФЗ)</w:t>
      </w:r>
    </w:p>
    <w:p w:rsidR="00F71BA6" w:rsidRDefault="00F71BA6">
      <w:pPr>
        <w:pStyle w:val="ConsPlusNormal"/>
      </w:pPr>
    </w:p>
    <w:p w:rsidR="00F71BA6" w:rsidRDefault="00F71BA6">
      <w:pPr>
        <w:pStyle w:val="ConsPlusNormal"/>
        <w:ind w:firstLine="540"/>
        <w:jc w:val="both"/>
        <w:outlineLvl w:val="0"/>
      </w:pPr>
      <w:r>
        <w:t>Статья 2. Учет доходов и расчет среднедушевого дохода семьи и дохода одиноко проживающего гражданина производятся на основании сведений о составе семьи, доходах членов семьи или одиноко проживающего гражданина и принадлежащем им имуществе на праве собственности, указанных в заявлении об оказании государственной социальной помощи.</w:t>
      </w:r>
    </w:p>
    <w:p w:rsidR="00F71BA6" w:rsidRDefault="00F71BA6">
      <w:pPr>
        <w:pStyle w:val="ConsPlusNormal"/>
      </w:pPr>
    </w:p>
    <w:p w:rsidR="00F71BA6" w:rsidRDefault="00F71BA6">
      <w:pPr>
        <w:pStyle w:val="ConsPlusNormal"/>
        <w:ind w:firstLine="540"/>
        <w:jc w:val="both"/>
        <w:outlineLvl w:val="0"/>
      </w:pPr>
      <w:r>
        <w:t>Статья 3. Орган социальной защиты населения вправе проверить следующие сведения, указанные гражданином в заявлении об оказании ему государственной социальной помощи:</w:t>
      </w:r>
    </w:p>
    <w:p w:rsidR="00F71BA6" w:rsidRDefault="00F71BA6">
      <w:pPr>
        <w:pStyle w:val="ConsPlusNormal"/>
        <w:spacing w:before="220"/>
        <w:ind w:firstLine="540"/>
        <w:jc w:val="both"/>
      </w:pPr>
      <w:r>
        <w:t>о месте жительства или пребывания семьи или одиноко проживающего гражданина;</w:t>
      </w:r>
    </w:p>
    <w:p w:rsidR="00F71BA6" w:rsidRDefault="00F71BA6">
      <w:pPr>
        <w:pStyle w:val="ConsPlusNormal"/>
        <w:spacing w:before="220"/>
        <w:ind w:firstLine="540"/>
        <w:jc w:val="both"/>
      </w:pPr>
      <w:r>
        <w:t>о доходах членов семьи или одиноко проживающего гражданина;</w:t>
      </w:r>
    </w:p>
    <w:p w:rsidR="00F71BA6" w:rsidRDefault="00F71BA6">
      <w:pPr>
        <w:pStyle w:val="ConsPlusNormal"/>
        <w:spacing w:before="220"/>
        <w:ind w:firstLine="540"/>
        <w:jc w:val="both"/>
      </w:pPr>
      <w:r>
        <w:lastRenderedPageBreak/>
        <w:t>о составе семьи;</w:t>
      </w:r>
    </w:p>
    <w:p w:rsidR="00F71BA6" w:rsidRDefault="00F71BA6">
      <w:pPr>
        <w:pStyle w:val="ConsPlusNormal"/>
        <w:jc w:val="both"/>
      </w:pPr>
      <w:r>
        <w:t xml:space="preserve">(в ред. Федерального </w:t>
      </w:r>
      <w:hyperlink r:id="rId13">
        <w:r>
          <w:rPr>
            <w:color w:val="0000FF"/>
          </w:rPr>
          <w:t>закона</w:t>
        </w:r>
      </w:hyperlink>
      <w:r>
        <w:t xml:space="preserve"> от 24.07.2023 N 342-ФЗ)</w:t>
      </w:r>
    </w:p>
    <w:p w:rsidR="00F71BA6" w:rsidRDefault="00F71BA6">
      <w:pPr>
        <w:pStyle w:val="ConsPlusNormal"/>
        <w:spacing w:before="220"/>
        <w:ind w:firstLine="540"/>
        <w:jc w:val="both"/>
      </w:pPr>
      <w:r>
        <w:t>о принадлежащем семье или одиноко проживающему гражданину имуществе на праве собственности.</w:t>
      </w:r>
    </w:p>
    <w:p w:rsidR="00F71BA6" w:rsidRDefault="00F71BA6">
      <w:pPr>
        <w:pStyle w:val="ConsPlusNormal"/>
        <w:spacing w:before="220"/>
        <w:ind w:firstLine="540"/>
        <w:jc w:val="both"/>
      </w:pPr>
      <w:r>
        <w:t>Гражданин, обратившийся с заявлением об оказании ему государственной социальной помощи, представляет паспорт или иной документ, удостоверяющий его личность.</w:t>
      </w:r>
    </w:p>
    <w:p w:rsidR="00F71BA6" w:rsidRDefault="00F71BA6">
      <w:pPr>
        <w:pStyle w:val="ConsPlusNormal"/>
        <w:spacing w:before="220"/>
        <w:ind w:firstLine="540"/>
        <w:jc w:val="both"/>
      </w:pPr>
      <w:r>
        <w:t>Документы (сведения), необходимые для назначения государственной социальной помощи (в том числе на основании социального контракта), запрашиваются органом социальной защиты населения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находятся такие документы (сведения), и (или) представляются заявителем в случае их отсутствия в указанных органах и (или) организациях.</w:t>
      </w:r>
    </w:p>
    <w:p w:rsidR="00F71BA6" w:rsidRDefault="00F71BA6">
      <w:pPr>
        <w:pStyle w:val="ConsPlusNormal"/>
        <w:jc w:val="both"/>
      </w:pPr>
      <w:r>
        <w:t xml:space="preserve">(часть третья в ред. Федерального </w:t>
      </w:r>
      <w:hyperlink r:id="rId14">
        <w:r>
          <w:rPr>
            <w:color w:val="0000FF"/>
          </w:rPr>
          <w:t>закона</w:t>
        </w:r>
      </w:hyperlink>
      <w:r>
        <w:t xml:space="preserve"> от 24.07.2023 N 342-ФЗ)</w:t>
      </w:r>
    </w:p>
    <w:p w:rsidR="00F71BA6" w:rsidRDefault="00F71BA6">
      <w:pPr>
        <w:pStyle w:val="ConsPlusNormal"/>
        <w:ind w:firstLine="540"/>
        <w:jc w:val="both"/>
      </w:pPr>
    </w:p>
    <w:p w:rsidR="00F71BA6" w:rsidRDefault="00F71BA6">
      <w:pPr>
        <w:pStyle w:val="ConsPlusNormal"/>
        <w:ind w:firstLine="540"/>
        <w:jc w:val="both"/>
        <w:outlineLvl w:val="0"/>
      </w:pPr>
      <w:r>
        <w:t>Статья 4. Расчет среднедушевого дохода семьи и дохода одиноко проживающего гражданина производится исходя из суммы доходов членов семьи или одиноко проживающего гражданина за три последних календарных месяца, предшествующих одному календарному месяцу перед месяцем подачи заявления об оказании государственной социальной помощи (далее - расчетный период).</w:t>
      </w:r>
    </w:p>
    <w:p w:rsidR="00F71BA6" w:rsidRDefault="00F71BA6">
      <w:pPr>
        <w:pStyle w:val="ConsPlusNormal"/>
        <w:jc w:val="both"/>
      </w:pPr>
      <w:r>
        <w:t xml:space="preserve">(в ред. Федерального </w:t>
      </w:r>
      <w:hyperlink r:id="rId15">
        <w:r>
          <w:rPr>
            <w:color w:val="0000FF"/>
          </w:rPr>
          <w:t>закона</w:t>
        </w:r>
      </w:hyperlink>
      <w:r>
        <w:t xml:space="preserve"> от 24.07.2023 N 342-ФЗ)</w:t>
      </w:r>
    </w:p>
    <w:p w:rsidR="00F71BA6" w:rsidRDefault="00F71BA6">
      <w:pPr>
        <w:pStyle w:val="ConsPlusNormal"/>
        <w:spacing w:before="220"/>
        <w:ind w:firstLine="540"/>
        <w:jc w:val="both"/>
      </w:pPr>
      <w:r>
        <w:t xml:space="preserve">Часть вторая утратила силу с 1 января 2021 года. - Федеральный </w:t>
      </w:r>
      <w:hyperlink r:id="rId16">
        <w:r>
          <w:rPr>
            <w:color w:val="0000FF"/>
          </w:rPr>
          <w:t>закон</w:t>
        </w:r>
      </w:hyperlink>
      <w:r>
        <w:t xml:space="preserve"> от 24.04.2020 N 125-ФЗ.</w:t>
      </w:r>
    </w:p>
    <w:p w:rsidR="00F71BA6" w:rsidRDefault="00F71BA6">
      <w:pPr>
        <w:pStyle w:val="ConsPlusNormal"/>
      </w:pPr>
    </w:p>
    <w:p w:rsidR="00F71BA6" w:rsidRDefault="00F71BA6">
      <w:pPr>
        <w:pStyle w:val="ConsPlusNormal"/>
        <w:ind w:firstLine="540"/>
        <w:jc w:val="both"/>
        <w:outlineLvl w:val="0"/>
      </w:pPr>
      <w:r>
        <w:t>Статья 5. При расчете среднедушевого дохода семьи и дохода одиноко проживающего гражданина учитывается сумма доходов каждого члена семьи или одиноко проживающего гражданина, полученных в денежной форме.</w:t>
      </w:r>
    </w:p>
    <w:p w:rsidR="00F71BA6" w:rsidRDefault="00F71BA6">
      <w:pPr>
        <w:pStyle w:val="ConsPlusNormal"/>
        <w:jc w:val="both"/>
      </w:pPr>
      <w:r>
        <w:t xml:space="preserve">(в ред. Федерального </w:t>
      </w:r>
      <w:hyperlink r:id="rId17">
        <w:r>
          <w:rPr>
            <w:color w:val="0000FF"/>
          </w:rPr>
          <w:t>закона</w:t>
        </w:r>
      </w:hyperlink>
      <w:r>
        <w:t xml:space="preserve"> от 24.07.2023 N 342-ФЗ)</w:t>
      </w:r>
    </w:p>
    <w:p w:rsidR="00F71BA6" w:rsidRDefault="00F71BA6">
      <w:pPr>
        <w:pStyle w:val="ConsPlusNormal"/>
        <w:spacing w:before="220"/>
        <w:ind w:firstLine="540"/>
        <w:jc w:val="both"/>
      </w:pPr>
      <w:r>
        <w:t xml:space="preserve">Часть вторая утратила силу с 1 января 2024 года. - Федеральный </w:t>
      </w:r>
      <w:hyperlink r:id="rId18">
        <w:r>
          <w:rPr>
            <w:color w:val="0000FF"/>
          </w:rPr>
          <w:t>закон</w:t>
        </w:r>
      </w:hyperlink>
      <w:r>
        <w:t xml:space="preserve"> от 24.07.2023 N 342-ФЗ.</w:t>
      </w:r>
    </w:p>
    <w:p w:rsidR="00F71BA6" w:rsidRDefault="00F71BA6">
      <w:pPr>
        <w:pStyle w:val="ConsPlusNormal"/>
        <w:spacing w:before="220"/>
        <w:ind w:firstLine="540"/>
        <w:jc w:val="both"/>
      </w:pPr>
      <w:hyperlink r:id="rId19">
        <w:r>
          <w:rPr>
            <w:color w:val="0000FF"/>
          </w:rPr>
          <w:t>Перечень</w:t>
        </w:r>
      </w:hyperlink>
      <w:r>
        <w:t xml:space="preserve">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устанавливается Правительством Российской Федерации.</w:t>
      </w:r>
    </w:p>
    <w:p w:rsidR="00F71BA6" w:rsidRDefault="00F71BA6">
      <w:pPr>
        <w:pStyle w:val="ConsPlusNormal"/>
      </w:pPr>
    </w:p>
    <w:p w:rsidR="00F71BA6" w:rsidRDefault="00F71BA6">
      <w:pPr>
        <w:pStyle w:val="ConsPlusNormal"/>
        <w:ind w:firstLine="540"/>
        <w:jc w:val="both"/>
        <w:outlineLvl w:val="0"/>
      </w:pPr>
      <w:r>
        <w:t>Статья 6. Доходы семьи или одиноко проживающего гражданина, получаемые в иностранной валюте, пересчитываются в рубли по курсу Центрального банка Российской Федерации, установленному на последнее число 3-го месяца расчетного периода.</w:t>
      </w:r>
    </w:p>
    <w:p w:rsidR="00F71BA6" w:rsidRDefault="00F71BA6">
      <w:pPr>
        <w:pStyle w:val="ConsPlusNormal"/>
        <w:jc w:val="both"/>
      </w:pPr>
      <w:r>
        <w:t xml:space="preserve">(в ред. Федерального </w:t>
      </w:r>
      <w:hyperlink r:id="rId20">
        <w:r>
          <w:rPr>
            <w:color w:val="0000FF"/>
          </w:rPr>
          <w:t>закона</w:t>
        </w:r>
      </w:hyperlink>
      <w:r>
        <w:t xml:space="preserve"> от 24.07.2023 N 342-ФЗ)</w:t>
      </w:r>
    </w:p>
    <w:p w:rsidR="00F71BA6" w:rsidRDefault="00F71BA6">
      <w:pPr>
        <w:pStyle w:val="ConsPlusNormal"/>
        <w:spacing w:before="220"/>
        <w:ind w:firstLine="540"/>
        <w:jc w:val="both"/>
      </w:pPr>
      <w:r>
        <w:t>Документы (сведения), выданные компетентным органом иностранного государства, подтверждающие размер доходов, полученных заявителем или членами его семьи за пределами Российской Федерации, представляются заявителем с надлежащим образом заверенным переводом на русский язык в соответствии с законодательством Российской Федерации.</w:t>
      </w:r>
    </w:p>
    <w:p w:rsidR="00F71BA6" w:rsidRDefault="00F71BA6">
      <w:pPr>
        <w:pStyle w:val="ConsPlusNormal"/>
        <w:jc w:val="both"/>
      </w:pPr>
      <w:r>
        <w:t xml:space="preserve">(часть вторая введена Федеральным </w:t>
      </w:r>
      <w:hyperlink r:id="rId21">
        <w:r>
          <w:rPr>
            <w:color w:val="0000FF"/>
          </w:rPr>
          <w:t>законом</w:t>
        </w:r>
      </w:hyperlink>
      <w:r>
        <w:t xml:space="preserve"> от 24.07.2023 N 342-ФЗ)</w:t>
      </w:r>
    </w:p>
    <w:p w:rsidR="00F71BA6" w:rsidRDefault="00F71BA6">
      <w:pPr>
        <w:pStyle w:val="ConsPlusNormal"/>
        <w:ind w:firstLine="540"/>
        <w:jc w:val="both"/>
      </w:pPr>
    </w:p>
    <w:p w:rsidR="00F71BA6" w:rsidRDefault="00F71BA6">
      <w:pPr>
        <w:pStyle w:val="ConsPlusNormal"/>
        <w:ind w:firstLine="540"/>
        <w:jc w:val="both"/>
        <w:outlineLvl w:val="0"/>
      </w:pPr>
      <w:r>
        <w:t>Статья 7. Доходы каждого члена семьи или одиноко проживающего гражданина учитываются до вычета налогов в соответствии с законодательством Российской Федерации.</w:t>
      </w:r>
    </w:p>
    <w:p w:rsidR="00F71BA6" w:rsidRDefault="00F71BA6">
      <w:pPr>
        <w:pStyle w:val="ConsPlusNormal"/>
        <w:jc w:val="both"/>
      </w:pPr>
      <w:r>
        <w:t xml:space="preserve">(в ред. Федерального </w:t>
      </w:r>
      <w:hyperlink r:id="rId22">
        <w:r>
          <w:rPr>
            <w:color w:val="0000FF"/>
          </w:rPr>
          <w:t>закона</w:t>
        </w:r>
      </w:hyperlink>
      <w:r>
        <w:t xml:space="preserve"> от 24.07.2023 N 342-ФЗ)</w:t>
      </w:r>
    </w:p>
    <w:p w:rsidR="00F71BA6" w:rsidRDefault="00F71BA6">
      <w:pPr>
        <w:pStyle w:val="ConsPlusNormal"/>
      </w:pPr>
    </w:p>
    <w:p w:rsidR="00F71BA6" w:rsidRDefault="00F71BA6">
      <w:pPr>
        <w:pStyle w:val="ConsPlusNormal"/>
        <w:ind w:firstLine="540"/>
        <w:jc w:val="both"/>
        <w:outlineLvl w:val="0"/>
      </w:pPr>
      <w:r>
        <w:t xml:space="preserve">Статья 8. Доходы учитываются в доходах семьи или одиноко проживающего гражданина в </w:t>
      </w:r>
      <w:r>
        <w:lastRenderedPageBreak/>
        <w:t>месяце их фактического получения, который приходится на расчетный период. При иных установленных сроках расчета и выплаты доходов сумма полученных доходов делится на количество месяцев, за которые она начислена, и учитывается в доходах семьи или одиноко проживающего гражданина за те месяцы, которые приходятся на расчетный период.</w:t>
      </w:r>
    </w:p>
    <w:p w:rsidR="00F71BA6" w:rsidRDefault="00F71BA6">
      <w:pPr>
        <w:pStyle w:val="ConsPlusNormal"/>
        <w:spacing w:before="220"/>
        <w:ind w:firstLine="540"/>
        <w:jc w:val="both"/>
      </w:pPr>
      <w:r>
        <w:t>Доходы, полученные в виде дивидендов, процентов и иных доходов, полученных по операциям с ценными бумагами и операциям с производными финансовыми инструментами, а также в связи с участием в управлении собственностью организации, проценты, полученные в виде процентов, начисленных на остаток средств на вкладах (счетах), открытых в кредитных организациях, 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доходы от занятия частной практикой (за исключением грантов, субсидий и других поступлений, имеющих целевой характер расходования и предоставляемых в рамках поддержки предпринимательства, документы (сведения) о которых заявитель и члены его семьи вправе представить), доходы от реализации и сдачи в аренду (наем, поднаем) имущества и доходы по договорам авторского заказа, договорам об отчуждении исключительного права на результаты интеллектуальной деятельности и лицензионным договорам учитываются как одна двенадцатая суммы дохода, полученного в течение налогового периода, умноженная на количество месяцев, вошедших в расчетный период.</w:t>
      </w:r>
    </w:p>
    <w:p w:rsidR="00F71BA6" w:rsidRDefault="00F71BA6">
      <w:pPr>
        <w:pStyle w:val="ConsPlusNormal"/>
        <w:jc w:val="both"/>
      </w:pPr>
      <w:r>
        <w:t xml:space="preserve">(статья 8 в ред. Федерального </w:t>
      </w:r>
      <w:hyperlink r:id="rId23">
        <w:r>
          <w:rPr>
            <w:color w:val="0000FF"/>
          </w:rPr>
          <w:t>закона</w:t>
        </w:r>
      </w:hyperlink>
      <w:r>
        <w:t xml:space="preserve"> от 24.07.2023 N 342-ФЗ)</w:t>
      </w:r>
    </w:p>
    <w:p w:rsidR="00F71BA6" w:rsidRDefault="00F71BA6">
      <w:pPr>
        <w:pStyle w:val="ConsPlusNormal"/>
        <w:ind w:firstLine="540"/>
        <w:jc w:val="both"/>
      </w:pPr>
    </w:p>
    <w:p w:rsidR="00F71BA6" w:rsidRDefault="00F71BA6">
      <w:pPr>
        <w:pStyle w:val="ConsPlusNormal"/>
        <w:ind w:firstLine="540"/>
        <w:jc w:val="both"/>
        <w:outlineLvl w:val="0"/>
      </w:pPr>
      <w:r>
        <w:t xml:space="preserve">Статья 9. Утратила силу с 1 января 2024 года. - Федеральный </w:t>
      </w:r>
      <w:hyperlink r:id="rId24">
        <w:r>
          <w:rPr>
            <w:color w:val="0000FF"/>
          </w:rPr>
          <w:t>закон</w:t>
        </w:r>
      </w:hyperlink>
      <w:r>
        <w:t xml:space="preserve"> от 24.07.2023 N 342-ФЗ.</w:t>
      </w:r>
    </w:p>
    <w:p w:rsidR="00F71BA6" w:rsidRDefault="00F71BA6">
      <w:pPr>
        <w:pStyle w:val="ConsPlusNormal"/>
      </w:pPr>
    </w:p>
    <w:p w:rsidR="00F71BA6" w:rsidRDefault="00F71BA6">
      <w:pPr>
        <w:pStyle w:val="ConsPlusNormal"/>
        <w:ind w:firstLine="540"/>
        <w:jc w:val="both"/>
        <w:outlineLvl w:val="0"/>
      </w:pPr>
      <w:r>
        <w:t>Статья 10. В случае, если заявитель или члены его семьи получили 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с применением упрощенной системы налогообложения (в случае, если в качестве объекта налогообложения выбраны доходы), заявитель или члены его семьи вправе представить документы (сведения) о доходах за вычетом расходов. В таком случае орган социальной защиты населения при расчете среднедушевого дохода использует документы (сведения), представленные заявителем или членами его семьи.</w:t>
      </w:r>
    </w:p>
    <w:p w:rsidR="00F71BA6" w:rsidRDefault="00F71BA6">
      <w:pPr>
        <w:pStyle w:val="ConsPlusNormal"/>
        <w:spacing w:before="220"/>
        <w:ind w:firstLine="540"/>
        <w:jc w:val="both"/>
      </w:pPr>
      <w:r>
        <w:t>В случае, если информация, представленная в рамках межведомственного информационного взаимодействия, не содержит сведений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о доходах от занятия частной практикой и доходах по договорам авторского заказа, договорам об отчуждении исключительного права на результаты интеллектуальной деятельности и лицензионным договорам, полученных в течение налогового периода, учитываются доходы, сведения о которых представлены заявителем или членами его семьи.</w:t>
      </w:r>
    </w:p>
    <w:p w:rsidR="00F71BA6" w:rsidRDefault="00F71BA6">
      <w:pPr>
        <w:pStyle w:val="ConsPlusNormal"/>
        <w:spacing w:before="220"/>
        <w:ind w:firstLine="540"/>
        <w:jc w:val="both"/>
      </w:pPr>
      <w:r>
        <w:t>Доходы, полученные в виде дивидендов, процентов и иных доходов, полученных по операциям с ценными бумагами и операциям с производными финансовыми инструментами, а также в связи с участием в управлении собственностью организации, определяются за вычетом понесенных расходов по операциям с ценными бумагами и операциям с производными финансовыми инструментами.</w:t>
      </w:r>
    </w:p>
    <w:p w:rsidR="00F71BA6" w:rsidRDefault="00F71BA6">
      <w:pPr>
        <w:pStyle w:val="ConsPlusNormal"/>
        <w:jc w:val="both"/>
      </w:pPr>
      <w:r>
        <w:t xml:space="preserve">(статья 10 в ред. Федерального </w:t>
      </w:r>
      <w:hyperlink r:id="rId25">
        <w:r>
          <w:rPr>
            <w:color w:val="0000FF"/>
          </w:rPr>
          <w:t>закона</w:t>
        </w:r>
      </w:hyperlink>
      <w:r>
        <w:t xml:space="preserve"> от 24.07.2023 N 342-ФЗ)</w:t>
      </w:r>
    </w:p>
    <w:p w:rsidR="00F71BA6" w:rsidRDefault="00F71BA6">
      <w:pPr>
        <w:pStyle w:val="ConsPlusNormal"/>
        <w:ind w:firstLine="540"/>
        <w:jc w:val="both"/>
      </w:pPr>
    </w:p>
    <w:p w:rsidR="00F71BA6" w:rsidRDefault="00F71BA6">
      <w:pPr>
        <w:pStyle w:val="ConsPlusNormal"/>
        <w:ind w:firstLine="540"/>
        <w:jc w:val="both"/>
        <w:outlineLvl w:val="0"/>
      </w:pPr>
      <w:r>
        <w:t xml:space="preserve">Статьи 11 - 12. Утратили силу с 1 января 2024 года. - Федеральный </w:t>
      </w:r>
      <w:hyperlink r:id="rId26">
        <w:r>
          <w:rPr>
            <w:color w:val="0000FF"/>
          </w:rPr>
          <w:t>закон</w:t>
        </w:r>
      </w:hyperlink>
      <w:r>
        <w:t xml:space="preserve"> от 24.07.2023 N 342-ФЗ.</w:t>
      </w:r>
    </w:p>
    <w:p w:rsidR="00F71BA6" w:rsidRDefault="00F71BA6">
      <w:pPr>
        <w:pStyle w:val="ConsPlusNormal"/>
      </w:pPr>
    </w:p>
    <w:p w:rsidR="00F71BA6" w:rsidRDefault="00F71BA6">
      <w:pPr>
        <w:pStyle w:val="ConsPlusNormal"/>
        <w:ind w:firstLine="540"/>
        <w:jc w:val="both"/>
        <w:outlineLvl w:val="0"/>
      </w:pPr>
      <w:r>
        <w:t xml:space="preserve">Статья 13. В состав семьи, определяемый на дату подачи заявления об оказании государственной социальной помощи и учитываемый при назначении государственной социальной помощи, в том числе в целях расчета среднедушевого дохода семьи, включаются </w:t>
      </w:r>
      <w:r>
        <w:lastRenderedPageBreak/>
        <w:t>заявитель, подавший заявление об оказании государственной социальной помощи, супруг (супруга) заявителя, несовершеннолетние дети заявителя, дети, находящиеся под его опекой (попечительством), и его дети в возрасте до 23 лет, обучающиеся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обучающихся по дополнительным образовательным программам).</w:t>
      </w:r>
    </w:p>
    <w:p w:rsidR="00F71BA6" w:rsidRDefault="00F71BA6">
      <w:pPr>
        <w:pStyle w:val="ConsPlusNormal"/>
        <w:jc w:val="both"/>
      </w:pPr>
      <w:r>
        <w:t xml:space="preserve">(статья 13 в ред. Федерального </w:t>
      </w:r>
      <w:hyperlink r:id="rId27">
        <w:r>
          <w:rPr>
            <w:color w:val="0000FF"/>
          </w:rPr>
          <w:t>закона</w:t>
        </w:r>
      </w:hyperlink>
      <w:r>
        <w:t xml:space="preserve"> от 24.07.2023 N 342-ФЗ)</w:t>
      </w:r>
    </w:p>
    <w:p w:rsidR="00F71BA6" w:rsidRDefault="00F71BA6">
      <w:pPr>
        <w:pStyle w:val="ConsPlusNormal"/>
      </w:pPr>
    </w:p>
    <w:p w:rsidR="00F71BA6" w:rsidRDefault="00F71BA6">
      <w:pPr>
        <w:pStyle w:val="ConsPlusNormal"/>
        <w:ind w:firstLine="540"/>
        <w:jc w:val="both"/>
        <w:outlineLvl w:val="0"/>
      </w:pPr>
      <w:r>
        <w:t>Статья 14. При расчете среднедушевого дохода в состав семьи не включаются:</w:t>
      </w:r>
    </w:p>
    <w:p w:rsidR="00F71BA6" w:rsidRDefault="00F71BA6">
      <w:pPr>
        <w:pStyle w:val="ConsPlusNormal"/>
        <w:spacing w:before="220"/>
        <w:ind w:firstLine="540"/>
        <w:jc w:val="both"/>
      </w:pPr>
      <w:r>
        <w:t>лица, находящиеся на полном государственном обеспечении (за исключением заявителя, а также детей, находящихся под его опекой (попечительством);</w:t>
      </w:r>
    </w:p>
    <w:p w:rsidR="00F71BA6" w:rsidRDefault="00F71BA6">
      <w:pPr>
        <w:pStyle w:val="ConsPlusNormal"/>
        <w:spacing w:before="220"/>
        <w:ind w:firstLine="540"/>
        <w:jc w:val="both"/>
      </w:pPr>
      <w:r>
        <w:t>военнослужащие, проходящие военную службу по призыву, а также военнослужащие, обучающиеся в военных профессиональных образовательных организациях и военных образовательных организациях высшего образования и не заключившие контракта о прохождении военной службы;</w:t>
      </w:r>
    </w:p>
    <w:p w:rsidR="00F71BA6" w:rsidRDefault="00F71BA6">
      <w:pPr>
        <w:pStyle w:val="ConsPlusNormal"/>
        <w:spacing w:before="220"/>
        <w:ind w:firstLine="540"/>
        <w:jc w:val="both"/>
      </w:pPr>
      <w:r>
        <w:t>лица, отбывающие наказание в виде лишения свободы;</w:t>
      </w:r>
    </w:p>
    <w:p w:rsidR="00F71BA6" w:rsidRDefault="00F71BA6">
      <w:pPr>
        <w:pStyle w:val="ConsPlusNormal"/>
        <w:spacing w:before="220"/>
        <w:ind w:firstLine="540"/>
        <w:jc w:val="both"/>
      </w:pPr>
      <w:r>
        <w:t>лица, находящиеся на принудительном лечении по решению суда;</w:t>
      </w:r>
    </w:p>
    <w:p w:rsidR="00F71BA6" w:rsidRDefault="00F71BA6">
      <w:pPr>
        <w:pStyle w:val="ConsPlusNormal"/>
        <w:spacing w:before="220"/>
        <w:ind w:firstLine="540"/>
        <w:jc w:val="both"/>
      </w:pPr>
      <w:r>
        <w:t>лица, в отношении которых применена мера пресечения в виде заключения под стражу;</w:t>
      </w:r>
    </w:p>
    <w:p w:rsidR="00F71BA6" w:rsidRDefault="00F71BA6">
      <w:pPr>
        <w:pStyle w:val="ConsPlusNormal"/>
        <w:spacing w:before="220"/>
        <w:ind w:firstLine="540"/>
        <w:jc w:val="both"/>
      </w:pPr>
      <w:r>
        <w:t>лица, признанные безвестно отсутствующими или объявленные умершими;</w:t>
      </w:r>
    </w:p>
    <w:p w:rsidR="00F71BA6" w:rsidRDefault="00F71BA6">
      <w:pPr>
        <w:pStyle w:val="ConsPlusNormal"/>
        <w:spacing w:before="220"/>
        <w:ind w:firstLine="540"/>
        <w:jc w:val="both"/>
      </w:pPr>
      <w:r>
        <w:t>лица, находящиеся в розыске;</w:t>
      </w:r>
    </w:p>
    <w:p w:rsidR="00F71BA6" w:rsidRDefault="00F71BA6">
      <w:pPr>
        <w:pStyle w:val="ConsPlusNormal"/>
        <w:spacing w:before="220"/>
        <w:ind w:firstLine="540"/>
        <w:jc w:val="both"/>
      </w:pPr>
      <w:r>
        <w:t>несовершеннолетние дети заявителя, дети, находящиеся под опекой (попечительством) заявителя, дети заявителя в возрасте до 23 лет, обучающиеся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состоящие в браке.</w:t>
      </w:r>
    </w:p>
    <w:p w:rsidR="00F71BA6" w:rsidRDefault="00F71BA6">
      <w:pPr>
        <w:pStyle w:val="ConsPlusNormal"/>
        <w:jc w:val="both"/>
      </w:pPr>
      <w:r>
        <w:t xml:space="preserve">(статья 14 в ред. Федерального </w:t>
      </w:r>
      <w:hyperlink r:id="rId28">
        <w:r>
          <w:rPr>
            <w:color w:val="0000FF"/>
          </w:rPr>
          <w:t>закона</w:t>
        </w:r>
      </w:hyperlink>
      <w:r>
        <w:t xml:space="preserve"> от 24.07.2023 N 342-ФЗ)</w:t>
      </w:r>
    </w:p>
    <w:p w:rsidR="00F71BA6" w:rsidRDefault="00F71BA6">
      <w:pPr>
        <w:pStyle w:val="ConsPlusNormal"/>
      </w:pPr>
    </w:p>
    <w:p w:rsidR="00F71BA6" w:rsidRDefault="00F71BA6">
      <w:pPr>
        <w:pStyle w:val="ConsPlusNormal"/>
        <w:ind w:firstLine="540"/>
        <w:jc w:val="both"/>
        <w:outlineLvl w:val="0"/>
      </w:pPr>
      <w:r>
        <w:t>Статья 15. Среднедушевой доход семьи при решении вопроса о признании ее малоимущей и об оказании ей государственной социальной помощи рассчитывается путем деления одной трети суммы доходов всех членов семьи за расчетный период на число членов семьи.</w:t>
      </w:r>
    </w:p>
    <w:p w:rsidR="00F71BA6" w:rsidRDefault="00F71BA6">
      <w:pPr>
        <w:pStyle w:val="ConsPlusNormal"/>
        <w:spacing w:before="220"/>
        <w:ind w:firstLine="540"/>
        <w:jc w:val="both"/>
      </w:pPr>
      <w:r>
        <w:t>Доход одиноко проживающего гражданина при решении вопроса о признании его малоимущим и об оказании ему государственной социальной помощи определяется как одна треть суммы его доходов за расчетный период.</w:t>
      </w:r>
    </w:p>
    <w:p w:rsidR="00F71BA6" w:rsidRDefault="00F71BA6">
      <w:pPr>
        <w:pStyle w:val="ConsPlusNormal"/>
      </w:pPr>
    </w:p>
    <w:p w:rsidR="00F71BA6" w:rsidRDefault="00F71BA6">
      <w:pPr>
        <w:pStyle w:val="ConsPlusNormal"/>
        <w:ind w:firstLine="540"/>
        <w:jc w:val="both"/>
        <w:outlineLvl w:val="0"/>
      </w:pPr>
      <w:r>
        <w:t>Статья 16. Настоящий Федеральный закон вступает в силу по истечении одного месяца со дня его официального опубликования.</w:t>
      </w:r>
    </w:p>
    <w:p w:rsidR="00F71BA6" w:rsidRDefault="00F71BA6">
      <w:pPr>
        <w:pStyle w:val="ConsPlusNormal"/>
      </w:pPr>
    </w:p>
    <w:p w:rsidR="00F71BA6" w:rsidRDefault="00F71BA6">
      <w:pPr>
        <w:pStyle w:val="ConsPlusNormal"/>
        <w:jc w:val="right"/>
      </w:pPr>
      <w:r>
        <w:t>Президент</w:t>
      </w:r>
    </w:p>
    <w:p w:rsidR="00F71BA6" w:rsidRDefault="00F71BA6">
      <w:pPr>
        <w:pStyle w:val="ConsPlusNormal"/>
        <w:jc w:val="right"/>
      </w:pPr>
      <w:bookmarkStart w:id="0" w:name="_GoBack"/>
      <w:bookmarkEnd w:id="0"/>
      <w:r>
        <w:t>Российской Федерации</w:t>
      </w:r>
    </w:p>
    <w:p w:rsidR="00F71BA6" w:rsidRDefault="00F71BA6">
      <w:pPr>
        <w:pStyle w:val="ConsPlusNormal"/>
        <w:jc w:val="right"/>
      </w:pPr>
      <w:r>
        <w:t>В.ПУТИН</w:t>
      </w:r>
    </w:p>
    <w:p w:rsidR="00F71BA6" w:rsidRDefault="00F71BA6">
      <w:pPr>
        <w:pStyle w:val="ConsPlusNormal"/>
      </w:pPr>
      <w:r>
        <w:t>Москва, Кремль</w:t>
      </w:r>
    </w:p>
    <w:p w:rsidR="00F71BA6" w:rsidRDefault="00F71BA6">
      <w:pPr>
        <w:pStyle w:val="ConsPlusNormal"/>
        <w:spacing w:before="220"/>
      </w:pPr>
      <w:r>
        <w:t>5 апреля 2003 года</w:t>
      </w:r>
    </w:p>
    <w:p w:rsidR="00F71BA6" w:rsidRDefault="00F71BA6">
      <w:pPr>
        <w:pStyle w:val="ConsPlusNormal"/>
        <w:spacing w:before="220"/>
      </w:pPr>
      <w:r>
        <w:t>N 44-ФЗ</w:t>
      </w:r>
    </w:p>
    <w:p w:rsidR="00F71BA6" w:rsidRDefault="00F71BA6">
      <w:pPr>
        <w:pStyle w:val="ConsPlusNormal"/>
      </w:pPr>
    </w:p>
    <w:p w:rsidR="00F71BA6" w:rsidRDefault="00F71BA6">
      <w:pPr>
        <w:pStyle w:val="ConsPlusNormal"/>
      </w:pPr>
    </w:p>
    <w:p w:rsidR="00F71BA6" w:rsidRDefault="00F71BA6">
      <w:pPr>
        <w:pStyle w:val="ConsPlusNormal"/>
        <w:pBdr>
          <w:bottom w:val="single" w:sz="6" w:space="0" w:color="auto"/>
        </w:pBdr>
        <w:spacing w:before="100" w:after="100"/>
        <w:jc w:val="both"/>
        <w:rPr>
          <w:sz w:val="2"/>
          <w:szCs w:val="2"/>
        </w:rPr>
      </w:pPr>
    </w:p>
    <w:p w:rsidR="003E289A" w:rsidRDefault="003E289A"/>
    <w:sectPr w:rsidR="003E289A" w:rsidSect="009F60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BA6"/>
    <w:rsid w:val="003E289A"/>
    <w:rsid w:val="00567956"/>
    <w:rsid w:val="00F71B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956"/>
    <w:pPr>
      <w:spacing w:after="160" w:line="259" w:lineRule="auto"/>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1BA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71BA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71BA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956"/>
    <w:pPr>
      <w:spacing w:after="160" w:line="259" w:lineRule="auto"/>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1BA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71BA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71BA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1128&amp;dst=100023" TargetMode="External"/><Relationship Id="rId13" Type="http://schemas.openxmlformats.org/officeDocument/2006/relationships/hyperlink" Target="https://login.consultant.ru/link/?req=doc&amp;base=LAW&amp;n=452641&amp;dst=100046" TargetMode="External"/><Relationship Id="rId18" Type="http://schemas.openxmlformats.org/officeDocument/2006/relationships/hyperlink" Target="https://login.consultant.ru/link/?req=doc&amp;base=LAW&amp;n=452641&amp;dst=100053" TargetMode="External"/><Relationship Id="rId26" Type="http://schemas.openxmlformats.org/officeDocument/2006/relationships/hyperlink" Target="https://login.consultant.ru/link/?req=doc&amp;base=LAW&amp;n=452641&amp;dst=100067" TargetMode="External"/><Relationship Id="rId3" Type="http://schemas.openxmlformats.org/officeDocument/2006/relationships/settings" Target="settings.xml"/><Relationship Id="rId21" Type="http://schemas.openxmlformats.org/officeDocument/2006/relationships/hyperlink" Target="https://login.consultant.ru/link/?req=doc&amp;base=LAW&amp;n=452641&amp;dst=100056" TargetMode="External"/><Relationship Id="rId7" Type="http://schemas.openxmlformats.org/officeDocument/2006/relationships/hyperlink" Target="https://login.consultant.ru/link/?req=doc&amp;base=LAW&amp;n=479093&amp;dst=101540" TargetMode="External"/><Relationship Id="rId12" Type="http://schemas.openxmlformats.org/officeDocument/2006/relationships/hyperlink" Target="https://login.consultant.ru/link/?req=doc&amp;base=LAW&amp;n=452641&amp;dst=100044" TargetMode="External"/><Relationship Id="rId17" Type="http://schemas.openxmlformats.org/officeDocument/2006/relationships/hyperlink" Target="https://login.consultant.ru/link/?req=doc&amp;base=LAW&amp;n=452641&amp;dst=100052" TargetMode="External"/><Relationship Id="rId25" Type="http://schemas.openxmlformats.org/officeDocument/2006/relationships/hyperlink" Target="https://login.consultant.ru/link/?req=doc&amp;base=LAW&amp;n=452641&amp;dst=100063" TargetMode="External"/><Relationship Id="rId2" Type="http://schemas.microsoft.com/office/2007/relationships/stylesWithEffects" Target="stylesWithEffects.xml"/><Relationship Id="rId16" Type="http://schemas.openxmlformats.org/officeDocument/2006/relationships/hyperlink" Target="https://login.consultant.ru/link/?req=doc&amp;base=LAW&amp;n=351128&amp;dst=100023" TargetMode="External"/><Relationship Id="rId20" Type="http://schemas.openxmlformats.org/officeDocument/2006/relationships/hyperlink" Target="https://login.consultant.ru/link/?req=doc&amp;base=LAW&amp;n=452641&amp;dst=100055"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79091&amp;dst=100371" TargetMode="External"/><Relationship Id="rId11" Type="http://schemas.openxmlformats.org/officeDocument/2006/relationships/hyperlink" Target="https://login.consultant.ru/link/?req=doc&amp;base=LAW&amp;n=372860&amp;dst=100040" TargetMode="External"/><Relationship Id="rId24" Type="http://schemas.openxmlformats.org/officeDocument/2006/relationships/hyperlink" Target="https://login.consultant.ru/link/?req=doc&amp;base=LAW&amp;n=452641&amp;dst=100062"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52641&amp;dst=100050" TargetMode="External"/><Relationship Id="rId23" Type="http://schemas.openxmlformats.org/officeDocument/2006/relationships/hyperlink" Target="https://login.consultant.ru/link/?req=doc&amp;base=LAW&amp;n=452641&amp;dst=100059" TargetMode="External"/><Relationship Id="rId28" Type="http://schemas.openxmlformats.org/officeDocument/2006/relationships/hyperlink" Target="https://login.consultant.ru/link/?req=doc&amp;base=LAW&amp;n=452641&amp;dst=100070" TargetMode="External"/><Relationship Id="rId10" Type="http://schemas.openxmlformats.org/officeDocument/2006/relationships/hyperlink" Target="https://login.consultant.ru/link/?req=doc&amp;base=LAW&amp;n=489351&amp;dst=100043" TargetMode="External"/><Relationship Id="rId19" Type="http://schemas.openxmlformats.org/officeDocument/2006/relationships/hyperlink" Target="https://login.consultant.ru/link/?req=doc&amp;base=LAW&amp;n=499277&amp;dst=10001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52641&amp;dst=100043" TargetMode="External"/><Relationship Id="rId14" Type="http://schemas.openxmlformats.org/officeDocument/2006/relationships/hyperlink" Target="https://login.consultant.ru/link/?req=doc&amp;base=LAW&amp;n=452641&amp;dst=100048" TargetMode="External"/><Relationship Id="rId22" Type="http://schemas.openxmlformats.org/officeDocument/2006/relationships/hyperlink" Target="https://login.consultant.ru/link/?req=doc&amp;base=LAW&amp;n=452641&amp;dst=100058" TargetMode="External"/><Relationship Id="rId27" Type="http://schemas.openxmlformats.org/officeDocument/2006/relationships/hyperlink" Target="https://login.consultant.ru/link/?req=doc&amp;base=LAW&amp;n=452641&amp;dst=100068"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1978</Words>
  <Characters>11280</Characters>
  <Application>Microsoft Office Word</Application>
  <DocSecurity>0</DocSecurity>
  <Lines>94</Lines>
  <Paragraphs>26</Paragraphs>
  <ScaleCrop>false</ScaleCrop>
  <Company/>
  <LinksUpToDate>false</LinksUpToDate>
  <CharactersWithSpaces>13232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 Андреевич Гвоздев</dc:creator>
  <cp:lastModifiedBy>Роман Андреевич Гвоздев</cp:lastModifiedBy>
  <cp:revision>1</cp:revision>
  <dcterms:created xsi:type="dcterms:W3CDTF">2025-11-05T12:16:00Z</dcterms:created>
  <dcterms:modified xsi:type="dcterms:W3CDTF">2025-11-05T12:16:00Z</dcterms:modified>
</cp:coreProperties>
</file>