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C8" w:rsidRDefault="007A01C8">
      <w:pPr>
        <w:pStyle w:val="ConsPlusTitlePage"/>
      </w:pPr>
      <w:r>
        <w:t xml:space="preserve">Документ предоставлен </w:t>
      </w:r>
      <w:hyperlink r:id="rId5">
        <w:r>
          <w:rPr>
            <w:color w:val="0000FF"/>
          </w:rPr>
          <w:t>КонсультантПлюс</w:t>
        </w:r>
      </w:hyperlink>
      <w:r>
        <w:br/>
      </w:r>
    </w:p>
    <w:p w:rsidR="007A01C8" w:rsidRDefault="007A01C8">
      <w:pPr>
        <w:pStyle w:val="ConsPlusNormal"/>
        <w:outlineLvl w:val="0"/>
      </w:pPr>
    </w:p>
    <w:p w:rsidR="007A01C8" w:rsidRDefault="007A01C8">
      <w:pPr>
        <w:pStyle w:val="ConsPlusTitle"/>
        <w:jc w:val="center"/>
        <w:outlineLvl w:val="0"/>
      </w:pPr>
      <w:r>
        <w:t>ПРАВИТЕЛЬСТВО ЛЕНИНГРАДСКОЙ ОБЛАСТИ</w:t>
      </w:r>
    </w:p>
    <w:p w:rsidR="007A01C8" w:rsidRDefault="007A01C8">
      <w:pPr>
        <w:pStyle w:val="ConsPlusTitle"/>
        <w:jc w:val="center"/>
      </w:pPr>
    </w:p>
    <w:p w:rsidR="007A01C8" w:rsidRDefault="007A01C8">
      <w:pPr>
        <w:pStyle w:val="ConsPlusTitle"/>
        <w:jc w:val="center"/>
      </w:pPr>
      <w:r>
        <w:t>ПОСТАНОВЛЕНИЕ</w:t>
      </w:r>
    </w:p>
    <w:p w:rsidR="007A01C8" w:rsidRDefault="007A01C8">
      <w:pPr>
        <w:pStyle w:val="ConsPlusTitle"/>
        <w:jc w:val="center"/>
      </w:pPr>
      <w:r>
        <w:t>от 15 мая 2024 г. N 301</w:t>
      </w:r>
    </w:p>
    <w:p w:rsidR="007A01C8" w:rsidRDefault="007A01C8">
      <w:pPr>
        <w:pStyle w:val="ConsPlusTitle"/>
        <w:jc w:val="center"/>
      </w:pPr>
    </w:p>
    <w:p w:rsidR="007A01C8" w:rsidRDefault="007A01C8">
      <w:pPr>
        <w:pStyle w:val="ConsPlusTitle"/>
        <w:jc w:val="center"/>
      </w:pPr>
      <w:r>
        <w:t>О ДОПОЛНИТЕЛЬНОЙ МЕРЕ СОЦИАЛЬНОЙ ПОДДЕРЖКИ В ВИДЕ</w:t>
      </w:r>
    </w:p>
    <w:p w:rsidR="007A01C8" w:rsidRDefault="007A01C8">
      <w:pPr>
        <w:pStyle w:val="ConsPlusTitle"/>
        <w:jc w:val="center"/>
      </w:pPr>
      <w:r>
        <w:t xml:space="preserve">ЕДИНОВРЕМЕННОЙ ВЫПЛАТЫ ЖЕНЩИНАМ, РОДИВШИМ </w:t>
      </w:r>
      <w:proofErr w:type="gramStart"/>
      <w:r>
        <w:t>В</w:t>
      </w:r>
      <w:proofErr w:type="gramEnd"/>
      <w:r>
        <w:t xml:space="preserve"> МЕДИЦИНСКОЙ</w:t>
      </w:r>
    </w:p>
    <w:p w:rsidR="007A01C8" w:rsidRDefault="007A01C8">
      <w:pPr>
        <w:pStyle w:val="ConsPlusTitle"/>
        <w:jc w:val="center"/>
      </w:pPr>
      <w:r>
        <w:t>ОРГАНИЗАЦИИ, РАСПОЛОЖЕННОЙ НА ТЕРРИТОРИИ ЛЕНИНГРАДСКОЙ</w:t>
      </w:r>
    </w:p>
    <w:p w:rsidR="007A01C8" w:rsidRDefault="007A01C8">
      <w:pPr>
        <w:pStyle w:val="ConsPlusTitle"/>
        <w:jc w:val="center"/>
      </w:pPr>
      <w:r>
        <w:t xml:space="preserve">ОБЛАСТИ, И </w:t>
      </w:r>
      <w:proofErr w:type="gramStart"/>
      <w:r>
        <w:t>НУЖДАЮЩИМСЯ</w:t>
      </w:r>
      <w:proofErr w:type="gramEnd"/>
      <w:r>
        <w:t xml:space="preserve"> В ПЕРЕВОЗКЕ ИЗ МЕДИЦИНСКОЙ</w:t>
      </w:r>
    </w:p>
    <w:p w:rsidR="007A01C8" w:rsidRDefault="007A01C8">
      <w:pPr>
        <w:pStyle w:val="ConsPlusTitle"/>
        <w:jc w:val="center"/>
      </w:pPr>
      <w:r>
        <w:t>ОРГАНИЗАЦИИ К МЕСТУ ЖИТЕЛЬСТВА НА ТЕРРИТОРИИ</w:t>
      </w:r>
    </w:p>
    <w:p w:rsidR="007A01C8" w:rsidRDefault="007A01C8">
      <w:pPr>
        <w:pStyle w:val="ConsPlusTitle"/>
        <w:jc w:val="center"/>
      </w:pPr>
      <w:r>
        <w:t>ЛЕНИНГРАДСКОЙ ОБЛАСТИ, И О ВНЕСЕНИИ ИЗМЕНЕНИЯ</w:t>
      </w:r>
    </w:p>
    <w:p w:rsidR="007A01C8" w:rsidRDefault="007A01C8">
      <w:pPr>
        <w:pStyle w:val="ConsPlusTitle"/>
        <w:jc w:val="center"/>
      </w:pPr>
      <w:r>
        <w:t>В ПОСТАНОВЛЕНИЕ ПРАВИТЕЛЬСТВА ЛЕНИНГРАДСКОЙ ОБЛАСТИ</w:t>
      </w:r>
    </w:p>
    <w:p w:rsidR="007A01C8" w:rsidRDefault="007A01C8">
      <w:pPr>
        <w:pStyle w:val="ConsPlusTitle"/>
        <w:jc w:val="center"/>
      </w:pPr>
      <w:r>
        <w:t>ОТ 25 ДЕКАБРЯ 2007 ГОДА N 337 "ОБ УТВЕРЖДЕНИИ ПОЛОЖЕНИЯ</w:t>
      </w:r>
    </w:p>
    <w:p w:rsidR="007A01C8" w:rsidRDefault="007A01C8">
      <w:pPr>
        <w:pStyle w:val="ConsPlusTitle"/>
        <w:jc w:val="center"/>
      </w:pPr>
      <w:r>
        <w:t>О КОМИТЕТЕ ПО СОЦИАЛЬНОЙ ЗАЩИТЕ НАСЕЛЕНИЯ</w:t>
      </w:r>
    </w:p>
    <w:p w:rsidR="007A01C8" w:rsidRDefault="007A01C8">
      <w:pPr>
        <w:pStyle w:val="ConsPlusTitle"/>
        <w:jc w:val="center"/>
      </w:pPr>
      <w:r>
        <w:t>ЛЕНИНГРАДСКОЙ ОБЛАСТИ"</w:t>
      </w:r>
    </w:p>
    <w:p w:rsidR="007A01C8" w:rsidRDefault="007A01C8">
      <w:pPr>
        <w:pStyle w:val="ConsPlusNormal"/>
        <w:ind w:firstLine="540"/>
        <w:jc w:val="both"/>
      </w:pPr>
    </w:p>
    <w:p w:rsidR="007A01C8" w:rsidRDefault="007A01C8">
      <w:pPr>
        <w:pStyle w:val="ConsPlusNormal"/>
        <w:ind w:firstLine="540"/>
        <w:jc w:val="both"/>
      </w:pPr>
      <w:r>
        <w:t>Правительство Ленинградской области постановляет:</w:t>
      </w:r>
    </w:p>
    <w:p w:rsidR="007A01C8" w:rsidRDefault="007A01C8">
      <w:pPr>
        <w:pStyle w:val="ConsPlusNormal"/>
        <w:ind w:firstLine="540"/>
        <w:jc w:val="both"/>
      </w:pPr>
    </w:p>
    <w:p w:rsidR="007A01C8" w:rsidRDefault="007A01C8">
      <w:pPr>
        <w:pStyle w:val="ConsPlusNormal"/>
        <w:ind w:firstLine="540"/>
        <w:jc w:val="both"/>
      </w:pPr>
      <w:r>
        <w:t>1. Установить в Ленинградской области дополнительную меру социальной поддержки в виде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w:t>
      </w:r>
    </w:p>
    <w:p w:rsidR="007A01C8" w:rsidRDefault="007A01C8">
      <w:pPr>
        <w:pStyle w:val="ConsPlusNormal"/>
        <w:spacing w:before="220"/>
        <w:ind w:firstLine="540"/>
        <w:jc w:val="both"/>
      </w:pPr>
      <w:r>
        <w:t xml:space="preserve">2. Утвердить прилагаемый </w:t>
      </w:r>
      <w:hyperlink w:anchor="P41">
        <w:r>
          <w:rPr>
            <w:color w:val="0000FF"/>
          </w:rPr>
          <w:t>Порядок</w:t>
        </w:r>
      </w:hyperlink>
      <w:r>
        <w:t xml:space="preserve"> предоставления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w:t>
      </w:r>
    </w:p>
    <w:p w:rsidR="007A01C8" w:rsidRDefault="007A01C8">
      <w:pPr>
        <w:pStyle w:val="ConsPlusNormal"/>
        <w:spacing w:before="220"/>
        <w:ind w:firstLine="540"/>
        <w:jc w:val="both"/>
      </w:pPr>
      <w:r>
        <w:t>3. Определить Ленинградское областное государственное казенное учреждение "Центр социальной защиты населения" уполномоченным на предоставление дополнительной меры социальной поддержки в виде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w:t>
      </w:r>
    </w:p>
    <w:p w:rsidR="007A01C8" w:rsidRDefault="007A01C8">
      <w:pPr>
        <w:pStyle w:val="ConsPlusNormal"/>
        <w:spacing w:before="220"/>
        <w:ind w:firstLine="540"/>
        <w:jc w:val="both"/>
      </w:pPr>
      <w:r>
        <w:t xml:space="preserve">4. Внести в </w:t>
      </w:r>
      <w:hyperlink r:id="rId6">
        <w:r>
          <w:rPr>
            <w:color w:val="0000FF"/>
          </w:rPr>
          <w:t>Положение</w:t>
        </w:r>
      </w:hyperlink>
      <w:r>
        <w:t xml:space="preserve"> о комитете по социальной защите населения Ленинградской области, утвержденное постановлением Правительства Ленинградской области от 25 декабря 2007 года N 337, изменение, дополнив </w:t>
      </w:r>
      <w:hyperlink r:id="rId7">
        <w:r>
          <w:rPr>
            <w:color w:val="0000FF"/>
          </w:rPr>
          <w:t>пункт 3.12</w:t>
        </w:r>
      </w:hyperlink>
      <w:r>
        <w:t xml:space="preserve"> подпунктом 84 следующего содержания:</w:t>
      </w:r>
    </w:p>
    <w:p w:rsidR="007A01C8" w:rsidRDefault="007A01C8">
      <w:pPr>
        <w:pStyle w:val="ConsPlusNormal"/>
        <w:spacing w:before="220"/>
        <w:ind w:firstLine="540"/>
        <w:jc w:val="both"/>
      </w:pPr>
      <w:r>
        <w:t>"84) предоставление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w:t>
      </w:r>
      <w:proofErr w:type="gramStart"/>
      <w:r>
        <w:t>.".</w:t>
      </w:r>
      <w:proofErr w:type="gramEnd"/>
    </w:p>
    <w:p w:rsidR="007A01C8" w:rsidRDefault="007A01C8">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7A01C8" w:rsidRDefault="007A01C8">
      <w:pPr>
        <w:pStyle w:val="ConsPlusNormal"/>
        <w:spacing w:before="220"/>
        <w:ind w:firstLine="540"/>
        <w:jc w:val="both"/>
      </w:pPr>
      <w:r>
        <w:t>6. Настоящее постановление вступает в силу с 1 сентября 2024 года.</w:t>
      </w:r>
    </w:p>
    <w:p w:rsidR="007A01C8" w:rsidRDefault="007A01C8">
      <w:pPr>
        <w:pStyle w:val="ConsPlusNormal"/>
        <w:ind w:firstLine="540"/>
        <w:jc w:val="both"/>
      </w:pPr>
    </w:p>
    <w:p w:rsidR="007A01C8" w:rsidRDefault="007A01C8">
      <w:pPr>
        <w:pStyle w:val="ConsPlusNormal"/>
        <w:jc w:val="right"/>
      </w:pPr>
      <w:r>
        <w:t>Губернатор</w:t>
      </w:r>
    </w:p>
    <w:p w:rsidR="007A01C8" w:rsidRDefault="007A01C8">
      <w:pPr>
        <w:pStyle w:val="ConsPlusNormal"/>
        <w:jc w:val="right"/>
      </w:pPr>
      <w:r>
        <w:t>Ленинградской области</w:t>
      </w:r>
    </w:p>
    <w:p w:rsidR="007A01C8" w:rsidRDefault="007A01C8">
      <w:pPr>
        <w:pStyle w:val="ConsPlusNormal"/>
        <w:jc w:val="right"/>
      </w:pPr>
      <w:r>
        <w:t>А.Дрозденко</w:t>
      </w:r>
    </w:p>
    <w:p w:rsidR="007A01C8" w:rsidRDefault="007A01C8">
      <w:pPr>
        <w:pStyle w:val="ConsPlusNormal"/>
        <w:ind w:firstLine="540"/>
        <w:jc w:val="both"/>
      </w:pPr>
    </w:p>
    <w:p w:rsidR="007A01C8" w:rsidRDefault="007A01C8">
      <w:pPr>
        <w:pStyle w:val="ConsPlusNormal"/>
        <w:ind w:firstLine="540"/>
        <w:jc w:val="both"/>
      </w:pPr>
    </w:p>
    <w:p w:rsidR="007A01C8" w:rsidRDefault="007A01C8">
      <w:pPr>
        <w:pStyle w:val="ConsPlusNormal"/>
        <w:ind w:firstLine="540"/>
        <w:jc w:val="both"/>
      </w:pPr>
    </w:p>
    <w:p w:rsidR="007A01C8" w:rsidRDefault="007A01C8">
      <w:pPr>
        <w:pStyle w:val="ConsPlusNormal"/>
        <w:ind w:firstLine="540"/>
        <w:jc w:val="both"/>
      </w:pPr>
    </w:p>
    <w:p w:rsidR="007A01C8" w:rsidRDefault="007A01C8">
      <w:pPr>
        <w:pStyle w:val="ConsPlusNormal"/>
        <w:ind w:firstLine="540"/>
        <w:jc w:val="both"/>
      </w:pPr>
    </w:p>
    <w:p w:rsidR="007A01C8" w:rsidRDefault="007A01C8">
      <w:pPr>
        <w:pStyle w:val="ConsPlusNormal"/>
        <w:jc w:val="right"/>
        <w:outlineLvl w:val="0"/>
      </w:pPr>
      <w:r>
        <w:t>УТВЕРЖДЕН</w:t>
      </w:r>
    </w:p>
    <w:p w:rsidR="007A01C8" w:rsidRDefault="007A01C8">
      <w:pPr>
        <w:pStyle w:val="ConsPlusNormal"/>
        <w:jc w:val="right"/>
      </w:pPr>
      <w:r>
        <w:t>постановлением Правительства</w:t>
      </w:r>
    </w:p>
    <w:p w:rsidR="007A01C8" w:rsidRDefault="007A01C8">
      <w:pPr>
        <w:pStyle w:val="ConsPlusNormal"/>
        <w:jc w:val="right"/>
      </w:pPr>
      <w:r>
        <w:t>Ленинградской области</w:t>
      </w:r>
    </w:p>
    <w:p w:rsidR="007A01C8" w:rsidRDefault="007A01C8">
      <w:pPr>
        <w:pStyle w:val="ConsPlusNormal"/>
        <w:jc w:val="right"/>
      </w:pPr>
      <w:r>
        <w:t>от 15.05.2024 N 301</w:t>
      </w:r>
    </w:p>
    <w:p w:rsidR="007A01C8" w:rsidRDefault="007A01C8">
      <w:pPr>
        <w:pStyle w:val="ConsPlusNormal"/>
        <w:jc w:val="right"/>
      </w:pPr>
      <w:r>
        <w:t>(приложение)</w:t>
      </w:r>
    </w:p>
    <w:p w:rsidR="007A01C8" w:rsidRDefault="007A01C8">
      <w:pPr>
        <w:pStyle w:val="ConsPlusNormal"/>
        <w:jc w:val="center"/>
      </w:pPr>
    </w:p>
    <w:p w:rsidR="007A01C8" w:rsidRDefault="007A01C8">
      <w:pPr>
        <w:pStyle w:val="ConsPlusTitle"/>
        <w:jc w:val="center"/>
      </w:pPr>
      <w:bookmarkStart w:id="0" w:name="P41"/>
      <w:bookmarkEnd w:id="0"/>
      <w:r>
        <w:t>ПОРЯДОК</w:t>
      </w:r>
    </w:p>
    <w:p w:rsidR="007A01C8" w:rsidRDefault="007A01C8">
      <w:pPr>
        <w:pStyle w:val="ConsPlusTitle"/>
        <w:jc w:val="center"/>
      </w:pPr>
      <w:r>
        <w:t>ПРЕДОСТАВЛЕНИЯ ЕДИНОВРЕМЕННОЙ ВЫПЛАТЫ ЖЕНЩИНАМ, РОДИВШИМ</w:t>
      </w:r>
    </w:p>
    <w:p w:rsidR="007A01C8" w:rsidRDefault="007A01C8">
      <w:pPr>
        <w:pStyle w:val="ConsPlusTitle"/>
        <w:jc w:val="center"/>
      </w:pPr>
      <w:r>
        <w:t>В МЕДИЦИНСКОЙ ОРГАНИЗАЦИИ, РАСПОЛОЖЕННОЙ НА ТЕРРИТОРИИ</w:t>
      </w:r>
    </w:p>
    <w:p w:rsidR="007A01C8" w:rsidRDefault="007A01C8">
      <w:pPr>
        <w:pStyle w:val="ConsPlusTitle"/>
        <w:jc w:val="center"/>
      </w:pPr>
      <w:r>
        <w:t xml:space="preserve">ЛЕНИНГРАДСКОЙ ОБЛАСТИ, И </w:t>
      </w:r>
      <w:proofErr w:type="gramStart"/>
      <w:r>
        <w:t>НУЖДАЮЩИМСЯ</w:t>
      </w:r>
      <w:proofErr w:type="gramEnd"/>
      <w:r>
        <w:t xml:space="preserve"> В ПЕРЕВОЗКЕ</w:t>
      </w:r>
    </w:p>
    <w:p w:rsidR="007A01C8" w:rsidRDefault="007A01C8">
      <w:pPr>
        <w:pStyle w:val="ConsPlusTitle"/>
        <w:jc w:val="center"/>
      </w:pPr>
      <w:r>
        <w:t>ИЗ МЕДИЦИНСКОЙ ОРГАНИЗАЦИИ К МЕСТУ ЖИТЕЛЬСТВА</w:t>
      </w:r>
    </w:p>
    <w:p w:rsidR="007A01C8" w:rsidRDefault="007A01C8">
      <w:pPr>
        <w:pStyle w:val="ConsPlusTitle"/>
        <w:jc w:val="center"/>
      </w:pPr>
      <w:r>
        <w:t>НА ТЕРРИТОРИИ ЛЕНИНГРАДСКОЙ ОБЛАСТИ</w:t>
      </w:r>
    </w:p>
    <w:p w:rsidR="007A01C8" w:rsidRDefault="007A01C8">
      <w:pPr>
        <w:pStyle w:val="ConsPlusNormal"/>
        <w:jc w:val="center"/>
      </w:pPr>
    </w:p>
    <w:p w:rsidR="007A01C8" w:rsidRDefault="007A01C8">
      <w:pPr>
        <w:pStyle w:val="ConsPlusTitle"/>
        <w:jc w:val="center"/>
        <w:outlineLvl w:val="1"/>
      </w:pPr>
      <w:r>
        <w:t>1. Общие положения</w:t>
      </w:r>
    </w:p>
    <w:p w:rsidR="007A01C8" w:rsidRDefault="007A01C8">
      <w:pPr>
        <w:pStyle w:val="ConsPlusNormal"/>
        <w:jc w:val="center"/>
      </w:pPr>
    </w:p>
    <w:p w:rsidR="007A01C8" w:rsidRDefault="007A01C8">
      <w:pPr>
        <w:pStyle w:val="ConsPlusNormal"/>
        <w:ind w:firstLine="540"/>
        <w:jc w:val="both"/>
      </w:pPr>
      <w:r>
        <w:t xml:space="preserve">1.1. </w:t>
      </w:r>
      <w:proofErr w:type="gramStart"/>
      <w:r>
        <w:t>Настоящий Порядок регулирует правила предоставления дополнительной меры социальной поддержки в виде единовременной выплаты женщинам, нуждающимся в перевозке из медицинских организаций государственной системы здравоохранения Ленинградской области, оказывающих специализированную медицинскую помощь беременным, роженицам и родильницам, а также федерального государственного бюджетного учреждения здравоохранения "Центральная медико-санитарная часть N 38 Федерального медико-биологического агентства" (далее - медицинские организации) к месту жительства на территории Ленинградской области (далее - единовременная</w:t>
      </w:r>
      <w:proofErr w:type="gramEnd"/>
      <w:r>
        <w:t xml:space="preserve"> выплата).</w:t>
      </w:r>
    </w:p>
    <w:p w:rsidR="007A01C8" w:rsidRDefault="007A01C8">
      <w:pPr>
        <w:pStyle w:val="ConsPlusNormal"/>
        <w:spacing w:before="220"/>
        <w:ind w:firstLine="540"/>
        <w:jc w:val="both"/>
      </w:pPr>
      <w:r>
        <w:t>1.2. Право на получение единовременной выплаты предоставляется женщине (далее - заявитель) из числа граждан Российской Федерации, имеющей место жительства на территории Ленинградской области, родившей в медицинской организации, расположенной на территории Ленинградской области, и нуждающейся в перевозке из медицинской организации к месту жительства на территории Ленинградской области, при соблюдении одного из следующих обстоятельств:</w:t>
      </w:r>
    </w:p>
    <w:p w:rsidR="007A01C8" w:rsidRDefault="007A01C8">
      <w:pPr>
        <w:pStyle w:val="ConsPlusNormal"/>
        <w:spacing w:before="220"/>
        <w:ind w:firstLine="540"/>
        <w:jc w:val="both"/>
      </w:pPr>
      <w:r>
        <w:t>а) женщина родила в медицинской организации на территории муниципального района (городского округа) Ленинградской области, отличного от территории муниципального района (городского округа) ее жительства;</w:t>
      </w:r>
    </w:p>
    <w:p w:rsidR="007A01C8" w:rsidRDefault="007A01C8">
      <w:pPr>
        <w:pStyle w:val="ConsPlusNormal"/>
        <w:spacing w:before="220"/>
        <w:ind w:firstLine="540"/>
        <w:jc w:val="both"/>
      </w:pPr>
      <w:r>
        <w:t>б) женщина родила в медицинской организации на территории муниципального района (городского округа) Ленинградской области ее проживания при нахождении медицинской организации на расстоянии более чем 100 км от места ее жительства (расстояние от медицинской организации до места жительства женщины определяется длиной маршрута в соответствии с интернет-сервисом "Яндекс</w:t>
      </w:r>
      <w:proofErr w:type="gramStart"/>
      <w:r>
        <w:t>.К</w:t>
      </w:r>
      <w:proofErr w:type="gramEnd"/>
      <w:r>
        <w:t>арты").</w:t>
      </w:r>
    </w:p>
    <w:p w:rsidR="007A01C8" w:rsidRDefault="007A01C8">
      <w:pPr>
        <w:pStyle w:val="ConsPlusNormal"/>
        <w:spacing w:before="220"/>
        <w:ind w:firstLine="540"/>
        <w:jc w:val="both"/>
      </w:pPr>
      <w:r>
        <w:t>1.3. Единовременная выплата предоставляется с учетом критерия нуждаемости.</w:t>
      </w:r>
    </w:p>
    <w:p w:rsidR="007A01C8" w:rsidRDefault="007A01C8">
      <w:pPr>
        <w:pStyle w:val="ConsPlusNormal"/>
        <w:spacing w:before="220"/>
        <w:ind w:firstLine="540"/>
        <w:jc w:val="both"/>
      </w:pPr>
      <w:proofErr w:type="gramStart"/>
      <w:r>
        <w:t xml:space="preserve">Для определения нуждаемости применяется величина среднего дохода, сложившегося в Ленинградской области (далее - СД), которая в соответствии с </w:t>
      </w:r>
      <w:hyperlink r:id="rId8">
        <w:r>
          <w:rPr>
            <w:color w:val="0000FF"/>
          </w:rPr>
          <w:t>частью 2 статьи 1.7</w:t>
        </w:r>
      </w:hyperlink>
      <w:r>
        <w:t xml:space="preserve"> областного закона от 17 ноября 2017 года N 72-оз "Социальный кодекс Ленинградской области" ежегодно устанавливается областным законом об областном бюджете Ленинградской области на очередной финансовый год и на плановый период.</w:t>
      </w:r>
      <w:proofErr w:type="gramEnd"/>
    </w:p>
    <w:p w:rsidR="007A01C8" w:rsidRDefault="007A01C8">
      <w:pPr>
        <w:pStyle w:val="ConsPlusNormal"/>
        <w:spacing w:before="220"/>
        <w:ind w:firstLine="540"/>
        <w:jc w:val="both"/>
      </w:pPr>
      <w:r>
        <w:t xml:space="preserve">Единовременная выплата предоставляется лицам, у которых среднедушевой денежный </w:t>
      </w:r>
      <w:r>
        <w:lastRenderedPageBreak/>
        <w:t>доход члена семьи не превышает СД.</w:t>
      </w:r>
    </w:p>
    <w:p w:rsidR="007A01C8" w:rsidRDefault="007A01C8">
      <w:pPr>
        <w:pStyle w:val="ConsPlusNormal"/>
        <w:spacing w:before="220"/>
        <w:ind w:firstLine="540"/>
        <w:jc w:val="both"/>
      </w:pPr>
      <w:proofErr w:type="gramStart"/>
      <w:r>
        <w:t xml:space="preserve">Состав денежных доходов, учитываемых при исчислении среднедушевого денежного дохода членов семьи, а также порядок признания причины отсутствия доходов уважительной на основе представленных заявителем документов об отсутствии доходов определяются в соответствии с </w:t>
      </w:r>
      <w:hyperlink r:id="rId9">
        <w:r>
          <w:rPr>
            <w:color w:val="0000FF"/>
          </w:rPr>
          <w:t>постановлением</w:t>
        </w:r>
      </w:hyperlink>
      <w:r>
        <w:t xml:space="preserve">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w:t>
      </w:r>
      <w:proofErr w:type="gramEnd"/>
      <w:r>
        <w:t xml:space="preserve"> в отношении семей, имеющих детей, и признании </w:t>
      </w:r>
      <w:proofErr w:type="gramStart"/>
      <w:r>
        <w:t>утратившими</w:t>
      </w:r>
      <w:proofErr w:type="gramEnd"/>
      <w:r>
        <w:t xml:space="preserve"> силу отдельных постановлений Правительства Ленинградской области".</w:t>
      </w:r>
    </w:p>
    <w:p w:rsidR="007A01C8" w:rsidRDefault="007A01C8">
      <w:pPr>
        <w:pStyle w:val="ConsPlusNormal"/>
        <w:spacing w:before="220"/>
        <w:ind w:firstLine="540"/>
        <w:jc w:val="both"/>
      </w:pPr>
      <w:r>
        <w:t>1.4. Единовременная выплата предоставляется однократно в размере 3000 рублей при рождении одновременно одного или более детей, в том числе в случае рождения мертвого ребенка или смерти ребенка до выписки родившей женщины из медицинской организации.</w:t>
      </w:r>
    </w:p>
    <w:p w:rsidR="007A01C8" w:rsidRDefault="007A01C8">
      <w:pPr>
        <w:pStyle w:val="ConsPlusNormal"/>
        <w:jc w:val="center"/>
      </w:pPr>
    </w:p>
    <w:p w:rsidR="007A01C8" w:rsidRDefault="007A01C8">
      <w:pPr>
        <w:pStyle w:val="ConsPlusTitle"/>
        <w:jc w:val="center"/>
        <w:outlineLvl w:val="1"/>
      </w:pPr>
      <w:r>
        <w:t>2. Порядок принятия решения о предоставлении</w:t>
      </w:r>
    </w:p>
    <w:p w:rsidR="007A01C8" w:rsidRDefault="007A01C8">
      <w:pPr>
        <w:pStyle w:val="ConsPlusTitle"/>
        <w:jc w:val="center"/>
      </w:pPr>
      <w:r>
        <w:t>(</w:t>
      </w:r>
      <w:proofErr w:type="gramStart"/>
      <w:r>
        <w:t>отказе</w:t>
      </w:r>
      <w:proofErr w:type="gramEnd"/>
      <w:r>
        <w:t xml:space="preserve"> в предоставлении) единовременной выплаты</w:t>
      </w:r>
    </w:p>
    <w:p w:rsidR="007A01C8" w:rsidRDefault="007A01C8">
      <w:pPr>
        <w:pStyle w:val="ConsPlusNormal"/>
        <w:jc w:val="center"/>
      </w:pPr>
    </w:p>
    <w:p w:rsidR="007A01C8" w:rsidRDefault="007A01C8">
      <w:pPr>
        <w:pStyle w:val="ConsPlusNormal"/>
        <w:ind w:firstLine="540"/>
        <w:jc w:val="both"/>
      </w:pPr>
      <w:bookmarkStart w:id="1" w:name="P63"/>
      <w:bookmarkEnd w:id="1"/>
      <w:r>
        <w:t>2.1. Решение о предоставлении (отказе в предоставлении) единовременной выплаты принимается Ленинградским областным государственным казенным учреждением "Центр социальной защиты населения" (далее - уполномоченная организация) на основании заявления заявителя (далее - заявление) и следующих документов (сведений):</w:t>
      </w:r>
    </w:p>
    <w:p w:rsidR="007A01C8" w:rsidRDefault="007A01C8">
      <w:pPr>
        <w:pStyle w:val="ConsPlusNormal"/>
        <w:spacing w:before="220"/>
        <w:ind w:firstLine="540"/>
        <w:jc w:val="both"/>
      </w:pPr>
      <w:r>
        <w:t>1) паспорт гражданина Российской Федерации или иной документ, удостоверяющий личность гражданина Российской Федерации в соответствии с законодательством Российской Федерации;</w:t>
      </w:r>
    </w:p>
    <w:p w:rsidR="007A01C8" w:rsidRDefault="007A01C8">
      <w:pPr>
        <w:pStyle w:val="ConsPlusNormal"/>
        <w:spacing w:before="220"/>
        <w:ind w:firstLine="540"/>
        <w:jc w:val="both"/>
      </w:pPr>
      <w:r>
        <w:t>2) паспорт гражданина Российской Федерации или иной документ, удостоверяющий личность представителя заявителя, и документ, подтверждающий его полномочия (в случае если за предоставлением единовременной выплаты в интересах заявителя обращается его представитель);</w:t>
      </w:r>
    </w:p>
    <w:p w:rsidR="007A01C8" w:rsidRDefault="007A01C8">
      <w:pPr>
        <w:pStyle w:val="ConsPlusNormal"/>
        <w:spacing w:before="220"/>
        <w:ind w:firstLine="540"/>
        <w:jc w:val="both"/>
      </w:pPr>
      <w:r>
        <w:t>3) документы, подтверждающие рождение ребенка в медицинской организации на территории Ленинградской области (медицинское свидетельство о рождении или медицинское свидетельство о перинатальной смерти, иной документ, подтверждающий рождение ребенка в медицинской организации, с указанием точного адреса медицинской организации);</w:t>
      </w:r>
    </w:p>
    <w:p w:rsidR="007A01C8" w:rsidRDefault="007A01C8">
      <w:pPr>
        <w:pStyle w:val="ConsPlusNormal"/>
        <w:spacing w:before="220"/>
        <w:ind w:firstLine="540"/>
        <w:jc w:val="both"/>
      </w:pPr>
      <w:r>
        <w:t>4) в случае отсутствия соответствующих отметок в паспорте заявителя - документы, подтверждающие место жительства заявителя на территории Ленинградской области (место жительства для получения дополнительной меры социальной поддержки устанавливается на основании данных органов регистрационного учета либо на основании решения суда);</w:t>
      </w:r>
    </w:p>
    <w:p w:rsidR="007A01C8" w:rsidRDefault="007A01C8">
      <w:pPr>
        <w:pStyle w:val="ConsPlusNormal"/>
        <w:spacing w:before="220"/>
        <w:ind w:firstLine="540"/>
        <w:jc w:val="both"/>
      </w:pPr>
      <w:r>
        <w:t>5) документ, содержащий информацию о реквизитах текущего счета, открытого в кредитной организации для перечисления единовременной выплаты (далее - счет заявителя);</w:t>
      </w:r>
    </w:p>
    <w:p w:rsidR="007A01C8" w:rsidRDefault="007A01C8">
      <w:pPr>
        <w:pStyle w:val="ConsPlusNormal"/>
        <w:spacing w:before="220"/>
        <w:ind w:firstLine="540"/>
        <w:jc w:val="both"/>
      </w:pPr>
      <w:r>
        <w:t>6) документы, подтверждающие доходы заявителя и членов его семьи либо их отсутствие за последние 12 календарных месяцев, предшествующих одному календарному месяцу перед месяцем подачи заявления о назначении меры социальной поддержки.</w:t>
      </w:r>
    </w:p>
    <w:p w:rsidR="007A01C8" w:rsidRDefault="007A01C8">
      <w:pPr>
        <w:pStyle w:val="ConsPlusNormal"/>
        <w:spacing w:before="220"/>
        <w:ind w:firstLine="540"/>
        <w:jc w:val="both"/>
      </w:pPr>
      <w:r>
        <w:t xml:space="preserve">2.2. </w:t>
      </w:r>
      <w:proofErr w:type="gramStart"/>
      <w:r>
        <w:t xml:space="preserve">Форма заявления, способы его подачи, требования к оформлению документов, указанных в </w:t>
      </w:r>
      <w:hyperlink w:anchor="P63">
        <w:r>
          <w:rPr>
            <w:color w:val="0000FF"/>
          </w:rPr>
          <w:t>пункте 2.1</w:t>
        </w:r>
      </w:hyperlink>
      <w:r>
        <w:t xml:space="preserve"> настоящего Порядка, перечень документов (сведений), подлежащих представлению в рамках межведомственного информационного взаимодействия, а также перечень оснований для приостановления рассмотрения вопроса о принятии решения о предоставлении (отказе в предоставлении) единовременной выплаты устанавливаются административным регламентом предоставления соответствующей государственной услуги, </w:t>
      </w:r>
      <w:r>
        <w:lastRenderedPageBreak/>
        <w:t>утвержденным нормативным правовым актом комитета по социальной защите населения Ленинградской</w:t>
      </w:r>
      <w:proofErr w:type="gramEnd"/>
      <w:r>
        <w:t xml:space="preserve"> области (далее - административный регламент).</w:t>
      </w:r>
    </w:p>
    <w:p w:rsidR="007A01C8" w:rsidRDefault="007A01C8">
      <w:pPr>
        <w:pStyle w:val="ConsPlusNormal"/>
        <w:spacing w:before="220"/>
        <w:ind w:firstLine="540"/>
        <w:jc w:val="both"/>
      </w:pPr>
      <w:r>
        <w:t xml:space="preserve">Срок подачи заявления о предоставлении единовременной выплаты составляет не более 90 календарных дней </w:t>
      </w:r>
      <w:proofErr w:type="gramStart"/>
      <w:r>
        <w:t>с даты рождения</w:t>
      </w:r>
      <w:proofErr w:type="gramEnd"/>
      <w:r>
        <w:t xml:space="preserve"> ребенка.</w:t>
      </w:r>
    </w:p>
    <w:p w:rsidR="007A01C8" w:rsidRDefault="007A01C8">
      <w:pPr>
        <w:pStyle w:val="ConsPlusNormal"/>
        <w:spacing w:before="220"/>
        <w:ind w:firstLine="540"/>
        <w:jc w:val="both"/>
      </w:pPr>
      <w:r>
        <w:t xml:space="preserve">2.3. Основаниями для отказа в приеме документов, указанных в </w:t>
      </w:r>
      <w:hyperlink w:anchor="P63">
        <w:r>
          <w:rPr>
            <w:color w:val="0000FF"/>
          </w:rPr>
          <w:t>пункте 2.1</w:t>
        </w:r>
      </w:hyperlink>
      <w:r>
        <w:t xml:space="preserve"> настоящего Порядка, являются:</w:t>
      </w:r>
    </w:p>
    <w:p w:rsidR="007A01C8" w:rsidRDefault="007A01C8">
      <w:pPr>
        <w:pStyle w:val="ConsPlusNormal"/>
        <w:spacing w:before="220"/>
        <w:ind w:firstLine="540"/>
        <w:jc w:val="both"/>
      </w:pPr>
      <w:r>
        <w:t>1) подача заявления лицом, не уполномоченным на осуществление таких действий;</w:t>
      </w:r>
    </w:p>
    <w:p w:rsidR="007A01C8" w:rsidRDefault="007A01C8">
      <w:pPr>
        <w:pStyle w:val="ConsPlusNormal"/>
        <w:spacing w:before="220"/>
        <w:ind w:firstLine="540"/>
        <w:jc w:val="both"/>
      </w:pPr>
      <w:r>
        <w:t>2) представление неполного комплекта документов, подлежащих представлению заявителем в соответствии с административным регламентом;</w:t>
      </w:r>
    </w:p>
    <w:p w:rsidR="007A01C8" w:rsidRDefault="007A01C8">
      <w:pPr>
        <w:pStyle w:val="ConsPlusNormal"/>
        <w:spacing w:before="220"/>
        <w:ind w:firstLine="540"/>
        <w:jc w:val="both"/>
      </w:pPr>
      <w:r>
        <w:t>3) несоответствие представленного заявления форме и требованиям, установленным административным регламентом;</w:t>
      </w:r>
    </w:p>
    <w:p w:rsidR="007A01C8" w:rsidRDefault="007A01C8">
      <w:pPr>
        <w:pStyle w:val="ConsPlusNormal"/>
        <w:spacing w:before="220"/>
        <w:ind w:firstLine="540"/>
        <w:jc w:val="both"/>
      </w:pPr>
      <w:r>
        <w:t>4) представление заявителем документов, не соответствующих требованиям, установленным административным регламентом;</w:t>
      </w:r>
    </w:p>
    <w:p w:rsidR="007A01C8" w:rsidRDefault="007A01C8">
      <w:pPr>
        <w:pStyle w:val="ConsPlusNormal"/>
        <w:spacing w:before="220"/>
        <w:ind w:firstLine="540"/>
        <w:jc w:val="both"/>
      </w:pPr>
      <w:r>
        <w:t>5)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7A01C8" w:rsidRDefault="007A01C8">
      <w:pPr>
        <w:pStyle w:val="ConsPlusNormal"/>
        <w:spacing w:before="220"/>
        <w:ind w:firstLine="540"/>
        <w:jc w:val="both"/>
      </w:pPr>
      <w:r>
        <w:t>6) расхождение сведений, указанных в заявлении и прилагаемых к заявлению документах;</w:t>
      </w:r>
    </w:p>
    <w:p w:rsidR="007A01C8" w:rsidRDefault="007A01C8">
      <w:pPr>
        <w:pStyle w:val="ConsPlusNormal"/>
        <w:spacing w:before="220"/>
        <w:ind w:firstLine="540"/>
        <w:jc w:val="both"/>
      </w:pPr>
      <w:r>
        <w:t>7) невозможность идентифицировать принадлежность документа заявителю;</w:t>
      </w:r>
    </w:p>
    <w:p w:rsidR="007A01C8" w:rsidRDefault="007A01C8">
      <w:pPr>
        <w:pStyle w:val="ConsPlusNormal"/>
        <w:spacing w:before="220"/>
        <w:ind w:firstLine="540"/>
        <w:jc w:val="both"/>
      </w:pPr>
      <w: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7A01C8" w:rsidRDefault="007A01C8">
      <w:pPr>
        <w:pStyle w:val="ConsPlusNormal"/>
        <w:spacing w:before="220"/>
        <w:ind w:firstLine="540"/>
        <w:jc w:val="both"/>
      </w:pPr>
      <w:r>
        <w:t>2.4. Решение об отказе в предоставлении единовременной выплаты принимается в следующих случаях:</w:t>
      </w:r>
    </w:p>
    <w:p w:rsidR="007A01C8" w:rsidRDefault="007A01C8">
      <w:pPr>
        <w:pStyle w:val="ConsPlusNormal"/>
        <w:spacing w:before="220"/>
        <w:ind w:firstLine="540"/>
        <w:jc w:val="both"/>
      </w:pPr>
      <w:r>
        <w:t>1) отсутствие у заявителя права на получение единовременной выплаты на дату регистрации заявления в уполномоченной организации;</w:t>
      </w:r>
    </w:p>
    <w:p w:rsidR="007A01C8" w:rsidRDefault="007A01C8">
      <w:pPr>
        <w:pStyle w:val="ConsPlusNormal"/>
        <w:spacing w:before="220"/>
        <w:ind w:firstLine="540"/>
        <w:jc w:val="both"/>
      </w:pPr>
      <w:r>
        <w:t xml:space="preserve">2) представленные документы </w:t>
      </w:r>
      <w:proofErr w:type="gramStart"/>
      <w:r>
        <w:t>недействительны/указанные в заявлении сведения недостоверны</w:t>
      </w:r>
      <w:proofErr w:type="gramEnd"/>
      <w:r>
        <w:t>;</w:t>
      </w:r>
    </w:p>
    <w:p w:rsidR="007A01C8" w:rsidRDefault="007A01C8">
      <w:pPr>
        <w:pStyle w:val="ConsPlusNormal"/>
        <w:spacing w:before="220"/>
        <w:ind w:firstLine="540"/>
        <w:jc w:val="both"/>
      </w:pPr>
      <w:r>
        <w:t>3) нарушение срока подачи заявления и документов.</w:t>
      </w:r>
    </w:p>
    <w:p w:rsidR="007A01C8" w:rsidRDefault="007A01C8">
      <w:pPr>
        <w:pStyle w:val="ConsPlusNormal"/>
        <w:spacing w:before="220"/>
        <w:ind w:firstLine="540"/>
        <w:jc w:val="both"/>
      </w:pPr>
      <w:bookmarkStart w:id="2" w:name="P85"/>
      <w:bookmarkEnd w:id="2"/>
      <w:r>
        <w:t xml:space="preserve">2.5. Решение о предоставлении (отказе в предоставлении) заявителю единовременной выплаты принимается уполномоченной организацией в течение 10 рабочих дней </w:t>
      </w:r>
      <w:proofErr w:type="gramStart"/>
      <w:r>
        <w:t>с даты получения</w:t>
      </w:r>
      <w:proofErr w:type="gramEnd"/>
      <w:r>
        <w:t xml:space="preserve"> заявления и документов, указанных в </w:t>
      </w:r>
      <w:hyperlink w:anchor="P63">
        <w:r>
          <w:rPr>
            <w:color w:val="0000FF"/>
          </w:rPr>
          <w:t>пункте 2.1</w:t>
        </w:r>
      </w:hyperlink>
      <w:r>
        <w:t xml:space="preserve"> настоящего Порядка, в форме распоряжения.</w:t>
      </w:r>
    </w:p>
    <w:p w:rsidR="007A01C8" w:rsidRDefault="007A01C8">
      <w:pPr>
        <w:pStyle w:val="ConsPlusNormal"/>
        <w:spacing w:before="220"/>
        <w:ind w:firstLine="540"/>
        <w:jc w:val="both"/>
      </w:pPr>
      <w:r>
        <w:t>2.6. Днем принятия решения о предоставлении (отказе в предоставлении) единовременной выплаты заявителю является день принятия соответствующего распоряжения уполномоченной организацией.</w:t>
      </w:r>
    </w:p>
    <w:p w:rsidR="007A01C8" w:rsidRDefault="007A01C8">
      <w:pPr>
        <w:pStyle w:val="ConsPlusNormal"/>
        <w:spacing w:before="220"/>
        <w:ind w:firstLine="540"/>
        <w:jc w:val="both"/>
      </w:pPr>
      <w:r>
        <w:t xml:space="preserve">В течение одного рабочего дня </w:t>
      </w:r>
      <w:proofErr w:type="gramStart"/>
      <w:r>
        <w:t>с даты принятия</w:t>
      </w:r>
      <w:proofErr w:type="gramEnd"/>
      <w:r>
        <w:t xml:space="preserve"> распоряжения, указанного в </w:t>
      </w:r>
      <w:hyperlink w:anchor="P85">
        <w:r>
          <w:rPr>
            <w:color w:val="0000FF"/>
          </w:rPr>
          <w:t>пункте 2.5</w:t>
        </w:r>
      </w:hyperlink>
      <w:r>
        <w:t xml:space="preserve"> настоящего Порядка, уполномоченная организация направляет заявителю (представителю заявителя) соответствующее уведомление способом, указанным в заявлении.</w:t>
      </w:r>
    </w:p>
    <w:p w:rsidR="007A01C8" w:rsidRDefault="007A01C8">
      <w:pPr>
        <w:pStyle w:val="ConsPlusNormal"/>
        <w:jc w:val="center"/>
      </w:pPr>
    </w:p>
    <w:p w:rsidR="007A01C8" w:rsidRDefault="007A01C8">
      <w:pPr>
        <w:pStyle w:val="ConsPlusTitle"/>
        <w:jc w:val="center"/>
        <w:outlineLvl w:val="1"/>
      </w:pPr>
      <w:r>
        <w:lastRenderedPageBreak/>
        <w:t>3. Порядок осуществления единовременной выплаты</w:t>
      </w:r>
    </w:p>
    <w:p w:rsidR="007A01C8" w:rsidRDefault="007A01C8">
      <w:pPr>
        <w:pStyle w:val="ConsPlusNormal"/>
        <w:jc w:val="center"/>
      </w:pPr>
    </w:p>
    <w:p w:rsidR="007A01C8" w:rsidRDefault="007A01C8">
      <w:pPr>
        <w:pStyle w:val="ConsPlusNormal"/>
        <w:ind w:firstLine="540"/>
        <w:jc w:val="both"/>
      </w:pPr>
      <w:r>
        <w:t xml:space="preserve">3.1. Уполномоченная организация осуществляет перечисление средств единовременной выплаты на счет заявителя не позднее 30 рабочих дней </w:t>
      </w:r>
      <w:proofErr w:type="gramStart"/>
      <w:r>
        <w:t>с даты принятия</w:t>
      </w:r>
      <w:proofErr w:type="gramEnd"/>
      <w:r>
        <w:t xml:space="preserve"> распоряжения, указанного в </w:t>
      </w:r>
      <w:hyperlink w:anchor="P85">
        <w:r>
          <w:rPr>
            <w:color w:val="0000FF"/>
          </w:rPr>
          <w:t>пункте 2.5</w:t>
        </w:r>
      </w:hyperlink>
      <w:r>
        <w:t xml:space="preserve"> настоящего Порядка.</w:t>
      </w:r>
    </w:p>
    <w:p w:rsidR="007A01C8" w:rsidRDefault="007A01C8">
      <w:pPr>
        <w:pStyle w:val="ConsPlusNormal"/>
        <w:spacing w:before="220"/>
        <w:ind w:firstLine="540"/>
        <w:jc w:val="both"/>
      </w:pPr>
      <w:r>
        <w:t>3.2. Перечисление денежных средств, возврат и удержание излишне выплаченных средств единовременной выплаты осуществляется в порядке, установленном уполномоченной организацией.</w:t>
      </w:r>
    </w:p>
    <w:p w:rsidR="007A01C8" w:rsidRDefault="007A01C8">
      <w:pPr>
        <w:pStyle w:val="ConsPlusNormal"/>
        <w:spacing w:before="220"/>
        <w:ind w:firstLine="540"/>
        <w:jc w:val="both"/>
      </w:pPr>
      <w:r>
        <w:t xml:space="preserve">3.3. </w:t>
      </w:r>
      <w:proofErr w:type="gramStart"/>
      <w:r>
        <w:t>Денежные средства, выплаченные получателям вследствие злоупотребления (представление документов с заведомо недостоверными сведениями, сокрытие данных, влияющих на право получения единовременной выплаты), возвращаются получателями добровольно в течение 30 календарных дней с даты получения соответствующего письменного требования уполномоченной организации с указанием реквизитов счета для возврата, а в случае спора взыскиваются в порядке, установленном законодательством Российской Федерации.</w:t>
      </w:r>
      <w:proofErr w:type="gramEnd"/>
    </w:p>
    <w:p w:rsidR="007A01C8" w:rsidRDefault="007A01C8">
      <w:pPr>
        <w:pStyle w:val="ConsPlusNormal"/>
      </w:pPr>
    </w:p>
    <w:p w:rsidR="007A01C8" w:rsidRDefault="007A01C8">
      <w:pPr>
        <w:pStyle w:val="ConsPlusNormal"/>
      </w:pPr>
    </w:p>
    <w:p w:rsidR="007A01C8" w:rsidRDefault="007A01C8">
      <w:pPr>
        <w:pStyle w:val="ConsPlusNormal"/>
        <w:pBdr>
          <w:bottom w:val="single" w:sz="6" w:space="0" w:color="auto"/>
        </w:pBdr>
        <w:spacing w:before="100" w:after="100"/>
        <w:jc w:val="both"/>
        <w:rPr>
          <w:sz w:val="2"/>
          <w:szCs w:val="2"/>
        </w:rPr>
      </w:pPr>
    </w:p>
    <w:p w:rsidR="008D3898" w:rsidRDefault="008D3898">
      <w:bookmarkStart w:id="3" w:name="_GoBack"/>
      <w:bookmarkEnd w:id="3"/>
    </w:p>
    <w:sectPr w:rsidR="008D3898" w:rsidSect="00881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C8"/>
    <w:rsid w:val="007A01C8"/>
    <w:rsid w:val="008D3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01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01C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01C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01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01C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01C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4795&amp;dst=100084" TargetMode="External"/><Relationship Id="rId3" Type="http://schemas.openxmlformats.org/officeDocument/2006/relationships/settings" Target="settings.xml"/><Relationship Id="rId7" Type="http://schemas.openxmlformats.org/officeDocument/2006/relationships/hyperlink" Target="https://login.consultant.ru/link/?req=doc&amp;base=SPB&amp;n=297106&amp;dst=1008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SPB&amp;n=297106&amp;dst=100016"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SPB&amp;n=297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1837</Words>
  <Characters>10473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Сухарева Арина Сергеевна</dc:creator>
  <cp:lastModifiedBy>Сухарева Арина Сергеевна</cp:lastModifiedBy>
  <cp:revision>1</cp:revision>
  <dcterms:created xsi:type="dcterms:W3CDTF">2024-10-17T13:45:00Z</dcterms:created>
  <dcterms:modified xsi:type="dcterms:W3CDTF">2024-10-17T13:46:00Z</dcterms:modified>
</cp:coreProperties>
</file>