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2C" w:rsidRDefault="000B672C">
      <w:pPr>
        <w:pStyle w:val="ConsPlusTitlePage"/>
      </w:pPr>
      <w:r>
        <w:t xml:space="preserve">Документ предоставлен </w:t>
      </w:r>
      <w:hyperlink r:id="rId5">
        <w:r>
          <w:rPr>
            <w:color w:val="0000FF"/>
          </w:rPr>
          <w:t>КонсультантПлюс</w:t>
        </w:r>
      </w:hyperlink>
      <w:r>
        <w:br/>
      </w:r>
    </w:p>
    <w:p w:rsidR="000B672C" w:rsidRDefault="000B672C">
      <w:pPr>
        <w:pStyle w:val="ConsPlusNormal"/>
        <w:outlineLvl w:val="0"/>
      </w:pPr>
    </w:p>
    <w:p w:rsidR="000B672C" w:rsidRDefault="000B672C">
      <w:pPr>
        <w:pStyle w:val="ConsPlusTitle"/>
        <w:jc w:val="center"/>
        <w:outlineLvl w:val="0"/>
      </w:pPr>
      <w:r>
        <w:t>ПРАВИТЕЛЬСТВО ЛЕНИНГРАДСКОЙ ОБЛАСТИ</w:t>
      </w:r>
    </w:p>
    <w:p w:rsidR="000B672C" w:rsidRDefault="000B672C">
      <w:pPr>
        <w:pStyle w:val="ConsPlusTitle"/>
        <w:jc w:val="center"/>
      </w:pPr>
    </w:p>
    <w:p w:rsidR="000B672C" w:rsidRDefault="000B672C">
      <w:pPr>
        <w:pStyle w:val="ConsPlusTitle"/>
        <w:jc w:val="center"/>
      </w:pPr>
      <w:r>
        <w:t>ПОСТАНОВЛЕНИЕ</w:t>
      </w:r>
    </w:p>
    <w:p w:rsidR="000B672C" w:rsidRDefault="000B672C">
      <w:pPr>
        <w:pStyle w:val="ConsPlusTitle"/>
        <w:jc w:val="center"/>
      </w:pPr>
      <w:r>
        <w:t>от 15 февраля 2019 г. N 53</w:t>
      </w:r>
    </w:p>
    <w:p w:rsidR="000B672C" w:rsidRDefault="000B672C">
      <w:pPr>
        <w:pStyle w:val="ConsPlusTitle"/>
        <w:jc w:val="center"/>
      </w:pPr>
    </w:p>
    <w:p w:rsidR="000B672C" w:rsidRDefault="000B672C">
      <w:pPr>
        <w:pStyle w:val="ConsPlusTitle"/>
        <w:jc w:val="center"/>
      </w:pPr>
      <w:r>
        <w:t>ОБ УТВЕРЖДЕНИИ ПОРЯДКА ПРЕДОСТАВЛЕНИЯ СОЦИАЛЬНОГО ПОСОБИЯ</w:t>
      </w:r>
    </w:p>
    <w:p w:rsidR="000B672C" w:rsidRDefault="000B672C">
      <w:pPr>
        <w:pStyle w:val="ConsPlusTitle"/>
        <w:jc w:val="center"/>
      </w:pPr>
      <w:r>
        <w:t>И ВОЗМЕЩЕНИЯ СТОИМОСТИ УСЛУГ НА ПОГРЕБЕНИЕ УМЕРШИХ ГРАЖДАН</w:t>
      </w:r>
    </w:p>
    <w:p w:rsidR="000B672C" w:rsidRDefault="000B672C">
      <w:pPr>
        <w:pStyle w:val="ConsPlusTitle"/>
        <w:jc w:val="center"/>
      </w:pPr>
      <w:r>
        <w:t>ОТДЕЛЬНЫХ КАТЕГОРИЙ В ЛЕНИНГРАДСКОЙ ОБЛАСТИ И ПРИЗНАНИИ</w:t>
      </w:r>
    </w:p>
    <w:p w:rsidR="000B672C" w:rsidRDefault="000B672C">
      <w:pPr>
        <w:pStyle w:val="ConsPlusTitle"/>
        <w:jc w:val="center"/>
      </w:pPr>
      <w:proofErr w:type="gramStart"/>
      <w:r>
        <w:t>УТРАТИВШИМИ</w:t>
      </w:r>
      <w:proofErr w:type="gramEnd"/>
      <w:r>
        <w:t xml:space="preserve"> СИЛУ ОТДЕЛЬНЫХ ПОСТАНОВЛЕНИЙ ПРАВИТЕЛЬСТВА</w:t>
      </w:r>
    </w:p>
    <w:p w:rsidR="000B672C" w:rsidRDefault="000B672C">
      <w:pPr>
        <w:pStyle w:val="ConsPlusTitle"/>
        <w:jc w:val="center"/>
      </w:pPr>
      <w:r>
        <w:t>ЛЕНИНГРАДСКОЙ ОБЛАСТИ</w:t>
      </w:r>
    </w:p>
    <w:p w:rsidR="000B672C" w:rsidRDefault="000B6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72C" w:rsidRDefault="000B6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72C" w:rsidRDefault="000B6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72C" w:rsidRDefault="000B672C">
            <w:pPr>
              <w:pStyle w:val="ConsPlusNormal"/>
              <w:jc w:val="center"/>
            </w:pPr>
            <w:r>
              <w:rPr>
                <w:color w:val="392C69"/>
              </w:rPr>
              <w:t>Список изменяющих документов</w:t>
            </w:r>
          </w:p>
          <w:p w:rsidR="000B672C" w:rsidRDefault="000B672C">
            <w:pPr>
              <w:pStyle w:val="ConsPlusNormal"/>
              <w:jc w:val="center"/>
            </w:pPr>
            <w:proofErr w:type="gramStart"/>
            <w:r>
              <w:rPr>
                <w:color w:val="392C69"/>
              </w:rPr>
              <w:t>(в ред. Постановлений Правительства Ленинградской области</w:t>
            </w:r>
            <w:proofErr w:type="gramEnd"/>
          </w:p>
          <w:p w:rsidR="000B672C" w:rsidRDefault="000B672C">
            <w:pPr>
              <w:pStyle w:val="ConsPlusNormal"/>
              <w:jc w:val="center"/>
            </w:pPr>
            <w:r>
              <w:rPr>
                <w:color w:val="392C69"/>
              </w:rPr>
              <w:t xml:space="preserve">от 27.08.2021 </w:t>
            </w:r>
            <w:hyperlink r:id="rId6">
              <w:r>
                <w:rPr>
                  <w:color w:val="0000FF"/>
                </w:rPr>
                <w:t>N 551</w:t>
              </w:r>
            </w:hyperlink>
            <w:r>
              <w:rPr>
                <w:color w:val="392C69"/>
              </w:rPr>
              <w:t xml:space="preserve">, от 27.07.2022 </w:t>
            </w:r>
            <w:hyperlink r:id="rId7">
              <w:r>
                <w:rPr>
                  <w:color w:val="0000FF"/>
                </w:rPr>
                <w:t>N 527</w:t>
              </w:r>
            </w:hyperlink>
            <w:r>
              <w:rPr>
                <w:color w:val="392C69"/>
              </w:rPr>
              <w:t xml:space="preserve">, от 26.01.2024 </w:t>
            </w:r>
            <w:hyperlink r:id="rId8">
              <w:r>
                <w:rPr>
                  <w:color w:val="0000FF"/>
                </w:rPr>
                <w:t>N 53</w:t>
              </w:r>
            </w:hyperlink>
            <w:r>
              <w:rPr>
                <w:color w:val="392C69"/>
              </w:rPr>
              <w:t>,</w:t>
            </w:r>
          </w:p>
          <w:p w:rsidR="000B672C" w:rsidRDefault="000B672C">
            <w:pPr>
              <w:pStyle w:val="ConsPlusNormal"/>
              <w:jc w:val="center"/>
            </w:pPr>
            <w:r>
              <w:rPr>
                <w:color w:val="392C69"/>
              </w:rPr>
              <w:t xml:space="preserve">от 14.06.2024 </w:t>
            </w:r>
            <w:hyperlink r:id="rId9">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72C" w:rsidRDefault="000B672C">
            <w:pPr>
              <w:pStyle w:val="ConsPlusNormal"/>
            </w:pPr>
          </w:p>
        </w:tc>
      </w:tr>
    </w:tbl>
    <w:p w:rsidR="000B672C" w:rsidRDefault="000B672C">
      <w:pPr>
        <w:pStyle w:val="ConsPlusNormal"/>
        <w:ind w:firstLine="540"/>
        <w:jc w:val="both"/>
      </w:pPr>
    </w:p>
    <w:p w:rsidR="000B672C" w:rsidRDefault="000B672C">
      <w:pPr>
        <w:pStyle w:val="ConsPlusNormal"/>
        <w:ind w:firstLine="540"/>
        <w:jc w:val="both"/>
      </w:pPr>
      <w:r>
        <w:t xml:space="preserve">В целях реализации </w:t>
      </w:r>
      <w:hyperlink r:id="rId10">
        <w:r>
          <w:rPr>
            <w:color w:val="0000FF"/>
          </w:rPr>
          <w:t>статей 9</w:t>
        </w:r>
      </w:hyperlink>
      <w:r>
        <w:t xml:space="preserve"> и </w:t>
      </w:r>
      <w:hyperlink r:id="rId11">
        <w:r>
          <w:rPr>
            <w:color w:val="0000FF"/>
          </w:rPr>
          <w:t>10</w:t>
        </w:r>
      </w:hyperlink>
      <w:r>
        <w:t xml:space="preserve"> Федерального закона от 12 января 1996 года N 8-ФЗ "О погребении и похоронном деле" и </w:t>
      </w:r>
      <w:hyperlink r:id="rId12">
        <w:r>
          <w:rPr>
            <w:color w:val="0000FF"/>
          </w:rPr>
          <w:t>статьи 11.1</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0B672C" w:rsidRDefault="000B672C">
      <w:pPr>
        <w:pStyle w:val="ConsPlusNormal"/>
        <w:ind w:firstLine="540"/>
        <w:jc w:val="both"/>
      </w:pPr>
    </w:p>
    <w:p w:rsidR="000B672C" w:rsidRDefault="000B672C">
      <w:pPr>
        <w:pStyle w:val="ConsPlusNormal"/>
        <w:ind w:firstLine="540"/>
        <w:jc w:val="both"/>
      </w:pPr>
      <w:r>
        <w:t xml:space="preserve">1. Утвердить </w:t>
      </w:r>
      <w:hyperlink w:anchor="P44">
        <w:r>
          <w:rPr>
            <w:color w:val="0000FF"/>
          </w:rPr>
          <w:t>Порядок</w:t>
        </w:r>
      </w:hyperlink>
      <w:r>
        <w:t xml:space="preserve"> предоставления социального пособия и возмещения стоимости услуг на погребение умерших граждан отдельных категорий в Ленинградской области согласно приложению 1.</w:t>
      </w:r>
    </w:p>
    <w:p w:rsidR="000B672C" w:rsidRDefault="000B672C">
      <w:pPr>
        <w:pStyle w:val="ConsPlusNormal"/>
        <w:spacing w:before="220"/>
        <w:ind w:firstLine="540"/>
        <w:jc w:val="both"/>
      </w:pPr>
      <w:r>
        <w:t>2. Расходы на выплату социального пособия и возмещение стоимости услуг на погребение умерших граждан отдельных категорий в Ленинградской области осуществляются в пределах средств, предусмотренных на указанные цели в областном бюджете Ленинградской области на соответствующий финансовый год.</w:t>
      </w:r>
    </w:p>
    <w:p w:rsidR="000B672C" w:rsidRDefault="000B672C">
      <w:pPr>
        <w:pStyle w:val="ConsPlusNormal"/>
        <w:spacing w:before="220"/>
        <w:ind w:firstLine="540"/>
        <w:jc w:val="both"/>
      </w:pPr>
      <w:r>
        <w:t>3. Комитету по социальной защите населения Ленинградской области:</w:t>
      </w:r>
    </w:p>
    <w:p w:rsidR="000B672C" w:rsidRDefault="000B672C">
      <w:pPr>
        <w:pStyle w:val="ConsPlusNormal"/>
        <w:spacing w:before="220"/>
        <w:ind w:firstLine="540"/>
        <w:jc w:val="both"/>
      </w:pPr>
      <w:r>
        <w:t xml:space="preserve">3.1. Обеспечивать размещение информации о предоставлении социального пособия на погребение умерших граждан отдельных категорий в Ленинградской области в государственной информационной системе "Единая централизованная цифровая платформа в социальной сфере" в соответствии с Федеральным </w:t>
      </w:r>
      <w:hyperlink r:id="rId13">
        <w:r>
          <w:rPr>
            <w:color w:val="0000FF"/>
          </w:rPr>
          <w:t>законом</w:t>
        </w:r>
      </w:hyperlink>
      <w:r>
        <w:t xml:space="preserve"> от 17 июля 1999 года N 178-ФЗ "О государственной социальной помощи".</w:t>
      </w:r>
    </w:p>
    <w:p w:rsidR="000B672C" w:rsidRDefault="000B672C">
      <w:pPr>
        <w:pStyle w:val="ConsPlusNormal"/>
        <w:jc w:val="both"/>
      </w:pPr>
      <w:r>
        <w:t>(</w:t>
      </w:r>
      <w:proofErr w:type="gramStart"/>
      <w:r>
        <w:t>в</w:t>
      </w:r>
      <w:proofErr w:type="gramEnd"/>
      <w:r>
        <w:t xml:space="preserve"> ред. </w:t>
      </w:r>
      <w:hyperlink r:id="rId14">
        <w:r>
          <w:rPr>
            <w:color w:val="0000FF"/>
          </w:rPr>
          <w:t>Постановления</w:t>
        </w:r>
      </w:hyperlink>
      <w:r>
        <w:t xml:space="preserve"> Правительства Ленинградской области от 26.01.2024 N 53)</w:t>
      </w:r>
    </w:p>
    <w:p w:rsidR="000B672C" w:rsidRDefault="000B672C">
      <w:pPr>
        <w:pStyle w:val="ConsPlusNormal"/>
        <w:spacing w:before="220"/>
        <w:ind w:firstLine="540"/>
        <w:jc w:val="both"/>
      </w:pPr>
      <w:r>
        <w:t xml:space="preserve">3.2. Осуществлять методическое руководство и </w:t>
      </w:r>
      <w:proofErr w:type="gramStart"/>
      <w:r>
        <w:t>контроль за</w:t>
      </w:r>
      <w:proofErr w:type="gramEnd"/>
      <w:r>
        <w:t xml:space="preserve"> предоставлением указанных мер социальной поддержки.</w:t>
      </w:r>
    </w:p>
    <w:p w:rsidR="000B672C" w:rsidRDefault="000B672C">
      <w:pPr>
        <w:pStyle w:val="ConsPlusNormal"/>
        <w:spacing w:before="220"/>
        <w:ind w:firstLine="540"/>
        <w:jc w:val="both"/>
      </w:pPr>
      <w:r>
        <w:t xml:space="preserve">4. Рекомендовать органам местного самоуправления Ленинградской области создать специализированные службы по вопросам похоронного дела в соответствии со </w:t>
      </w:r>
      <w:hyperlink r:id="rId15">
        <w:r>
          <w:rPr>
            <w:color w:val="0000FF"/>
          </w:rPr>
          <w:t>статьей 29</w:t>
        </w:r>
      </w:hyperlink>
      <w:r>
        <w:t xml:space="preserve"> Федерального закона от 12 января 1996 года N 8-ФЗ "О погребении и похоронном деле".</w:t>
      </w:r>
    </w:p>
    <w:p w:rsidR="000B672C" w:rsidRDefault="000B672C">
      <w:pPr>
        <w:pStyle w:val="ConsPlusNormal"/>
        <w:spacing w:before="220"/>
        <w:ind w:firstLine="540"/>
        <w:jc w:val="both"/>
      </w:pPr>
      <w:r>
        <w:t xml:space="preserve">5. Признать утратившими силу постановления Правительства Ленинградской области согласно </w:t>
      </w:r>
      <w:hyperlink w:anchor="P119">
        <w:r>
          <w:rPr>
            <w:color w:val="0000FF"/>
          </w:rPr>
          <w:t>приложению 2</w:t>
        </w:r>
      </w:hyperlink>
      <w:r>
        <w:t>.</w:t>
      </w:r>
    </w:p>
    <w:p w:rsidR="000B672C" w:rsidRDefault="000B672C">
      <w:pPr>
        <w:pStyle w:val="ConsPlusNormal"/>
        <w:spacing w:before="220"/>
        <w:ind w:firstLine="540"/>
        <w:jc w:val="both"/>
      </w:pPr>
      <w:r>
        <w:t xml:space="preserve">6.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0B672C" w:rsidRDefault="000B672C">
      <w:pPr>
        <w:pStyle w:val="ConsPlusNormal"/>
        <w:spacing w:before="220"/>
        <w:ind w:firstLine="540"/>
        <w:jc w:val="both"/>
      </w:pPr>
      <w:r>
        <w:lastRenderedPageBreak/>
        <w:t>7. Настоящее постановление вступает в силу по истечении 10 дней со дня официального опубликования.</w:t>
      </w:r>
    </w:p>
    <w:p w:rsidR="000B672C" w:rsidRDefault="000B672C">
      <w:pPr>
        <w:pStyle w:val="ConsPlusNormal"/>
        <w:ind w:firstLine="540"/>
        <w:jc w:val="both"/>
      </w:pPr>
    </w:p>
    <w:p w:rsidR="000B672C" w:rsidRDefault="000B672C">
      <w:pPr>
        <w:pStyle w:val="ConsPlusNormal"/>
        <w:jc w:val="right"/>
      </w:pPr>
      <w:r>
        <w:t>Вице-губернатор Ленинградской области -</w:t>
      </w:r>
    </w:p>
    <w:p w:rsidR="000B672C" w:rsidRDefault="000B672C">
      <w:pPr>
        <w:pStyle w:val="ConsPlusNormal"/>
        <w:jc w:val="right"/>
      </w:pPr>
      <w:r>
        <w:t>руководитель аппарата Губернатора</w:t>
      </w:r>
    </w:p>
    <w:p w:rsidR="000B672C" w:rsidRDefault="000B672C">
      <w:pPr>
        <w:pStyle w:val="ConsPlusNormal"/>
        <w:jc w:val="right"/>
      </w:pPr>
      <w:r>
        <w:t>и Правительства Ленинградской области</w:t>
      </w:r>
    </w:p>
    <w:p w:rsidR="000B672C" w:rsidRDefault="000B672C">
      <w:pPr>
        <w:pStyle w:val="ConsPlusNormal"/>
        <w:jc w:val="right"/>
      </w:pPr>
      <w:r>
        <w:t>И.Петров</w:t>
      </w:r>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jc w:val="right"/>
        <w:outlineLvl w:val="0"/>
      </w:pPr>
      <w:r>
        <w:t>УТВЕРЖДЕН</w:t>
      </w:r>
    </w:p>
    <w:p w:rsidR="000B672C" w:rsidRDefault="000B672C">
      <w:pPr>
        <w:pStyle w:val="ConsPlusNormal"/>
        <w:jc w:val="right"/>
      </w:pPr>
      <w:r>
        <w:t>постановлением Правительства</w:t>
      </w:r>
    </w:p>
    <w:p w:rsidR="000B672C" w:rsidRDefault="000B672C">
      <w:pPr>
        <w:pStyle w:val="ConsPlusNormal"/>
        <w:jc w:val="right"/>
      </w:pPr>
      <w:r>
        <w:t>Ленинградской области</w:t>
      </w:r>
    </w:p>
    <w:p w:rsidR="000B672C" w:rsidRDefault="000B672C">
      <w:pPr>
        <w:pStyle w:val="ConsPlusNormal"/>
        <w:jc w:val="right"/>
      </w:pPr>
      <w:r>
        <w:t>от 15.02.2019 N 53</w:t>
      </w:r>
    </w:p>
    <w:p w:rsidR="000B672C" w:rsidRDefault="000B672C">
      <w:pPr>
        <w:pStyle w:val="ConsPlusNormal"/>
        <w:jc w:val="right"/>
      </w:pPr>
      <w:r>
        <w:t>(приложение 1)</w:t>
      </w:r>
    </w:p>
    <w:p w:rsidR="000B672C" w:rsidRDefault="000B672C">
      <w:pPr>
        <w:pStyle w:val="ConsPlusNormal"/>
        <w:ind w:firstLine="540"/>
        <w:jc w:val="both"/>
      </w:pPr>
    </w:p>
    <w:p w:rsidR="000B672C" w:rsidRDefault="000B672C">
      <w:pPr>
        <w:pStyle w:val="ConsPlusTitle"/>
        <w:jc w:val="center"/>
      </w:pPr>
      <w:bookmarkStart w:id="0" w:name="P44"/>
      <w:bookmarkEnd w:id="0"/>
      <w:r>
        <w:t>ПОРЯДОК</w:t>
      </w:r>
    </w:p>
    <w:p w:rsidR="000B672C" w:rsidRDefault="000B672C">
      <w:pPr>
        <w:pStyle w:val="ConsPlusTitle"/>
        <w:jc w:val="center"/>
      </w:pPr>
      <w:r>
        <w:t>ПРЕДОСТАВЛЕНИЯ СОЦИАЛЬНОГО ПОСОБИЯ И ВОЗМЕЩЕНИЯ СТОИМОСТИ</w:t>
      </w:r>
    </w:p>
    <w:p w:rsidR="000B672C" w:rsidRDefault="000B672C">
      <w:pPr>
        <w:pStyle w:val="ConsPlusTitle"/>
        <w:jc w:val="center"/>
      </w:pPr>
      <w:r>
        <w:t>УСЛУГ НА ПОГРЕБЕНИЕ УМЕРШИХ ГРАЖДАН ОТДЕЛЬНЫХ КАТЕГОРИЙ</w:t>
      </w:r>
    </w:p>
    <w:p w:rsidR="000B672C" w:rsidRDefault="000B672C">
      <w:pPr>
        <w:pStyle w:val="ConsPlusTitle"/>
        <w:jc w:val="center"/>
      </w:pPr>
      <w:r>
        <w:t>В ЛЕНИНГРАДСКОЙ ОБЛАСТИ</w:t>
      </w:r>
    </w:p>
    <w:p w:rsidR="000B672C" w:rsidRDefault="000B6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72C" w:rsidRDefault="000B6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72C" w:rsidRDefault="000B6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72C" w:rsidRDefault="000B672C">
            <w:pPr>
              <w:pStyle w:val="ConsPlusNormal"/>
              <w:jc w:val="center"/>
            </w:pPr>
            <w:r>
              <w:rPr>
                <w:color w:val="392C69"/>
              </w:rPr>
              <w:t>Список изменяющих документов</w:t>
            </w:r>
          </w:p>
          <w:p w:rsidR="000B672C" w:rsidRDefault="000B672C">
            <w:pPr>
              <w:pStyle w:val="ConsPlusNormal"/>
              <w:jc w:val="center"/>
            </w:pPr>
            <w:proofErr w:type="gramStart"/>
            <w:r>
              <w:rPr>
                <w:color w:val="392C69"/>
              </w:rPr>
              <w:t>(в ред. Постановлений Правительства Ленинградской области</w:t>
            </w:r>
            <w:proofErr w:type="gramEnd"/>
          </w:p>
          <w:p w:rsidR="000B672C" w:rsidRDefault="000B672C">
            <w:pPr>
              <w:pStyle w:val="ConsPlusNormal"/>
              <w:jc w:val="center"/>
            </w:pPr>
            <w:r>
              <w:rPr>
                <w:color w:val="392C69"/>
              </w:rPr>
              <w:t xml:space="preserve">от 27.08.2021 </w:t>
            </w:r>
            <w:hyperlink r:id="rId16">
              <w:r>
                <w:rPr>
                  <w:color w:val="0000FF"/>
                </w:rPr>
                <w:t>N 551</w:t>
              </w:r>
            </w:hyperlink>
            <w:r>
              <w:rPr>
                <w:color w:val="392C69"/>
              </w:rPr>
              <w:t xml:space="preserve">, от 27.07.2022 </w:t>
            </w:r>
            <w:hyperlink r:id="rId17">
              <w:r>
                <w:rPr>
                  <w:color w:val="0000FF"/>
                </w:rPr>
                <w:t>N 527</w:t>
              </w:r>
            </w:hyperlink>
            <w:r>
              <w:rPr>
                <w:color w:val="392C69"/>
              </w:rPr>
              <w:t xml:space="preserve">, от 14.06.2024 </w:t>
            </w:r>
            <w:hyperlink r:id="rId18">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72C" w:rsidRDefault="000B672C">
            <w:pPr>
              <w:pStyle w:val="ConsPlusNormal"/>
            </w:pPr>
          </w:p>
        </w:tc>
      </w:tr>
    </w:tbl>
    <w:p w:rsidR="000B672C" w:rsidRDefault="000B672C">
      <w:pPr>
        <w:pStyle w:val="ConsPlusNormal"/>
        <w:ind w:firstLine="540"/>
        <w:jc w:val="both"/>
      </w:pPr>
    </w:p>
    <w:p w:rsidR="000B672C" w:rsidRDefault="000B672C">
      <w:pPr>
        <w:pStyle w:val="ConsPlusTitle"/>
        <w:jc w:val="center"/>
        <w:outlineLvl w:val="1"/>
      </w:pPr>
      <w:r>
        <w:t>1. Общие положения</w:t>
      </w:r>
    </w:p>
    <w:p w:rsidR="000B672C" w:rsidRDefault="000B672C">
      <w:pPr>
        <w:pStyle w:val="ConsPlusNormal"/>
        <w:ind w:firstLine="540"/>
        <w:jc w:val="both"/>
      </w:pPr>
    </w:p>
    <w:p w:rsidR="000B672C" w:rsidRDefault="000B672C">
      <w:pPr>
        <w:pStyle w:val="ConsPlusNormal"/>
        <w:ind w:firstLine="540"/>
        <w:jc w:val="both"/>
      </w:pPr>
      <w:r>
        <w:t xml:space="preserve">1.1. </w:t>
      </w:r>
      <w:proofErr w:type="gramStart"/>
      <w:r>
        <w:t xml:space="preserve">Настоящий Порядок устанавливает процедуру предоставления социального пособия на погребение умерших граждан отдельных категорий (далее - социальное пособие на погребение), если погребение осуществлялось за счет средств лица, взявшего на себя обязанность осуществить погребение умершего, и возмещения стоимости услуг по погребению умерших граждан отдельных категорий специализированной службе по вопросам похоронного дела, созданной в соответствии со </w:t>
      </w:r>
      <w:hyperlink r:id="rId19">
        <w:r>
          <w:rPr>
            <w:color w:val="0000FF"/>
          </w:rPr>
          <w:t>статьей 29</w:t>
        </w:r>
      </w:hyperlink>
      <w:r>
        <w:t xml:space="preserve"> Федерального закона от 12 января 1996</w:t>
      </w:r>
      <w:proofErr w:type="gramEnd"/>
      <w:r>
        <w:t xml:space="preserve"> года N 8-ФЗ "О погребении и похоронном деле" (далее - услуги по погребению, специализированная служба).</w:t>
      </w:r>
    </w:p>
    <w:p w:rsidR="000B672C" w:rsidRDefault="000B672C">
      <w:pPr>
        <w:pStyle w:val="ConsPlusNormal"/>
        <w:spacing w:before="220"/>
        <w:ind w:firstLine="540"/>
        <w:jc w:val="both"/>
      </w:pPr>
      <w:r>
        <w:t>1.2. Выплата социального пособия на погребение и возмещение специализированной службе стоимости услуг по погребению осуществляется Ленинградским областным государственным казенным учреждением "Центр социальной защиты населения" (далее - ЛОГКУ "ЦСЗН").</w:t>
      </w:r>
    </w:p>
    <w:p w:rsidR="000B672C" w:rsidRDefault="000B672C">
      <w:pPr>
        <w:pStyle w:val="ConsPlusNormal"/>
        <w:ind w:firstLine="540"/>
        <w:jc w:val="both"/>
      </w:pPr>
    </w:p>
    <w:p w:rsidR="000B672C" w:rsidRDefault="000B672C">
      <w:pPr>
        <w:pStyle w:val="ConsPlusTitle"/>
        <w:jc w:val="center"/>
        <w:outlineLvl w:val="1"/>
      </w:pPr>
      <w:r>
        <w:t>2. Социальное пособие на погребение</w:t>
      </w:r>
    </w:p>
    <w:p w:rsidR="000B672C" w:rsidRDefault="000B672C">
      <w:pPr>
        <w:pStyle w:val="ConsPlusNormal"/>
        <w:ind w:firstLine="540"/>
        <w:jc w:val="both"/>
      </w:pPr>
    </w:p>
    <w:p w:rsidR="000B672C" w:rsidRDefault="000B672C">
      <w:pPr>
        <w:pStyle w:val="ConsPlusNormal"/>
        <w:ind w:firstLine="540"/>
        <w:jc w:val="both"/>
      </w:pPr>
      <w:r>
        <w:t>2.1. Право на получение социального пособия на погребение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имевшего место жительства или место пребывания на территории Ленинградской области, за счет собственных средств.</w:t>
      </w:r>
    </w:p>
    <w:p w:rsidR="000B672C" w:rsidRDefault="000B672C">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Ленинградской области от 27.07.2022 N 527)</w:t>
      </w:r>
    </w:p>
    <w:p w:rsidR="000B672C" w:rsidRDefault="000B672C">
      <w:pPr>
        <w:pStyle w:val="ConsPlusNormal"/>
        <w:spacing w:before="220"/>
        <w:ind w:firstLine="540"/>
        <w:jc w:val="both"/>
      </w:pPr>
      <w:r>
        <w:t xml:space="preserve">В соответствии с </w:t>
      </w:r>
      <w:hyperlink r:id="rId21">
        <w:r>
          <w:rPr>
            <w:color w:val="0000FF"/>
          </w:rPr>
          <w:t>частями 1</w:t>
        </w:r>
      </w:hyperlink>
      <w:r>
        <w:t xml:space="preserve"> и </w:t>
      </w:r>
      <w:hyperlink r:id="rId22">
        <w:r>
          <w:rPr>
            <w:color w:val="0000FF"/>
          </w:rPr>
          <w:t>2 статьи 11.1</w:t>
        </w:r>
      </w:hyperlink>
      <w:r>
        <w:t xml:space="preserve"> областного закона от 17 ноября 2017 года 72-оз "Социальный кодекс Ленинградской области" (далее - Социальный кодекс) социальное пособие </w:t>
      </w:r>
      <w:r>
        <w:lastRenderedPageBreak/>
        <w:t>на погребение выплачивается в случаях:</w:t>
      </w:r>
    </w:p>
    <w:p w:rsidR="000B672C" w:rsidRDefault="000B672C">
      <w:pPr>
        <w:pStyle w:val="ConsPlusNormal"/>
        <w:spacing w:before="220"/>
        <w:ind w:firstLine="540"/>
        <w:jc w:val="both"/>
      </w:pPr>
      <w:proofErr w:type="gramStart"/>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roofErr w:type="gramEnd"/>
    </w:p>
    <w:p w:rsidR="000B672C" w:rsidRDefault="000B672C">
      <w:pPr>
        <w:pStyle w:val="ConsPlusNormal"/>
        <w:spacing w:before="220"/>
        <w:ind w:firstLine="540"/>
        <w:jc w:val="both"/>
      </w:pPr>
      <w:r>
        <w:t>2) рождения мертвого ребенка по истечении 154 дней беременности.</w:t>
      </w:r>
    </w:p>
    <w:p w:rsidR="000B672C" w:rsidRDefault="000B672C">
      <w:pPr>
        <w:pStyle w:val="ConsPlusNormal"/>
        <w:spacing w:before="220"/>
        <w:ind w:firstLine="540"/>
        <w:jc w:val="both"/>
      </w:pPr>
      <w:r>
        <w:t xml:space="preserve">2.2. Социальное пособие на погребение выплачивается в размере, установленном </w:t>
      </w:r>
      <w:hyperlink r:id="rId23">
        <w:r>
          <w:rPr>
            <w:color w:val="0000FF"/>
          </w:rPr>
          <w:t>пунктом 1 статьи 10</w:t>
        </w:r>
      </w:hyperlink>
      <w:r>
        <w:t xml:space="preserve"> Федерального закона от 12 января 1996 года N 8-ФЗ "О погребении и похоронном деле" (далее - Федеральный закон от 12 января 1996 года N 8-ФЗ), определяемом на дату обращения.</w:t>
      </w:r>
    </w:p>
    <w:p w:rsidR="000B672C" w:rsidRDefault="000B672C">
      <w:pPr>
        <w:pStyle w:val="ConsPlusNormal"/>
        <w:spacing w:before="220"/>
        <w:ind w:firstLine="540"/>
        <w:jc w:val="both"/>
      </w:pPr>
      <w:bookmarkStart w:id="1" w:name="P65"/>
      <w:bookmarkEnd w:id="1"/>
      <w:r>
        <w:t>2.3. Социальное пособие на погребение назначается на основании заявления лица, осуществившего погребение умершего, и справки о смерти, выданной органами записи актов гражданского состояния по утвержденной форме (справки о рождении - в случае рождения мертвого ребенка).</w:t>
      </w:r>
    </w:p>
    <w:p w:rsidR="000B672C" w:rsidRDefault="000B672C">
      <w:pPr>
        <w:pStyle w:val="ConsPlusNormal"/>
        <w:spacing w:before="220"/>
        <w:ind w:firstLine="540"/>
        <w:jc w:val="both"/>
      </w:pPr>
      <w:bookmarkStart w:id="2" w:name="P66"/>
      <w:bookmarkEnd w:id="2"/>
      <w:r>
        <w:t>2.4. Социальное пособие на погребение предоставляется, если обращение за ним последовало не позднее шести месяцев со дня смерти.</w:t>
      </w:r>
    </w:p>
    <w:p w:rsidR="000B672C" w:rsidRDefault="000B672C">
      <w:pPr>
        <w:pStyle w:val="ConsPlusNormal"/>
        <w:spacing w:before="220"/>
        <w:ind w:firstLine="540"/>
        <w:jc w:val="both"/>
      </w:pPr>
      <w:r>
        <w:t>2.5. Основаниями для отказа в предоставлении социального пособия на погребение являются:</w:t>
      </w:r>
    </w:p>
    <w:p w:rsidR="000B672C" w:rsidRDefault="000B672C">
      <w:pPr>
        <w:pStyle w:val="ConsPlusNormal"/>
        <w:spacing w:before="220"/>
        <w:ind w:firstLine="540"/>
        <w:jc w:val="both"/>
      </w:pPr>
      <w:r>
        <w:t>1) отсутствие права на получение социального пособия на погребение;</w:t>
      </w:r>
    </w:p>
    <w:p w:rsidR="000B672C" w:rsidRDefault="000B672C">
      <w:pPr>
        <w:pStyle w:val="ConsPlusNormal"/>
        <w:spacing w:before="220"/>
        <w:ind w:firstLine="540"/>
        <w:jc w:val="both"/>
      </w:pPr>
      <w:proofErr w:type="gramStart"/>
      <w:r>
        <w:t>2) умерший на день смерти являлся пенсионером или подлежал обязательному социальному страхованию на случай временной нетрудоспособности и в связи с материнством;</w:t>
      </w:r>
      <w:proofErr w:type="gramEnd"/>
    </w:p>
    <w:p w:rsidR="000B672C" w:rsidRDefault="000B672C">
      <w:pPr>
        <w:pStyle w:val="ConsPlusNormal"/>
        <w:spacing w:before="220"/>
        <w:ind w:firstLine="540"/>
        <w:jc w:val="both"/>
      </w:pPr>
      <w:r>
        <w:t xml:space="preserve">3) непредставление документов, указанных в </w:t>
      </w:r>
      <w:hyperlink w:anchor="P65">
        <w:r>
          <w:rPr>
            <w:color w:val="0000FF"/>
          </w:rPr>
          <w:t>пункте 2.3</w:t>
        </w:r>
      </w:hyperlink>
      <w:r>
        <w:t xml:space="preserve"> настоящего Порядка;</w:t>
      </w:r>
    </w:p>
    <w:p w:rsidR="000B672C" w:rsidRDefault="000B672C">
      <w:pPr>
        <w:pStyle w:val="ConsPlusNormal"/>
        <w:spacing w:before="220"/>
        <w:ind w:firstLine="540"/>
        <w:jc w:val="both"/>
      </w:pPr>
      <w:r>
        <w:t>4) выявление в представленных документах недостоверной или искаженной информации, подчисток, приписок, зачеркнутых слов и иных неоговоренных исправлений;</w:t>
      </w:r>
    </w:p>
    <w:p w:rsidR="000B672C" w:rsidRDefault="000B672C">
      <w:pPr>
        <w:pStyle w:val="ConsPlusNormal"/>
        <w:spacing w:before="220"/>
        <w:ind w:firstLine="540"/>
        <w:jc w:val="both"/>
      </w:pPr>
      <w:r>
        <w:t xml:space="preserve">5) обращение заявителя по истечении срока, установленного </w:t>
      </w:r>
      <w:hyperlink w:anchor="P66">
        <w:r>
          <w:rPr>
            <w:color w:val="0000FF"/>
          </w:rPr>
          <w:t>пунктом 2.4</w:t>
        </w:r>
      </w:hyperlink>
      <w:r>
        <w:t xml:space="preserve"> настоящего Порядка;</w:t>
      </w:r>
    </w:p>
    <w:p w:rsidR="000B672C" w:rsidRDefault="000B672C">
      <w:pPr>
        <w:pStyle w:val="ConsPlusNormal"/>
        <w:spacing w:before="220"/>
        <w:ind w:firstLine="540"/>
        <w:jc w:val="both"/>
      </w:pPr>
      <w:proofErr w:type="gramStart"/>
      <w:r>
        <w:t>6) умерший на день смерти не имел место жительства или место пребывания на территории Ленинградской области.</w:t>
      </w:r>
      <w:proofErr w:type="gramEnd"/>
    </w:p>
    <w:p w:rsidR="000B672C" w:rsidRDefault="000B672C">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27.07.2022 N 527)</w:t>
      </w:r>
    </w:p>
    <w:p w:rsidR="000B672C" w:rsidRDefault="000B672C">
      <w:pPr>
        <w:pStyle w:val="ConsPlusNormal"/>
        <w:spacing w:before="220"/>
        <w:ind w:firstLine="540"/>
        <w:jc w:val="both"/>
      </w:pPr>
      <w:r>
        <w:t>2.6. Выплата социального пособия на погребение осуществляется в день обращения через почтовые отделения Управления федеральной почтовой связи Санкт-Петербурга и Ленинградской области - филиала АО "Почта России" на основании разового поручения на выплату, выданного ЛОГКУ "ЦСЗН", либо путем зачисления на расчетный счет заявителя.</w:t>
      </w:r>
    </w:p>
    <w:p w:rsidR="000B672C" w:rsidRDefault="000B672C">
      <w:pPr>
        <w:pStyle w:val="ConsPlusNormal"/>
        <w:jc w:val="both"/>
      </w:pPr>
      <w:r>
        <w:t>(</w:t>
      </w:r>
      <w:proofErr w:type="gramStart"/>
      <w:r>
        <w:t>в</w:t>
      </w:r>
      <w:proofErr w:type="gramEnd"/>
      <w:r>
        <w:t xml:space="preserve"> ред. </w:t>
      </w:r>
      <w:hyperlink r:id="rId25">
        <w:r>
          <w:rPr>
            <w:color w:val="0000FF"/>
          </w:rPr>
          <w:t>Постановления</w:t>
        </w:r>
      </w:hyperlink>
      <w:r>
        <w:t xml:space="preserve"> Правительства Ленинградской области от 27.08.2021 N 551)</w:t>
      </w:r>
    </w:p>
    <w:p w:rsidR="000B672C" w:rsidRDefault="000B672C">
      <w:pPr>
        <w:pStyle w:val="ConsPlusNormal"/>
        <w:spacing w:before="220"/>
        <w:ind w:firstLine="540"/>
        <w:jc w:val="both"/>
      </w:pPr>
      <w:r>
        <w:t>Поручение на выплату, выданное заявителю, действительно в течение 30 календарных дней со дня выдачи.</w:t>
      </w:r>
    </w:p>
    <w:p w:rsidR="000B672C" w:rsidRDefault="000B672C">
      <w:pPr>
        <w:pStyle w:val="ConsPlusNormal"/>
        <w:spacing w:before="220"/>
        <w:ind w:firstLine="540"/>
        <w:jc w:val="both"/>
      </w:pPr>
      <w:r>
        <w:t xml:space="preserve">2.7. ЛОГКУ "ЦСЗН" в целях подтверждения достоверности представленных заявителем сведений после выдачи поручения на выплату или зачисления средств на расчетный счет заявителя, открытый в кредитной организации, либо принятия отрицательного решения осуществляет проверку сведений, указанных в заявлении, в течение 60 календарных дней </w:t>
      </w:r>
      <w:proofErr w:type="gramStart"/>
      <w:r>
        <w:t>с даты выплаты</w:t>
      </w:r>
      <w:proofErr w:type="gramEnd"/>
      <w:r>
        <w:t xml:space="preserve"> социального пособия на погребение.</w:t>
      </w:r>
    </w:p>
    <w:p w:rsidR="000B672C" w:rsidRDefault="000B672C">
      <w:pPr>
        <w:pStyle w:val="ConsPlusNormal"/>
        <w:spacing w:before="220"/>
        <w:ind w:firstLine="540"/>
        <w:jc w:val="both"/>
      </w:pPr>
      <w:r>
        <w:t xml:space="preserve">2.8. Социальное пособие на погребение, неправомерно выплаченное вследствие представления недостоверных сведений </w:t>
      </w:r>
      <w:proofErr w:type="gramStart"/>
      <w:r>
        <w:t>и(</w:t>
      </w:r>
      <w:proofErr w:type="gramEnd"/>
      <w:r>
        <w:t xml:space="preserve">или) сокрытия информации, влияющей на право на получение указанного социального пособия, подлежит взысканию с получателя социального </w:t>
      </w:r>
      <w:r>
        <w:lastRenderedPageBreak/>
        <w:t>пособия на погребение в порядке, установленном законодательством Российской Федерации.</w:t>
      </w:r>
    </w:p>
    <w:p w:rsidR="000B672C" w:rsidRDefault="000B672C">
      <w:pPr>
        <w:pStyle w:val="ConsPlusNormal"/>
        <w:ind w:firstLine="540"/>
        <w:jc w:val="both"/>
      </w:pPr>
    </w:p>
    <w:p w:rsidR="000B672C" w:rsidRDefault="000B672C">
      <w:pPr>
        <w:pStyle w:val="ConsPlusTitle"/>
        <w:jc w:val="center"/>
        <w:outlineLvl w:val="1"/>
      </w:pPr>
      <w:r>
        <w:t>3. Возмещение стоимости услуг по погребению</w:t>
      </w:r>
    </w:p>
    <w:p w:rsidR="000B672C" w:rsidRDefault="000B672C">
      <w:pPr>
        <w:pStyle w:val="ConsPlusTitle"/>
        <w:jc w:val="center"/>
      </w:pPr>
      <w:r>
        <w:t>специализированной службе</w:t>
      </w:r>
    </w:p>
    <w:p w:rsidR="000B672C" w:rsidRDefault="000B672C">
      <w:pPr>
        <w:pStyle w:val="ConsPlusNormal"/>
        <w:ind w:firstLine="540"/>
        <w:jc w:val="both"/>
      </w:pPr>
    </w:p>
    <w:p w:rsidR="000B672C" w:rsidRDefault="000B672C">
      <w:pPr>
        <w:pStyle w:val="ConsPlusNormal"/>
        <w:ind w:firstLine="540"/>
        <w:jc w:val="both"/>
      </w:pPr>
      <w:r>
        <w:t xml:space="preserve">3.1. Возмещение стоимости услуг специализированной службе согласно гарантированному перечню услуг по погребению осуществляется в соответствии с </w:t>
      </w:r>
      <w:hyperlink r:id="rId26">
        <w:r>
          <w:rPr>
            <w:color w:val="0000FF"/>
          </w:rPr>
          <w:t>частями 4</w:t>
        </w:r>
      </w:hyperlink>
      <w:r>
        <w:t xml:space="preserve"> - </w:t>
      </w:r>
      <w:hyperlink r:id="rId27">
        <w:r>
          <w:rPr>
            <w:color w:val="0000FF"/>
          </w:rPr>
          <w:t>6 статьи 11.1</w:t>
        </w:r>
      </w:hyperlink>
      <w:r>
        <w:t xml:space="preserve"> Социального кодекса в случаях:</w:t>
      </w:r>
    </w:p>
    <w:p w:rsidR="000B672C" w:rsidRDefault="000B672C">
      <w:pPr>
        <w:pStyle w:val="ConsPlusNormal"/>
        <w:spacing w:before="220"/>
        <w:ind w:firstLine="540"/>
        <w:jc w:val="both"/>
      </w:pPr>
      <w:proofErr w:type="gramStart"/>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roofErr w:type="gramEnd"/>
    </w:p>
    <w:p w:rsidR="000B672C" w:rsidRDefault="000B672C">
      <w:pPr>
        <w:pStyle w:val="ConsPlusNormal"/>
        <w:spacing w:before="220"/>
        <w:ind w:firstLine="540"/>
        <w:jc w:val="both"/>
      </w:pPr>
      <w:r>
        <w:t>2) рождения мертвого ребенка по истечении 154 дней беременности;</w:t>
      </w:r>
    </w:p>
    <w:p w:rsidR="000B672C" w:rsidRDefault="000B672C">
      <w:pPr>
        <w:pStyle w:val="ConsPlusNormal"/>
        <w:spacing w:before="220"/>
        <w:ind w:firstLine="540"/>
        <w:jc w:val="both"/>
      </w:pPr>
      <w:r>
        <w:t>3) погребения умершего, личность которого не установлена органами внутренних дел.</w:t>
      </w:r>
    </w:p>
    <w:p w:rsidR="000B672C" w:rsidRDefault="000B672C">
      <w:pPr>
        <w:pStyle w:val="ConsPlusNormal"/>
        <w:spacing w:before="220"/>
        <w:ind w:firstLine="540"/>
        <w:jc w:val="both"/>
      </w:pPr>
      <w:r>
        <w:t xml:space="preserve">3.2. Возмещение стоимости услуг по погребению осуществляется в размере, установленном </w:t>
      </w:r>
      <w:hyperlink r:id="rId28">
        <w:r>
          <w:rPr>
            <w:color w:val="0000FF"/>
          </w:rPr>
          <w:t>пунктом 3 статьи 9</w:t>
        </w:r>
      </w:hyperlink>
      <w:r>
        <w:t xml:space="preserve"> Федерального закона от 12 января 1996 года N 8-ФЗ, определяемом на дату погребения.</w:t>
      </w:r>
    </w:p>
    <w:p w:rsidR="000B672C" w:rsidRDefault="000B672C">
      <w:pPr>
        <w:pStyle w:val="ConsPlusNormal"/>
        <w:spacing w:before="220"/>
        <w:ind w:firstLine="540"/>
        <w:jc w:val="both"/>
      </w:pPr>
      <w:bookmarkStart w:id="3" w:name="P89"/>
      <w:bookmarkEnd w:id="3"/>
      <w:r>
        <w:t>3.3. Возмещение стоимости услуг по погребению осуществляется на основании соглашения, заключаемого между ЛОГКУ "ЦСЗН" и специализированной службой, и следующих документов:</w:t>
      </w:r>
    </w:p>
    <w:p w:rsidR="000B672C" w:rsidRDefault="000B672C">
      <w:pPr>
        <w:pStyle w:val="ConsPlusNormal"/>
        <w:spacing w:before="220"/>
        <w:ind w:firstLine="540"/>
        <w:jc w:val="both"/>
      </w:pPr>
      <w:r>
        <w:t>1) заявление о возмещении стоимости услуг по погребению;</w:t>
      </w:r>
    </w:p>
    <w:p w:rsidR="000B672C" w:rsidRDefault="000B672C">
      <w:pPr>
        <w:pStyle w:val="ConsPlusNormal"/>
        <w:spacing w:before="220"/>
        <w:ind w:firstLine="540"/>
        <w:jc w:val="both"/>
      </w:pPr>
      <w:r>
        <w:t>2) справка о смерти, выданная органами записи актов гражданского состояния по утвержденной форме (справка о рождении - в случае рождения мертвого ребенка);</w:t>
      </w:r>
    </w:p>
    <w:p w:rsidR="000B672C" w:rsidRDefault="000B672C">
      <w:pPr>
        <w:pStyle w:val="ConsPlusNormal"/>
        <w:spacing w:before="220"/>
        <w:ind w:firstLine="540"/>
        <w:jc w:val="both"/>
      </w:pPr>
      <w:r>
        <w:t>3) документы, подтверждающие стоимость услуг по погребению и произведенные расходы.</w:t>
      </w:r>
    </w:p>
    <w:p w:rsidR="000B672C" w:rsidRDefault="000B672C">
      <w:pPr>
        <w:pStyle w:val="ConsPlusNormal"/>
        <w:spacing w:before="220"/>
        <w:ind w:firstLine="540"/>
        <w:jc w:val="both"/>
      </w:pPr>
      <w:bookmarkStart w:id="4" w:name="P93"/>
      <w:bookmarkEnd w:id="4"/>
      <w:r>
        <w:t>3.4. Возмещение стоимости услуг по погребению осуществляется при условии, что обращение специализированной службы с необходимыми документами в ЛОГКУ "ЦСЗН" последовало не позднее шести месяцев со дня погребения.</w:t>
      </w:r>
    </w:p>
    <w:p w:rsidR="000B672C" w:rsidRDefault="000B672C">
      <w:pPr>
        <w:pStyle w:val="ConsPlusNormal"/>
        <w:spacing w:before="220"/>
        <w:ind w:firstLine="540"/>
        <w:jc w:val="both"/>
      </w:pPr>
      <w:r>
        <w:t xml:space="preserve">3.5. Возмещение стоимости услуг по погребению осуществляется в 10-дневный срок со дня обращения специализированной службы при условии представления документов, предусмотренных </w:t>
      </w:r>
      <w:hyperlink w:anchor="P89">
        <w:r>
          <w:rPr>
            <w:color w:val="0000FF"/>
          </w:rPr>
          <w:t>пунктом 3.3</w:t>
        </w:r>
      </w:hyperlink>
      <w:r>
        <w:t xml:space="preserve"> настоящего Порядка.</w:t>
      </w:r>
    </w:p>
    <w:p w:rsidR="000B672C" w:rsidRDefault="000B672C">
      <w:pPr>
        <w:pStyle w:val="ConsPlusNormal"/>
        <w:spacing w:before="220"/>
        <w:ind w:firstLine="540"/>
        <w:jc w:val="both"/>
      </w:pPr>
      <w:r>
        <w:t>Перечисление денежных сре</w:t>
      </w:r>
      <w:proofErr w:type="gramStart"/>
      <w:r>
        <w:t>дств сп</w:t>
      </w:r>
      <w:proofErr w:type="gramEnd"/>
      <w:r>
        <w:t>ециализированной службе осуществляется безналичным путем.</w:t>
      </w:r>
    </w:p>
    <w:p w:rsidR="000B672C" w:rsidRDefault="000B672C">
      <w:pPr>
        <w:pStyle w:val="ConsPlusNormal"/>
        <w:spacing w:before="220"/>
        <w:ind w:firstLine="540"/>
        <w:jc w:val="both"/>
      </w:pPr>
      <w:r>
        <w:t>3.5.1. Основания для отказа в приеме документов, необходимых для возмещения стоимости услуг по погребению специализированной службе, а также перечень оснований для приостановления предоставления услуги определяются в административном регламенте предоставления государственной услуги, утвержденном приказом комитета по социальной защите населения Ленинградской области.</w:t>
      </w:r>
    </w:p>
    <w:p w:rsidR="000B672C" w:rsidRDefault="000B672C">
      <w:pPr>
        <w:pStyle w:val="ConsPlusNormal"/>
        <w:jc w:val="both"/>
      </w:pPr>
      <w:r>
        <w:t>(</w:t>
      </w:r>
      <w:proofErr w:type="gramStart"/>
      <w:r>
        <w:t>п</w:t>
      </w:r>
      <w:proofErr w:type="gramEnd"/>
      <w:r>
        <w:t xml:space="preserve">. 3.5.1 введен </w:t>
      </w:r>
      <w:hyperlink r:id="rId29">
        <w:r>
          <w:rPr>
            <w:color w:val="0000FF"/>
          </w:rPr>
          <w:t>Постановлением</w:t>
        </w:r>
      </w:hyperlink>
      <w:r>
        <w:t xml:space="preserve"> Правительства Ленинградской области от 14.06.2024 N 411)</w:t>
      </w:r>
    </w:p>
    <w:p w:rsidR="000B672C" w:rsidRDefault="000B672C">
      <w:pPr>
        <w:pStyle w:val="ConsPlusNormal"/>
        <w:spacing w:before="220"/>
        <w:ind w:firstLine="540"/>
        <w:jc w:val="both"/>
      </w:pPr>
      <w:r>
        <w:t>3.6. Основаниями для отказа в возмещении стоимости услуг по погребению специализированной службе являются:</w:t>
      </w:r>
    </w:p>
    <w:p w:rsidR="000B672C" w:rsidRDefault="000B672C">
      <w:pPr>
        <w:pStyle w:val="ConsPlusNormal"/>
        <w:spacing w:before="220"/>
        <w:ind w:firstLine="540"/>
        <w:jc w:val="both"/>
      </w:pPr>
      <w:proofErr w:type="gramStart"/>
      <w:r>
        <w:t>1) отсутствие права на возмещение стоимости услуг по погребению;</w:t>
      </w:r>
      <w:proofErr w:type="gramEnd"/>
    </w:p>
    <w:p w:rsidR="000B672C" w:rsidRDefault="000B672C">
      <w:pPr>
        <w:pStyle w:val="ConsPlusNormal"/>
        <w:spacing w:before="220"/>
        <w:ind w:firstLine="540"/>
        <w:jc w:val="both"/>
      </w:pPr>
      <w:r>
        <w:t xml:space="preserve">2) умерший на день смерти являлся пенсионером или подлежал обязательному социальному страхованию на случай временной нетрудоспособности и в связи с материнством (в случае если личность </w:t>
      </w:r>
      <w:proofErr w:type="gramStart"/>
      <w:r>
        <w:t>умершего</w:t>
      </w:r>
      <w:proofErr w:type="gramEnd"/>
      <w:r>
        <w:t xml:space="preserve"> установлена органами внутренних дел);</w:t>
      </w:r>
    </w:p>
    <w:p w:rsidR="000B672C" w:rsidRDefault="000B672C">
      <w:pPr>
        <w:pStyle w:val="ConsPlusNormal"/>
        <w:spacing w:before="220"/>
        <w:ind w:firstLine="540"/>
        <w:jc w:val="both"/>
      </w:pPr>
      <w:r>
        <w:lastRenderedPageBreak/>
        <w:t>3) представление специализированной службой неполного комплекта документов (сведений), обязанность по представлению которых возложена на специализированную службу, по истечении срока, предусмотренного административным регламентом для представления доработанных специализированной службой документов (сведений);</w:t>
      </w:r>
    </w:p>
    <w:p w:rsidR="000B672C" w:rsidRDefault="000B672C">
      <w:pPr>
        <w:pStyle w:val="ConsPlusNormal"/>
        <w:jc w:val="both"/>
      </w:pPr>
      <w:r>
        <w:t xml:space="preserve">(пп. 3 в ред. </w:t>
      </w:r>
      <w:hyperlink r:id="rId30">
        <w:r>
          <w:rPr>
            <w:color w:val="0000FF"/>
          </w:rPr>
          <w:t>Постановления</w:t>
        </w:r>
      </w:hyperlink>
      <w:r>
        <w:t xml:space="preserve"> Правительства Ленинградской области от 14.06.2024 N 411)</w:t>
      </w:r>
    </w:p>
    <w:p w:rsidR="000B672C" w:rsidRDefault="000B672C">
      <w:pPr>
        <w:pStyle w:val="ConsPlusNormal"/>
        <w:spacing w:before="220"/>
        <w:ind w:firstLine="540"/>
        <w:jc w:val="both"/>
      </w:pPr>
      <w:r>
        <w:t>4) выявление в представленных документах недостоверной или искаженной информации, подчисток, приписок, зачеркнутых слов и иных неоговоренных исправлений;</w:t>
      </w:r>
    </w:p>
    <w:p w:rsidR="000B672C" w:rsidRDefault="000B672C">
      <w:pPr>
        <w:pStyle w:val="ConsPlusNormal"/>
        <w:spacing w:before="220"/>
        <w:ind w:firstLine="540"/>
        <w:jc w:val="both"/>
      </w:pPr>
      <w:r>
        <w:t xml:space="preserve">5) обращение специализированной службы за возмещением стоимости услуг по погребению по истечении срока, установленного </w:t>
      </w:r>
      <w:hyperlink w:anchor="P93">
        <w:r>
          <w:rPr>
            <w:color w:val="0000FF"/>
          </w:rPr>
          <w:t>пунктом 3.4</w:t>
        </w:r>
      </w:hyperlink>
      <w:r>
        <w:t xml:space="preserve"> настоящего Порядка;</w:t>
      </w:r>
    </w:p>
    <w:p w:rsidR="000B672C" w:rsidRDefault="000B672C">
      <w:pPr>
        <w:pStyle w:val="ConsPlusNormal"/>
        <w:spacing w:before="220"/>
        <w:ind w:firstLine="540"/>
        <w:jc w:val="both"/>
      </w:pPr>
      <w:r>
        <w:t>6) отсутствие соглашения о возмещении стоимости услуг по погребению, заключенного между ЛОГКУ "ЦСЗН" и специализированной службой.</w:t>
      </w:r>
    </w:p>
    <w:p w:rsidR="000B672C" w:rsidRDefault="000B672C">
      <w:pPr>
        <w:pStyle w:val="ConsPlusNormal"/>
        <w:spacing w:before="220"/>
        <w:ind w:firstLine="540"/>
        <w:jc w:val="both"/>
      </w:pPr>
      <w:r>
        <w:t xml:space="preserve">3.7. ЛОГКУ "ЦСЗН" в целях правомерности возмещения стоимости услуг по погребению осуществляет проверку сведений, указанных в заявлении, в течение 60 календарных дней </w:t>
      </w:r>
      <w:proofErr w:type="gramStart"/>
      <w:r>
        <w:t>с даты перечисления</w:t>
      </w:r>
      <w:proofErr w:type="gramEnd"/>
      <w:r>
        <w:t xml:space="preserve"> специализированной службе денежных средств.</w:t>
      </w:r>
    </w:p>
    <w:p w:rsidR="000B672C" w:rsidRDefault="000B672C">
      <w:pPr>
        <w:pStyle w:val="ConsPlusNormal"/>
        <w:spacing w:before="220"/>
        <w:ind w:firstLine="540"/>
        <w:jc w:val="both"/>
      </w:pPr>
      <w:r>
        <w:t xml:space="preserve">3.8. Стоимость услуг согласно гарантированному перечню услуг по погребению, неправомерно возмещенная специализированной службе вследствие представления недостоверных сведений </w:t>
      </w:r>
      <w:proofErr w:type="gramStart"/>
      <w:r>
        <w:t>и(</w:t>
      </w:r>
      <w:proofErr w:type="gramEnd"/>
      <w:r>
        <w:t>или) сокрытия информации, влияющей на право на возмещение стоимости услуг по погребению, подлежит взысканию в порядке, установленном законодательством Российской Федерации.</w:t>
      </w:r>
    </w:p>
    <w:p w:rsidR="000B672C" w:rsidRDefault="000B672C">
      <w:pPr>
        <w:pStyle w:val="ConsPlusNormal"/>
        <w:spacing w:before="220"/>
        <w:ind w:firstLine="540"/>
        <w:jc w:val="both"/>
      </w:pPr>
      <w:r>
        <w:t>3.9. В случае возмещения специализированной службе стоимости услуг по погребению за счет средств бюджета муниципального образования возмещение стоимости указанных услуг из средств областного бюджета Ленинградской области не производится.</w:t>
      </w:r>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jc w:val="right"/>
        <w:outlineLvl w:val="0"/>
      </w:pPr>
      <w:r>
        <w:t>ПРИЛОЖЕНИЕ 2</w:t>
      </w:r>
    </w:p>
    <w:p w:rsidR="000B672C" w:rsidRDefault="000B672C">
      <w:pPr>
        <w:pStyle w:val="ConsPlusNormal"/>
        <w:jc w:val="right"/>
      </w:pPr>
      <w:r>
        <w:t>к постановлению Правительства</w:t>
      </w:r>
    </w:p>
    <w:p w:rsidR="000B672C" w:rsidRDefault="000B672C">
      <w:pPr>
        <w:pStyle w:val="ConsPlusNormal"/>
        <w:jc w:val="right"/>
      </w:pPr>
      <w:r>
        <w:t>Ленинградской области</w:t>
      </w:r>
    </w:p>
    <w:p w:rsidR="000B672C" w:rsidRDefault="000B672C">
      <w:pPr>
        <w:pStyle w:val="ConsPlusNormal"/>
        <w:jc w:val="right"/>
      </w:pPr>
      <w:r>
        <w:t>от 15.02.2019 N 53</w:t>
      </w:r>
    </w:p>
    <w:p w:rsidR="000B672C" w:rsidRDefault="000B672C">
      <w:pPr>
        <w:pStyle w:val="ConsPlusNormal"/>
        <w:ind w:firstLine="540"/>
        <w:jc w:val="both"/>
      </w:pPr>
    </w:p>
    <w:p w:rsidR="000B672C" w:rsidRDefault="000B672C">
      <w:pPr>
        <w:pStyle w:val="ConsPlusTitle"/>
        <w:jc w:val="center"/>
      </w:pPr>
      <w:bookmarkStart w:id="5" w:name="P119"/>
      <w:bookmarkEnd w:id="5"/>
      <w:r>
        <w:t>ПЕРЕЧЕНЬ</w:t>
      </w:r>
    </w:p>
    <w:p w:rsidR="000B672C" w:rsidRDefault="000B672C">
      <w:pPr>
        <w:pStyle w:val="ConsPlusTitle"/>
        <w:jc w:val="center"/>
      </w:pPr>
      <w:r>
        <w:t>ПОСТАНОВЛЕНИЙ ПРАВИТЕЛЬСТВА ЛЕНИНГРАДСКОЙ ОБЛАСТИ,</w:t>
      </w:r>
    </w:p>
    <w:p w:rsidR="000B672C" w:rsidRDefault="000B672C">
      <w:pPr>
        <w:pStyle w:val="ConsPlusTitle"/>
        <w:jc w:val="center"/>
      </w:pPr>
      <w:proofErr w:type="gramStart"/>
      <w:r>
        <w:t>ПРИЗНАВАЕМЫХ</w:t>
      </w:r>
      <w:proofErr w:type="gramEnd"/>
      <w:r>
        <w:t xml:space="preserve"> УТРАТИВШИМИ СИЛУ</w:t>
      </w:r>
    </w:p>
    <w:p w:rsidR="000B672C" w:rsidRDefault="000B672C">
      <w:pPr>
        <w:pStyle w:val="ConsPlusNormal"/>
        <w:ind w:firstLine="540"/>
        <w:jc w:val="both"/>
      </w:pPr>
    </w:p>
    <w:p w:rsidR="000B672C" w:rsidRDefault="000B672C">
      <w:pPr>
        <w:pStyle w:val="ConsPlusNormal"/>
        <w:ind w:firstLine="540"/>
        <w:jc w:val="both"/>
      </w:pPr>
      <w:r>
        <w:t xml:space="preserve">1. </w:t>
      </w:r>
      <w:hyperlink r:id="rId31">
        <w:r>
          <w:rPr>
            <w:color w:val="0000FF"/>
          </w:rPr>
          <w:t>Постановление</w:t>
        </w:r>
      </w:hyperlink>
      <w:r>
        <w:t xml:space="preserve"> Правительства Ленинградской области от 25 ноября 2004 года N 279 "Об утверждении Положения о порядке выплаты в Ленинградской области социального пособия и возмещения стоимости услуг на погребение умерших граждан отдельных категорий".</w:t>
      </w:r>
    </w:p>
    <w:p w:rsidR="000B672C" w:rsidRDefault="000B672C">
      <w:pPr>
        <w:pStyle w:val="ConsPlusNormal"/>
        <w:spacing w:before="220"/>
        <w:ind w:firstLine="540"/>
        <w:jc w:val="both"/>
      </w:pPr>
      <w:r>
        <w:t xml:space="preserve">2. </w:t>
      </w:r>
      <w:hyperlink r:id="rId32">
        <w:r>
          <w:rPr>
            <w:color w:val="0000FF"/>
          </w:rPr>
          <w:t>Постановление</w:t>
        </w:r>
      </w:hyperlink>
      <w:r>
        <w:t xml:space="preserve"> Правительства Ленинградской области от 16 ноября 2007 года N 287 "О внесении изменений в постановление Правительства Ленинградской области от 25 ноября 2004 года N 279 "Об утверждении Положения о порядке выплаты в Ленинградской области социального пособия на погребение умерших граждан отдельных категорий".</w:t>
      </w:r>
    </w:p>
    <w:p w:rsidR="000B672C" w:rsidRDefault="000B672C">
      <w:pPr>
        <w:pStyle w:val="ConsPlusNormal"/>
        <w:spacing w:before="220"/>
        <w:ind w:firstLine="540"/>
        <w:jc w:val="both"/>
      </w:pPr>
      <w:r>
        <w:t xml:space="preserve">3. </w:t>
      </w:r>
      <w:hyperlink r:id="rId33">
        <w:r>
          <w:rPr>
            <w:color w:val="0000FF"/>
          </w:rPr>
          <w:t>Постановление</w:t>
        </w:r>
      </w:hyperlink>
      <w:r>
        <w:t xml:space="preserve"> Правительства Ленинградской области от 6 апреля 2009 года N 88 "О внесении изменений в постановление Правительства Ленинградской области от 25 ноября 2004 года N 279 "Об утверждении Положения о порядке выплаты в Ленинградской области социального пособия и возмещения расходов на погребение умерших граждан отдельных </w:t>
      </w:r>
      <w:r>
        <w:lastRenderedPageBreak/>
        <w:t>категорий".</w:t>
      </w:r>
    </w:p>
    <w:p w:rsidR="000B672C" w:rsidRDefault="000B672C">
      <w:pPr>
        <w:pStyle w:val="ConsPlusNormal"/>
        <w:spacing w:before="220"/>
        <w:ind w:firstLine="540"/>
        <w:jc w:val="both"/>
      </w:pPr>
      <w:r>
        <w:t xml:space="preserve">4. </w:t>
      </w:r>
      <w:hyperlink r:id="rId34">
        <w:r>
          <w:rPr>
            <w:color w:val="0000FF"/>
          </w:rPr>
          <w:t>Постановление</w:t>
        </w:r>
      </w:hyperlink>
      <w:r>
        <w:t xml:space="preserve"> Правительства Ленинградской области от 29 декабря 2009 года N 406 "О внесении изменений в постановление Правительства Ленинградской области от 25 ноября 2004 года N 279 "Об утверждении Положения о порядке выплаты в Ленинградской области социального пособия и возмещения расходов на погребение умерших граждан отдельных категорий".</w:t>
      </w:r>
    </w:p>
    <w:p w:rsidR="000B672C" w:rsidRDefault="000B672C">
      <w:pPr>
        <w:pStyle w:val="ConsPlusNormal"/>
        <w:spacing w:before="220"/>
        <w:ind w:firstLine="540"/>
        <w:jc w:val="both"/>
      </w:pPr>
      <w:r>
        <w:t xml:space="preserve">5. </w:t>
      </w:r>
      <w:hyperlink r:id="rId35">
        <w:r>
          <w:rPr>
            <w:color w:val="0000FF"/>
          </w:rPr>
          <w:t>Постановление</w:t>
        </w:r>
      </w:hyperlink>
      <w:r>
        <w:t xml:space="preserve"> Правительства Ленинградской области от 24 марта 2011 года N 66 "О внесении изменения в постановление Правительства Ленинградской области от 25 ноября 2004 года N 279 "Об утверждении Положения о порядке выплаты в Ленинградской области социального пособия и возмещения стоимости услуг на погребение умерших граждан отдельных категорий".</w:t>
      </w:r>
    </w:p>
    <w:p w:rsidR="000B672C" w:rsidRDefault="000B672C">
      <w:pPr>
        <w:pStyle w:val="ConsPlusNormal"/>
        <w:spacing w:before="220"/>
        <w:ind w:firstLine="540"/>
        <w:jc w:val="both"/>
      </w:pPr>
      <w:r>
        <w:t xml:space="preserve">6. </w:t>
      </w:r>
      <w:hyperlink r:id="rId36">
        <w:r>
          <w:rPr>
            <w:color w:val="0000FF"/>
          </w:rPr>
          <w:t>Пункт 2</w:t>
        </w:r>
      </w:hyperlink>
      <w:r>
        <w:t xml:space="preserve"> приложения к постановлению Правительства Ленинградской области от 9 ноября 2012 года N 342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0B672C" w:rsidRDefault="000B672C">
      <w:pPr>
        <w:pStyle w:val="ConsPlusNormal"/>
        <w:spacing w:before="220"/>
        <w:ind w:firstLine="540"/>
        <w:jc w:val="both"/>
      </w:pPr>
      <w:r>
        <w:t xml:space="preserve">7. </w:t>
      </w:r>
      <w:hyperlink r:id="rId37">
        <w:r>
          <w:rPr>
            <w:color w:val="0000FF"/>
          </w:rPr>
          <w:t>Постановление</w:t>
        </w:r>
      </w:hyperlink>
      <w:r>
        <w:t xml:space="preserve"> Правительства Ленинградской области от 28 ноября 2012 года N 373 "О внесении изменений в постановление Правительства Ленинградской области от 25 ноября 2004 года N 279 "Об утверждении Положения о порядке выплаты в Ленинградской области социального пособия и возмещения стоимости услуг на погребение умерших граждан отдельных категорий".</w:t>
      </w:r>
    </w:p>
    <w:p w:rsidR="000B672C" w:rsidRDefault="000B672C">
      <w:pPr>
        <w:pStyle w:val="ConsPlusNormal"/>
        <w:spacing w:before="220"/>
        <w:ind w:firstLine="540"/>
        <w:jc w:val="both"/>
      </w:pPr>
      <w:r>
        <w:t xml:space="preserve">8. </w:t>
      </w:r>
      <w:hyperlink r:id="rId38">
        <w:r>
          <w:rPr>
            <w:color w:val="0000FF"/>
          </w:rPr>
          <w:t>Постановление</w:t>
        </w:r>
      </w:hyperlink>
      <w:r>
        <w:t xml:space="preserve"> Правительства Ленинградской области от 30 мая 2014 года N 217 "О внесении изменений в постановление Правительства Ленинградской области от 25 ноября 2004 года N 279 "Об утверждении Положения о порядке выплаты в Ленинградской области социального пособия и возмещения стоимости услуг на погребение умерших граждан отдельных категорий".</w:t>
      </w:r>
    </w:p>
    <w:p w:rsidR="000B672C" w:rsidRDefault="000B672C">
      <w:pPr>
        <w:pStyle w:val="ConsPlusNormal"/>
        <w:spacing w:before="220"/>
        <w:ind w:firstLine="540"/>
        <w:jc w:val="both"/>
      </w:pPr>
      <w:r>
        <w:t xml:space="preserve">9. </w:t>
      </w:r>
      <w:hyperlink r:id="rId39">
        <w:r>
          <w:rPr>
            <w:color w:val="0000FF"/>
          </w:rPr>
          <w:t>Пункт 2</w:t>
        </w:r>
      </w:hyperlink>
      <w:r>
        <w:t xml:space="preserve"> приложения к постановлению Правительства Ленинградской области от 5 марта 2018 года N 69 "О внесении изменений и признании </w:t>
      </w:r>
      <w:proofErr w:type="gramStart"/>
      <w:r>
        <w:t>утратившими</w:t>
      </w:r>
      <w:proofErr w:type="gramEnd"/>
      <w:r>
        <w:t xml:space="preserve"> силу некоторых постановлений Правительства Ленинградской области по вопросам предоставления отдельных мер социальной поддержки в сфере социальной защиты населения".</w:t>
      </w:r>
    </w:p>
    <w:p w:rsidR="000B672C" w:rsidRDefault="000B672C">
      <w:pPr>
        <w:pStyle w:val="ConsPlusNormal"/>
        <w:spacing w:before="220"/>
        <w:ind w:firstLine="540"/>
        <w:jc w:val="both"/>
      </w:pPr>
      <w:r>
        <w:t xml:space="preserve">10. </w:t>
      </w:r>
      <w:hyperlink r:id="rId40">
        <w:proofErr w:type="gramStart"/>
        <w:r>
          <w:rPr>
            <w:color w:val="0000FF"/>
          </w:rPr>
          <w:t>Пункт 2</w:t>
        </w:r>
      </w:hyperlink>
      <w:r>
        <w:t xml:space="preserve"> приложения к постановлению Правительства Ленинградской области от 2 июля 2018 года N 223 "О внесении изменений в отдельные постановления Правительства Ленинградской области по вопросам предоставления отдельных мер социальной поддержки в сфере социальной защиты населения и признании утратившим силу постановления Правительства Ленинградской области от 10 сентября 2008 года N 269".</w:t>
      </w:r>
      <w:proofErr w:type="gramEnd"/>
    </w:p>
    <w:p w:rsidR="000B672C" w:rsidRDefault="000B672C">
      <w:pPr>
        <w:pStyle w:val="ConsPlusNormal"/>
        <w:ind w:firstLine="540"/>
        <w:jc w:val="both"/>
      </w:pPr>
    </w:p>
    <w:p w:rsidR="000B672C" w:rsidRDefault="000B672C">
      <w:pPr>
        <w:pStyle w:val="ConsPlusNormal"/>
        <w:ind w:firstLine="540"/>
        <w:jc w:val="both"/>
      </w:pPr>
    </w:p>
    <w:p w:rsidR="000B672C" w:rsidRDefault="000B672C">
      <w:pPr>
        <w:pStyle w:val="ConsPlusNormal"/>
        <w:pBdr>
          <w:bottom w:val="single" w:sz="6" w:space="0" w:color="auto"/>
        </w:pBdr>
        <w:spacing w:before="100" w:after="100"/>
        <w:jc w:val="both"/>
        <w:rPr>
          <w:sz w:val="2"/>
          <w:szCs w:val="2"/>
        </w:rPr>
      </w:pPr>
    </w:p>
    <w:p w:rsidR="00885881" w:rsidRDefault="00885881">
      <w:bookmarkStart w:id="6" w:name="_GoBack"/>
      <w:bookmarkEnd w:id="6"/>
    </w:p>
    <w:sectPr w:rsidR="00885881" w:rsidSect="00EC3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2C"/>
    <w:rsid w:val="000B672C"/>
    <w:rsid w:val="0088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7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67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672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7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67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67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7414" TargetMode="External"/><Relationship Id="rId18" Type="http://schemas.openxmlformats.org/officeDocument/2006/relationships/hyperlink" Target="https://login.consultant.ru/link/?req=doc&amp;base=SPB&amp;n=297719&amp;dst=100138" TargetMode="External"/><Relationship Id="rId26" Type="http://schemas.openxmlformats.org/officeDocument/2006/relationships/hyperlink" Target="https://login.consultant.ru/link/?req=doc&amp;base=SPB&amp;n=294795&amp;dst=100566" TargetMode="External"/><Relationship Id="rId39" Type="http://schemas.openxmlformats.org/officeDocument/2006/relationships/hyperlink" Target="https://login.consultant.ru/link/?req=doc&amp;base=SPB&amp;n=197158&amp;dst=100052" TargetMode="External"/><Relationship Id="rId21" Type="http://schemas.openxmlformats.org/officeDocument/2006/relationships/hyperlink" Target="https://login.consultant.ru/link/?req=doc&amp;base=SPB&amp;n=294795&amp;dst=100560" TargetMode="External"/><Relationship Id="rId34" Type="http://schemas.openxmlformats.org/officeDocument/2006/relationships/hyperlink" Target="https://login.consultant.ru/link/?req=doc&amp;base=SPB&amp;n=95558" TargetMode="External"/><Relationship Id="rId42" Type="http://schemas.openxmlformats.org/officeDocument/2006/relationships/theme" Target="theme/theme1.xml"/><Relationship Id="rId7" Type="http://schemas.openxmlformats.org/officeDocument/2006/relationships/hyperlink" Target="https://login.consultant.ru/link/?req=doc&amp;base=SPB&amp;n=297720&amp;dst=100198"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45673&amp;dst=100011" TargetMode="External"/><Relationship Id="rId20" Type="http://schemas.openxmlformats.org/officeDocument/2006/relationships/hyperlink" Target="https://login.consultant.ru/link/?req=doc&amp;base=SPB&amp;n=297720&amp;dst=100199" TargetMode="External"/><Relationship Id="rId29" Type="http://schemas.openxmlformats.org/officeDocument/2006/relationships/hyperlink" Target="https://login.consultant.ru/link/?req=doc&amp;base=SPB&amp;n=297719&amp;dst=10013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45673&amp;dst=100011" TargetMode="External"/><Relationship Id="rId11" Type="http://schemas.openxmlformats.org/officeDocument/2006/relationships/hyperlink" Target="https://login.consultant.ru/link/?req=doc&amp;base=LAW&amp;n=466145&amp;dst=100235" TargetMode="External"/><Relationship Id="rId24" Type="http://schemas.openxmlformats.org/officeDocument/2006/relationships/hyperlink" Target="https://login.consultant.ru/link/?req=doc&amp;base=SPB&amp;n=297720&amp;dst=100200" TargetMode="External"/><Relationship Id="rId32" Type="http://schemas.openxmlformats.org/officeDocument/2006/relationships/hyperlink" Target="https://login.consultant.ru/link/?req=doc&amp;base=SPB&amp;n=75922" TargetMode="External"/><Relationship Id="rId37" Type="http://schemas.openxmlformats.org/officeDocument/2006/relationships/hyperlink" Target="https://login.consultant.ru/link/?req=doc&amp;base=SPB&amp;n=129340" TargetMode="External"/><Relationship Id="rId40" Type="http://schemas.openxmlformats.org/officeDocument/2006/relationships/hyperlink" Target="https://login.consultant.ru/link/?req=doc&amp;base=SPB&amp;n=208156&amp;dst=10002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145&amp;dst=100168" TargetMode="External"/><Relationship Id="rId23" Type="http://schemas.openxmlformats.org/officeDocument/2006/relationships/hyperlink" Target="https://login.consultant.ru/link/?req=doc&amp;base=LAW&amp;n=466145&amp;dst=53" TargetMode="External"/><Relationship Id="rId28" Type="http://schemas.openxmlformats.org/officeDocument/2006/relationships/hyperlink" Target="https://login.consultant.ru/link/?req=doc&amp;base=LAW&amp;n=466145&amp;dst=30" TargetMode="External"/><Relationship Id="rId36" Type="http://schemas.openxmlformats.org/officeDocument/2006/relationships/hyperlink" Target="https://login.consultant.ru/link/?req=doc&amp;base=SPB&amp;n=197843&amp;dst=100013" TargetMode="External"/><Relationship Id="rId10" Type="http://schemas.openxmlformats.org/officeDocument/2006/relationships/hyperlink" Target="https://login.consultant.ru/link/?req=doc&amp;base=LAW&amp;n=466145&amp;dst=100234" TargetMode="External"/><Relationship Id="rId19" Type="http://schemas.openxmlformats.org/officeDocument/2006/relationships/hyperlink" Target="https://login.consultant.ru/link/?req=doc&amp;base=LAW&amp;n=466145&amp;dst=100168" TargetMode="External"/><Relationship Id="rId31" Type="http://schemas.openxmlformats.org/officeDocument/2006/relationships/hyperlink" Target="https://login.consultant.ru/link/?req=doc&amp;base=SPB&amp;n=20231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7719&amp;dst=100138" TargetMode="External"/><Relationship Id="rId14" Type="http://schemas.openxmlformats.org/officeDocument/2006/relationships/hyperlink" Target="https://login.consultant.ru/link/?req=doc&amp;base=SPB&amp;n=293936&amp;dst=100022" TargetMode="External"/><Relationship Id="rId22" Type="http://schemas.openxmlformats.org/officeDocument/2006/relationships/hyperlink" Target="https://login.consultant.ru/link/?req=doc&amp;base=SPB&amp;n=294795&amp;dst=100561" TargetMode="External"/><Relationship Id="rId27" Type="http://schemas.openxmlformats.org/officeDocument/2006/relationships/hyperlink" Target="https://login.consultant.ru/link/?req=doc&amp;base=SPB&amp;n=294795&amp;dst=100568" TargetMode="External"/><Relationship Id="rId30" Type="http://schemas.openxmlformats.org/officeDocument/2006/relationships/hyperlink" Target="https://login.consultant.ru/link/?req=doc&amp;base=SPB&amp;n=297719&amp;dst=100141" TargetMode="External"/><Relationship Id="rId35" Type="http://schemas.openxmlformats.org/officeDocument/2006/relationships/hyperlink" Target="https://login.consultant.ru/link/?req=doc&amp;base=SPB&amp;n=109463" TargetMode="External"/><Relationship Id="rId8" Type="http://schemas.openxmlformats.org/officeDocument/2006/relationships/hyperlink" Target="https://login.consultant.ru/link/?req=doc&amp;base=SPB&amp;n=293936&amp;dst=100022" TargetMode="External"/><Relationship Id="rId3" Type="http://schemas.openxmlformats.org/officeDocument/2006/relationships/settings" Target="settings.xml"/><Relationship Id="rId12" Type="http://schemas.openxmlformats.org/officeDocument/2006/relationships/hyperlink" Target="https://login.consultant.ru/link/?req=doc&amp;base=SPB&amp;n=294795&amp;dst=100559" TargetMode="External"/><Relationship Id="rId17" Type="http://schemas.openxmlformats.org/officeDocument/2006/relationships/hyperlink" Target="https://login.consultant.ru/link/?req=doc&amp;base=SPB&amp;n=297720&amp;dst=100198" TargetMode="External"/><Relationship Id="rId25" Type="http://schemas.openxmlformats.org/officeDocument/2006/relationships/hyperlink" Target="https://login.consultant.ru/link/?req=doc&amp;base=SPB&amp;n=245673&amp;dst=100011" TargetMode="External"/><Relationship Id="rId33" Type="http://schemas.openxmlformats.org/officeDocument/2006/relationships/hyperlink" Target="https://login.consultant.ru/link/?req=doc&amp;base=SPB&amp;n=88206" TargetMode="External"/><Relationship Id="rId38" Type="http://schemas.openxmlformats.org/officeDocument/2006/relationships/hyperlink" Target="https://login.consultant.ru/link/?req=doc&amp;base=SPB&amp;n=147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2024-10-17T07:15:00Z</dcterms:created>
  <dcterms:modified xsi:type="dcterms:W3CDTF">2024-10-17T07:16:00Z</dcterms:modified>
</cp:coreProperties>
</file>