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5F" w:rsidRDefault="0044275F">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4275F" w:rsidRDefault="0044275F">
      <w:pPr>
        <w:pStyle w:val="ConsPlusNormal"/>
        <w:jc w:val="both"/>
        <w:outlineLvl w:val="0"/>
      </w:pPr>
    </w:p>
    <w:p w:rsidR="0044275F" w:rsidRDefault="0044275F">
      <w:pPr>
        <w:pStyle w:val="ConsPlusTitle"/>
        <w:jc w:val="center"/>
        <w:outlineLvl w:val="0"/>
      </w:pPr>
      <w:r>
        <w:t>ПРАВИТЕЛЬСТВО ЛЕНИНГРАДСКОЙ ОБЛАСТИ</w:t>
      </w:r>
    </w:p>
    <w:p w:rsidR="0044275F" w:rsidRDefault="0044275F">
      <w:pPr>
        <w:pStyle w:val="ConsPlusTitle"/>
        <w:jc w:val="center"/>
      </w:pPr>
    </w:p>
    <w:p w:rsidR="0044275F" w:rsidRDefault="0044275F">
      <w:pPr>
        <w:pStyle w:val="ConsPlusTitle"/>
        <w:jc w:val="center"/>
      </w:pPr>
      <w:r>
        <w:t>ПОСТАНОВЛЕНИЕ</w:t>
      </w:r>
    </w:p>
    <w:p w:rsidR="0044275F" w:rsidRDefault="0044275F">
      <w:pPr>
        <w:pStyle w:val="ConsPlusTitle"/>
        <w:jc w:val="center"/>
      </w:pPr>
      <w:r>
        <w:t>от 21 марта 2006 г. N 74</w:t>
      </w:r>
    </w:p>
    <w:p w:rsidR="0044275F" w:rsidRDefault="0044275F">
      <w:pPr>
        <w:pStyle w:val="ConsPlusTitle"/>
        <w:jc w:val="center"/>
      </w:pPr>
    </w:p>
    <w:p w:rsidR="0044275F" w:rsidRDefault="0044275F">
      <w:pPr>
        <w:pStyle w:val="ConsPlusTitle"/>
        <w:jc w:val="center"/>
      </w:pPr>
      <w:r>
        <w:t>ОБ УТВЕРЖДЕНИИ ПОЛОЖЕНИЯ О ПОРЯДКЕ И УСЛОВИЯХ</w:t>
      </w:r>
    </w:p>
    <w:p w:rsidR="0044275F" w:rsidRDefault="0044275F">
      <w:pPr>
        <w:pStyle w:val="ConsPlusTitle"/>
        <w:jc w:val="center"/>
      </w:pPr>
      <w:r>
        <w:t>ПРИСВОЕНИЯ ЗВАНИЯ "ВЕТЕРАН ТРУДА" НА ТЕРРИТОРИИ</w:t>
      </w:r>
    </w:p>
    <w:p w:rsidR="0044275F" w:rsidRDefault="0044275F">
      <w:pPr>
        <w:pStyle w:val="ConsPlusTitle"/>
        <w:jc w:val="center"/>
      </w:pPr>
      <w:r>
        <w:t>ЛЕНИНГРАДСКОЙ ОБЛАСТИ</w:t>
      </w:r>
    </w:p>
    <w:p w:rsidR="0044275F" w:rsidRDefault="004427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7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75F" w:rsidRDefault="004427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75F" w:rsidRDefault="004427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275F" w:rsidRDefault="0044275F">
            <w:pPr>
              <w:pStyle w:val="ConsPlusNormal"/>
              <w:jc w:val="center"/>
            </w:pPr>
            <w:r>
              <w:rPr>
                <w:color w:val="392C69"/>
              </w:rPr>
              <w:t>Список изменяющих документов</w:t>
            </w:r>
          </w:p>
          <w:p w:rsidR="0044275F" w:rsidRDefault="0044275F">
            <w:pPr>
              <w:pStyle w:val="ConsPlusNormal"/>
              <w:jc w:val="center"/>
            </w:pPr>
            <w:proofErr w:type="gramStart"/>
            <w:r>
              <w:rPr>
                <w:color w:val="392C69"/>
              </w:rPr>
              <w:t>(в ред. Постановлений Правительства Ленинградской области</w:t>
            </w:r>
            <w:proofErr w:type="gramEnd"/>
          </w:p>
          <w:p w:rsidR="0044275F" w:rsidRDefault="0044275F">
            <w:pPr>
              <w:pStyle w:val="ConsPlusNormal"/>
              <w:jc w:val="center"/>
            </w:pPr>
            <w:r>
              <w:rPr>
                <w:color w:val="392C69"/>
              </w:rPr>
              <w:t xml:space="preserve">от 09.11.2012 </w:t>
            </w:r>
            <w:hyperlink r:id="rId6">
              <w:r>
                <w:rPr>
                  <w:color w:val="0000FF"/>
                </w:rPr>
                <w:t>N 342</w:t>
              </w:r>
            </w:hyperlink>
            <w:r>
              <w:rPr>
                <w:color w:val="392C69"/>
              </w:rPr>
              <w:t xml:space="preserve">, от 06.04.2015 </w:t>
            </w:r>
            <w:hyperlink r:id="rId7">
              <w:r>
                <w:rPr>
                  <w:color w:val="0000FF"/>
                </w:rPr>
                <w:t>N 95</w:t>
              </w:r>
            </w:hyperlink>
            <w:r>
              <w:rPr>
                <w:color w:val="392C69"/>
              </w:rPr>
              <w:t xml:space="preserve">, от 06.11.2015 </w:t>
            </w:r>
            <w:hyperlink r:id="rId8">
              <w:r>
                <w:rPr>
                  <w:color w:val="0000FF"/>
                </w:rPr>
                <w:t>N 419</w:t>
              </w:r>
            </w:hyperlink>
            <w:r>
              <w:rPr>
                <w:color w:val="392C69"/>
              </w:rPr>
              <w:t>,</w:t>
            </w:r>
          </w:p>
          <w:p w:rsidR="0044275F" w:rsidRDefault="0044275F">
            <w:pPr>
              <w:pStyle w:val="ConsPlusNormal"/>
              <w:jc w:val="center"/>
            </w:pPr>
            <w:r>
              <w:rPr>
                <w:color w:val="392C69"/>
              </w:rPr>
              <w:t xml:space="preserve">от 02.07.2018 </w:t>
            </w:r>
            <w:hyperlink r:id="rId9">
              <w:r>
                <w:rPr>
                  <w:color w:val="0000FF"/>
                </w:rPr>
                <w:t>N 219</w:t>
              </w:r>
            </w:hyperlink>
            <w:r>
              <w:rPr>
                <w:color w:val="392C69"/>
              </w:rPr>
              <w:t xml:space="preserve">, от 29.10.2018 </w:t>
            </w:r>
            <w:hyperlink r:id="rId10">
              <w:r>
                <w:rPr>
                  <w:color w:val="0000FF"/>
                </w:rPr>
                <w:t>N 412</w:t>
              </w:r>
            </w:hyperlink>
            <w:r>
              <w:rPr>
                <w:color w:val="392C69"/>
              </w:rPr>
              <w:t xml:space="preserve">, от 19.12.2019 </w:t>
            </w:r>
            <w:hyperlink r:id="rId11">
              <w:r>
                <w:rPr>
                  <w:color w:val="0000FF"/>
                </w:rPr>
                <w:t>N 597</w:t>
              </w:r>
            </w:hyperlink>
            <w:r>
              <w:rPr>
                <w:color w:val="392C69"/>
              </w:rPr>
              <w:t>,</w:t>
            </w:r>
          </w:p>
          <w:p w:rsidR="0044275F" w:rsidRDefault="0044275F">
            <w:pPr>
              <w:pStyle w:val="ConsPlusNormal"/>
              <w:jc w:val="center"/>
            </w:pPr>
            <w:r>
              <w:rPr>
                <w:color w:val="392C69"/>
              </w:rPr>
              <w:t xml:space="preserve">от 13.05.2020 </w:t>
            </w:r>
            <w:hyperlink r:id="rId12">
              <w:r>
                <w:rPr>
                  <w:color w:val="0000FF"/>
                </w:rPr>
                <w:t>N 279</w:t>
              </w:r>
            </w:hyperlink>
            <w:r>
              <w:rPr>
                <w:color w:val="392C69"/>
              </w:rPr>
              <w:t xml:space="preserve">, от 26.10.2020 </w:t>
            </w:r>
            <w:hyperlink r:id="rId13">
              <w:r>
                <w:rPr>
                  <w:color w:val="0000FF"/>
                </w:rPr>
                <w:t>N 693</w:t>
              </w:r>
            </w:hyperlink>
            <w:r>
              <w:rPr>
                <w:color w:val="392C69"/>
              </w:rPr>
              <w:t xml:space="preserve">, от 16.12.2020 </w:t>
            </w:r>
            <w:hyperlink r:id="rId14">
              <w:r>
                <w:rPr>
                  <w:color w:val="0000FF"/>
                </w:rPr>
                <w:t>N 826</w:t>
              </w:r>
            </w:hyperlink>
            <w:r>
              <w:rPr>
                <w:color w:val="392C69"/>
              </w:rPr>
              <w:t>,</w:t>
            </w:r>
          </w:p>
          <w:p w:rsidR="0044275F" w:rsidRDefault="0044275F">
            <w:pPr>
              <w:pStyle w:val="ConsPlusNormal"/>
              <w:jc w:val="center"/>
            </w:pPr>
            <w:r>
              <w:rPr>
                <w:color w:val="392C69"/>
              </w:rPr>
              <w:t xml:space="preserve">от 08.04.2022 </w:t>
            </w:r>
            <w:hyperlink r:id="rId15">
              <w:r>
                <w:rPr>
                  <w:color w:val="0000FF"/>
                </w:rPr>
                <w:t>N 216</w:t>
              </w:r>
            </w:hyperlink>
            <w:r>
              <w:rPr>
                <w:color w:val="392C69"/>
              </w:rPr>
              <w:t xml:space="preserve">, от 16.01.2023 </w:t>
            </w:r>
            <w:hyperlink r:id="rId16">
              <w:r>
                <w:rPr>
                  <w:color w:val="0000FF"/>
                </w:rPr>
                <w:t>N 18</w:t>
              </w:r>
            </w:hyperlink>
            <w:r>
              <w:rPr>
                <w:color w:val="392C69"/>
              </w:rPr>
              <w:t xml:space="preserve">, от 20.02.2023 </w:t>
            </w:r>
            <w:hyperlink r:id="rId17">
              <w:r>
                <w:rPr>
                  <w:color w:val="0000FF"/>
                </w:rPr>
                <w:t>N 113</w:t>
              </w:r>
            </w:hyperlink>
            <w:r>
              <w:rPr>
                <w:color w:val="392C69"/>
              </w:rPr>
              <w:t>,</w:t>
            </w:r>
          </w:p>
          <w:p w:rsidR="0044275F" w:rsidRDefault="0044275F">
            <w:pPr>
              <w:pStyle w:val="ConsPlusNormal"/>
              <w:jc w:val="center"/>
            </w:pPr>
            <w:r>
              <w:rPr>
                <w:color w:val="392C69"/>
              </w:rPr>
              <w:t xml:space="preserve">от 14.06.2024 </w:t>
            </w:r>
            <w:hyperlink r:id="rId18">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275F" w:rsidRDefault="0044275F">
            <w:pPr>
              <w:pStyle w:val="ConsPlusNormal"/>
            </w:pPr>
          </w:p>
        </w:tc>
      </w:tr>
    </w:tbl>
    <w:p w:rsidR="0044275F" w:rsidRDefault="0044275F">
      <w:pPr>
        <w:pStyle w:val="ConsPlusNormal"/>
        <w:jc w:val="center"/>
      </w:pPr>
    </w:p>
    <w:p w:rsidR="0044275F" w:rsidRDefault="0044275F">
      <w:pPr>
        <w:pStyle w:val="ConsPlusNormal"/>
        <w:ind w:firstLine="540"/>
        <w:jc w:val="both"/>
      </w:pPr>
      <w:r>
        <w:t xml:space="preserve">Во исполнение Федерального </w:t>
      </w:r>
      <w:hyperlink r:id="rId19">
        <w:r>
          <w:rPr>
            <w:color w:val="0000FF"/>
          </w:rPr>
          <w:t>закона</w:t>
        </w:r>
      </w:hyperlink>
      <w:r>
        <w:t xml:space="preserve"> от 19 декабря 2005 года N 163-ФЗ "О внесении изменения в </w:t>
      </w:r>
      <w:hyperlink r:id="rId20">
        <w:r>
          <w:rPr>
            <w:color w:val="0000FF"/>
          </w:rPr>
          <w:t>статью 7</w:t>
        </w:r>
      </w:hyperlink>
      <w:r>
        <w:t xml:space="preserve"> Федерального закона "О ветеранах" Правительство Ленинградской области постановляет:</w:t>
      </w:r>
    </w:p>
    <w:p w:rsidR="0044275F" w:rsidRDefault="0044275F">
      <w:pPr>
        <w:pStyle w:val="ConsPlusNormal"/>
        <w:ind w:firstLine="540"/>
        <w:jc w:val="both"/>
      </w:pPr>
    </w:p>
    <w:p w:rsidR="0044275F" w:rsidRDefault="0044275F">
      <w:pPr>
        <w:pStyle w:val="ConsPlusNormal"/>
        <w:ind w:firstLine="540"/>
        <w:jc w:val="both"/>
      </w:pPr>
      <w:r>
        <w:t xml:space="preserve">1. Утвердить прилагаемое </w:t>
      </w:r>
      <w:hyperlink w:anchor="P40">
        <w:r>
          <w:rPr>
            <w:color w:val="0000FF"/>
          </w:rPr>
          <w:t>Положение</w:t>
        </w:r>
      </w:hyperlink>
      <w:r>
        <w:t xml:space="preserve"> о порядке и условиях присвоения звания "Ветеран труда" на территории Ленинградской области.</w:t>
      </w:r>
    </w:p>
    <w:p w:rsidR="0044275F" w:rsidRDefault="0044275F">
      <w:pPr>
        <w:pStyle w:val="ConsPlusNormal"/>
        <w:spacing w:before="220"/>
        <w:ind w:firstLine="540"/>
        <w:jc w:val="both"/>
      </w:pPr>
      <w:r>
        <w:t xml:space="preserve">2 - 4. Утратили силу. - </w:t>
      </w:r>
      <w:hyperlink r:id="rId21">
        <w:r>
          <w:rPr>
            <w:color w:val="0000FF"/>
          </w:rPr>
          <w:t>Постановление</w:t>
        </w:r>
      </w:hyperlink>
      <w:r>
        <w:t xml:space="preserve"> Правительства Ленинградской области от 02.07.2018 N 219.</w:t>
      </w:r>
    </w:p>
    <w:p w:rsidR="0044275F" w:rsidRDefault="0044275F">
      <w:pPr>
        <w:pStyle w:val="ConsPlusNormal"/>
        <w:spacing w:before="220"/>
        <w:ind w:firstLine="540"/>
        <w:jc w:val="both"/>
      </w:pPr>
      <w:r>
        <w:t>5. Признать утратившими силу:</w:t>
      </w:r>
    </w:p>
    <w:p w:rsidR="0044275F" w:rsidRDefault="0044275F">
      <w:pPr>
        <w:pStyle w:val="ConsPlusNormal"/>
        <w:spacing w:before="220"/>
        <w:ind w:firstLine="540"/>
        <w:jc w:val="both"/>
      </w:pPr>
      <w:hyperlink r:id="rId22">
        <w:r>
          <w:rPr>
            <w:color w:val="0000FF"/>
          </w:rPr>
          <w:t>постановление</w:t>
        </w:r>
      </w:hyperlink>
      <w:r>
        <w:t xml:space="preserve"> Правительства Ленинградской области от 23 июня 1995 года N 236 "Об утверждении порядка и условий присвоения звания "Ветеран труда" на территории Ленинградской области";</w:t>
      </w:r>
    </w:p>
    <w:p w:rsidR="0044275F" w:rsidRDefault="0044275F">
      <w:pPr>
        <w:pStyle w:val="ConsPlusNormal"/>
        <w:spacing w:before="220"/>
        <w:ind w:firstLine="540"/>
        <w:jc w:val="both"/>
      </w:pPr>
      <w:hyperlink r:id="rId23">
        <w:r>
          <w:rPr>
            <w:color w:val="0000FF"/>
          </w:rPr>
          <w:t>постановление</w:t>
        </w:r>
      </w:hyperlink>
      <w:r>
        <w:t xml:space="preserve"> Правительства Ленинградской области от 23 мая 2002 года N 82 "О внесении изменений и дополнения в постановление Правительства Ленинградской области от 23 июня 1995 года N 236 "Об утверждении порядка и условий присвоения звания "Ветеран труда" на территории Ленинградской области";</w:t>
      </w:r>
    </w:p>
    <w:p w:rsidR="0044275F" w:rsidRDefault="0044275F">
      <w:pPr>
        <w:pStyle w:val="ConsPlusNormal"/>
        <w:spacing w:before="220"/>
        <w:ind w:firstLine="540"/>
        <w:jc w:val="both"/>
      </w:pPr>
      <w:hyperlink r:id="rId24">
        <w:r>
          <w:rPr>
            <w:color w:val="0000FF"/>
          </w:rPr>
          <w:t>постановление</w:t>
        </w:r>
      </w:hyperlink>
      <w:r>
        <w:t xml:space="preserve"> Правительства Ленинградской области от 16 августа 2002 года N 144 "О внесении изменения в постановление Правительства Ленинградской области от 23 июня 1995 года N 236 "Об утверждении порядка и условий присвоения звания "Ветеран труда" на территории Ленинградской области".</w:t>
      </w:r>
    </w:p>
    <w:p w:rsidR="0044275F" w:rsidRDefault="0044275F">
      <w:pPr>
        <w:pStyle w:val="ConsPlusNormal"/>
        <w:ind w:firstLine="540"/>
        <w:jc w:val="both"/>
      </w:pPr>
    </w:p>
    <w:p w:rsidR="0044275F" w:rsidRDefault="0044275F">
      <w:pPr>
        <w:pStyle w:val="ConsPlusNormal"/>
        <w:jc w:val="right"/>
      </w:pPr>
      <w:r>
        <w:t>Губернатор</w:t>
      </w:r>
    </w:p>
    <w:p w:rsidR="0044275F" w:rsidRDefault="0044275F">
      <w:pPr>
        <w:pStyle w:val="ConsPlusNormal"/>
        <w:jc w:val="right"/>
      </w:pPr>
      <w:r>
        <w:t>Ленинградской области</w:t>
      </w:r>
    </w:p>
    <w:p w:rsidR="0044275F" w:rsidRDefault="0044275F">
      <w:pPr>
        <w:pStyle w:val="ConsPlusNormal"/>
        <w:jc w:val="right"/>
      </w:pPr>
      <w:proofErr w:type="spellStart"/>
      <w:r>
        <w:t>В.Сердюков</w:t>
      </w:r>
      <w:proofErr w:type="spellEnd"/>
    </w:p>
    <w:p w:rsidR="0044275F" w:rsidRDefault="0044275F">
      <w:pPr>
        <w:pStyle w:val="ConsPlusNormal"/>
        <w:ind w:firstLine="540"/>
        <w:jc w:val="both"/>
      </w:pPr>
    </w:p>
    <w:p w:rsidR="0044275F" w:rsidRDefault="0044275F">
      <w:pPr>
        <w:pStyle w:val="ConsPlusNormal"/>
        <w:ind w:firstLine="540"/>
        <w:jc w:val="both"/>
      </w:pPr>
    </w:p>
    <w:p w:rsidR="0044275F" w:rsidRDefault="0044275F">
      <w:pPr>
        <w:pStyle w:val="ConsPlusNormal"/>
        <w:ind w:firstLine="540"/>
        <w:jc w:val="both"/>
      </w:pPr>
    </w:p>
    <w:p w:rsidR="0044275F" w:rsidRDefault="0044275F">
      <w:pPr>
        <w:pStyle w:val="ConsPlusNormal"/>
        <w:ind w:firstLine="540"/>
        <w:jc w:val="both"/>
      </w:pPr>
    </w:p>
    <w:p w:rsidR="0044275F" w:rsidRDefault="0044275F">
      <w:pPr>
        <w:pStyle w:val="ConsPlusNormal"/>
        <w:ind w:firstLine="540"/>
        <w:jc w:val="both"/>
      </w:pPr>
    </w:p>
    <w:p w:rsidR="0044275F" w:rsidRDefault="0044275F">
      <w:pPr>
        <w:pStyle w:val="ConsPlusNormal"/>
        <w:jc w:val="right"/>
        <w:outlineLvl w:val="0"/>
      </w:pPr>
      <w:r>
        <w:lastRenderedPageBreak/>
        <w:t>УТВЕРЖДЕНО</w:t>
      </w:r>
    </w:p>
    <w:p w:rsidR="0044275F" w:rsidRDefault="0044275F">
      <w:pPr>
        <w:pStyle w:val="ConsPlusNormal"/>
        <w:jc w:val="right"/>
      </w:pPr>
      <w:r>
        <w:t>постановлением Правительства</w:t>
      </w:r>
    </w:p>
    <w:p w:rsidR="0044275F" w:rsidRDefault="0044275F">
      <w:pPr>
        <w:pStyle w:val="ConsPlusNormal"/>
        <w:jc w:val="right"/>
      </w:pPr>
      <w:r>
        <w:t>Ленинградской области</w:t>
      </w:r>
    </w:p>
    <w:p w:rsidR="0044275F" w:rsidRDefault="0044275F">
      <w:pPr>
        <w:pStyle w:val="ConsPlusNormal"/>
        <w:jc w:val="right"/>
      </w:pPr>
      <w:r>
        <w:t>от 21.03.2006 N 74</w:t>
      </w:r>
    </w:p>
    <w:p w:rsidR="0044275F" w:rsidRDefault="0044275F">
      <w:pPr>
        <w:pStyle w:val="ConsPlusNormal"/>
        <w:jc w:val="right"/>
      </w:pPr>
      <w:r>
        <w:t>(приложение)</w:t>
      </w:r>
    </w:p>
    <w:p w:rsidR="0044275F" w:rsidRDefault="0044275F">
      <w:pPr>
        <w:pStyle w:val="ConsPlusNormal"/>
        <w:ind w:firstLine="540"/>
        <w:jc w:val="both"/>
      </w:pPr>
    </w:p>
    <w:p w:rsidR="0044275F" w:rsidRDefault="0044275F">
      <w:pPr>
        <w:pStyle w:val="ConsPlusTitle"/>
        <w:jc w:val="center"/>
      </w:pPr>
      <w:bookmarkStart w:id="0" w:name="P40"/>
      <w:bookmarkEnd w:id="0"/>
      <w:r>
        <w:t>ПОЛОЖЕНИЕ</w:t>
      </w:r>
    </w:p>
    <w:p w:rsidR="0044275F" w:rsidRDefault="0044275F">
      <w:pPr>
        <w:pStyle w:val="ConsPlusTitle"/>
        <w:jc w:val="center"/>
      </w:pPr>
      <w:r>
        <w:t>О ПОРЯДКЕ И УСЛОВИЯХ ПРИСВОЕНИЯ ЗВАНИЯ "ВЕТЕРАН ТРУДА"</w:t>
      </w:r>
    </w:p>
    <w:p w:rsidR="0044275F" w:rsidRDefault="0044275F">
      <w:pPr>
        <w:pStyle w:val="ConsPlusTitle"/>
        <w:jc w:val="center"/>
      </w:pPr>
      <w:r>
        <w:t>НА ТЕРРИТОРИИ ЛЕНИНГРАДСКОЙ ОБЛАСТИ</w:t>
      </w:r>
    </w:p>
    <w:p w:rsidR="0044275F" w:rsidRDefault="004427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27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275F" w:rsidRDefault="004427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275F" w:rsidRDefault="004427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275F" w:rsidRDefault="0044275F">
            <w:pPr>
              <w:pStyle w:val="ConsPlusNormal"/>
              <w:jc w:val="center"/>
            </w:pPr>
            <w:r>
              <w:rPr>
                <w:color w:val="392C69"/>
              </w:rPr>
              <w:t>Список изменяющих документов</w:t>
            </w:r>
          </w:p>
          <w:p w:rsidR="0044275F" w:rsidRDefault="0044275F">
            <w:pPr>
              <w:pStyle w:val="ConsPlusNormal"/>
              <w:jc w:val="center"/>
            </w:pPr>
            <w:proofErr w:type="gramStart"/>
            <w:r>
              <w:rPr>
                <w:color w:val="392C69"/>
              </w:rPr>
              <w:t>(в ред. Постановлений Правительства Ленинградской области</w:t>
            </w:r>
            <w:proofErr w:type="gramEnd"/>
          </w:p>
          <w:p w:rsidR="0044275F" w:rsidRDefault="0044275F">
            <w:pPr>
              <w:pStyle w:val="ConsPlusNormal"/>
              <w:jc w:val="center"/>
            </w:pPr>
            <w:r>
              <w:rPr>
                <w:color w:val="392C69"/>
              </w:rPr>
              <w:t xml:space="preserve">от 02.07.2018 </w:t>
            </w:r>
            <w:hyperlink r:id="rId25">
              <w:r>
                <w:rPr>
                  <w:color w:val="0000FF"/>
                </w:rPr>
                <w:t>N 219</w:t>
              </w:r>
            </w:hyperlink>
            <w:r>
              <w:rPr>
                <w:color w:val="392C69"/>
              </w:rPr>
              <w:t xml:space="preserve">, от 29.10.2018 </w:t>
            </w:r>
            <w:hyperlink r:id="rId26">
              <w:r>
                <w:rPr>
                  <w:color w:val="0000FF"/>
                </w:rPr>
                <w:t>N 412</w:t>
              </w:r>
            </w:hyperlink>
            <w:r>
              <w:rPr>
                <w:color w:val="392C69"/>
              </w:rPr>
              <w:t xml:space="preserve">, от 19.12.2019 </w:t>
            </w:r>
            <w:hyperlink r:id="rId27">
              <w:r>
                <w:rPr>
                  <w:color w:val="0000FF"/>
                </w:rPr>
                <w:t>N 597</w:t>
              </w:r>
            </w:hyperlink>
            <w:r>
              <w:rPr>
                <w:color w:val="392C69"/>
              </w:rPr>
              <w:t>,</w:t>
            </w:r>
          </w:p>
          <w:p w:rsidR="0044275F" w:rsidRDefault="0044275F">
            <w:pPr>
              <w:pStyle w:val="ConsPlusNormal"/>
              <w:jc w:val="center"/>
            </w:pPr>
            <w:r>
              <w:rPr>
                <w:color w:val="392C69"/>
              </w:rPr>
              <w:t xml:space="preserve">от 13.05.2020 </w:t>
            </w:r>
            <w:hyperlink r:id="rId28">
              <w:r>
                <w:rPr>
                  <w:color w:val="0000FF"/>
                </w:rPr>
                <w:t>N 279</w:t>
              </w:r>
            </w:hyperlink>
            <w:r>
              <w:rPr>
                <w:color w:val="392C69"/>
              </w:rPr>
              <w:t xml:space="preserve">, от 26.10.2020 </w:t>
            </w:r>
            <w:hyperlink r:id="rId29">
              <w:r>
                <w:rPr>
                  <w:color w:val="0000FF"/>
                </w:rPr>
                <w:t>N 693</w:t>
              </w:r>
            </w:hyperlink>
            <w:r>
              <w:rPr>
                <w:color w:val="392C69"/>
              </w:rPr>
              <w:t xml:space="preserve">, от 16.12.2020 </w:t>
            </w:r>
            <w:hyperlink r:id="rId30">
              <w:r>
                <w:rPr>
                  <w:color w:val="0000FF"/>
                </w:rPr>
                <w:t>N 826</w:t>
              </w:r>
            </w:hyperlink>
            <w:r>
              <w:rPr>
                <w:color w:val="392C69"/>
              </w:rPr>
              <w:t>,</w:t>
            </w:r>
          </w:p>
          <w:p w:rsidR="0044275F" w:rsidRDefault="0044275F">
            <w:pPr>
              <w:pStyle w:val="ConsPlusNormal"/>
              <w:jc w:val="center"/>
            </w:pPr>
            <w:r>
              <w:rPr>
                <w:color w:val="392C69"/>
              </w:rPr>
              <w:t xml:space="preserve">от 08.04.2022 </w:t>
            </w:r>
            <w:hyperlink r:id="rId31">
              <w:r>
                <w:rPr>
                  <w:color w:val="0000FF"/>
                </w:rPr>
                <w:t>N 216</w:t>
              </w:r>
            </w:hyperlink>
            <w:r>
              <w:rPr>
                <w:color w:val="392C69"/>
              </w:rPr>
              <w:t xml:space="preserve">, от 16.01.2023 </w:t>
            </w:r>
            <w:hyperlink r:id="rId32">
              <w:r>
                <w:rPr>
                  <w:color w:val="0000FF"/>
                </w:rPr>
                <w:t>N 18</w:t>
              </w:r>
            </w:hyperlink>
            <w:r>
              <w:rPr>
                <w:color w:val="392C69"/>
              </w:rPr>
              <w:t xml:space="preserve">, от 20.02.2023 </w:t>
            </w:r>
            <w:hyperlink r:id="rId33">
              <w:r>
                <w:rPr>
                  <w:color w:val="0000FF"/>
                </w:rPr>
                <w:t>N 113</w:t>
              </w:r>
            </w:hyperlink>
            <w:r>
              <w:rPr>
                <w:color w:val="392C69"/>
              </w:rPr>
              <w:t>,</w:t>
            </w:r>
          </w:p>
          <w:p w:rsidR="0044275F" w:rsidRDefault="0044275F">
            <w:pPr>
              <w:pStyle w:val="ConsPlusNormal"/>
              <w:jc w:val="center"/>
            </w:pPr>
            <w:r>
              <w:rPr>
                <w:color w:val="392C69"/>
              </w:rPr>
              <w:t xml:space="preserve">от 14.06.2024 </w:t>
            </w:r>
            <w:hyperlink r:id="rId34">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275F" w:rsidRDefault="0044275F">
            <w:pPr>
              <w:pStyle w:val="ConsPlusNormal"/>
            </w:pPr>
          </w:p>
        </w:tc>
      </w:tr>
    </w:tbl>
    <w:p w:rsidR="0044275F" w:rsidRDefault="0044275F">
      <w:pPr>
        <w:pStyle w:val="ConsPlusNormal"/>
      </w:pPr>
    </w:p>
    <w:p w:rsidR="0044275F" w:rsidRDefault="0044275F">
      <w:pPr>
        <w:pStyle w:val="ConsPlusNormal"/>
        <w:ind w:firstLine="540"/>
        <w:jc w:val="both"/>
      </w:pPr>
      <w:bookmarkStart w:id="1" w:name="P50"/>
      <w:bookmarkEnd w:id="1"/>
      <w:r>
        <w:t xml:space="preserve">1. Звание "Ветеран труда" присваивается гражданам Российской Федерации, проживающим на территории Ленинградской области, из числа лиц, указанных в </w:t>
      </w:r>
      <w:hyperlink r:id="rId35">
        <w:r>
          <w:rPr>
            <w:color w:val="0000FF"/>
          </w:rPr>
          <w:t>подпункте 2 пункта 1 статьи 7</w:t>
        </w:r>
      </w:hyperlink>
      <w:r>
        <w:t xml:space="preserve"> Федерального закона от 12 января 1995 года N 5-ФЗ "О ветеранах".</w:t>
      </w:r>
    </w:p>
    <w:p w:rsidR="0044275F" w:rsidRDefault="0044275F">
      <w:pPr>
        <w:pStyle w:val="ConsPlusNormal"/>
        <w:jc w:val="both"/>
      </w:pPr>
      <w:r>
        <w:t>(</w:t>
      </w:r>
      <w:proofErr w:type="gramStart"/>
      <w:r>
        <w:t>в</w:t>
      </w:r>
      <w:proofErr w:type="gramEnd"/>
      <w:r>
        <w:t xml:space="preserve"> ред. </w:t>
      </w:r>
      <w:hyperlink r:id="rId36">
        <w:r>
          <w:rPr>
            <w:color w:val="0000FF"/>
          </w:rPr>
          <w:t>Постановления</w:t>
        </w:r>
      </w:hyperlink>
      <w:r>
        <w:t xml:space="preserve"> Правительства Ленинградской области от 29.10.2018 N 412)</w:t>
      </w:r>
    </w:p>
    <w:p w:rsidR="0044275F" w:rsidRDefault="0044275F">
      <w:pPr>
        <w:pStyle w:val="ConsPlusNormal"/>
        <w:spacing w:before="220"/>
        <w:ind w:firstLine="540"/>
        <w:jc w:val="both"/>
      </w:pPr>
      <w:bookmarkStart w:id="2" w:name="P52"/>
      <w:bookmarkEnd w:id="2"/>
      <w:r>
        <w:t>2. Лица, претендующие на присвоение звания "Ветеран труда" либо на выдачу дубликата удостоверения ветерана (далее - заявители), либо их представители представляют в Ленинградское областное государственное казенное учреждение "Центр социальной защиты населения" (далее - ЛОГКУ "ЦСЗН") документы (материалы) в соответствии с пунктами 2.1 и 2.2 настоящего Положения.</w:t>
      </w:r>
    </w:p>
    <w:p w:rsidR="0044275F" w:rsidRDefault="0044275F">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bookmarkStart w:id="3" w:name="P54"/>
      <w:bookmarkEnd w:id="3"/>
      <w:r>
        <w:t>2.1. Для присвоения звания "Ветеран труда" представляются следующие документы:</w:t>
      </w:r>
    </w:p>
    <w:p w:rsidR="0044275F" w:rsidRDefault="0044275F">
      <w:pPr>
        <w:pStyle w:val="ConsPlusNormal"/>
        <w:spacing w:before="220"/>
        <w:ind w:firstLine="540"/>
        <w:jc w:val="both"/>
      </w:pPr>
      <w:r>
        <w:t>а) заявление по форме, утвержденной правовым актом комитета по социальной защите населения Ленинградской области (далее - комитет);</w:t>
      </w:r>
    </w:p>
    <w:p w:rsidR="0044275F" w:rsidRDefault="0044275F">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r>
        <w:t>б) согласие на обработку персональных данных по форме, утвержденной правовым актом комитета;</w:t>
      </w:r>
    </w:p>
    <w:p w:rsidR="0044275F" w:rsidRDefault="0044275F">
      <w:pPr>
        <w:pStyle w:val="ConsPlusNormal"/>
        <w:spacing w:before="220"/>
        <w:ind w:firstLine="540"/>
        <w:jc w:val="both"/>
      </w:pPr>
      <w:r>
        <w:t>в) паспорт гражданина Российской Федерации (заявителя) (при установлении личности заявителя в ходе личного приема) либо иной документ, удостоверяющий в соответствии с законодательством Российской Федерации личность заявителя, гражданство Российской Федерации, регистрацию и проживание на территории Ленинградской области;</w:t>
      </w:r>
    </w:p>
    <w:p w:rsidR="0044275F" w:rsidRDefault="0044275F">
      <w:pPr>
        <w:pStyle w:val="ConsPlusNormal"/>
        <w:jc w:val="both"/>
      </w:pPr>
      <w:r>
        <w:t xml:space="preserve">(в ред. </w:t>
      </w:r>
      <w:hyperlink r:id="rId39">
        <w:r>
          <w:rPr>
            <w:color w:val="0000FF"/>
          </w:rPr>
          <w:t>Постановления</w:t>
        </w:r>
      </w:hyperlink>
      <w:r>
        <w:t xml:space="preserve"> Правительства Ленинградской области от 14.06.2024 N 411)</w:t>
      </w:r>
    </w:p>
    <w:p w:rsidR="0044275F" w:rsidRDefault="0044275F">
      <w:pPr>
        <w:pStyle w:val="ConsPlusNormal"/>
        <w:spacing w:before="220"/>
        <w:ind w:firstLine="540"/>
        <w:jc w:val="both"/>
      </w:pPr>
      <w:r>
        <w:t>г) фотографию заявителя размером 3 x 4 см (при наличии);</w:t>
      </w:r>
    </w:p>
    <w:p w:rsidR="0044275F" w:rsidRDefault="0044275F">
      <w:pPr>
        <w:pStyle w:val="ConsPlusNormal"/>
        <w:spacing w:before="220"/>
        <w:ind w:firstLine="540"/>
        <w:jc w:val="both"/>
      </w:pPr>
      <w:r>
        <w:t xml:space="preserve">д) документы, которые подтверждают одно из обстоятельств, указанных в </w:t>
      </w:r>
      <w:hyperlink r:id="rId40">
        <w:r>
          <w:rPr>
            <w:color w:val="0000FF"/>
          </w:rPr>
          <w:t>подпункте 2 пункта 1 статьи 7</w:t>
        </w:r>
      </w:hyperlink>
      <w:r>
        <w:t xml:space="preserve"> Федерального закона от 12 января 1995 года N 5-ФЗ "О ветеранах" (далее - подтверждающие документы);</w:t>
      </w:r>
    </w:p>
    <w:p w:rsidR="0044275F" w:rsidRDefault="0044275F">
      <w:pPr>
        <w:pStyle w:val="ConsPlusNormal"/>
        <w:spacing w:before="220"/>
        <w:ind w:firstLine="540"/>
        <w:jc w:val="both"/>
      </w:pPr>
      <w:r>
        <w:t>е) документы, подтверждающие полномочия представителя заявителя (в случае если документы подаются представителем заявителя);</w:t>
      </w:r>
    </w:p>
    <w:p w:rsidR="0044275F" w:rsidRDefault="0044275F">
      <w:pPr>
        <w:pStyle w:val="ConsPlusNormal"/>
        <w:spacing w:before="220"/>
        <w:ind w:firstLine="540"/>
        <w:jc w:val="both"/>
      </w:pPr>
      <w:r>
        <w:t xml:space="preserve">ж) справка (распечатка с сайта кредитной организации) о реквизитах кредитной организации и открытого в ней текущего счета в рублях для перечисления ежемесячной денежной </w:t>
      </w:r>
      <w:r>
        <w:lastRenderedPageBreak/>
        <w:t>выплаты (банковская карта, для которой открыт текущий счет, должна относиться к национальной платежной системе "Мир").</w:t>
      </w:r>
    </w:p>
    <w:p w:rsidR="0044275F" w:rsidRDefault="0044275F">
      <w:pPr>
        <w:pStyle w:val="ConsPlusNormal"/>
        <w:jc w:val="both"/>
      </w:pPr>
      <w:r>
        <w:t>(</w:t>
      </w:r>
      <w:proofErr w:type="spellStart"/>
      <w:r>
        <w:t>пп</w:t>
      </w:r>
      <w:proofErr w:type="spellEnd"/>
      <w:r>
        <w:t xml:space="preserve">. "ж" </w:t>
      </w:r>
      <w:proofErr w:type="gramStart"/>
      <w:r>
        <w:t>введен</w:t>
      </w:r>
      <w:proofErr w:type="gramEnd"/>
      <w:r>
        <w:t xml:space="preserve"> </w:t>
      </w:r>
      <w:hyperlink r:id="rId41">
        <w:r>
          <w:rPr>
            <w:color w:val="0000FF"/>
          </w:rPr>
          <w:t>Постановлением</w:t>
        </w:r>
      </w:hyperlink>
      <w:r>
        <w:t xml:space="preserve"> Правительства Ленинградской области от 08.04.2022 N 216)</w:t>
      </w:r>
    </w:p>
    <w:p w:rsidR="0044275F" w:rsidRDefault="0044275F">
      <w:pPr>
        <w:pStyle w:val="ConsPlusNormal"/>
        <w:spacing w:before="220"/>
        <w:ind w:firstLine="540"/>
        <w:jc w:val="both"/>
      </w:pPr>
      <w:bookmarkStart w:id="4" w:name="P65"/>
      <w:bookmarkEnd w:id="4"/>
      <w:r>
        <w:t>2.2. Лица, претендующие на выдачу дубликата удостоверения ветерана взамен утраченного или пришедшего в негодность удостоверения либо в случае изменения фамилии (имени, отчества), представляют следующие документы (материалы):</w:t>
      </w:r>
    </w:p>
    <w:p w:rsidR="0044275F" w:rsidRDefault="0044275F">
      <w:pPr>
        <w:pStyle w:val="ConsPlusNormal"/>
        <w:spacing w:before="220"/>
        <w:ind w:firstLine="540"/>
        <w:jc w:val="both"/>
      </w:pPr>
      <w:r>
        <w:t>а) заявление по форме, утвержденной правовым актом комитета;</w:t>
      </w:r>
    </w:p>
    <w:p w:rsidR="0044275F" w:rsidRDefault="0044275F">
      <w:pPr>
        <w:pStyle w:val="ConsPlusNormal"/>
        <w:spacing w:before="220"/>
        <w:ind w:firstLine="540"/>
        <w:jc w:val="both"/>
      </w:pPr>
      <w:r>
        <w:t>б) согласие на обработку персональных данных по форме, утвержденной правовым актом комитета;</w:t>
      </w:r>
    </w:p>
    <w:p w:rsidR="0044275F" w:rsidRDefault="0044275F">
      <w:pPr>
        <w:pStyle w:val="ConsPlusNormal"/>
        <w:spacing w:before="220"/>
        <w:ind w:firstLine="540"/>
        <w:jc w:val="both"/>
      </w:pPr>
      <w:r>
        <w:t>в) паспорт гражданина Российской Федерации (заявителя) (при установлении личности заявителя в ходе личного приема) либо иной документ, удостоверяющий в соответствии с законодательством Российской Федерации личность заявителя, гражданство Российской Федерации, регистрацию и проживание на территории Ленинградской области;</w:t>
      </w:r>
    </w:p>
    <w:p w:rsidR="0044275F" w:rsidRDefault="0044275F">
      <w:pPr>
        <w:pStyle w:val="ConsPlusNormal"/>
        <w:jc w:val="both"/>
      </w:pPr>
      <w:r>
        <w:t xml:space="preserve">(в ред. </w:t>
      </w:r>
      <w:hyperlink r:id="rId42">
        <w:r>
          <w:rPr>
            <w:color w:val="0000FF"/>
          </w:rPr>
          <w:t>Постановления</w:t>
        </w:r>
      </w:hyperlink>
      <w:r>
        <w:t xml:space="preserve"> Правительства Ленинградской области от 14.06.2024 N 411)</w:t>
      </w:r>
    </w:p>
    <w:p w:rsidR="0044275F" w:rsidRDefault="0044275F">
      <w:pPr>
        <w:pStyle w:val="ConsPlusNormal"/>
        <w:spacing w:before="220"/>
        <w:ind w:firstLine="540"/>
        <w:jc w:val="both"/>
      </w:pPr>
      <w:r>
        <w:t>г) фотографию заявителя размером 3 x 4 см (при наличии);</w:t>
      </w:r>
    </w:p>
    <w:p w:rsidR="0044275F" w:rsidRDefault="0044275F">
      <w:pPr>
        <w:pStyle w:val="ConsPlusNormal"/>
        <w:spacing w:before="220"/>
        <w:ind w:firstLine="540"/>
        <w:jc w:val="both"/>
      </w:pPr>
      <w:r>
        <w:t>д) пришедшее в негодность удостоверение ветерана (при наличии);</w:t>
      </w:r>
    </w:p>
    <w:p w:rsidR="0044275F" w:rsidRDefault="0044275F">
      <w:pPr>
        <w:pStyle w:val="ConsPlusNormal"/>
        <w:spacing w:before="220"/>
        <w:ind w:firstLine="540"/>
        <w:jc w:val="both"/>
      </w:pPr>
      <w:r>
        <w:t>е) документы, подтверждающие полномочия представителя заявителя (в случае если документы подаются представителем заявителя).</w:t>
      </w:r>
    </w:p>
    <w:p w:rsidR="0044275F" w:rsidRDefault="0044275F">
      <w:pPr>
        <w:pStyle w:val="ConsPlusNormal"/>
        <w:spacing w:before="220"/>
        <w:ind w:firstLine="540"/>
        <w:jc w:val="both"/>
      </w:pPr>
      <w:bookmarkStart w:id="5" w:name="P73"/>
      <w:bookmarkEnd w:id="5"/>
      <w:r>
        <w:t>2.3. В случае если заявитель относится к лицам без определенного места жительства, гражданин представляет документы, содержащие сведения о последней регистрации по месту жительства на территории Ленинградской области.</w:t>
      </w:r>
    </w:p>
    <w:p w:rsidR="0044275F" w:rsidRDefault="0044275F">
      <w:pPr>
        <w:pStyle w:val="ConsPlusNormal"/>
        <w:spacing w:before="220"/>
        <w:ind w:firstLine="540"/>
        <w:jc w:val="both"/>
      </w:pPr>
      <w:r>
        <w:t>Заявители представляют подлинники документов или их копии, заверенные в порядке, установленном законодательством Российской Федерации.</w:t>
      </w:r>
    </w:p>
    <w:p w:rsidR="0044275F" w:rsidRDefault="0044275F">
      <w:pPr>
        <w:pStyle w:val="ConsPlusNormal"/>
        <w:jc w:val="both"/>
      </w:pPr>
      <w:r>
        <w:t>(</w:t>
      </w:r>
      <w:proofErr w:type="gramStart"/>
      <w:r>
        <w:t>п</w:t>
      </w:r>
      <w:proofErr w:type="gramEnd"/>
      <w:r>
        <w:t xml:space="preserve">. 2 в ред. </w:t>
      </w:r>
      <w:hyperlink r:id="rId43">
        <w:r>
          <w:rPr>
            <w:color w:val="0000FF"/>
          </w:rPr>
          <w:t>Постановления</w:t>
        </w:r>
      </w:hyperlink>
      <w:r>
        <w:t xml:space="preserve"> Правительства Ленинградской области от 16.12.2020 N 826)</w:t>
      </w:r>
    </w:p>
    <w:p w:rsidR="0044275F" w:rsidRDefault="0044275F">
      <w:pPr>
        <w:pStyle w:val="ConsPlusNormal"/>
        <w:spacing w:before="220"/>
        <w:ind w:firstLine="540"/>
        <w:jc w:val="both"/>
      </w:pPr>
      <w:bookmarkStart w:id="6" w:name="P76"/>
      <w:bookmarkEnd w:id="6"/>
      <w:r>
        <w:t xml:space="preserve">3. </w:t>
      </w:r>
      <w:proofErr w:type="gramStart"/>
      <w:r>
        <w:t>Для лиц,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в труде или ведомственными знаками отличия за заслуги в труде (службе) и имеющих общую продолжительность трудовой деятельности (службы) в календарном исчислении 25 лет для</w:t>
      </w:r>
      <w:proofErr w:type="gramEnd"/>
      <w:r>
        <w:t xml:space="preserve"> мужчин и 20 лет для женщин (далее - трудовой стаж), подтверждающими документами признаются:</w:t>
      </w:r>
    </w:p>
    <w:p w:rsidR="0044275F" w:rsidRDefault="0044275F">
      <w:pPr>
        <w:pStyle w:val="ConsPlusNormal"/>
        <w:spacing w:before="220"/>
        <w:ind w:firstLine="540"/>
        <w:jc w:val="both"/>
      </w:pPr>
      <w:r>
        <w:t xml:space="preserve">а) трудовая книжка установленного образца </w:t>
      </w:r>
      <w:proofErr w:type="gramStart"/>
      <w:r>
        <w:t>и(</w:t>
      </w:r>
      <w:proofErr w:type="gramEnd"/>
      <w:r>
        <w:t xml:space="preserve">или) сведения о трудовой деятельности, предусмотренные </w:t>
      </w:r>
      <w:hyperlink r:id="rId44">
        <w:r>
          <w:rPr>
            <w:color w:val="0000FF"/>
          </w:rPr>
          <w:t>статьей 66.1</w:t>
        </w:r>
      </w:hyperlink>
      <w:r>
        <w:t xml:space="preserve"> Трудового кодекса Российской Федерации, и(или) иной документ, подтверждающий трудовой стаж заявителя (трудовой договор, военный билет, архивные справки, решение суда или иные подтверждающие трудовые отношения документы);</w:t>
      </w:r>
    </w:p>
    <w:p w:rsidR="0044275F" w:rsidRDefault="0044275F">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26.10.2020 N 693)</w:t>
      </w:r>
    </w:p>
    <w:p w:rsidR="0044275F" w:rsidRDefault="0044275F">
      <w:pPr>
        <w:pStyle w:val="ConsPlusNormal"/>
        <w:spacing w:before="220"/>
        <w:ind w:firstLine="540"/>
        <w:jc w:val="both"/>
      </w:pPr>
      <w:proofErr w:type="gramStart"/>
      <w:r>
        <w:t>б) документы о награждении заявителя орденами или медалями СССР или Российской Федерации, либо о присвоении почетных званий СССР или Российской Федерации, либо о награждении почетными грамотами Президента Российской Федерации или об объявлении благодарности Президента Российской Федерации, либо о награждении ведомственными знаками отличия в труде или ведомственными знаками отличия за заслуги в труде (службе) (удостоверения к орденам или медалям, почетным званиям</w:t>
      </w:r>
      <w:proofErr w:type="gramEnd"/>
      <w:r>
        <w:t xml:space="preserve"> СССР, РСФСР или Российской Федерации; удостоверения к почетным званиям, нагрудным знакам, значкам; почетные грамоты, </w:t>
      </w:r>
      <w:r>
        <w:lastRenderedPageBreak/>
        <w:t>похвальные грамоты, дипломы, похвальные листы, благодарности, которые имеют статус ведомственного знака отличия в труде, либо ведомственные знаки отличия за заслуги в труде (службе).</w:t>
      </w:r>
    </w:p>
    <w:p w:rsidR="0044275F" w:rsidRDefault="0044275F">
      <w:pPr>
        <w:pStyle w:val="ConsPlusNormal"/>
        <w:spacing w:before="220"/>
        <w:ind w:firstLine="540"/>
        <w:jc w:val="both"/>
      </w:pPr>
      <w:bookmarkStart w:id="7" w:name="P80"/>
      <w:bookmarkEnd w:id="7"/>
      <w:r>
        <w:t xml:space="preserve">4. Для лиц, начавших трудовую деятельность в несовершеннолетнем возрасте в период Великой Отечественной войны и имеющих трудовой стаж не менее 40 лет для мужчин и 35 лет для женщин, подтверждающим документом является трудовая книжка </w:t>
      </w:r>
      <w:proofErr w:type="gramStart"/>
      <w:r>
        <w:t>и(</w:t>
      </w:r>
      <w:proofErr w:type="gramEnd"/>
      <w:r>
        <w:t>или) иной документ, подтверждающий трудовой стаж заявителя (трудовой договор, военный билет, архивная справка о начале трудовой деятельности в несовершеннолетнем возрасте в период с 22 июня 1941 года по 9 мая 1945 года, исключая время работы в районах, временно оккупированных неприятелем, решение суда или иные подтверждающие трудовые отношения документы).</w:t>
      </w:r>
    </w:p>
    <w:p w:rsidR="0044275F" w:rsidRDefault="0044275F">
      <w:pPr>
        <w:pStyle w:val="ConsPlusNormal"/>
        <w:spacing w:before="220"/>
        <w:ind w:firstLine="540"/>
        <w:jc w:val="both"/>
      </w:pPr>
      <w:r>
        <w:t xml:space="preserve">5. Утратил силу. - </w:t>
      </w:r>
      <w:hyperlink r:id="rId46">
        <w:r>
          <w:rPr>
            <w:color w:val="0000FF"/>
          </w:rPr>
          <w:t>Постановление</w:t>
        </w:r>
      </w:hyperlink>
      <w:r>
        <w:t xml:space="preserve"> Правительства Ленинградской области от 16.12.2020 N 826.</w:t>
      </w:r>
    </w:p>
    <w:p w:rsidR="0044275F" w:rsidRDefault="0044275F">
      <w:pPr>
        <w:pStyle w:val="ConsPlusNormal"/>
        <w:spacing w:before="220"/>
        <w:ind w:firstLine="540"/>
        <w:jc w:val="both"/>
      </w:pPr>
      <w:bookmarkStart w:id="8" w:name="P82"/>
      <w:bookmarkEnd w:id="8"/>
      <w:r>
        <w:t>6. ЛОГКУ "ЦСЗН" в рамках межведомственного информационного взаимодействия для присвоения звания "Ветеран труда" запрашивает:</w:t>
      </w:r>
    </w:p>
    <w:p w:rsidR="0044275F" w:rsidRDefault="0044275F">
      <w:pPr>
        <w:pStyle w:val="ConsPlusNormal"/>
        <w:jc w:val="both"/>
      </w:pPr>
      <w:r>
        <w:t xml:space="preserve">(в ред. Постановлений Правительства Ленинградской области от 29.10.2018 </w:t>
      </w:r>
      <w:hyperlink r:id="rId47">
        <w:r>
          <w:rPr>
            <w:color w:val="0000FF"/>
          </w:rPr>
          <w:t>N 412</w:t>
        </w:r>
      </w:hyperlink>
      <w:r>
        <w:t xml:space="preserve">, от 16.12.2020 </w:t>
      </w:r>
      <w:hyperlink r:id="rId48">
        <w:r>
          <w:rPr>
            <w:color w:val="0000FF"/>
          </w:rPr>
          <w:t>N 826</w:t>
        </w:r>
      </w:hyperlink>
      <w:r>
        <w:t xml:space="preserve">, от 20.02.2023 </w:t>
      </w:r>
      <w:hyperlink r:id="rId49">
        <w:r>
          <w:rPr>
            <w:color w:val="0000FF"/>
          </w:rPr>
          <w:t>N 113</w:t>
        </w:r>
      </w:hyperlink>
      <w:r>
        <w:t>)</w:t>
      </w:r>
    </w:p>
    <w:p w:rsidR="0044275F" w:rsidRDefault="0044275F">
      <w:pPr>
        <w:pStyle w:val="ConsPlusNormal"/>
        <w:spacing w:before="220"/>
        <w:ind w:firstLine="540"/>
        <w:jc w:val="both"/>
      </w:pPr>
      <w:r>
        <w:t>а) сведения из Единого государственного реестра индивидуальных предпринимателей, а также сведения о постановке заявителя на учет в налоговом органе с указанием идентификационного номера налогоплательщика из территориальных налоговых органов;</w:t>
      </w:r>
    </w:p>
    <w:p w:rsidR="0044275F" w:rsidRDefault="0044275F">
      <w:pPr>
        <w:pStyle w:val="ConsPlusNormal"/>
        <w:spacing w:before="220"/>
        <w:ind w:firstLine="540"/>
        <w:jc w:val="both"/>
      </w:pPr>
      <w:r>
        <w:t>б) сведения о страховом номере индивидуального лицевого счета заявителя из территориального органа Фонда пенсионного и социального страхования Российской Федерации;</w:t>
      </w:r>
    </w:p>
    <w:p w:rsidR="0044275F" w:rsidRDefault="0044275F">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16.01.2023 N 18)</w:t>
      </w:r>
    </w:p>
    <w:p w:rsidR="0044275F" w:rsidRDefault="0044275F">
      <w:pPr>
        <w:pStyle w:val="ConsPlusNormal"/>
        <w:spacing w:before="220"/>
        <w:ind w:firstLine="540"/>
        <w:jc w:val="both"/>
      </w:pPr>
      <w:r>
        <w:t>в) сведения о периодах получения заявителем пособия по безработице, периодах участия в оплачиваемых общественных работах и периодах переезда по направлению государственной службы занятости в другую местность для трудоустройства из органов службы занятости населения Ленинградской области;</w:t>
      </w:r>
    </w:p>
    <w:p w:rsidR="0044275F" w:rsidRDefault="0044275F">
      <w:pPr>
        <w:pStyle w:val="ConsPlusNormal"/>
        <w:spacing w:before="220"/>
        <w:ind w:firstLine="540"/>
        <w:jc w:val="both"/>
      </w:pPr>
      <w:proofErr w:type="gramStart"/>
      <w:r>
        <w:t xml:space="preserve">г) сведения о выслуге лет, необходимой для назначения пенсии за выслугу лет в календарном исчислении, об общей продолжительности службы в календарном исчислении из органа, осуществляющего пенсионное обеспечение заявителя в соответствии с </w:t>
      </w:r>
      <w:hyperlink r:id="rId5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w:t>
      </w:r>
      <w:proofErr w:type="gramEnd"/>
      <w:r>
        <w:t xml:space="preserve"> </w:t>
      </w:r>
      <w:proofErr w:type="gramStart"/>
      <w:r>
        <w:t>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либо из кадровой службы по месту работы (службы) заявителя;</w:t>
      </w:r>
      <w:proofErr w:type="gramEnd"/>
    </w:p>
    <w:p w:rsidR="0044275F" w:rsidRDefault="0044275F">
      <w:pPr>
        <w:pStyle w:val="ConsPlusNormal"/>
        <w:jc w:val="both"/>
      </w:pPr>
      <w:r>
        <w:t xml:space="preserve">(в ред. </w:t>
      </w:r>
      <w:hyperlink r:id="rId52">
        <w:r>
          <w:rPr>
            <w:color w:val="0000FF"/>
          </w:rPr>
          <w:t>Постановления</w:t>
        </w:r>
      </w:hyperlink>
      <w:r>
        <w:t xml:space="preserve"> Правительства Ленинградской области от 13.05.2020 N 279)</w:t>
      </w:r>
    </w:p>
    <w:p w:rsidR="0044275F" w:rsidRDefault="0044275F">
      <w:pPr>
        <w:pStyle w:val="ConsPlusNormal"/>
        <w:spacing w:before="220"/>
        <w:ind w:firstLine="540"/>
        <w:jc w:val="both"/>
      </w:pPr>
      <w:r>
        <w:t>д) 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
    <w:p w:rsidR="0044275F" w:rsidRDefault="0044275F">
      <w:pPr>
        <w:pStyle w:val="ConsPlusNormal"/>
        <w:spacing w:before="220"/>
        <w:ind w:firstLine="540"/>
        <w:jc w:val="both"/>
      </w:pPr>
      <w:r>
        <w:t xml:space="preserve">е - ж) утратили силу. - </w:t>
      </w:r>
      <w:hyperlink r:id="rId53">
        <w:r>
          <w:rPr>
            <w:color w:val="0000FF"/>
          </w:rPr>
          <w:t>Постановление</w:t>
        </w:r>
      </w:hyperlink>
      <w:r>
        <w:t xml:space="preserve"> Правительства Ленинградской области от 16.12.2020 N 826;</w:t>
      </w:r>
    </w:p>
    <w:p w:rsidR="0044275F" w:rsidRDefault="0044275F">
      <w:pPr>
        <w:pStyle w:val="ConsPlusNormal"/>
        <w:spacing w:before="220"/>
        <w:ind w:firstLine="540"/>
        <w:jc w:val="both"/>
      </w:pPr>
      <w:r>
        <w:t>з) в случае изменения фамилии, имени, отчества заявителя - сведения об актах гражданского состояния из Единого государственного реестра записей актов гражданского состояния, в том числе:</w:t>
      </w:r>
    </w:p>
    <w:p w:rsidR="0044275F" w:rsidRDefault="0044275F">
      <w:pPr>
        <w:pStyle w:val="ConsPlusNormal"/>
        <w:spacing w:before="220"/>
        <w:ind w:firstLine="540"/>
        <w:jc w:val="both"/>
      </w:pPr>
      <w:r>
        <w:t>сведения о государственной регистрации заключения брака;</w:t>
      </w:r>
    </w:p>
    <w:p w:rsidR="0044275F" w:rsidRDefault="0044275F">
      <w:pPr>
        <w:pStyle w:val="ConsPlusNormal"/>
        <w:spacing w:before="220"/>
        <w:ind w:firstLine="540"/>
        <w:jc w:val="both"/>
      </w:pPr>
      <w:r>
        <w:lastRenderedPageBreak/>
        <w:t>сведения о государственной регистрации перемены имени;</w:t>
      </w:r>
    </w:p>
    <w:p w:rsidR="0044275F" w:rsidRDefault="0044275F">
      <w:pPr>
        <w:pStyle w:val="ConsPlusNormal"/>
        <w:spacing w:before="220"/>
        <w:ind w:firstLine="540"/>
        <w:jc w:val="both"/>
      </w:pPr>
      <w:r>
        <w:t>сведения о государственной регистрации расторжения брака.</w:t>
      </w:r>
    </w:p>
    <w:p w:rsidR="0044275F" w:rsidRDefault="0044275F">
      <w:pPr>
        <w:pStyle w:val="ConsPlusNormal"/>
        <w:jc w:val="both"/>
      </w:pPr>
      <w:r>
        <w:t>(</w:t>
      </w:r>
      <w:proofErr w:type="spellStart"/>
      <w:r>
        <w:t>пп</w:t>
      </w:r>
      <w:proofErr w:type="spellEnd"/>
      <w:r>
        <w:t xml:space="preserve">. "з" </w:t>
      </w:r>
      <w:proofErr w:type="gramStart"/>
      <w:r>
        <w:t>введен</w:t>
      </w:r>
      <w:proofErr w:type="gramEnd"/>
      <w:r>
        <w:t xml:space="preserve"> </w:t>
      </w:r>
      <w:hyperlink r:id="rId54">
        <w:r>
          <w:rPr>
            <w:color w:val="0000FF"/>
          </w:rPr>
          <w:t>Постановлением</w:t>
        </w:r>
      </w:hyperlink>
      <w:r>
        <w:t xml:space="preserve"> Правительства Ленинградской области от 16.12.2020 N 826)</w:t>
      </w:r>
    </w:p>
    <w:p w:rsidR="0044275F" w:rsidRDefault="0044275F">
      <w:pPr>
        <w:pStyle w:val="ConsPlusNormal"/>
        <w:spacing w:before="220"/>
        <w:ind w:firstLine="540"/>
        <w:jc w:val="both"/>
      </w:pPr>
      <w:bookmarkStart w:id="9" w:name="P97"/>
      <w:bookmarkEnd w:id="9"/>
      <w:r>
        <w:t>6.1. ЛОГКУ "ЦСЗН" в рамках межведомственного информационного взаимодействия для выдачи дубликата удостоверения ветерана запрашивает:</w:t>
      </w:r>
    </w:p>
    <w:p w:rsidR="0044275F" w:rsidRDefault="0044275F">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proofErr w:type="gramStart"/>
      <w:r>
        <w:t>а) 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roofErr w:type="gramEnd"/>
    </w:p>
    <w:p w:rsidR="0044275F" w:rsidRDefault="0044275F">
      <w:pPr>
        <w:pStyle w:val="ConsPlusNormal"/>
        <w:spacing w:before="220"/>
        <w:ind w:firstLine="540"/>
        <w:jc w:val="both"/>
      </w:pPr>
      <w:r>
        <w:t>б) в случае изменения фамилии, имени, отчества заявителя - сведения об актах гражданского состояния из Единого государственного реестра записей актов гражданского состояния, в том числе:</w:t>
      </w:r>
    </w:p>
    <w:p w:rsidR="0044275F" w:rsidRDefault="0044275F">
      <w:pPr>
        <w:pStyle w:val="ConsPlusNormal"/>
        <w:spacing w:before="220"/>
        <w:ind w:firstLine="540"/>
        <w:jc w:val="both"/>
      </w:pPr>
      <w:r>
        <w:t>сведения о государственной регистрации заключения брака;</w:t>
      </w:r>
    </w:p>
    <w:p w:rsidR="0044275F" w:rsidRDefault="0044275F">
      <w:pPr>
        <w:pStyle w:val="ConsPlusNormal"/>
        <w:spacing w:before="220"/>
        <w:ind w:firstLine="540"/>
        <w:jc w:val="both"/>
      </w:pPr>
      <w:r>
        <w:t>сведения о государственной регистрации перемены имени;</w:t>
      </w:r>
    </w:p>
    <w:p w:rsidR="0044275F" w:rsidRDefault="0044275F">
      <w:pPr>
        <w:pStyle w:val="ConsPlusNormal"/>
        <w:spacing w:before="220"/>
        <w:ind w:firstLine="540"/>
        <w:jc w:val="both"/>
      </w:pPr>
      <w:r>
        <w:t>сведения о государственной регистрации расторжения брака;</w:t>
      </w:r>
    </w:p>
    <w:p w:rsidR="0044275F" w:rsidRDefault="0044275F">
      <w:pPr>
        <w:pStyle w:val="ConsPlusNormal"/>
        <w:spacing w:before="220"/>
        <w:ind w:firstLine="540"/>
        <w:jc w:val="both"/>
      </w:pPr>
      <w:proofErr w:type="gramStart"/>
      <w:r>
        <w:t>в) сведения о присвоении звания "Ветеран труда" и о получении заявителем удостоверения ветерана в субъекте Российской Федерации, в котором он был зарегистрирован по месту жительства до переезда в Ленинградскую область, либо сведения о присвоении звания "Ветеран труда" и о получении заявителем удостоверения ветерана в ином муниципальном районе (городском округе) Ленинградской области, в котором он был зарегистрирован по месту жительства до</w:t>
      </w:r>
      <w:proofErr w:type="gramEnd"/>
      <w:r>
        <w:t xml:space="preserve"> переезда;</w:t>
      </w:r>
    </w:p>
    <w:p w:rsidR="0044275F" w:rsidRDefault="0044275F">
      <w:pPr>
        <w:pStyle w:val="ConsPlusNormal"/>
        <w:spacing w:before="220"/>
        <w:ind w:firstLine="540"/>
        <w:jc w:val="both"/>
      </w:pPr>
      <w:r>
        <w:t>г) сведения, установленные правовым актом комитета (в случае подачи лицом, которому ранее было выдано удостоверение ветерана, или его представителем письменного заявления об утере (утрате) такого удостоверения либо заявления о его порче).</w:t>
      </w:r>
    </w:p>
    <w:p w:rsidR="0044275F" w:rsidRDefault="0044275F">
      <w:pPr>
        <w:pStyle w:val="ConsPlusNormal"/>
        <w:jc w:val="both"/>
      </w:pPr>
      <w:r>
        <w:t xml:space="preserve">(п. 6.1 </w:t>
      </w:r>
      <w:proofErr w:type="gramStart"/>
      <w:r>
        <w:t>введен</w:t>
      </w:r>
      <w:proofErr w:type="gramEnd"/>
      <w:r>
        <w:t xml:space="preserve"> </w:t>
      </w:r>
      <w:hyperlink r:id="rId56">
        <w:r>
          <w:rPr>
            <w:color w:val="0000FF"/>
          </w:rPr>
          <w:t>Постановлением</w:t>
        </w:r>
      </w:hyperlink>
      <w:r>
        <w:t xml:space="preserve"> Правительства Ленинградской области от 16.12.2020 N 826)</w:t>
      </w:r>
    </w:p>
    <w:p w:rsidR="0044275F" w:rsidRDefault="0044275F">
      <w:pPr>
        <w:pStyle w:val="ConsPlusNormal"/>
        <w:spacing w:before="220"/>
        <w:ind w:firstLine="540"/>
        <w:jc w:val="both"/>
      </w:pPr>
      <w:r>
        <w:t xml:space="preserve">7. Заявитель (его представитель) вправе по собственной инициативе представить в ЛОГКУ "ЦСЗН" либо многофункциональный центр предоставления государственных и муниципальных услуг (МФЦ) документы, содержащие указанные в </w:t>
      </w:r>
      <w:hyperlink w:anchor="P82">
        <w:r>
          <w:rPr>
            <w:color w:val="0000FF"/>
          </w:rPr>
          <w:t>пунктах 6</w:t>
        </w:r>
      </w:hyperlink>
      <w:r>
        <w:t xml:space="preserve"> и </w:t>
      </w:r>
      <w:hyperlink w:anchor="P97">
        <w:r>
          <w:rPr>
            <w:color w:val="0000FF"/>
          </w:rPr>
          <w:t>6.1</w:t>
        </w:r>
      </w:hyperlink>
      <w:r>
        <w:t xml:space="preserve"> настоящего Положения сведения.</w:t>
      </w:r>
    </w:p>
    <w:p w:rsidR="0044275F" w:rsidRDefault="0044275F">
      <w:pPr>
        <w:pStyle w:val="ConsPlusNormal"/>
        <w:jc w:val="both"/>
      </w:pPr>
      <w:r>
        <w:t>(</w:t>
      </w:r>
      <w:proofErr w:type="gramStart"/>
      <w:r>
        <w:t>в</w:t>
      </w:r>
      <w:proofErr w:type="gramEnd"/>
      <w:r>
        <w:t xml:space="preserve"> ред. Постановлений Правительства Ленинградской области от 29.10.2018 </w:t>
      </w:r>
      <w:hyperlink r:id="rId57">
        <w:r>
          <w:rPr>
            <w:color w:val="0000FF"/>
          </w:rPr>
          <w:t>N 412</w:t>
        </w:r>
      </w:hyperlink>
      <w:r>
        <w:t xml:space="preserve">, от 16.12.2020 </w:t>
      </w:r>
      <w:hyperlink r:id="rId58">
        <w:r>
          <w:rPr>
            <w:color w:val="0000FF"/>
          </w:rPr>
          <w:t>N 826</w:t>
        </w:r>
      </w:hyperlink>
      <w:r>
        <w:t xml:space="preserve">, от 20.02.2023 </w:t>
      </w:r>
      <w:hyperlink r:id="rId59">
        <w:r>
          <w:rPr>
            <w:color w:val="0000FF"/>
          </w:rPr>
          <w:t>N 113</w:t>
        </w:r>
      </w:hyperlink>
      <w:r>
        <w:t>)</w:t>
      </w:r>
    </w:p>
    <w:p w:rsidR="0044275F" w:rsidRDefault="0044275F">
      <w:pPr>
        <w:pStyle w:val="ConsPlusNormal"/>
        <w:spacing w:before="220"/>
        <w:ind w:firstLine="540"/>
        <w:jc w:val="both"/>
      </w:pPr>
      <w:r>
        <w:t>8. Основания для отказа в приеме документов, необходимых для присвоения звания "Ветеран труда" или выдачи дубликата удостоверения ветерана, а также перечень оснований для приостановления предоставления государственной услуги определяются административным регламентом, утвержденным нормативным правовым актом комитета по социальной защите населения Ленинградской области.</w:t>
      </w:r>
    </w:p>
    <w:p w:rsidR="0044275F" w:rsidRDefault="0044275F">
      <w:pPr>
        <w:pStyle w:val="ConsPlusNormal"/>
        <w:jc w:val="both"/>
      </w:pPr>
      <w:r>
        <w:t>(</w:t>
      </w:r>
      <w:proofErr w:type="gramStart"/>
      <w:r>
        <w:t>п</w:t>
      </w:r>
      <w:proofErr w:type="gramEnd"/>
      <w:r>
        <w:t xml:space="preserve">. 8 в ред. </w:t>
      </w:r>
      <w:hyperlink r:id="rId60">
        <w:r>
          <w:rPr>
            <w:color w:val="0000FF"/>
          </w:rPr>
          <w:t>Постановления</w:t>
        </w:r>
      </w:hyperlink>
      <w:r>
        <w:t xml:space="preserve"> Правительства Ленинградской области от 14.06.2024 N 411)</w:t>
      </w:r>
    </w:p>
    <w:p w:rsidR="0044275F" w:rsidRDefault="0044275F">
      <w:pPr>
        <w:pStyle w:val="ConsPlusNormal"/>
        <w:spacing w:before="220"/>
        <w:ind w:firstLine="540"/>
        <w:jc w:val="both"/>
      </w:pPr>
      <w:r>
        <w:t>9. Основаниями для отказа заявителю в присвоении звания "Ветеран труда" являются:</w:t>
      </w:r>
    </w:p>
    <w:p w:rsidR="0044275F" w:rsidRDefault="0044275F">
      <w:pPr>
        <w:pStyle w:val="ConsPlusNormal"/>
        <w:spacing w:before="220"/>
        <w:ind w:firstLine="540"/>
        <w:jc w:val="both"/>
      </w:pPr>
      <w:r>
        <w:t>выявление в представленных документах недостоверной или искаженной информации, а также необоснованных и не заверенных в установленном порядке исправлений или изменений;</w:t>
      </w:r>
    </w:p>
    <w:p w:rsidR="0044275F" w:rsidRDefault="0044275F">
      <w:pPr>
        <w:pStyle w:val="ConsPlusNormal"/>
        <w:spacing w:before="220"/>
        <w:ind w:firstLine="540"/>
        <w:jc w:val="both"/>
      </w:pPr>
      <w:proofErr w:type="gramStart"/>
      <w:r>
        <w:t>отсутствие гражданства Российской Федерации;</w:t>
      </w:r>
      <w:proofErr w:type="gramEnd"/>
    </w:p>
    <w:p w:rsidR="0044275F" w:rsidRDefault="0044275F">
      <w:pPr>
        <w:pStyle w:val="ConsPlusNormal"/>
        <w:spacing w:before="220"/>
        <w:ind w:firstLine="540"/>
        <w:jc w:val="both"/>
      </w:pPr>
      <w:r>
        <w:lastRenderedPageBreak/>
        <w:t>отсутствие документов, подтверждающих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 грамотами Президента Российской Федерации или благодарностями Президента Российской Федерации, либо награждение ведомственными знаками отличия в труде или ведомственными знаками отличия за заслуги в труде (службе);</w:t>
      </w:r>
    </w:p>
    <w:p w:rsidR="0044275F" w:rsidRDefault="0044275F">
      <w:pPr>
        <w:pStyle w:val="ConsPlusNormal"/>
        <w:spacing w:before="220"/>
        <w:ind w:firstLine="540"/>
        <w:jc w:val="both"/>
      </w:pPr>
      <w:r>
        <w:t>отсутствие документов, подтверждающих наличие трудового стажа, необходимого для назначения пенсии по старости или пенсии за выслугу лет;</w:t>
      </w:r>
    </w:p>
    <w:p w:rsidR="0044275F" w:rsidRDefault="0044275F">
      <w:pPr>
        <w:pStyle w:val="ConsPlusNormal"/>
        <w:spacing w:before="220"/>
        <w:ind w:firstLine="540"/>
        <w:jc w:val="both"/>
      </w:pPr>
      <w:r>
        <w:t>отсутствие документов, подтверждающих наличие трудового стажа не менее 40 лет для мужчин и 35 лет для женщин, - для лиц, начавших трудовую деятельность в несовершеннолетнем возрасте в период Великой Отечественной войны;</w:t>
      </w:r>
    </w:p>
    <w:p w:rsidR="0044275F" w:rsidRDefault="0044275F">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44275F" w:rsidRDefault="0044275F">
      <w:pPr>
        <w:pStyle w:val="ConsPlusNormal"/>
        <w:spacing w:before="220"/>
        <w:ind w:firstLine="540"/>
        <w:jc w:val="both"/>
      </w:pPr>
      <w:r>
        <w:t xml:space="preserve">Основанием для отказа в выдаче дубликата удостоверения ветерана является отсутствие у граждан, указанных в </w:t>
      </w:r>
      <w:hyperlink w:anchor="P50">
        <w:r>
          <w:rPr>
            <w:color w:val="0000FF"/>
          </w:rPr>
          <w:t>пункте 1</w:t>
        </w:r>
      </w:hyperlink>
      <w:r>
        <w:t xml:space="preserve"> настоящего Положения, факта присвоения звания "Ветеран труда".</w:t>
      </w:r>
    </w:p>
    <w:p w:rsidR="0044275F" w:rsidRDefault="0044275F">
      <w:pPr>
        <w:pStyle w:val="ConsPlusNormal"/>
        <w:jc w:val="both"/>
      </w:pPr>
      <w:r>
        <w:t xml:space="preserve">(п. 9 в ред. </w:t>
      </w:r>
      <w:hyperlink r:id="rId61">
        <w:r>
          <w:rPr>
            <w:color w:val="0000FF"/>
          </w:rPr>
          <w:t>Постановления</w:t>
        </w:r>
      </w:hyperlink>
      <w:r>
        <w:t xml:space="preserve"> Правительства Ленинградской области от 14.06.2024 N 411)</w:t>
      </w:r>
    </w:p>
    <w:p w:rsidR="0044275F" w:rsidRDefault="0044275F">
      <w:pPr>
        <w:pStyle w:val="ConsPlusNormal"/>
        <w:spacing w:before="220"/>
        <w:ind w:firstLine="540"/>
        <w:jc w:val="both"/>
      </w:pPr>
      <w:r>
        <w:t xml:space="preserve">10. Утратил силу. - </w:t>
      </w:r>
      <w:hyperlink r:id="rId62">
        <w:r>
          <w:rPr>
            <w:color w:val="0000FF"/>
          </w:rPr>
          <w:t>Постановление</w:t>
        </w:r>
      </w:hyperlink>
      <w:r>
        <w:t xml:space="preserve"> Правительства Ленинградской области от 29.10.2018 N 412.</w:t>
      </w:r>
    </w:p>
    <w:p w:rsidR="0044275F" w:rsidRDefault="0044275F">
      <w:pPr>
        <w:pStyle w:val="ConsPlusNormal"/>
        <w:spacing w:before="220"/>
        <w:ind w:firstLine="540"/>
        <w:jc w:val="both"/>
      </w:pPr>
      <w:r>
        <w:t>11. ЛОГКУ "ЦСЗН":</w:t>
      </w:r>
    </w:p>
    <w:p w:rsidR="0044275F" w:rsidRDefault="0044275F">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r>
        <w:t>проводит экспертизу документов граждан, претендующих на присвоение звания "Ветеран труда", на выдачу дубликата удостоверения ветерана;</w:t>
      </w:r>
    </w:p>
    <w:p w:rsidR="0044275F" w:rsidRDefault="0044275F">
      <w:pPr>
        <w:pStyle w:val="ConsPlusNormal"/>
        <w:spacing w:before="220"/>
        <w:ind w:firstLine="540"/>
        <w:jc w:val="both"/>
      </w:pPr>
      <w:r>
        <w:t xml:space="preserve">запрашивает сведения (документы), указанные в </w:t>
      </w:r>
      <w:hyperlink w:anchor="P82">
        <w:r>
          <w:rPr>
            <w:color w:val="0000FF"/>
          </w:rPr>
          <w:t>пунктах 6</w:t>
        </w:r>
      </w:hyperlink>
      <w:r>
        <w:t xml:space="preserve"> и </w:t>
      </w:r>
      <w:hyperlink w:anchor="P97">
        <w:r>
          <w:rPr>
            <w:color w:val="0000FF"/>
          </w:rPr>
          <w:t>6.1</w:t>
        </w:r>
      </w:hyperlink>
      <w:r>
        <w:t xml:space="preserve"> настоящего Положения, в рамках межведомственного информационного взаимодействия;</w:t>
      </w:r>
    </w:p>
    <w:p w:rsidR="0044275F" w:rsidRDefault="0044275F">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16.12.2020 N 826)</w:t>
      </w:r>
    </w:p>
    <w:p w:rsidR="0044275F" w:rsidRDefault="0044275F">
      <w:pPr>
        <w:pStyle w:val="ConsPlusNormal"/>
        <w:spacing w:before="220"/>
        <w:ind w:firstLine="540"/>
        <w:jc w:val="both"/>
      </w:pPr>
      <w:r>
        <w:t>осуществляет расчет продолжительности трудовой деятельности;</w:t>
      </w:r>
    </w:p>
    <w:p w:rsidR="0044275F" w:rsidRDefault="0044275F">
      <w:pPr>
        <w:pStyle w:val="ConsPlusNormal"/>
        <w:spacing w:before="220"/>
        <w:ind w:firstLine="540"/>
        <w:jc w:val="both"/>
      </w:pPr>
      <w:r>
        <w:t xml:space="preserve">абзац утратил силу. - </w:t>
      </w:r>
      <w:hyperlink r:id="rId65">
        <w:r>
          <w:rPr>
            <w:color w:val="0000FF"/>
          </w:rPr>
          <w:t>Постановление</w:t>
        </w:r>
      </w:hyperlink>
      <w:r>
        <w:t xml:space="preserve"> Правительства Ленинградской области от 16.12.2020 N 826;</w:t>
      </w:r>
    </w:p>
    <w:p w:rsidR="0044275F" w:rsidRDefault="0044275F">
      <w:pPr>
        <w:pStyle w:val="ConsPlusNormal"/>
        <w:spacing w:before="220"/>
        <w:ind w:firstLine="540"/>
        <w:jc w:val="both"/>
      </w:pPr>
      <w:bookmarkStart w:id="10" w:name="P128"/>
      <w:bookmarkEnd w:id="10"/>
      <w:r>
        <w:t xml:space="preserve">приостанавливает рассмотрение вопроса о присвоении (об отказе в присвоении) звания "Ветеран труда", о выдаче (об отказе в выдаче) дубликата удостоверения ветерана в случае истребования информации о подтверждении награждения </w:t>
      </w:r>
      <w:proofErr w:type="gramStart"/>
      <w:r>
        <w:t>и(</w:t>
      </w:r>
      <w:proofErr w:type="gramEnd"/>
      <w:r>
        <w:t xml:space="preserve">или) стажа трудовой деятельности в органах государственной власти и иных организациях, а также у заявителя по документам, представленным в соответствии с </w:t>
      </w:r>
      <w:hyperlink w:anchor="P52">
        <w:r>
          <w:rPr>
            <w:color w:val="0000FF"/>
          </w:rPr>
          <w:t>пунктами 2</w:t>
        </w:r>
      </w:hyperlink>
      <w:r>
        <w:t xml:space="preserve"> - </w:t>
      </w:r>
      <w:hyperlink w:anchor="P80">
        <w:r>
          <w:rPr>
            <w:color w:val="0000FF"/>
          </w:rPr>
          <w:t>4</w:t>
        </w:r>
      </w:hyperlink>
      <w:r>
        <w:t xml:space="preserve">, </w:t>
      </w:r>
      <w:hyperlink w:anchor="P82">
        <w:r>
          <w:rPr>
            <w:color w:val="0000FF"/>
          </w:rPr>
          <w:t>6</w:t>
        </w:r>
      </w:hyperlink>
      <w:r>
        <w:t xml:space="preserve"> и </w:t>
      </w:r>
      <w:hyperlink w:anchor="P97">
        <w:r>
          <w:rPr>
            <w:color w:val="0000FF"/>
          </w:rPr>
          <w:t>6.1</w:t>
        </w:r>
      </w:hyperlink>
      <w:r>
        <w:t xml:space="preserve"> настоящего Положения;</w:t>
      </w:r>
    </w:p>
    <w:p w:rsidR="0044275F" w:rsidRDefault="0044275F">
      <w:pPr>
        <w:pStyle w:val="ConsPlusNormal"/>
        <w:jc w:val="both"/>
      </w:pPr>
      <w:r>
        <w:t xml:space="preserve">(в ред. Постановлений Правительства Ленинградской области от 19.12.2019 </w:t>
      </w:r>
      <w:hyperlink r:id="rId66">
        <w:r>
          <w:rPr>
            <w:color w:val="0000FF"/>
          </w:rPr>
          <w:t>N 597</w:t>
        </w:r>
      </w:hyperlink>
      <w:r>
        <w:t xml:space="preserve">, от 16.12.2020 </w:t>
      </w:r>
      <w:hyperlink r:id="rId67">
        <w:r>
          <w:rPr>
            <w:color w:val="0000FF"/>
          </w:rPr>
          <w:t>N 826</w:t>
        </w:r>
      </w:hyperlink>
      <w:r>
        <w:t>)</w:t>
      </w:r>
    </w:p>
    <w:p w:rsidR="0044275F" w:rsidRDefault="0044275F">
      <w:pPr>
        <w:pStyle w:val="ConsPlusNormal"/>
        <w:spacing w:before="220"/>
        <w:ind w:firstLine="540"/>
        <w:jc w:val="both"/>
      </w:pPr>
      <w:r>
        <w:t>осуществляет подготовку проекта распоряжения ЛОГКУ "ЦСЗН" о присвоении (об отказе в присвоении) звания "Ветеран труда", о выдаче (об отказе в выдаче) дубликата удостоверения ветерана.</w:t>
      </w:r>
    </w:p>
    <w:p w:rsidR="0044275F" w:rsidRDefault="0044275F">
      <w:pPr>
        <w:pStyle w:val="ConsPlusNormal"/>
        <w:jc w:val="both"/>
      </w:pPr>
      <w:r>
        <w:t xml:space="preserve">(в ред. </w:t>
      </w:r>
      <w:hyperlink r:id="rId68">
        <w:r>
          <w:rPr>
            <w:color w:val="0000FF"/>
          </w:rPr>
          <w:t>Постановления</w:t>
        </w:r>
      </w:hyperlink>
      <w:r>
        <w:t xml:space="preserve"> Правительства Ленинградской области от 20.02.2023 N 113)</w:t>
      </w:r>
    </w:p>
    <w:p w:rsidR="0044275F" w:rsidRDefault="0044275F">
      <w:pPr>
        <w:pStyle w:val="ConsPlusNormal"/>
        <w:jc w:val="both"/>
      </w:pPr>
      <w:r>
        <w:t xml:space="preserve">(п. 11 в ред. </w:t>
      </w:r>
      <w:hyperlink r:id="rId69">
        <w:r>
          <w:rPr>
            <w:color w:val="0000FF"/>
          </w:rPr>
          <w:t>Постановления</w:t>
        </w:r>
      </w:hyperlink>
      <w:r>
        <w:t xml:space="preserve"> Правительства Ленинградской области от 29.10.2018 N 412)</w:t>
      </w:r>
    </w:p>
    <w:p w:rsidR="0044275F" w:rsidRDefault="0044275F">
      <w:pPr>
        <w:pStyle w:val="ConsPlusNormal"/>
        <w:spacing w:before="220"/>
        <w:ind w:firstLine="540"/>
        <w:jc w:val="both"/>
      </w:pPr>
      <w:bookmarkStart w:id="11" w:name="P133"/>
      <w:bookmarkEnd w:id="11"/>
      <w:r>
        <w:t xml:space="preserve">12. </w:t>
      </w:r>
      <w:proofErr w:type="gramStart"/>
      <w:r>
        <w:t xml:space="preserve">Решение о присвоении (об отказе в присвоении) звания "Ветеран труда" принимается ЛОГКУ "ЦСЗН" не позднее 15 рабочих дней со дня поступления заявления в ЛОГКУ "ЦСЗН" при </w:t>
      </w:r>
      <w:r>
        <w:lastRenderedPageBreak/>
        <w:t xml:space="preserve">наличии полного комплекта документов (сведений), указанных в </w:t>
      </w:r>
      <w:hyperlink w:anchor="P54">
        <w:r>
          <w:rPr>
            <w:color w:val="0000FF"/>
          </w:rPr>
          <w:t>пунктах 2.1</w:t>
        </w:r>
      </w:hyperlink>
      <w:r>
        <w:t xml:space="preserve">, </w:t>
      </w:r>
      <w:hyperlink w:anchor="P73">
        <w:r>
          <w:rPr>
            <w:color w:val="0000FF"/>
          </w:rPr>
          <w:t>2.3</w:t>
        </w:r>
      </w:hyperlink>
      <w:r>
        <w:t xml:space="preserve">, </w:t>
      </w:r>
      <w:hyperlink w:anchor="P76">
        <w:r>
          <w:rPr>
            <w:color w:val="0000FF"/>
          </w:rPr>
          <w:t>3</w:t>
        </w:r>
      </w:hyperlink>
      <w:r>
        <w:t xml:space="preserve">, </w:t>
      </w:r>
      <w:hyperlink w:anchor="P80">
        <w:r>
          <w:rPr>
            <w:color w:val="0000FF"/>
          </w:rPr>
          <w:t>4</w:t>
        </w:r>
      </w:hyperlink>
      <w:r>
        <w:t xml:space="preserve"> и </w:t>
      </w:r>
      <w:hyperlink w:anchor="P82">
        <w:r>
          <w:rPr>
            <w:color w:val="0000FF"/>
          </w:rPr>
          <w:t>6</w:t>
        </w:r>
      </w:hyperlink>
      <w:r>
        <w:t xml:space="preserve"> настоящего Положения, в том числе полученных в рамках межведомственного информационного взаимодействия.</w:t>
      </w:r>
      <w:proofErr w:type="gramEnd"/>
    </w:p>
    <w:p w:rsidR="0044275F" w:rsidRDefault="0044275F">
      <w:pPr>
        <w:pStyle w:val="ConsPlusNormal"/>
        <w:jc w:val="both"/>
      </w:pPr>
      <w:r>
        <w:t>(</w:t>
      </w:r>
      <w:proofErr w:type="gramStart"/>
      <w:r>
        <w:t>в</w:t>
      </w:r>
      <w:proofErr w:type="gramEnd"/>
      <w:r>
        <w:t xml:space="preserve"> ред. </w:t>
      </w:r>
      <w:hyperlink r:id="rId70">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bookmarkStart w:id="12" w:name="P135"/>
      <w:bookmarkEnd w:id="12"/>
      <w:r>
        <w:t xml:space="preserve">Решение о выдаче (об отказе в выдаче) дубликата удостоверения принимается ЛОГКУ "ЦСЗН" не позднее 15 рабочих дней со дня поступления заявления в ЛОГКУ "ЦСЗН" при наличии полного комплекта документов (сведений), указанных в </w:t>
      </w:r>
      <w:hyperlink w:anchor="P65">
        <w:r>
          <w:rPr>
            <w:color w:val="0000FF"/>
          </w:rPr>
          <w:t>пунктах 2.2</w:t>
        </w:r>
      </w:hyperlink>
      <w:r>
        <w:t xml:space="preserve">, </w:t>
      </w:r>
      <w:hyperlink w:anchor="P73">
        <w:r>
          <w:rPr>
            <w:color w:val="0000FF"/>
          </w:rPr>
          <w:t>2.3</w:t>
        </w:r>
      </w:hyperlink>
      <w:r>
        <w:t xml:space="preserve"> и </w:t>
      </w:r>
      <w:hyperlink w:anchor="P97">
        <w:r>
          <w:rPr>
            <w:color w:val="0000FF"/>
          </w:rPr>
          <w:t>6.1</w:t>
        </w:r>
      </w:hyperlink>
      <w:r>
        <w:t xml:space="preserve"> настоящего Положения, в том числе полученных в рамках межведомственного информационного взаимодействия.</w:t>
      </w:r>
    </w:p>
    <w:p w:rsidR="0044275F" w:rsidRDefault="0044275F">
      <w:pPr>
        <w:pStyle w:val="ConsPlusNormal"/>
        <w:jc w:val="both"/>
      </w:pPr>
      <w:r>
        <w:t xml:space="preserve">(в ред. </w:t>
      </w:r>
      <w:hyperlink r:id="rId71">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proofErr w:type="gramStart"/>
      <w:r>
        <w:t xml:space="preserve">В случае, предусмотренном </w:t>
      </w:r>
      <w:hyperlink w:anchor="P128">
        <w:r>
          <w:rPr>
            <w:color w:val="0000FF"/>
          </w:rPr>
          <w:t>абзацем шестым пункта 11</w:t>
        </w:r>
      </w:hyperlink>
      <w:r>
        <w:t xml:space="preserve"> настоящего Положения, срок рассмотрения вопроса о присвоении (об отказе в присвоении) звания "Ветеран труда", о выдаче (об отказе в выдаче) дубликата удостоверения ветерана приостанавливается не более чем на шесть месяцев, о чем заявитель письменно уведомляется с указанием причин приостановления в течение 30 календарных дней со дня поступления документов в ЛОГКУ "ЦСЗН".</w:t>
      </w:r>
      <w:proofErr w:type="gramEnd"/>
    </w:p>
    <w:p w:rsidR="0044275F" w:rsidRDefault="0044275F">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20.02.2023 N 113)</w:t>
      </w:r>
    </w:p>
    <w:p w:rsidR="0044275F" w:rsidRDefault="0044275F">
      <w:pPr>
        <w:pStyle w:val="ConsPlusNormal"/>
        <w:jc w:val="both"/>
      </w:pPr>
      <w:r>
        <w:t xml:space="preserve">(п. 12 в ред. </w:t>
      </w:r>
      <w:hyperlink r:id="rId73">
        <w:r>
          <w:rPr>
            <w:color w:val="0000FF"/>
          </w:rPr>
          <w:t>Постановления</w:t>
        </w:r>
      </w:hyperlink>
      <w:r>
        <w:t xml:space="preserve"> Правительства Ленинградской области от 16.12.2020 N 826)</w:t>
      </w:r>
    </w:p>
    <w:p w:rsidR="0044275F" w:rsidRDefault="0044275F">
      <w:pPr>
        <w:pStyle w:val="ConsPlusNormal"/>
        <w:spacing w:before="220"/>
        <w:ind w:firstLine="540"/>
        <w:jc w:val="both"/>
      </w:pPr>
      <w:r>
        <w:t xml:space="preserve">12.1. ЛОГКУ "ЦСЗН" вносит сведения о присвоении (об отказе в присвоении) звания "Ветеран труда", о выдаче (об отказе в выдаче) дубликата удостоверения в автоматизированную информационную систему "Социальная защита Ленинградской области" в течение двух рабочих дней </w:t>
      </w:r>
      <w:proofErr w:type="gramStart"/>
      <w:r>
        <w:t>с даты принятия</w:t>
      </w:r>
      <w:proofErr w:type="gramEnd"/>
      <w:r>
        <w:t xml:space="preserve"> решений, указанных в </w:t>
      </w:r>
      <w:hyperlink w:anchor="P133">
        <w:r>
          <w:rPr>
            <w:color w:val="0000FF"/>
          </w:rPr>
          <w:t>абзацах первом</w:t>
        </w:r>
      </w:hyperlink>
      <w:r>
        <w:t xml:space="preserve"> и </w:t>
      </w:r>
      <w:hyperlink w:anchor="P135">
        <w:r>
          <w:rPr>
            <w:color w:val="0000FF"/>
          </w:rPr>
          <w:t>втором пункта 12</w:t>
        </w:r>
      </w:hyperlink>
      <w:r>
        <w:t xml:space="preserve"> настоящего Порядка.</w:t>
      </w:r>
    </w:p>
    <w:p w:rsidR="0044275F" w:rsidRDefault="0044275F">
      <w:pPr>
        <w:pStyle w:val="ConsPlusNormal"/>
        <w:jc w:val="both"/>
      </w:pPr>
      <w:r>
        <w:t>(</w:t>
      </w:r>
      <w:proofErr w:type="gramStart"/>
      <w:r>
        <w:t>п</w:t>
      </w:r>
      <w:proofErr w:type="gramEnd"/>
      <w:r>
        <w:t xml:space="preserve">. 12.1 введен </w:t>
      </w:r>
      <w:hyperlink r:id="rId74">
        <w:r>
          <w:rPr>
            <w:color w:val="0000FF"/>
          </w:rPr>
          <w:t>Постановлением</w:t>
        </w:r>
      </w:hyperlink>
      <w:r>
        <w:t xml:space="preserve"> Правительства Ленинградской области от 08.04.2022 N 216; в ред. </w:t>
      </w:r>
      <w:hyperlink r:id="rId75">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r>
        <w:t xml:space="preserve">13. При поступлении в ЛОГКУ "ЦСЗН" в установленном порядке от государственных органов информации (в том числе вступивших в законную силу судебных актов), подтверждающей наличие в документах, представленных лицом, которому присвоено звание "Ветеран труда", подложных </w:t>
      </w:r>
      <w:proofErr w:type="gramStart"/>
      <w:r>
        <w:t>и(</w:t>
      </w:r>
      <w:proofErr w:type="gramEnd"/>
      <w:r>
        <w:t>или) недостоверных сведений, не позднее 15 рабочих дней с момента поступления указанной информации принимается решение об отмене решения о присвоении звания "Ветеран труда", оформляемое распоряжением ЛОГКУ "ЦСЗН".</w:t>
      </w:r>
    </w:p>
    <w:p w:rsidR="0044275F" w:rsidRDefault="0044275F">
      <w:pPr>
        <w:pStyle w:val="ConsPlusNormal"/>
        <w:jc w:val="both"/>
      </w:pPr>
      <w:r>
        <w:t xml:space="preserve">(в ред. </w:t>
      </w:r>
      <w:hyperlink r:id="rId76">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r>
        <w:t xml:space="preserve">О принятом решении лицу (заявителю), в отношении которого принято решение, направляется уведомление в течение трех рабочих дней </w:t>
      </w:r>
      <w:proofErr w:type="gramStart"/>
      <w:r>
        <w:t>с даты принятия</w:t>
      </w:r>
      <w:proofErr w:type="gramEnd"/>
      <w:r>
        <w:t xml:space="preserve"> такого решения.</w:t>
      </w:r>
    </w:p>
    <w:p w:rsidR="0044275F" w:rsidRDefault="0044275F">
      <w:pPr>
        <w:pStyle w:val="ConsPlusNormal"/>
        <w:spacing w:before="220"/>
        <w:ind w:firstLine="540"/>
        <w:jc w:val="both"/>
      </w:pPr>
      <w:r>
        <w:t>14. Оформление и выдача удостоверения ветерана, дубликата удостоверения ветерана осуществляется Государственным бюджетным учреждением Ленинградской области "Многофункциональный центр предоставления государственных и муниципальных услуг" (далее - МФЦ) на основании принятого ЛОГКУ "ЦСЗН" решения в форме распоряжения ЛОГКУ "ЦСЗН" (далее - решение).</w:t>
      </w:r>
    </w:p>
    <w:p w:rsidR="0044275F" w:rsidRDefault="0044275F">
      <w:pPr>
        <w:pStyle w:val="ConsPlusNormal"/>
        <w:jc w:val="both"/>
      </w:pPr>
      <w:r>
        <w:t>(</w:t>
      </w:r>
      <w:proofErr w:type="gramStart"/>
      <w:r>
        <w:t>в</w:t>
      </w:r>
      <w:proofErr w:type="gramEnd"/>
      <w:r>
        <w:t xml:space="preserve"> ред. </w:t>
      </w:r>
      <w:hyperlink r:id="rId77">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r>
        <w:t xml:space="preserve">МФЦ осуществляет информирование гражданина об оформлении удостоверения ветерана, дубликата удостоверения ветерана не позднее трех рабочих дней </w:t>
      </w:r>
      <w:proofErr w:type="gramStart"/>
      <w:r>
        <w:t>с даты получения</w:t>
      </w:r>
      <w:proofErr w:type="gramEnd"/>
      <w:r>
        <w:t xml:space="preserve"> от ЛОГКУ "ЦСЗН" решения в форме электронного документа. Удостоверение подписывается уполномоченным должностным лицом, назначенным правовым актом МФЦ, и заверяется печатью МФЦ "Для документов".</w:t>
      </w:r>
    </w:p>
    <w:p w:rsidR="0044275F" w:rsidRDefault="0044275F">
      <w:pPr>
        <w:pStyle w:val="ConsPlusNormal"/>
        <w:jc w:val="both"/>
      </w:pPr>
      <w:r>
        <w:t xml:space="preserve">(в ред. </w:t>
      </w:r>
      <w:hyperlink r:id="rId78">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r>
        <w:t>Удостоверение ветерана, дубликат удостоверения ветерана выдается МФЦ в день обращения гражданина при наличии принятого ЛОГКУ "ЦСЗН" решения.</w:t>
      </w:r>
    </w:p>
    <w:p w:rsidR="0044275F" w:rsidRDefault="0044275F">
      <w:pPr>
        <w:pStyle w:val="ConsPlusNormal"/>
        <w:jc w:val="both"/>
      </w:pPr>
      <w:r>
        <w:lastRenderedPageBreak/>
        <w:t xml:space="preserve">(в ред. </w:t>
      </w:r>
      <w:hyperlink r:id="rId79">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proofErr w:type="gramStart"/>
      <w:r>
        <w:t>В течение двух рабочих дней с даты выдачи оформленного удостоверения ветерана, дубликата удостоверения ветерана заявителю работник МФЦ направляет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в ЛОГКУ "ЦСЗН" информацию, подтверждающую факт выдачи и содержащую сведения о фамилии, имени, отчестве (при наличии) заявителя, дате рождения, адресе проживания, дате выдачи, серии и номере удостоверения или дубликата</w:t>
      </w:r>
      <w:proofErr w:type="gramEnd"/>
      <w:r>
        <w:t xml:space="preserve"> удостоверения, скан-образ удостоверения или дубликата удостоверения, подписанного заявителем.</w:t>
      </w:r>
    </w:p>
    <w:p w:rsidR="0044275F" w:rsidRDefault="0044275F">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proofErr w:type="gramStart"/>
      <w:r>
        <w:t>МФЦ ежеквартально не позднее 15 числа месяца, следующего за отчетным, передает в ЛОГКУ "ЦСЗН" по акту приема-передачи удостоверения ветерана или дубликаты удостоверений ветерана, оформленные МФЦ, но не полученные гражданами в течение трех месяцев с даты их оформления, испорченные бланки удостоверений, ведомости выдачи удостоверений ветерана, содержащие подпись заявителя (представителя заявителя), пришедшие в негодность удостоверения, отчет об использовании бланков удостоверения.</w:t>
      </w:r>
      <w:proofErr w:type="gramEnd"/>
    </w:p>
    <w:p w:rsidR="0044275F" w:rsidRDefault="0044275F">
      <w:pPr>
        <w:pStyle w:val="ConsPlusNormal"/>
        <w:jc w:val="both"/>
      </w:pPr>
      <w:r>
        <w:t xml:space="preserve">(в ред. </w:t>
      </w:r>
      <w:hyperlink r:id="rId81">
        <w:r>
          <w:rPr>
            <w:color w:val="0000FF"/>
          </w:rPr>
          <w:t>Постановления</w:t>
        </w:r>
      </w:hyperlink>
      <w:r>
        <w:t xml:space="preserve"> Правительства Ленинградской области от 20.02.2023 N 113)</w:t>
      </w:r>
    </w:p>
    <w:p w:rsidR="0044275F" w:rsidRDefault="0044275F">
      <w:pPr>
        <w:pStyle w:val="ConsPlusNormal"/>
        <w:jc w:val="both"/>
      </w:pPr>
      <w:r>
        <w:t xml:space="preserve">(п. 14 в ред. </w:t>
      </w:r>
      <w:hyperlink r:id="rId82">
        <w:r>
          <w:rPr>
            <w:color w:val="0000FF"/>
          </w:rPr>
          <w:t>Постановления</w:t>
        </w:r>
      </w:hyperlink>
      <w:r>
        <w:t xml:space="preserve"> Правительства Ленинградской области от 16.12.2020 N 826)</w:t>
      </w:r>
    </w:p>
    <w:p w:rsidR="0044275F" w:rsidRDefault="0044275F">
      <w:pPr>
        <w:pStyle w:val="ConsPlusNormal"/>
        <w:spacing w:before="220"/>
        <w:ind w:firstLine="540"/>
        <w:jc w:val="both"/>
      </w:pPr>
      <w:r>
        <w:t xml:space="preserve">15. Заполнение, выдача и учет удостоверений ветерана осуществляются МФЦ в соответствии с </w:t>
      </w:r>
      <w:hyperlink r:id="rId83">
        <w:r>
          <w:rPr>
            <w:color w:val="0000FF"/>
          </w:rPr>
          <w:t>Инструкцией</w:t>
        </w:r>
      </w:hyperlink>
      <w:r>
        <w:t xml:space="preserve"> о порядке заполнения, выдачи и учета удостоверений ветерана военной службы и ветерана труда, утвержденной постановлением Правительства Российской Федерации от 27 апреля 1995 года N 423.</w:t>
      </w:r>
    </w:p>
    <w:p w:rsidR="0044275F" w:rsidRDefault="0044275F">
      <w:pPr>
        <w:pStyle w:val="ConsPlusNormal"/>
        <w:spacing w:before="220"/>
        <w:ind w:firstLine="540"/>
        <w:jc w:val="both"/>
      </w:pPr>
      <w:r>
        <w:t>МФЦ обеспечивает оформление, учет, хранение и выдачу бланков удостоверений в порядке и в соответствии с требованиями, установленными законодательством Российской Федерации.</w:t>
      </w:r>
    </w:p>
    <w:p w:rsidR="0044275F" w:rsidRDefault="0044275F">
      <w:pPr>
        <w:pStyle w:val="ConsPlusNormal"/>
        <w:spacing w:before="220"/>
        <w:ind w:firstLine="540"/>
        <w:jc w:val="both"/>
      </w:pPr>
      <w:r>
        <w:t>В случае порчи бланки удостоверений подлежат возврату в ЛОГКУ "ЦСЗН" по акту приема-передачи.</w:t>
      </w:r>
    </w:p>
    <w:p w:rsidR="0044275F" w:rsidRDefault="0044275F">
      <w:pPr>
        <w:pStyle w:val="ConsPlusNormal"/>
        <w:jc w:val="both"/>
      </w:pPr>
      <w:r>
        <w:t xml:space="preserve">(в ред. </w:t>
      </w:r>
      <w:hyperlink r:id="rId84">
        <w:r>
          <w:rPr>
            <w:color w:val="0000FF"/>
          </w:rPr>
          <w:t>Постановления</w:t>
        </w:r>
      </w:hyperlink>
      <w:r>
        <w:t xml:space="preserve"> Правительства Ленинградской области от 20.02.2023 N 113)</w:t>
      </w:r>
    </w:p>
    <w:p w:rsidR="0044275F" w:rsidRDefault="0044275F">
      <w:pPr>
        <w:pStyle w:val="ConsPlusNormal"/>
        <w:spacing w:before="220"/>
        <w:ind w:firstLine="540"/>
        <w:jc w:val="both"/>
      </w:pPr>
      <w:r>
        <w:t>Ответственность за оформление, учет, хранение и выдачу удостоверений несут уполномоченные должностные лица, назначаемые правовыми актами МФЦ.</w:t>
      </w:r>
    </w:p>
    <w:p w:rsidR="0044275F" w:rsidRDefault="0044275F">
      <w:pPr>
        <w:pStyle w:val="ConsPlusNormal"/>
        <w:jc w:val="both"/>
      </w:pPr>
      <w:r>
        <w:t xml:space="preserve">(п. 15 в ред. </w:t>
      </w:r>
      <w:hyperlink r:id="rId85">
        <w:r>
          <w:rPr>
            <w:color w:val="0000FF"/>
          </w:rPr>
          <w:t>Постановления</w:t>
        </w:r>
      </w:hyperlink>
      <w:r>
        <w:t xml:space="preserve"> Правительства Ленинградской области от 16.12.2020 N 826)</w:t>
      </w:r>
    </w:p>
    <w:p w:rsidR="0044275F" w:rsidRDefault="0044275F">
      <w:pPr>
        <w:pStyle w:val="ConsPlusNormal"/>
        <w:spacing w:before="220"/>
        <w:ind w:firstLine="540"/>
        <w:jc w:val="both"/>
      </w:pPr>
      <w:r>
        <w:t xml:space="preserve">16. Утратил силу. - </w:t>
      </w:r>
      <w:hyperlink r:id="rId86">
        <w:r>
          <w:rPr>
            <w:color w:val="0000FF"/>
          </w:rPr>
          <w:t>Постановление</w:t>
        </w:r>
      </w:hyperlink>
      <w:r>
        <w:t xml:space="preserve"> Правительства Ленинградской области от 16.12.2020 N 826.</w:t>
      </w:r>
    </w:p>
    <w:p w:rsidR="0044275F" w:rsidRDefault="0044275F">
      <w:pPr>
        <w:pStyle w:val="ConsPlusNormal"/>
        <w:spacing w:before="220"/>
        <w:ind w:firstLine="540"/>
        <w:jc w:val="both"/>
      </w:pPr>
      <w:r>
        <w:t>17. Споры по вопросам присвоения звания "Ветеран труда" решаются в порядке, предусмотренном действующим законодательством Российской Федерации.</w:t>
      </w:r>
    </w:p>
    <w:p w:rsidR="0044275F" w:rsidRDefault="0044275F">
      <w:pPr>
        <w:pStyle w:val="ConsPlusNormal"/>
        <w:spacing w:before="220"/>
        <w:ind w:firstLine="540"/>
        <w:jc w:val="both"/>
      </w:pPr>
      <w:r>
        <w:t xml:space="preserve">18. </w:t>
      </w:r>
      <w:proofErr w:type="gramStart"/>
      <w:r>
        <w:t xml:space="preserve">Гражданам Российской Федерации, в отношении которых принято решение о присвоении звания "Ветеран труда", при соблюдении условий, установленных </w:t>
      </w:r>
      <w:hyperlink r:id="rId87">
        <w:r>
          <w:rPr>
            <w:color w:val="0000FF"/>
          </w:rPr>
          <w:t>статьей 8.5</w:t>
        </w:r>
      </w:hyperlink>
      <w:r>
        <w:t xml:space="preserve"> областного закона от 17 ноября 2017 года N 72-оз "Социальный кодекс Ленинградской области", в </w:t>
      </w:r>
      <w:proofErr w:type="spellStart"/>
      <w:r>
        <w:t>беззаявительном</w:t>
      </w:r>
      <w:proofErr w:type="spellEnd"/>
      <w:r>
        <w:t xml:space="preserve"> порядке назначается ежемесячная денежная выплата в соответствии с </w:t>
      </w:r>
      <w:hyperlink r:id="rId88">
        <w:r>
          <w:rPr>
            <w:color w:val="0000FF"/>
          </w:rPr>
          <w:t>пунктами 1.6</w:t>
        </w:r>
      </w:hyperlink>
      <w:r>
        <w:t xml:space="preserve">, </w:t>
      </w:r>
      <w:hyperlink r:id="rId89">
        <w:r>
          <w:rPr>
            <w:color w:val="0000FF"/>
          </w:rPr>
          <w:t>5.1</w:t>
        </w:r>
      </w:hyperlink>
      <w:r>
        <w:t xml:space="preserve">, </w:t>
      </w:r>
      <w:hyperlink r:id="rId90">
        <w:r>
          <w:rPr>
            <w:color w:val="0000FF"/>
          </w:rPr>
          <w:t>5.1.1</w:t>
        </w:r>
      </w:hyperlink>
      <w:r>
        <w:t xml:space="preserve"> - </w:t>
      </w:r>
      <w:hyperlink r:id="rId91">
        <w:r>
          <w:rPr>
            <w:color w:val="0000FF"/>
          </w:rPr>
          <w:t>5.1.4</w:t>
        </w:r>
      </w:hyperlink>
      <w:r>
        <w:t xml:space="preserve"> Порядка предоставления ежемесячных денежных выплат отдельным категориям граждан, проживающих на территории Ленинградской области</w:t>
      </w:r>
      <w:proofErr w:type="gramEnd"/>
      <w:r>
        <w:t>, утвержденного постановлением Правительства Ленинградской области от 15 февраля 2018 года N 45 (при реализации технической возможности).</w:t>
      </w:r>
    </w:p>
    <w:p w:rsidR="0044275F" w:rsidRDefault="0044275F">
      <w:pPr>
        <w:pStyle w:val="ConsPlusNormal"/>
        <w:jc w:val="both"/>
      </w:pPr>
      <w:r>
        <w:t xml:space="preserve">(п. 18 </w:t>
      </w:r>
      <w:proofErr w:type="gramStart"/>
      <w:r>
        <w:t>введен</w:t>
      </w:r>
      <w:proofErr w:type="gramEnd"/>
      <w:r>
        <w:t xml:space="preserve"> </w:t>
      </w:r>
      <w:hyperlink r:id="rId92">
        <w:r>
          <w:rPr>
            <w:color w:val="0000FF"/>
          </w:rPr>
          <w:t>Постановлением</w:t>
        </w:r>
      </w:hyperlink>
      <w:r>
        <w:t xml:space="preserve"> Правительства Ленинградской области от 08.04.2022 N 216)</w:t>
      </w:r>
    </w:p>
    <w:p w:rsidR="0044275F" w:rsidRDefault="0044275F">
      <w:pPr>
        <w:pStyle w:val="ConsPlusNormal"/>
        <w:ind w:firstLine="540"/>
        <w:jc w:val="both"/>
      </w:pPr>
    </w:p>
    <w:p w:rsidR="0044275F" w:rsidRDefault="0044275F">
      <w:pPr>
        <w:pStyle w:val="ConsPlusNormal"/>
        <w:ind w:firstLine="540"/>
        <w:jc w:val="both"/>
      </w:pPr>
    </w:p>
    <w:p w:rsidR="0044275F" w:rsidRDefault="0044275F">
      <w:pPr>
        <w:pStyle w:val="ConsPlusNormal"/>
        <w:pBdr>
          <w:bottom w:val="single" w:sz="6" w:space="0" w:color="auto"/>
        </w:pBdr>
        <w:spacing w:before="100" w:after="100"/>
        <w:jc w:val="both"/>
        <w:rPr>
          <w:sz w:val="2"/>
          <w:szCs w:val="2"/>
        </w:rPr>
      </w:pPr>
    </w:p>
    <w:p w:rsidR="006777F4" w:rsidRDefault="006777F4">
      <w:bookmarkStart w:id="13" w:name="_GoBack"/>
      <w:bookmarkEnd w:id="13"/>
    </w:p>
    <w:sectPr w:rsidR="006777F4" w:rsidSect="007E7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5F"/>
    <w:rsid w:val="0044275F"/>
    <w:rsid w:val="0067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7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27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275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27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27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27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12286&amp;dst=100076" TargetMode="External"/><Relationship Id="rId21" Type="http://schemas.openxmlformats.org/officeDocument/2006/relationships/hyperlink" Target="https://login.consultant.ru/link/?req=doc&amp;base=SPB&amp;n=201183&amp;dst=100006" TargetMode="External"/><Relationship Id="rId42" Type="http://schemas.openxmlformats.org/officeDocument/2006/relationships/hyperlink" Target="https://login.consultant.ru/link/?req=doc&amp;base=SPB&amp;n=297719&amp;dst=100029" TargetMode="External"/><Relationship Id="rId47" Type="http://schemas.openxmlformats.org/officeDocument/2006/relationships/hyperlink" Target="https://login.consultant.ru/link/?req=doc&amp;base=SPB&amp;n=212286&amp;dst=100089" TargetMode="External"/><Relationship Id="rId63" Type="http://schemas.openxmlformats.org/officeDocument/2006/relationships/hyperlink" Target="https://login.consultant.ru/link/?req=doc&amp;base=SPB&amp;n=269813&amp;dst=100024" TargetMode="External"/><Relationship Id="rId68" Type="http://schemas.openxmlformats.org/officeDocument/2006/relationships/hyperlink" Target="https://login.consultant.ru/link/?req=doc&amp;base=SPB&amp;n=269813&amp;dst=100025" TargetMode="External"/><Relationship Id="rId84" Type="http://schemas.openxmlformats.org/officeDocument/2006/relationships/hyperlink" Target="https://login.consultant.ru/link/?req=doc&amp;base=SPB&amp;n=269813&amp;dst=100028" TargetMode="External"/><Relationship Id="rId89" Type="http://schemas.openxmlformats.org/officeDocument/2006/relationships/hyperlink" Target="https://login.consultant.ru/link/?req=doc&amp;base=SPB&amp;n=293935&amp;dst=100412" TargetMode="External"/><Relationship Id="rId16" Type="http://schemas.openxmlformats.org/officeDocument/2006/relationships/hyperlink" Target="https://login.consultant.ru/link/?req=doc&amp;base=SPB&amp;n=267862&amp;dst=100005" TargetMode="External"/><Relationship Id="rId11" Type="http://schemas.openxmlformats.org/officeDocument/2006/relationships/hyperlink" Target="https://login.consultant.ru/link/?req=doc&amp;base=SPB&amp;n=258359&amp;dst=100023" TargetMode="External"/><Relationship Id="rId32" Type="http://schemas.openxmlformats.org/officeDocument/2006/relationships/hyperlink" Target="https://login.consultant.ru/link/?req=doc&amp;base=SPB&amp;n=267862&amp;dst=100005" TargetMode="External"/><Relationship Id="rId37" Type="http://schemas.openxmlformats.org/officeDocument/2006/relationships/hyperlink" Target="https://login.consultant.ru/link/?req=doc&amp;base=SPB&amp;n=269813&amp;dst=100019" TargetMode="External"/><Relationship Id="rId53" Type="http://schemas.openxmlformats.org/officeDocument/2006/relationships/hyperlink" Target="https://login.consultant.ru/link/?req=doc&amp;base=SPB&amp;n=235382&amp;dst=100030" TargetMode="External"/><Relationship Id="rId58" Type="http://schemas.openxmlformats.org/officeDocument/2006/relationships/hyperlink" Target="https://login.consultant.ru/link/?req=doc&amp;base=SPB&amp;n=235382&amp;dst=100045" TargetMode="External"/><Relationship Id="rId74" Type="http://schemas.openxmlformats.org/officeDocument/2006/relationships/hyperlink" Target="https://login.consultant.ru/link/?req=doc&amp;base=SPB&amp;n=257607&amp;dst=100014" TargetMode="External"/><Relationship Id="rId79" Type="http://schemas.openxmlformats.org/officeDocument/2006/relationships/hyperlink" Target="https://login.consultant.ru/link/?req=doc&amp;base=SPB&amp;n=269813&amp;dst=10002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93935&amp;dst=100413" TargetMode="External"/><Relationship Id="rId22" Type="http://schemas.openxmlformats.org/officeDocument/2006/relationships/hyperlink" Target="https://login.consultant.ru/link/?req=doc&amp;base=SPB&amp;n=33209" TargetMode="External"/><Relationship Id="rId27" Type="http://schemas.openxmlformats.org/officeDocument/2006/relationships/hyperlink" Target="https://login.consultant.ru/link/?req=doc&amp;base=SPB&amp;n=258359&amp;dst=100023" TargetMode="External"/><Relationship Id="rId43" Type="http://schemas.openxmlformats.org/officeDocument/2006/relationships/hyperlink" Target="https://login.consultant.ru/link/?req=doc&amp;base=SPB&amp;n=235382&amp;dst=100009" TargetMode="External"/><Relationship Id="rId48" Type="http://schemas.openxmlformats.org/officeDocument/2006/relationships/hyperlink" Target="https://login.consultant.ru/link/?req=doc&amp;base=SPB&amp;n=235382&amp;dst=100029" TargetMode="External"/><Relationship Id="rId64" Type="http://schemas.openxmlformats.org/officeDocument/2006/relationships/hyperlink" Target="https://login.consultant.ru/link/?req=doc&amp;base=SPB&amp;n=235382&amp;dst=100052" TargetMode="External"/><Relationship Id="rId69" Type="http://schemas.openxmlformats.org/officeDocument/2006/relationships/hyperlink" Target="https://login.consultant.ru/link/?req=doc&amp;base=SPB&amp;n=212286&amp;dst=100093" TargetMode="External"/><Relationship Id="rId8" Type="http://schemas.openxmlformats.org/officeDocument/2006/relationships/hyperlink" Target="https://login.consultant.ru/link/?req=doc&amp;base=SPB&amp;n=165938&amp;dst=100005" TargetMode="External"/><Relationship Id="rId51" Type="http://schemas.openxmlformats.org/officeDocument/2006/relationships/hyperlink" Target="https://login.consultant.ru/link/?req=doc&amp;base=LAW&amp;n=480802" TargetMode="External"/><Relationship Id="rId72" Type="http://schemas.openxmlformats.org/officeDocument/2006/relationships/hyperlink" Target="https://login.consultant.ru/link/?req=doc&amp;base=SPB&amp;n=269813&amp;dst=100026" TargetMode="External"/><Relationship Id="rId80" Type="http://schemas.openxmlformats.org/officeDocument/2006/relationships/hyperlink" Target="https://login.consultant.ru/link/?req=doc&amp;base=SPB&amp;n=269813&amp;dst=100028" TargetMode="External"/><Relationship Id="rId85" Type="http://schemas.openxmlformats.org/officeDocument/2006/relationships/hyperlink" Target="https://login.consultant.ru/link/?req=doc&amp;base=SPB&amp;n=235382&amp;dst=100065"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SPB&amp;n=253241&amp;dst=100011" TargetMode="External"/><Relationship Id="rId17" Type="http://schemas.openxmlformats.org/officeDocument/2006/relationships/hyperlink" Target="https://login.consultant.ru/link/?req=doc&amp;base=SPB&amp;n=269813&amp;dst=100018" TargetMode="External"/><Relationship Id="rId25" Type="http://schemas.openxmlformats.org/officeDocument/2006/relationships/hyperlink" Target="https://login.consultant.ru/link/?req=doc&amp;base=SPB&amp;n=201183&amp;dst=100007" TargetMode="External"/><Relationship Id="rId33" Type="http://schemas.openxmlformats.org/officeDocument/2006/relationships/hyperlink" Target="https://login.consultant.ru/link/?req=doc&amp;base=SPB&amp;n=269813&amp;dst=100018" TargetMode="External"/><Relationship Id="rId38" Type="http://schemas.openxmlformats.org/officeDocument/2006/relationships/hyperlink" Target="https://login.consultant.ru/link/?req=doc&amp;base=SPB&amp;n=269813&amp;dst=100020" TargetMode="External"/><Relationship Id="rId46" Type="http://schemas.openxmlformats.org/officeDocument/2006/relationships/hyperlink" Target="https://login.consultant.ru/link/?req=doc&amp;base=SPB&amp;n=235382&amp;dst=100027" TargetMode="External"/><Relationship Id="rId59" Type="http://schemas.openxmlformats.org/officeDocument/2006/relationships/hyperlink" Target="https://login.consultant.ru/link/?req=doc&amp;base=SPB&amp;n=269813&amp;dst=100022" TargetMode="External"/><Relationship Id="rId67" Type="http://schemas.openxmlformats.org/officeDocument/2006/relationships/hyperlink" Target="https://login.consultant.ru/link/?req=doc&amp;base=SPB&amp;n=235382&amp;dst=100054" TargetMode="External"/><Relationship Id="rId20" Type="http://schemas.openxmlformats.org/officeDocument/2006/relationships/hyperlink" Target="https://login.consultant.ru/link/?req=doc&amp;base=LAW&amp;n=482678&amp;dst=100406" TargetMode="External"/><Relationship Id="rId41" Type="http://schemas.openxmlformats.org/officeDocument/2006/relationships/hyperlink" Target="https://login.consultant.ru/link/?req=doc&amp;base=SPB&amp;n=257607&amp;dst=100012" TargetMode="External"/><Relationship Id="rId54" Type="http://schemas.openxmlformats.org/officeDocument/2006/relationships/hyperlink" Target="https://login.consultant.ru/link/?req=doc&amp;base=SPB&amp;n=235382&amp;dst=100031" TargetMode="External"/><Relationship Id="rId62" Type="http://schemas.openxmlformats.org/officeDocument/2006/relationships/hyperlink" Target="https://login.consultant.ru/link/?req=doc&amp;base=SPB&amp;n=212286&amp;dst=100092" TargetMode="External"/><Relationship Id="rId70" Type="http://schemas.openxmlformats.org/officeDocument/2006/relationships/hyperlink" Target="https://login.consultant.ru/link/?req=doc&amp;base=SPB&amp;n=269813&amp;dst=100026" TargetMode="External"/><Relationship Id="rId75" Type="http://schemas.openxmlformats.org/officeDocument/2006/relationships/hyperlink" Target="https://login.consultant.ru/link/?req=doc&amp;base=SPB&amp;n=269813&amp;dst=100027" TargetMode="External"/><Relationship Id="rId83" Type="http://schemas.openxmlformats.org/officeDocument/2006/relationships/hyperlink" Target="https://login.consultant.ru/link/?req=doc&amp;base=LAW&amp;n=466673&amp;dst=13" TargetMode="External"/><Relationship Id="rId88" Type="http://schemas.openxmlformats.org/officeDocument/2006/relationships/hyperlink" Target="https://login.consultant.ru/link/?req=doc&amp;base=SPB&amp;n=293935&amp;dst=100407" TargetMode="External"/><Relationship Id="rId91" Type="http://schemas.openxmlformats.org/officeDocument/2006/relationships/hyperlink" Target="https://login.consultant.ru/link/?req=doc&amp;base=SPB&amp;n=293935&amp;dst=100423" TargetMode="External"/><Relationship Id="rId1" Type="http://schemas.openxmlformats.org/officeDocument/2006/relationships/styles" Target="styles.xml"/><Relationship Id="rId6" Type="http://schemas.openxmlformats.org/officeDocument/2006/relationships/hyperlink" Target="https://login.consultant.ru/link/?req=doc&amp;base=SPB&amp;n=209730&amp;dst=100051" TargetMode="External"/><Relationship Id="rId15" Type="http://schemas.openxmlformats.org/officeDocument/2006/relationships/hyperlink" Target="https://login.consultant.ru/link/?req=doc&amp;base=SPB&amp;n=257607&amp;dst=100011" TargetMode="External"/><Relationship Id="rId23" Type="http://schemas.openxmlformats.org/officeDocument/2006/relationships/hyperlink" Target="https://login.consultant.ru/link/?req=doc&amp;base=SPB&amp;n=31450" TargetMode="External"/><Relationship Id="rId28" Type="http://schemas.openxmlformats.org/officeDocument/2006/relationships/hyperlink" Target="https://login.consultant.ru/link/?req=doc&amp;base=SPB&amp;n=253241&amp;dst=100011" TargetMode="External"/><Relationship Id="rId36" Type="http://schemas.openxmlformats.org/officeDocument/2006/relationships/hyperlink" Target="https://login.consultant.ru/link/?req=doc&amp;base=SPB&amp;n=212286&amp;dst=100077" TargetMode="External"/><Relationship Id="rId49" Type="http://schemas.openxmlformats.org/officeDocument/2006/relationships/hyperlink" Target="https://login.consultant.ru/link/?req=doc&amp;base=SPB&amp;n=269813&amp;dst=100021" TargetMode="External"/><Relationship Id="rId57" Type="http://schemas.openxmlformats.org/officeDocument/2006/relationships/hyperlink" Target="https://login.consultant.ru/link/?req=doc&amp;base=SPB&amp;n=212286&amp;dst=100090" TargetMode="External"/><Relationship Id="rId10" Type="http://schemas.openxmlformats.org/officeDocument/2006/relationships/hyperlink" Target="https://login.consultant.ru/link/?req=doc&amp;base=SPB&amp;n=212286&amp;dst=100076" TargetMode="External"/><Relationship Id="rId31" Type="http://schemas.openxmlformats.org/officeDocument/2006/relationships/hyperlink" Target="https://login.consultant.ru/link/?req=doc&amp;base=SPB&amp;n=257607&amp;dst=100011" TargetMode="External"/><Relationship Id="rId44" Type="http://schemas.openxmlformats.org/officeDocument/2006/relationships/hyperlink" Target="https://login.consultant.ru/link/?req=doc&amp;base=LAW&amp;n=475114&amp;dst=2360" TargetMode="External"/><Relationship Id="rId52" Type="http://schemas.openxmlformats.org/officeDocument/2006/relationships/hyperlink" Target="https://login.consultant.ru/link/?req=doc&amp;base=SPB&amp;n=253241&amp;dst=100012" TargetMode="External"/><Relationship Id="rId60" Type="http://schemas.openxmlformats.org/officeDocument/2006/relationships/hyperlink" Target="https://login.consultant.ru/link/?req=doc&amp;base=SPB&amp;n=297719&amp;dst=100030" TargetMode="External"/><Relationship Id="rId65" Type="http://schemas.openxmlformats.org/officeDocument/2006/relationships/hyperlink" Target="https://login.consultant.ru/link/?req=doc&amp;base=SPB&amp;n=235382&amp;dst=100053" TargetMode="External"/><Relationship Id="rId73" Type="http://schemas.openxmlformats.org/officeDocument/2006/relationships/hyperlink" Target="https://login.consultant.ru/link/?req=doc&amp;base=SPB&amp;n=235382&amp;dst=100055" TargetMode="External"/><Relationship Id="rId78" Type="http://schemas.openxmlformats.org/officeDocument/2006/relationships/hyperlink" Target="https://login.consultant.ru/link/?req=doc&amp;base=SPB&amp;n=269813&amp;dst=100028" TargetMode="External"/><Relationship Id="rId81" Type="http://schemas.openxmlformats.org/officeDocument/2006/relationships/hyperlink" Target="https://login.consultant.ru/link/?req=doc&amp;base=SPB&amp;n=269813&amp;dst=100028" TargetMode="External"/><Relationship Id="rId86" Type="http://schemas.openxmlformats.org/officeDocument/2006/relationships/hyperlink" Target="https://login.consultant.ru/link/?req=doc&amp;base=SPB&amp;n=235382&amp;dst=100069"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201183&amp;dst=100005" TargetMode="External"/><Relationship Id="rId13" Type="http://schemas.openxmlformats.org/officeDocument/2006/relationships/hyperlink" Target="https://login.consultant.ru/link/?req=doc&amp;base=SPB&amp;n=253244&amp;dst=100020" TargetMode="External"/><Relationship Id="rId18" Type="http://schemas.openxmlformats.org/officeDocument/2006/relationships/hyperlink" Target="https://login.consultant.ru/link/?req=doc&amp;base=SPB&amp;n=297719&amp;dst=100028" TargetMode="External"/><Relationship Id="rId39" Type="http://schemas.openxmlformats.org/officeDocument/2006/relationships/hyperlink" Target="https://login.consultant.ru/link/?req=doc&amp;base=SPB&amp;n=297719&amp;dst=100029" TargetMode="External"/><Relationship Id="rId34" Type="http://schemas.openxmlformats.org/officeDocument/2006/relationships/hyperlink" Target="https://login.consultant.ru/link/?req=doc&amp;base=SPB&amp;n=297719&amp;dst=100028" TargetMode="External"/><Relationship Id="rId50" Type="http://schemas.openxmlformats.org/officeDocument/2006/relationships/hyperlink" Target="https://login.consultant.ru/link/?req=doc&amp;base=SPB&amp;n=267862&amp;dst=100005" TargetMode="External"/><Relationship Id="rId55" Type="http://schemas.openxmlformats.org/officeDocument/2006/relationships/hyperlink" Target="https://login.consultant.ru/link/?req=doc&amp;base=SPB&amp;n=269813&amp;dst=100021" TargetMode="External"/><Relationship Id="rId76" Type="http://schemas.openxmlformats.org/officeDocument/2006/relationships/hyperlink" Target="https://login.consultant.ru/link/?req=doc&amp;base=SPB&amp;n=269813&amp;dst=100028" TargetMode="External"/><Relationship Id="rId7" Type="http://schemas.openxmlformats.org/officeDocument/2006/relationships/hyperlink" Target="https://login.consultant.ru/link/?req=doc&amp;base=SPB&amp;n=159090&amp;dst=100005" TargetMode="External"/><Relationship Id="rId71" Type="http://schemas.openxmlformats.org/officeDocument/2006/relationships/hyperlink" Target="https://login.consultant.ru/link/?req=doc&amp;base=SPB&amp;n=269813&amp;dst=100026" TargetMode="External"/><Relationship Id="rId92" Type="http://schemas.openxmlformats.org/officeDocument/2006/relationships/hyperlink" Target="https://login.consultant.ru/link/?req=doc&amp;base=SPB&amp;n=257607&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53244&amp;dst=100020" TargetMode="External"/><Relationship Id="rId24" Type="http://schemas.openxmlformats.org/officeDocument/2006/relationships/hyperlink" Target="https://login.consultant.ru/link/?req=doc&amp;base=SPB&amp;n=33082" TargetMode="External"/><Relationship Id="rId40" Type="http://schemas.openxmlformats.org/officeDocument/2006/relationships/hyperlink" Target="https://login.consultant.ru/link/?req=doc&amp;base=LAW&amp;n=482678&amp;dst=282" TargetMode="External"/><Relationship Id="rId45" Type="http://schemas.openxmlformats.org/officeDocument/2006/relationships/hyperlink" Target="https://login.consultant.ru/link/?req=doc&amp;base=SPB&amp;n=253244&amp;dst=100020" TargetMode="External"/><Relationship Id="rId66" Type="http://schemas.openxmlformats.org/officeDocument/2006/relationships/hyperlink" Target="https://login.consultant.ru/link/?req=doc&amp;base=SPB&amp;n=258359&amp;dst=100024" TargetMode="External"/><Relationship Id="rId87" Type="http://schemas.openxmlformats.org/officeDocument/2006/relationships/hyperlink" Target="https://login.consultant.ru/link/?req=doc&amp;base=SPB&amp;n=294795&amp;dst=100449" TargetMode="External"/><Relationship Id="rId61" Type="http://schemas.openxmlformats.org/officeDocument/2006/relationships/hyperlink" Target="https://login.consultant.ru/link/?req=doc&amp;base=SPB&amp;n=297719&amp;dst=100032" TargetMode="External"/><Relationship Id="rId82" Type="http://schemas.openxmlformats.org/officeDocument/2006/relationships/hyperlink" Target="https://login.consultant.ru/link/?req=doc&amp;base=SPB&amp;n=235382&amp;dst=100059" TargetMode="External"/><Relationship Id="rId19" Type="http://schemas.openxmlformats.org/officeDocument/2006/relationships/hyperlink" Target="https://login.consultant.ru/link/?req=doc&amp;base=LAW&amp;n=57156" TargetMode="External"/><Relationship Id="rId14" Type="http://schemas.openxmlformats.org/officeDocument/2006/relationships/hyperlink" Target="https://login.consultant.ru/link/?req=doc&amp;base=SPB&amp;n=235382&amp;dst=100004" TargetMode="External"/><Relationship Id="rId30" Type="http://schemas.openxmlformats.org/officeDocument/2006/relationships/hyperlink" Target="https://login.consultant.ru/link/?req=doc&amp;base=SPB&amp;n=235382&amp;dst=100004" TargetMode="External"/><Relationship Id="rId35" Type="http://schemas.openxmlformats.org/officeDocument/2006/relationships/hyperlink" Target="https://login.consultant.ru/link/?req=doc&amp;base=LAW&amp;n=482678&amp;dst=282" TargetMode="External"/><Relationship Id="rId56" Type="http://schemas.openxmlformats.org/officeDocument/2006/relationships/hyperlink" Target="https://login.consultant.ru/link/?req=doc&amp;base=SPB&amp;n=235382&amp;dst=100036" TargetMode="External"/><Relationship Id="rId77" Type="http://schemas.openxmlformats.org/officeDocument/2006/relationships/hyperlink" Target="https://login.consultant.ru/link/?req=doc&amp;base=SPB&amp;n=269813&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4775</Words>
  <Characters>27221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Юлия Владимировна</dc:creator>
  <cp:lastModifiedBy>Яровая Юлия Владимировна</cp:lastModifiedBy>
  <cp:revision>1</cp:revision>
  <dcterms:created xsi:type="dcterms:W3CDTF">2024-10-17T06:13:00Z</dcterms:created>
  <dcterms:modified xsi:type="dcterms:W3CDTF">2024-10-17T06:13:00Z</dcterms:modified>
</cp:coreProperties>
</file>