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D8" w:rsidRDefault="00EB47D8">
      <w:pPr>
        <w:pStyle w:val="ConsPlusTitlePage"/>
      </w:pPr>
      <w:r>
        <w:t xml:space="preserve">Документ предоставлен </w:t>
      </w:r>
      <w:hyperlink r:id="rId5">
        <w:r>
          <w:rPr>
            <w:color w:val="0000FF"/>
          </w:rPr>
          <w:t>КонсультантПлюс</w:t>
        </w:r>
      </w:hyperlink>
      <w:r>
        <w:br/>
      </w:r>
    </w:p>
    <w:p w:rsidR="00EB47D8" w:rsidRDefault="00EB47D8">
      <w:pPr>
        <w:pStyle w:val="ConsPlusNormal"/>
        <w:outlineLvl w:val="0"/>
      </w:pPr>
    </w:p>
    <w:p w:rsidR="00EB47D8" w:rsidRDefault="00EB47D8">
      <w:pPr>
        <w:pStyle w:val="ConsPlusTitle"/>
        <w:jc w:val="center"/>
        <w:outlineLvl w:val="0"/>
      </w:pPr>
      <w:r>
        <w:t>ПРАВИТЕЛЬСТВО ЛЕНИНГРАДСКОЙ ОБЛАСТИ</w:t>
      </w:r>
    </w:p>
    <w:p w:rsidR="00EB47D8" w:rsidRDefault="00EB47D8">
      <w:pPr>
        <w:pStyle w:val="ConsPlusTitle"/>
        <w:jc w:val="center"/>
      </w:pPr>
    </w:p>
    <w:p w:rsidR="00EB47D8" w:rsidRDefault="00EB47D8">
      <w:pPr>
        <w:pStyle w:val="ConsPlusTitle"/>
        <w:jc w:val="center"/>
      </w:pPr>
      <w:r>
        <w:t>ПОСТАНОВЛЕНИЕ</w:t>
      </w:r>
    </w:p>
    <w:p w:rsidR="00EB47D8" w:rsidRDefault="00EB47D8">
      <w:pPr>
        <w:pStyle w:val="ConsPlusTitle"/>
        <w:jc w:val="center"/>
      </w:pPr>
      <w:r>
        <w:t>от 17 мая 2024 г. N 308</w:t>
      </w:r>
    </w:p>
    <w:p w:rsidR="00EB47D8" w:rsidRDefault="00EB47D8">
      <w:pPr>
        <w:pStyle w:val="ConsPlusTitle"/>
        <w:jc w:val="center"/>
      </w:pPr>
    </w:p>
    <w:p w:rsidR="00EB47D8" w:rsidRDefault="00EB47D8">
      <w:pPr>
        <w:pStyle w:val="ConsPlusTitle"/>
        <w:jc w:val="center"/>
      </w:pPr>
      <w:r>
        <w:t>О РЕГИОНАЛЬНОМ МАТЕРИНСКОМ КАПИТАЛЕ В СВЯЗИ С РОЖДЕНИЕМ</w:t>
      </w:r>
    </w:p>
    <w:p w:rsidR="00EB47D8" w:rsidRDefault="00EB47D8">
      <w:pPr>
        <w:pStyle w:val="ConsPlusTitle"/>
        <w:jc w:val="center"/>
      </w:pPr>
      <w:r>
        <w:t>ПЕРВОГО И(ИЛИ) ВТОРОГО РЕБЕНКА</w:t>
      </w:r>
    </w:p>
    <w:p w:rsidR="00EB47D8" w:rsidRDefault="00EB4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4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7D8" w:rsidRDefault="00EB4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7D8" w:rsidRDefault="00EB4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7D8" w:rsidRDefault="00EB47D8">
            <w:pPr>
              <w:pStyle w:val="ConsPlusNormal"/>
              <w:jc w:val="center"/>
            </w:pPr>
            <w:r>
              <w:rPr>
                <w:color w:val="392C69"/>
              </w:rPr>
              <w:t>Список изменяющих документов</w:t>
            </w:r>
          </w:p>
          <w:p w:rsidR="00EB47D8" w:rsidRDefault="00EB47D8">
            <w:pPr>
              <w:pStyle w:val="ConsPlusNormal"/>
              <w:jc w:val="center"/>
            </w:pPr>
            <w:r>
              <w:rPr>
                <w:color w:val="392C69"/>
              </w:rPr>
              <w:t>(в ред. Постановлений Правительства Ленинградской области</w:t>
            </w:r>
          </w:p>
          <w:p w:rsidR="00EB47D8" w:rsidRDefault="00EB47D8">
            <w:pPr>
              <w:pStyle w:val="ConsPlusNormal"/>
              <w:jc w:val="center"/>
            </w:pPr>
            <w:r>
              <w:rPr>
                <w:color w:val="392C69"/>
              </w:rPr>
              <w:t xml:space="preserve">от 20.06.2024 </w:t>
            </w:r>
            <w:hyperlink r:id="rId6">
              <w:r>
                <w:rPr>
                  <w:color w:val="0000FF"/>
                </w:rPr>
                <w:t>N 427</w:t>
              </w:r>
            </w:hyperlink>
            <w:r>
              <w:rPr>
                <w:color w:val="392C69"/>
              </w:rPr>
              <w:t xml:space="preserve">, от 12.02.2025 </w:t>
            </w:r>
            <w:hyperlink r:id="rId7">
              <w:r>
                <w:rPr>
                  <w:color w:val="0000FF"/>
                </w:rPr>
                <w:t>N 145</w:t>
              </w:r>
            </w:hyperlink>
            <w:r>
              <w:rPr>
                <w:color w:val="392C69"/>
              </w:rPr>
              <w:t xml:space="preserve">, от 31.03.2025 </w:t>
            </w:r>
            <w:hyperlink r:id="rId8">
              <w:r>
                <w:rPr>
                  <w:color w:val="0000FF"/>
                </w:rPr>
                <w:t>N 296</w:t>
              </w:r>
            </w:hyperlink>
            <w:r>
              <w:rPr>
                <w:color w:val="392C69"/>
              </w:rPr>
              <w:t>,</w:t>
            </w:r>
          </w:p>
          <w:p w:rsidR="00EB47D8" w:rsidRDefault="00EB47D8">
            <w:pPr>
              <w:pStyle w:val="ConsPlusNormal"/>
              <w:jc w:val="center"/>
            </w:pPr>
            <w:r>
              <w:rPr>
                <w:color w:val="392C69"/>
              </w:rPr>
              <w:t xml:space="preserve">от 16.04.2025 </w:t>
            </w:r>
            <w:hyperlink r:id="rId9">
              <w:r>
                <w:rPr>
                  <w:color w:val="0000FF"/>
                </w:rPr>
                <w:t>N 359</w:t>
              </w:r>
            </w:hyperlink>
            <w:r>
              <w:rPr>
                <w:color w:val="392C69"/>
              </w:rPr>
              <w:t xml:space="preserve">, от 30.05.2025 </w:t>
            </w:r>
            <w:hyperlink r:id="rId10">
              <w:r>
                <w:rPr>
                  <w:color w:val="0000FF"/>
                </w:rPr>
                <w:t>N 484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7D8" w:rsidRDefault="00EB47D8">
            <w:pPr>
              <w:pStyle w:val="ConsPlusNormal"/>
            </w:pPr>
          </w:p>
        </w:tc>
      </w:tr>
    </w:tbl>
    <w:p w:rsidR="00EB47D8" w:rsidRDefault="00EB47D8">
      <w:pPr>
        <w:pStyle w:val="ConsPlusNormal"/>
        <w:ind w:firstLine="540"/>
        <w:jc w:val="both"/>
      </w:pPr>
    </w:p>
    <w:p w:rsidR="00EB47D8" w:rsidRDefault="00EB47D8">
      <w:pPr>
        <w:pStyle w:val="ConsPlusNormal"/>
        <w:ind w:firstLine="540"/>
        <w:jc w:val="both"/>
      </w:pPr>
      <w:r>
        <w:t xml:space="preserve">В соответствии с </w:t>
      </w:r>
      <w:hyperlink r:id="rId11">
        <w:r>
          <w:rPr>
            <w:color w:val="0000FF"/>
          </w:rPr>
          <w:t>частью 2 статьи 1</w:t>
        </w:r>
      </w:hyperlink>
      <w:r>
        <w:t xml:space="preserve"> Федерального закона от 29 декабря 2006 года N 256-ФЗ "О дополнительных мерах государственной поддержки семей, имеющих детей" и в целях предоставления дополнительных мер поддержки семьям, направленных на увеличение рождаемости в Ленинградской области, Правительство Ленинградской области постановляет:</w:t>
      </w:r>
    </w:p>
    <w:p w:rsidR="00EB47D8" w:rsidRDefault="00EB47D8">
      <w:pPr>
        <w:pStyle w:val="ConsPlusNormal"/>
        <w:ind w:firstLine="540"/>
        <w:jc w:val="both"/>
      </w:pPr>
    </w:p>
    <w:p w:rsidR="00EB47D8" w:rsidRDefault="00EB47D8">
      <w:pPr>
        <w:pStyle w:val="ConsPlusNormal"/>
        <w:ind w:firstLine="540"/>
        <w:jc w:val="both"/>
      </w:pPr>
      <w:r>
        <w:t>1. Установить на территории Ленинградской области региональный материнский капитал в связи с рождением первого и(или) второго ребенка в следующем размере:</w:t>
      </w:r>
    </w:p>
    <w:p w:rsidR="00EB47D8" w:rsidRDefault="00EB47D8">
      <w:pPr>
        <w:pStyle w:val="ConsPlusNormal"/>
        <w:spacing w:before="220"/>
        <w:ind w:firstLine="540"/>
        <w:jc w:val="both"/>
      </w:pPr>
      <w:bookmarkStart w:id="0" w:name="P16"/>
      <w:bookmarkEnd w:id="0"/>
      <w:r>
        <w:t>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w:t>
      </w:r>
    </w:p>
    <w:p w:rsidR="00EB47D8" w:rsidRDefault="00EB47D8">
      <w:pPr>
        <w:pStyle w:val="ConsPlusNormal"/>
        <w:jc w:val="both"/>
      </w:pPr>
      <w:r>
        <w:t xml:space="preserve">(в ред. </w:t>
      </w:r>
      <w:hyperlink r:id="rId12">
        <w:r>
          <w:rPr>
            <w:color w:val="0000FF"/>
          </w:rPr>
          <w:t>Постановления</w:t>
        </w:r>
      </w:hyperlink>
      <w:r>
        <w:t xml:space="preserve"> Правительства Ленинградской области от 30.05.2025 N 484)</w:t>
      </w:r>
    </w:p>
    <w:p w:rsidR="00EB47D8" w:rsidRDefault="00EB47D8">
      <w:pPr>
        <w:pStyle w:val="ConsPlusNormal"/>
        <w:spacing w:before="220"/>
        <w:ind w:firstLine="540"/>
        <w:jc w:val="both"/>
      </w:pPr>
      <w:bookmarkStart w:id="1" w:name="P18"/>
      <w:bookmarkEnd w:id="1"/>
      <w:r>
        <w:t>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w:t>
      </w:r>
    </w:p>
    <w:p w:rsidR="00EB47D8" w:rsidRDefault="00EB47D8">
      <w:pPr>
        <w:pStyle w:val="ConsPlusNormal"/>
        <w:jc w:val="both"/>
      </w:pPr>
      <w:r>
        <w:t xml:space="preserve">(в ред. </w:t>
      </w:r>
      <w:hyperlink r:id="rId13">
        <w:r>
          <w:rPr>
            <w:color w:val="0000FF"/>
          </w:rPr>
          <w:t>Постановления</w:t>
        </w:r>
      </w:hyperlink>
      <w:r>
        <w:t xml:space="preserve"> Правительства Ленинградской области от 30.05.2025 N 484)</w:t>
      </w:r>
    </w:p>
    <w:p w:rsidR="00EB47D8" w:rsidRDefault="00EB47D8">
      <w:pPr>
        <w:pStyle w:val="ConsPlusNormal"/>
        <w:spacing w:before="220"/>
        <w:ind w:firstLine="540"/>
        <w:jc w:val="both"/>
      </w:pPr>
      <w:r>
        <w:t xml:space="preserve">отцу, являющемуся единственным родителем первого и(или) второго ребенка, в размерах, установленных </w:t>
      </w:r>
      <w:hyperlink w:anchor="P16">
        <w:r>
          <w:rPr>
            <w:color w:val="0000FF"/>
          </w:rPr>
          <w:t>абзацем вторым</w:t>
        </w:r>
      </w:hyperlink>
      <w:r>
        <w:t xml:space="preserve"> и </w:t>
      </w:r>
      <w:hyperlink w:anchor="P18">
        <w:r>
          <w:rPr>
            <w:color w:val="0000FF"/>
          </w:rPr>
          <w:t>третьим</w:t>
        </w:r>
      </w:hyperlink>
      <w:r>
        <w:t xml:space="preserve"> настоящего пункта, в случае:</w:t>
      </w:r>
    </w:p>
    <w:p w:rsidR="00EB47D8" w:rsidRDefault="00EB47D8">
      <w:pPr>
        <w:pStyle w:val="ConsPlusNormal"/>
        <w:jc w:val="both"/>
      </w:pPr>
      <w:r>
        <w:t xml:space="preserve">(в ред. </w:t>
      </w:r>
      <w:hyperlink r:id="rId14">
        <w:r>
          <w:rPr>
            <w:color w:val="0000FF"/>
          </w:rPr>
          <w:t>Постановления</w:t>
        </w:r>
      </w:hyperlink>
      <w:r>
        <w:t xml:space="preserve"> Правительства Ленинградской области от 12.02.2025 N 145)</w:t>
      </w:r>
    </w:p>
    <w:p w:rsidR="00EB47D8" w:rsidRDefault="00EB47D8">
      <w:pPr>
        <w:pStyle w:val="ConsPlusNormal"/>
        <w:spacing w:before="220"/>
        <w:ind w:firstLine="540"/>
        <w:jc w:val="both"/>
      </w:pPr>
      <w:r>
        <w:t>а) смерти женщины, родившей первого и(или) второго ребенка;</w:t>
      </w:r>
    </w:p>
    <w:p w:rsidR="00EB47D8" w:rsidRDefault="00EB47D8">
      <w:pPr>
        <w:pStyle w:val="ConsPlusNormal"/>
        <w:spacing w:before="220"/>
        <w:ind w:firstLine="540"/>
        <w:jc w:val="both"/>
      </w:pPr>
      <w:r>
        <w:t>б) объявления женщины, родившей первого и(или) второго ребенка, умершей;</w:t>
      </w:r>
    </w:p>
    <w:p w:rsidR="00EB47D8" w:rsidRDefault="00EB47D8">
      <w:pPr>
        <w:pStyle w:val="ConsPlusNormal"/>
        <w:spacing w:before="220"/>
        <w:ind w:firstLine="540"/>
        <w:jc w:val="both"/>
      </w:pPr>
      <w:r>
        <w:t>в) признания женщины, родившей первого и(или) второго ребенка, безвестно отсутствующей, недееспособной (ограниченно дееспособной).</w:t>
      </w:r>
    </w:p>
    <w:p w:rsidR="00EB47D8" w:rsidRDefault="00EB47D8">
      <w:pPr>
        <w:pStyle w:val="ConsPlusNormal"/>
        <w:spacing w:before="220"/>
        <w:ind w:firstLine="540"/>
        <w:jc w:val="both"/>
      </w:pPr>
      <w:r>
        <w:t xml:space="preserve">2. Утвердить прилагаемый </w:t>
      </w:r>
      <w:hyperlink w:anchor="P49">
        <w:r>
          <w:rPr>
            <w:color w:val="0000FF"/>
          </w:rPr>
          <w:t>Порядок</w:t>
        </w:r>
      </w:hyperlink>
      <w:r>
        <w:t xml:space="preserve"> предоставления регионального материнского капитала в связи с рождением первого и(или) второго ребенка (далее - Порядок).</w:t>
      </w:r>
    </w:p>
    <w:p w:rsidR="00EB47D8" w:rsidRDefault="00EB47D8">
      <w:pPr>
        <w:pStyle w:val="ConsPlusNormal"/>
        <w:spacing w:before="220"/>
        <w:ind w:firstLine="540"/>
        <w:jc w:val="both"/>
      </w:pPr>
      <w:r>
        <w:t>3. Комитету по социальной защите населения Ленинградской области:</w:t>
      </w:r>
    </w:p>
    <w:p w:rsidR="00EB47D8" w:rsidRDefault="00EB47D8">
      <w:pPr>
        <w:pStyle w:val="ConsPlusNormal"/>
        <w:spacing w:before="220"/>
        <w:ind w:firstLine="540"/>
        <w:jc w:val="both"/>
      </w:pPr>
      <w:r>
        <w:t>обеспечить предоставление Ленинградским областным государственным казенным учреждением "Центр социальной защиты населения" регионального материнского капитала в связи с рождением первого и(или) второго ребенка (далее - материнский капитал);</w:t>
      </w:r>
    </w:p>
    <w:p w:rsidR="00EB47D8" w:rsidRDefault="00EB47D8">
      <w:pPr>
        <w:pStyle w:val="ConsPlusNormal"/>
        <w:spacing w:before="220"/>
        <w:ind w:firstLine="540"/>
        <w:jc w:val="both"/>
      </w:pPr>
      <w:r>
        <w:t xml:space="preserve">осуществлять методическое руководство и контроль за предоставлением материнского </w:t>
      </w:r>
      <w:r>
        <w:lastRenderedPageBreak/>
        <w:t>капитала.</w:t>
      </w:r>
    </w:p>
    <w:p w:rsidR="00EB47D8" w:rsidRDefault="00EB47D8">
      <w:pPr>
        <w:pStyle w:val="ConsPlusNormal"/>
        <w:spacing w:before="220"/>
        <w:ind w:firstLine="540"/>
        <w:jc w:val="both"/>
      </w:pPr>
      <w:r>
        <w:t>4. Ленинградскому областному государственному казенному учреждению "Центр социальной защиты населения" в соответствии с Порядком обеспечить:</w:t>
      </w:r>
    </w:p>
    <w:p w:rsidR="00EB47D8" w:rsidRDefault="00EB47D8">
      <w:pPr>
        <w:pStyle w:val="ConsPlusNormal"/>
        <w:spacing w:before="220"/>
        <w:ind w:firstLine="540"/>
        <w:jc w:val="both"/>
      </w:pPr>
      <w:r>
        <w:t>принятие решений о предоставлении (отказе в предоставлении) материнского капитала;</w:t>
      </w:r>
    </w:p>
    <w:p w:rsidR="00EB47D8" w:rsidRDefault="00EB47D8">
      <w:pPr>
        <w:pStyle w:val="ConsPlusNormal"/>
        <w:spacing w:before="220"/>
        <w:ind w:firstLine="540"/>
        <w:jc w:val="both"/>
      </w:pPr>
      <w:r>
        <w:t>перечисление материнского капитала.</w:t>
      </w:r>
    </w:p>
    <w:p w:rsidR="00EB47D8" w:rsidRDefault="00EB47D8">
      <w:pPr>
        <w:pStyle w:val="ConsPlusNormal"/>
        <w:spacing w:before="220"/>
        <w:ind w:firstLine="540"/>
        <w:jc w:val="both"/>
      </w:pPr>
      <w:r>
        <w:t>5. Контроль за исполнением постановления возложить на заместителя Председателя Правительства Ленинградской области по социальным вопросам.</w:t>
      </w:r>
    </w:p>
    <w:p w:rsidR="00EB47D8" w:rsidRDefault="00EB47D8">
      <w:pPr>
        <w:pStyle w:val="ConsPlusNormal"/>
        <w:spacing w:before="220"/>
        <w:ind w:firstLine="540"/>
        <w:jc w:val="both"/>
      </w:pPr>
      <w:r>
        <w:t>6. Настоящее постановление вступает в силу с даты его официального опубликования и распространяется на правоотношения, возникшие с 1 января 2024 года.</w:t>
      </w:r>
    </w:p>
    <w:p w:rsidR="00EB47D8" w:rsidRDefault="00EB47D8">
      <w:pPr>
        <w:pStyle w:val="ConsPlusNormal"/>
        <w:ind w:firstLine="540"/>
        <w:jc w:val="both"/>
      </w:pPr>
    </w:p>
    <w:p w:rsidR="00EB47D8" w:rsidRDefault="00EB47D8">
      <w:pPr>
        <w:pStyle w:val="ConsPlusNormal"/>
        <w:jc w:val="right"/>
      </w:pPr>
      <w:r>
        <w:t>Губернатор</w:t>
      </w:r>
    </w:p>
    <w:p w:rsidR="00EB47D8" w:rsidRDefault="00EB47D8">
      <w:pPr>
        <w:pStyle w:val="ConsPlusNormal"/>
        <w:jc w:val="right"/>
      </w:pPr>
      <w:r>
        <w:t>Ленинградской области</w:t>
      </w:r>
    </w:p>
    <w:p w:rsidR="00EB47D8" w:rsidRDefault="00EB47D8">
      <w:pPr>
        <w:pStyle w:val="ConsPlusNormal"/>
        <w:jc w:val="right"/>
      </w:pPr>
      <w:r>
        <w:t>А.Дрозденко</w:t>
      </w:r>
    </w:p>
    <w:p w:rsidR="00EB47D8" w:rsidRDefault="00EB47D8">
      <w:pPr>
        <w:pStyle w:val="ConsPlusNormal"/>
        <w:ind w:firstLine="540"/>
        <w:jc w:val="both"/>
      </w:pPr>
    </w:p>
    <w:p w:rsidR="00EB47D8" w:rsidRDefault="00EB47D8">
      <w:pPr>
        <w:pStyle w:val="ConsPlusNormal"/>
        <w:ind w:firstLine="540"/>
        <w:jc w:val="both"/>
      </w:pPr>
    </w:p>
    <w:p w:rsidR="00EB47D8" w:rsidRDefault="00EB47D8">
      <w:pPr>
        <w:pStyle w:val="ConsPlusNormal"/>
        <w:ind w:firstLine="540"/>
        <w:jc w:val="both"/>
      </w:pPr>
    </w:p>
    <w:p w:rsidR="00EB47D8" w:rsidRDefault="00EB47D8">
      <w:pPr>
        <w:pStyle w:val="ConsPlusNormal"/>
        <w:ind w:firstLine="540"/>
        <w:jc w:val="both"/>
      </w:pPr>
    </w:p>
    <w:p w:rsidR="00EB47D8" w:rsidRDefault="00EB47D8">
      <w:pPr>
        <w:pStyle w:val="ConsPlusNormal"/>
        <w:ind w:firstLine="540"/>
        <w:jc w:val="both"/>
      </w:pPr>
    </w:p>
    <w:p w:rsidR="00EB47D8" w:rsidRDefault="00EB47D8">
      <w:pPr>
        <w:pStyle w:val="ConsPlusNormal"/>
        <w:jc w:val="right"/>
        <w:outlineLvl w:val="0"/>
      </w:pPr>
      <w:r>
        <w:t>УТВЕРЖДЕН</w:t>
      </w:r>
    </w:p>
    <w:p w:rsidR="00EB47D8" w:rsidRDefault="00EB47D8">
      <w:pPr>
        <w:pStyle w:val="ConsPlusNormal"/>
        <w:jc w:val="right"/>
      </w:pPr>
      <w:r>
        <w:t>постановлением Правительства</w:t>
      </w:r>
    </w:p>
    <w:p w:rsidR="00EB47D8" w:rsidRDefault="00EB47D8">
      <w:pPr>
        <w:pStyle w:val="ConsPlusNormal"/>
        <w:jc w:val="right"/>
      </w:pPr>
      <w:r>
        <w:t>Ленинградской области</w:t>
      </w:r>
    </w:p>
    <w:p w:rsidR="00EB47D8" w:rsidRDefault="00EB47D8">
      <w:pPr>
        <w:pStyle w:val="ConsPlusNormal"/>
        <w:jc w:val="right"/>
      </w:pPr>
      <w:r>
        <w:t>от 17.05.2024 N 308</w:t>
      </w:r>
    </w:p>
    <w:p w:rsidR="00EB47D8" w:rsidRDefault="00EB47D8">
      <w:pPr>
        <w:pStyle w:val="ConsPlusNormal"/>
        <w:jc w:val="right"/>
      </w:pPr>
      <w:r>
        <w:t>(приложение)</w:t>
      </w:r>
    </w:p>
    <w:p w:rsidR="00EB47D8" w:rsidRDefault="00EB47D8">
      <w:pPr>
        <w:pStyle w:val="ConsPlusNormal"/>
        <w:ind w:firstLine="540"/>
        <w:jc w:val="both"/>
      </w:pPr>
    </w:p>
    <w:p w:rsidR="00EB47D8" w:rsidRDefault="00EB47D8">
      <w:pPr>
        <w:pStyle w:val="ConsPlusTitle"/>
        <w:jc w:val="center"/>
      </w:pPr>
      <w:bookmarkStart w:id="2" w:name="P49"/>
      <w:bookmarkEnd w:id="2"/>
      <w:r>
        <w:t>ПОРЯДОК</w:t>
      </w:r>
    </w:p>
    <w:p w:rsidR="00EB47D8" w:rsidRDefault="00EB47D8">
      <w:pPr>
        <w:pStyle w:val="ConsPlusTitle"/>
        <w:jc w:val="center"/>
      </w:pPr>
      <w:r>
        <w:t>ПРЕДОСТАВЛЕНИЯ РЕГИОНАЛЬНОГО МАТЕРИНСКОГО КАПИТАЛА</w:t>
      </w:r>
    </w:p>
    <w:p w:rsidR="00EB47D8" w:rsidRDefault="00EB47D8">
      <w:pPr>
        <w:pStyle w:val="ConsPlusTitle"/>
        <w:jc w:val="center"/>
      </w:pPr>
      <w:r>
        <w:t>В СВЯЗИ С РОЖДЕНИЕМ ПЕРВОГО И(ИЛИ) ВТОРОГО РЕБЕНКА</w:t>
      </w:r>
    </w:p>
    <w:p w:rsidR="00EB47D8" w:rsidRDefault="00EB4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4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7D8" w:rsidRDefault="00EB4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7D8" w:rsidRDefault="00EB4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7D8" w:rsidRDefault="00EB47D8">
            <w:pPr>
              <w:pStyle w:val="ConsPlusNormal"/>
              <w:jc w:val="center"/>
            </w:pPr>
            <w:r>
              <w:rPr>
                <w:color w:val="392C69"/>
              </w:rPr>
              <w:t>Список изменяющих документов</w:t>
            </w:r>
          </w:p>
          <w:p w:rsidR="00EB47D8" w:rsidRDefault="00EB47D8">
            <w:pPr>
              <w:pStyle w:val="ConsPlusNormal"/>
              <w:jc w:val="center"/>
            </w:pPr>
            <w:r>
              <w:rPr>
                <w:color w:val="392C69"/>
              </w:rPr>
              <w:t>(в ред. Постановлений Правительства Ленинградской области</w:t>
            </w:r>
          </w:p>
          <w:p w:rsidR="00EB47D8" w:rsidRDefault="00EB47D8">
            <w:pPr>
              <w:pStyle w:val="ConsPlusNormal"/>
              <w:jc w:val="center"/>
            </w:pPr>
            <w:r>
              <w:rPr>
                <w:color w:val="392C69"/>
              </w:rPr>
              <w:t xml:space="preserve">от 20.06.2024 </w:t>
            </w:r>
            <w:hyperlink r:id="rId15">
              <w:r>
                <w:rPr>
                  <w:color w:val="0000FF"/>
                </w:rPr>
                <w:t>N 427</w:t>
              </w:r>
            </w:hyperlink>
            <w:r>
              <w:rPr>
                <w:color w:val="392C69"/>
              </w:rPr>
              <w:t xml:space="preserve">, от 12.02.2025 </w:t>
            </w:r>
            <w:hyperlink r:id="rId16">
              <w:r>
                <w:rPr>
                  <w:color w:val="0000FF"/>
                </w:rPr>
                <w:t>N 145</w:t>
              </w:r>
            </w:hyperlink>
            <w:r>
              <w:rPr>
                <w:color w:val="392C69"/>
              </w:rPr>
              <w:t xml:space="preserve">, от 31.03.2025 </w:t>
            </w:r>
            <w:hyperlink r:id="rId17">
              <w:r>
                <w:rPr>
                  <w:color w:val="0000FF"/>
                </w:rPr>
                <w:t>N 296</w:t>
              </w:r>
            </w:hyperlink>
            <w:r>
              <w:rPr>
                <w:color w:val="392C69"/>
              </w:rPr>
              <w:t>,</w:t>
            </w:r>
          </w:p>
          <w:p w:rsidR="00EB47D8" w:rsidRDefault="00EB47D8">
            <w:pPr>
              <w:pStyle w:val="ConsPlusNormal"/>
              <w:jc w:val="center"/>
            </w:pPr>
            <w:r>
              <w:rPr>
                <w:color w:val="392C69"/>
              </w:rPr>
              <w:t xml:space="preserve">от 16.04.2025 </w:t>
            </w:r>
            <w:hyperlink r:id="rId18">
              <w:r>
                <w:rPr>
                  <w:color w:val="0000FF"/>
                </w:rPr>
                <w:t>N 359</w:t>
              </w:r>
            </w:hyperlink>
            <w:r>
              <w:rPr>
                <w:color w:val="392C69"/>
              </w:rPr>
              <w:t xml:space="preserve">, от 30.05.2025 </w:t>
            </w:r>
            <w:hyperlink r:id="rId19">
              <w:r>
                <w:rPr>
                  <w:color w:val="0000FF"/>
                </w:rPr>
                <w:t>N 484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7D8" w:rsidRDefault="00EB47D8">
            <w:pPr>
              <w:pStyle w:val="ConsPlusNormal"/>
            </w:pPr>
          </w:p>
        </w:tc>
      </w:tr>
    </w:tbl>
    <w:p w:rsidR="00EB47D8" w:rsidRDefault="00EB47D8">
      <w:pPr>
        <w:pStyle w:val="ConsPlusNormal"/>
        <w:ind w:firstLine="540"/>
        <w:jc w:val="both"/>
      </w:pPr>
    </w:p>
    <w:p w:rsidR="00EB47D8" w:rsidRDefault="00EB47D8">
      <w:pPr>
        <w:pStyle w:val="ConsPlusTitle"/>
        <w:jc w:val="center"/>
        <w:outlineLvl w:val="1"/>
      </w:pPr>
      <w:r>
        <w:t>1. Общие положения</w:t>
      </w:r>
    </w:p>
    <w:p w:rsidR="00EB47D8" w:rsidRDefault="00EB47D8">
      <w:pPr>
        <w:pStyle w:val="ConsPlusNormal"/>
        <w:ind w:firstLine="540"/>
        <w:jc w:val="both"/>
      </w:pPr>
    </w:p>
    <w:p w:rsidR="00EB47D8" w:rsidRDefault="00EB47D8">
      <w:pPr>
        <w:pStyle w:val="ConsPlusNormal"/>
        <w:ind w:firstLine="540"/>
        <w:jc w:val="both"/>
      </w:pPr>
      <w:r>
        <w:t>1.1. Настоящий Порядок определяет правила и условия назначения и осуществления выплаты регионального материнского капитала в связи с рождением первого и(или) второго ребенка (далее - материнский капитал).</w:t>
      </w:r>
    </w:p>
    <w:p w:rsidR="00EB47D8" w:rsidRDefault="00EB47D8">
      <w:pPr>
        <w:pStyle w:val="ConsPlusNormal"/>
        <w:spacing w:before="220"/>
        <w:ind w:firstLine="540"/>
        <w:jc w:val="both"/>
      </w:pPr>
      <w:bookmarkStart w:id="3" w:name="P60"/>
      <w:bookmarkEnd w:id="3"/>
      <w:r>
        <w:t>1.2. Право на материнский капитал предоставляется гражданам Российской Федерации:</w:t>
      </w:r>
    </w:p>
    <w:p w:rsidR="00EB47D8" w:rsidRDefault="00EB47D8">
      <w:pPr>
        <w:pStyle w:val="ConsPlusNormal"/>
        <w:spacing w:before="220"/>
        <w:ind w:firstLine="540"/>
        <w:jc w:val="both"/>
      </w:pPr>
      <w:bookmarkStart w:id="4" w:name="P61"/>
      <w:bookmarkEnd w:id="4"/>
      <w:r>
        <w:t>1.2.1. 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w:t>
      </w:r>
    </w:p>
    <w:p w:rsidR="00EB47D8" w:rsidRDefault="00EB47D8">
      <w:pPr>
        <w:pStyle w:val="ConsPlusNormal"/>
        <w:jc w:val="both"/>
      </w:pPr>
      <w:r>
        <w:t xml:space="preserve">(в ред. </w:t>
      </w:r>
      <w:hyperlink r:id="rId20">
        <w:r>
          <w:rPr>
            <w:color w:val="0000FF"/>
          </w:rPr>
          <w:t>Постановления</w:t>
        </w:r>
      </w:hyperlink>
      <w:r>
        <w:t xml:space="preserve"> Правительства Ленинградской области от 30.05.2025 N 484)</w:t>
      </w:r>
    </w:p>
    <w:p w:rsidR="00EB47D8" w:rsidRDefault="00EB47D8">
      <w:pPr>
        <w:pStyle w:val="ConsPlusNormal"/>
        <w:spacing w:before="220"/>
        <w:ind w:firstLine="540"/>
        <w:jc w:val="both"/>
      </w:pPr>
      <w:bookmarkStart w:id="5" w:name="P63"/>
      <w:bookmarkEnd w:id="5"/>
      <w:r>
        <w:t>1.2.2. 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w:t>
      </w:r>
    </w:p>
    <w:p w:rsidR="00EB47D8" w:rsidRDefault="00EB47D8">
      <w:pPr>
        <w:pStyle w:val="ConsPlusNormal"/>
        <w:jc w:val="both"/>
      </w:pPr>
      <w:r>
        <w:lastRenderedPageBreak/>
        <w:t xml:space="preserve">(в ред. </w:t>
      </w:r>
      <w:hyperlink r:id="rId21">
        <w:r>
          <w:rPr>
            <w:color w:val="0000FF"/>
          </w:rPr>
          <w:t>Постановления</w:t>
        </w:r>
      </w:hyperlink>
      <w:r>
        <w:t xml:space="preserve"> Правительства Ленинградской области от 30.05.2025 N 484)</w:t>
      </w:r>
    </w:p>
    <w:p w:rsidR="00EB47D8" w:rsidRDefault="00EB47D8">
      <w:pPr>
        <w:pStyle w:val="ConsPlusNormal"/>
        <w:spacing w:before="220"/>
        <w:ind w:firstLine="540"/>
        <w:jc w:val="both"/>
      </w:pPr>
      <w:r>
        <w:t xml:space="preserve">1.2.3. Отцу, являющемуся единственным родителем первого и(или) второго ребенка, в размерах, установленных </w:t>
      </w:r>
      <w:hyperlink w:anchor="P61">
        <w:r>
          <w:rPr>
            <w:color w:val="0000FF"/>
          </w:rPr>
          <w:t>пунктами 1.2.1</w:t>
        </w:r>
      </w:hyperlink>
      <w:r>
        <w:t xml:space="preserve"> и </w:t>
      </w:r>
      <w:hyperlink w:anchor="P63">
        <w:r>
          <w:rPr>
            <w:color w:val="0000FF"/>
          </w:rPr>
          <w:t>1.2.2</w:t>
        </w:r>
      </w:hyperlink>
      <w:r>
        <w:t xml:space="preserve"> настоящего Порядка, в случае:</w:t>
      </w:r>
    </w:p>
    <w:p w:rsidR="00EB47D8" w:rsidRDefault="00EB47D8">
      <w:pPr>
        <w:pStyle w:val="ConsPlusNormal"/>
        <w:jc w:val="both"/>
      </w:pPr>
      <w:r>
        <w:t xml:space="preserve">(в ред. </w:t>
      </w:r>
      <w:hyperlink r:id="rId22">
        <w:r>
          <w:rPr>
            <w:color w:val="0000FF"/>
          </w:rPr>
          <w:t>Постановления</w:t>
        </w:r>
      </w:hyperlink>
      <w:r>
        <w:t xml:space="preserve"> Правительства Ленинградской области от 12.02.2025 N 145)</w:t>
      </w:r>
    </w:p>
    <w:p w:rsidR="00EB47D8" w:rsidRDefault="00EB47D8">
      <w:pPr>
        <w:pStyle w:val="ConsPlusNormal"/>
        <w:spacing w:before="220"/>
        <w:ind w:firstLine="540"/>
        <w:jc w:val="both"/>
      </w:pPr>
      <w:r>
        <w:t>а) смерти женщины, родившей первого и(или) второго ребенка;</w:t>
      </w:r>
    </w:p>
    <w:p w:rsidR="00EB47D8" w:rsidRDefault="00EB47D8">
      <w:pPr>
        <w:pStyle w:val="ConsPlusNormal"/>
        <w:spacing w:before="220"/>
        <w:ind w:firstLine="540"/>
        <w:jc w:val="both"/>
      </w:pPr>
      <w:bookmarkStart w:id="6" w:name="P68"/>
      <w:bookmarkEnd w:id="6"/>
      <w:r>
        <w:t>б) объявления женщины, родившей первого и(или) второго ребенка, умершей;</w:t>
      </w:r>
    </w:p>
    <w:p w:rsidR="00EB47D8" w:rsidRDefault="00EB47D8">
      <w:pPr>
        <w:pStyle w:val="ConsPlusNormal"/>
        <w:spacing w:before="220"/>
        <w:ind w:firstLine="540"/>
        <w:jc w:val="both"/>
      </w:pPr>
      <w:bookmarkStart w:id="7" w:name="P69"/>
      <w:bookmarkEnd w:id="7"/>
      <w:r>
        <w:t>в) признания женщины, родившей первого и(или) второго ребенка, безвестно отсутствующей, недееспособной (ограниченно дееспособной).</w:t>
      </w:r>
    </w:p>
    <w:p w:rsidR="00EB47D8" w:rsidRDefault="00EB47D8">
      <w:pPr>
        <w:pStyle w:val="ConsPlusNormal"/>
        <w:spacing w:before="220"/>
        <w:ind w:firstLine="540"/>
        <w:jc w:val="both"/>
      </w:pPr>
      <w:r>
        <w:t>1.3. Материнский капитал предоставляется Ленинградским областным государственным казенным учреждением "Центр социальной защиты населения" (далее - ЛОГКУ "ЦСЗН").</w:t>
      </w:r>
    </w:p>
    <w:p w:rsidR="00EB47D8" w:rsidRDefault="00EB47D8">
      <w:pPr>
        <w:pStyle w:val="ConsPlusNormal"/>
        <w:spacing w:before="220"/>
        <w:ind w:firstLine="540"/>
        <w:jc w:val="both"/>
      </w:pPr>
      <w:r>
        <w:t>1.4. Выплата материнского капитала производится за счет средств областного бюджета Ленинградской области в пределах средств, предусмотренных областным законом об областном бюджете Ленинградской области.</w:t>
      </w:r>
    </w:p>
    <w:p w:rsidR="00EB47D8" w:rsidRDefault="00EB47D8">
      <w:pPr>
        <w:pStyle w:val="ConsPlusNormal"/>
        <w:spacing w:before="220"/>
        <w:ind w:firstLine="540"/>
        <w:jc w:val="both"/>
      </w:pPr>
      <w:r>
        <w:t>1.5. Распоряжение средствами (частью средств) материнского капитала по выбору матери или отца (далее - заявители) осуществляется следующими способами:</w:t>
      </w:r>
    </w:p>
    <w:p w:rsidR="00EB47D8" w:rsidRDefault="00EB47D8">
      <w:pPr>
        <w:pStyle w:val="ConsPlusNormal"/>
        <w:spacing w:before="220"/>
        <w:ind w:firstLine="540"/>
        <w:jc w:val="both"/>
      </w:pPr>
      <w:bookmarkStart w:id="8" w:name="P73"/>
      <w:bookmarkEnd w:id="8"/>
      <w:r>
        <w:t xml:space="preserve">1) направление средств (части средств) материнского капитала в размерах, установленных </w:t>
      </w:r>
      <w:hyperlink w:anchor="P61">
        <w:r>
          <w:rPr>
            <w:color w:val="0000FF"/>
          </w:rPr>
          <w:t>пунктами 1.2.1</w:t>
        </w:r>
      </w:hyperlink>
      <w:r>
        <w:t xml:space="preserve"> и </w:t>
      </w:r>
      <w:hyperlink w:anchor="P63">
        <w:r>
          <w:rPr>
            <w:color w:val="0000FF"/>
          </w:rPr>
          <w:t>1.2.2</w:t>
        </w:r>
      </w:hyperlink>
      <w:r>
        <w:t xml:space="preserve"> настоящего Порядка, на цель (цели), определенную (определенные) </w:t>
      </w:r>
      <w:hyperlink w:anchor="P115">
        <w:r>
          <w:rPr>
            <w:color w:val="0000FF"/>
          </w:rPr>
          <w:t>подпунктами 1</w:t>
        </w:r>
      </w:hyperlink>
      <w:r>
        <w:t xml:space="preserve"> - </w:t>
      </w:r>
      <w:hyperlink w:anchor="P124">
        <w:r>
          <w:rPr>
            <w:color w:val="0000FF"/>
          </w:rPr>
          <w:t>10 пункта 2.4</w:t>
        </w:r>
      </w:hyperlink>
      <w:r>
        <w:t xml:space="preserve"> настоящего Порядка;</w:t>
      </w:r>
    </w:p>
    <w:p w:rsidR="00EB47D8" w:rsidRDefault="00EB47D8">
      <w:pPr>
        <w:pStyle w:val="ConsPlusNormal"/>
        <w:spacing w:before="220"/>
        <w:ind w:firstLine="540"/>
        <w:jc w:val="both"/>
      </w:pPr>
      <w:bookmarkStart w:id="9" w:name="P74"/>
      <w:bookmarkEnd w:id="9"/>
      <w:r>
        <w:t xml:space="preserve">2) направление средств (части средств) материнского капитала на цель (цели), определенную (определенные) </w:t>
      </w:r>
      <w:hyperlink w:anchor="P115">
        <w:r>
          <w:rPr>
            <w:color w:val="0000FF"/>
          </w:rPr>
          <w:t>подпунктами 1</w:t>
        </w:r>
      </w:hyperlink>
      <w:r>
        <w:t xml:space="preserve"> - </w:t>
      </w:r>
      <w:hyperlink w:anchor="P124">
        <w:r>
          <w:rPr>
            <w:color w:val="0000FF"/>
          </w:rPr>
          <w:t>10 пункта 2.4</w:t>
        </w:r>
      </w:hyperlink>
      <w:r>
        <w:t xml:space="preserve"> настоящего Порядка, и направление средств (части средств) материнского капитала на цель, определенную </w:t>
      </w:r>
      <w:hyperlink w:anchor="P125">
        <w:r>
          <w:rPr>
            <w:color w:val="0000FF"/>
          </w:rPr>
          <w:t>подпунктом 11 пункта 2.4</w:t>
        </w:r>
      </w:hyperlink>
      <w:r>
        <w:t xml:space="preserve"> настоящего Порядка,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в размерах, установленных </w:t>
      </w:r>
      <w:hyperlink w:anchor="P61">
        <w:r>
          <w:rPr>
            <w:color w:val="0000FF"/>
          </w:rPr>
          <w:t>пунктами 1.2.1</w:t>
        </w:r>
      </w:hyperlink>
      <w:r>
        <w:t xml:space="preserve"> и </w:t>
      </w:r>
      <w:hyperlink w:anchor="P63">
        <w:r>
          <w:rPr>
            <w:color w:val="0000FF"/>
          </w:rPr>
          <w:t>1.2.2</w:t>
        </w:r>
      </w:hyperlink>
      <w:r>
        <w:t xml:space="preserve"> настоящего Порядка, в следующих пропорциях:</w:t>
      </w:r>
    </w:p>
    <w:p w:rsidR="00EB47D8" w:rsidRDefault="00EB47D8">
      <w:pPr>
        <w:pStyle w:val="ConsPlusNormal"/>
        <w:spacing w:before="220"/>
        <w:ind w:firstLine="540"/>
        <w:jc w:val="both"/>
      </w:pPr>
      <w:r>
        <w:t xml:space="preserve">100000 рублей - на цель (цели), определенную (определенные) </w:t>
      </w:r>
      <w:hyperlink w:anchor="P115">
        <w:r>
          <w:rPr>
            <w:color w:val="0000FF"/>
          </w:rPr>
          <w:t>подпунктами 1</w:t>
        </w:r>
      </w:hyperlink>
      <w:r>
        <w:t xml:space="preserve"> - </w:t>
      </w:r>
      <w:hyperlink w:anchor="P124">
        <w:r>
          <w:rPr>
            <w:color w:val="0000FF"/>
          </w:rPr>
          <w:t>10 пункта 2.4</w:t>
        </w:r>
      </w:hyperlink>
      <w:r>
        <w:t xml:space="preserve"> настоящего Порядка, и 40000 рублей - в качестве единовременной денежной выплаты с использованием электронного сертификата на цель, определенную </w:t>
      </w:r>
      <w:hyperlink w:anchor="P125">
        <w:r>
          <w:rPr>
            <w:color w:val="0000FF"/>
          </w:rPr>
          <w:t>подпунктом 11 пункта 2.4</w:t>
        </w:r>
      </w:hyperlink>
      <w:r>
        <w:t xml:space="preserve"> настоящего Порядка, - в случае рождения первого ребенка в 2024 году матерью в возрасте до 27 лет включительно;</w:t>
      </w:r>
    </w:p>
    <w:p w:rsidR="00EB47D8" w:rsidRDefault="00EB47D8">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30.05.2025 N 484)</w:t>
      </w:r>
    </w:p>
    <w:p w:rsidR="00EB47D8" w:rsidRDefault="00EB47D8">
      <w:pPr>
        <w:pStyle w:val="ConsPlusNormal"/>
        <w:spacing w:before="220"/>
        <w:ind w:firstLine="540"/>
        <w:jc w:val="both"/>
      </w:pPr>
      <w:r>
        <w:t xml:space="preserve">50000 рублей - на цель (цели), определенную (определенные) </w:t>
      </w:r>
      <w:hyperlink w:anchor="P115">
        <w:r>
          <w:rPr>
            <w:color w:val="0000FF"/>
          </w:rPr>
          <w:t>подпунктами 1</w:t>
        </w:r>
      </w:hyperlink>
      <w:r>
        <w:t xml:space="preserve"> - </w:t>
      </w:r>
      <w:hyperlink w:anchor="P124">
        <w:r>
          <w:rPr>
            <w:color w:val="0000FF"/>
          </w:rPr>
          <w:t>10 пункта 2.4</w:t>
        </w:r>
      </w:hyperlink>
      <w:r>
        <w:t xml:space="preserve"> настоящего Порядка, и 20000 рублей - в качестве единовременной денежной выплаты с использованием электронного сертификата на цель, определенную </w:t>
      </w:r>
      <w:hyperlink w:anchor="P125">
        <w:r>
          <w:rPr>
            <w:color w:val="0000FF"/>
          </w:rPr>
          <w:t>подпунктом 11</w:t>
        </w:r>
      </w:hyperlink>
      <w:r>
        <w:t>, - в случае рождения второго ребенка в 2024 году матерью в возрасте до 30 лет включительно;</w:t>
      </w:r>
    </w:p>
    <w:p w:rsidR="00EB47D8" w:rsidRDefault="00EB47D8">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30.05.2025 N 484)</w:t>
      </w:r>
    </w:p>
    <w:p w:rsidR="00EB47D8" w:rsidRDefault="00EB47D8">
      <w:pPr>
        <w:pStyle w:val="ConsPlusNormal"/>
        <w:spacing w:before="220"/>
        <w:ind w:firstLine="540"/>
        <w:jc w:val="both"/>
      </w:pPr>
      <w:r>
        <w:t xml:space="preserve">125000 рублей - на цель (цели), определенную (определенные) </w:t>
      </w:r>
      <w:hyperlink w:anchor="P115">
        <w:r>
          <w:rPr>
            <w:color w:val="0000FF"/>
          </w:rPr>
          <w:t>подпунктами 1</w:t>
        </w:r>
      </w:hyperlink>
      <w:r>
        <w:t xml:space="preserve"> - </w:t>
      </w:r>
      <w:hyperlink w:anchor="P124">
        <w:r>
          <w:rPr>
            <w:color w:val="0000FF"/>
          </w:rPr>
          <w:t>10 пункта 2.4</w:t>
        </w:r>
      </w:hyperlink>
      <w:r>
        <w:t xml:space="preserve"> настоящего Порядка, и 50000 рублей - в качестве единовременной денежной выплаты с использованием электронного сертификата на цель, определенную </w:t>
      </w:r>
      <w:hyperlink w:anchor="P125">
        <w:r>
          <w:rPr>
            <w:color w:val="0000FF"/>
          </w:rPr>
          <w:t>подпунктом 11 пункта 2.4</w:t>
        </w:r>
      </w:hyperlink>
      <w:r>
        <w:t xml:space="preserve"> настоящего Порядка, - в случае рождения первого ребенка в период с 1 января 2025 года по 31 декабря 2030 года матерью в возрасте до 30 лет включительно;</w:t>
      </w:r>
    </w:p>
    <w:p w:rsidR="00EB47D8" w:rsidRDefault="00EB47D8">
      <w:pPr>
        <w:pStyle w:val="ConsPlusNormal"/>
        <w:jc w:val="both"/>
      </w:pPr>
      <w:r>
        <w:t xml:space="preserve">(абзац введен </w:t>
      </w:r>
      <w:hyperlink r:id="rId25">
        <w:r>
          <w:rPr>
            <w:color w:val="0000FF"/>
          </w:rPr>
          <w:t>Постановлением</w:t>
        </w:r>
      </w:hyperlink>
      <w:r>
        <w:t xml:space="preserve"> Правительства Ленинградской области от 30.05.2025 N 484)</w:t>
      </w:r>
    </w:p>
    <w:p w:rsidR="00EB47D8" w:rsidRDefault="00EB47D8">
      <w:pPr>
        <w:pStyle w:val="ConsPlusNormal"/>
        <w:spacing w:before="220"/>
        <w:ind w:firstLine="540"/>
        <w:jc w:val="both"/>
      </w:pPr>
      <w:r>
        <w:t xml:space="preserve">75000 рублей - на цель (цели), определенную (определенные) </w:t>
      </w:r>
      <w:hyperlink w:anchor="P115">
        <w:r>
          <w:rPr>
            <w:color w:val="0000FF"/>
          </w:rPr>
          <w:t>подпунктами 1</w:t>
        </w:r>
      </w:hyperlink>
      <w:r>
        <w:t xml:space="preserve"> - </w:t>
      </w:r>
      <w:hyperlink w:anchor="P124">
        <w:r>
          <w:rPr>
            <w:color w:val="0000FF"/>
          </w:rPr>
          <w:t>10 пункта 2.4</w:t>
        </w:r>
      </w:hyperlink>
      <w:r>
        <w:t xml:space="preserve"> настоящего Порядка, и 50000 рублей - в качестве единовременной денежной выплаты с </w:t>
      </w:r>
      <w:r>
        <w:lastRenderedPageBreak/>
        <w:t xml:space="preserve">использованием электронного сертификата на цель, определенную </w:t>
      </w:r>
      <w:hyperlink w:anchor="P125">
        <w:r>
          <w:rPr>
            <w:color w:val="0000FF"/>
          </w:rPr>
          <w:t>подпунктом 11</w:t>
        </w:r>
      </w:hyperlink>
      <w:r>
        <w:t>, - в случае рождения второго ребенка в период с 1 января 2025 года по 31 декабря 2030 года матерью в возрасте до 35 лет включительно.</w:t>
      </w:r>
    </w:p>
    <w:p w:rsidR="00EB47D8" w:rsidRDefault="00EB47D8">
      <w:pPr>
        <w:pStyle w:val="ConsPlusNormal"/>
        <w:jc w:val="both"/>
      </w:pPr>
      <w:r>
        <w:t xml:space="preserve">(абзац введен </w:t>
      </w:r>
      <w:hyperlink r:id="rId26">
        <w:r>
          <w:rPr>
            <w:color w:val="0000FF"/>
          </w:rPr>
          <w:t>Постановлением</w:t>
        </w:r>
      </w:hyperlink>
      <w:r>
        <w:t xml:space="preserve"> Правительства Ленинградской области от 30.05.2025 N 484)</w:t>
      </w:r>
    </w:p>
    <w:p w:rsidR="00EB47D8" w:rsidRDefault="00EB47D8">
      <w:pPr>
        <w:pStyle w:val="ConsPlusNormal"/>
        <w:jc w:val="both"/>
      </w:pPr>
      <w:r>
        <w:t xml:space="preserve">(п. 1.5 введен </w:t>
      </w:r>
      <w:hyperlink r:id="rId27">
        <w:r>
          <w:rPr>
            <w:color w:val="0000FF"/>
          </w:rPr>
          <w:t>Постановлением</w:t>
        </w:r>
      </w:hyperlink>
      <w:r>
        <w:t xml:space="preserve"> Правительства Ленинградской области от 12.02.2025 N 145)</w:t>
      </w:r>
    </w:p>
    <w:p w:rsidR="00EB47D8" w:rsidRDefault="00EB47D8">
      <w:pPr>
        <w:pStyle w:val="ConsPlusNormal"/>
        <w:ind w:firstLine="540"/>
        <w:jc w:val="both"/>
      </w:pPr>
    </w:p>
    <w:p w:rsidR="00EB47D8" w:rsidRDefault="00EB47D8">
      <w:pPr>
        <w:pStyle w:val="ConsPlusTitle"/>
        <w:jc w:val="center"/>
        <w:outlineLvl w:val="1"/>
      </w:pPr>
      <w:r>
        <w:t>2. Порядок и условия предоставления материнского капитала</w:t>
      </w:r>
    </w:p>
    <w:p w:rsidR="00EB47D8" w:rsidRDefault="00EB47D8">
      <w:pPr>
        <w:pStyle w:val="ConsPlusNormal"/>
        <w:ind w:firstLine="540"/>
        <w:jc w:val="both"/>
      </w:pPr>
    </w:p>
    <w:p w:rsidR="00EB47D8" w:rsidRDefault="00EB47D8">
      <w:pPr>
        <w:pStyle w:val="ConsPlusNormal"/>
        <w:ind w:firstLine="540"/>
        <w:jc w:val="both"/>
      </w:pPr>
      <w:r>
        <w:t>2.1. Право на предоставление материнского капитала предоставляется матери либо отцу (далее - заявители) при одновременном выполнении следующих требований:</w:t>
      </w:r>
    </w:p>
    <w:p w:rsidR="00EB47D8" w:rsidRDefault="00EB47D8">
      <w:pPr>
        <w:pStyle w:val="ConsPlusNormal"/>
        <w:spacing w:before="220"/>
        <w:ind w:firstLine="540"/>
        <w:jc w:val="both"/>
      </w:pPr>
      <w:r>
        <w:t>ребенок рожден начиная с 1 января 2024 года по 31 декабря 2030 года;</w:t>
      </w:r>
    </w:p>
    <w:p w:rsidR="00EB47D8" w:rsidRDefault="00EB47D8">
      <w:pPr>
        <w:pStyle w:val="ConsPlusNormal"/>
        <w:jc w:val="both"/>
      </w:pPr>
      <w:r>
        <w:t xml:space="preserve">(в ред. </w:t>
      </w:r>
      <w:hyperlink r:id="rId28">
        <w:r>
          <w:rPr>
            <w:color w:val="0000FF"/>
          </w:rPr>
          <w:t>Постановления</w:t>
        </w:r>
      </w:hyperlink>
      <w:r>
        <w:t xml:space="preserve"> Правительства Ленинградской области от 30.05.2025 N 484)</w:t>
      </w:r>
    </w:p>
    <w:p w:rsidR="00EB47D8" w:rsidRDefault="00EB47D8">
      <w:pPr>
        <w:pStyle w:val="ConsPlusNormal"/>
        <w:spacing w:before="220"/>
        <w:ind w:firstLine="540"/>
        <w:jc w:val="both"/>
      </w:pPr>
      <w:r>
        <w:t>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 (далее - ГБУ ЛО "МФЦ");</w:t>
      </w:r>
    </w:p>
    <w:p w:rsidR="00EB47D8" w:rsidRDefault="00EB47D8">
      <w:pPr>
        <w:pStyle w:val="ConsPlusNormal"/>
        <w:spacing w:before="220"/>
        <w:ind w:firstLine="540"/>
        <w:jc w:val="both"/>
      </w:pPr>
      <w:r>
        <w:t>заявитель и ребенок, в связи с рождением которого возникло право на материнский капитал, имеют место жительства на территории Ленинградской области.</w:t>
      </w:r>
    </w:p>
    <w:p w:rsidR="00EB47D8" w:rsidRDefault="00EB47D8">
      <w:pPr>
        <w:pStyle w:val="ConsPlusNormal"/>
        <w:spacing w:before="220"/>
        <w:ind w:firstLine="540"/>
        <w:jc w:val="both"/>
      </w:pPr>
      <w:r>
        <w:t>Место жительства заявителя и ребенка устанавливается на основании данных органов регистрационного учета либо на основании решения суда.</w:t>
      </w:r>
    </w:p>
    <w:p w:rsidR="00EB47D8" w:rsidRDefault="00EB47D8">
      <w:pPr>
        <w:pStyle w:val="ConsPlusNormal"/>
        <w:spacing w:before="220"/>
        <w:ind w:firstLine="540"/>
        <w:jc w:val="both"/>
      </w:pPr>
      <w:bookmarkStart w:id="10" w:name="P93"/>
      <w:bookmarkEnd w:id="10"/>
      <w:r>
        <w:t>2.2. Материнский капитал предоставляется лицам, у которых среднедушевой денежный доход члена семьи не превышает величины среднего дохода, сложившегося в Ленинградской области, устанавливаемого областным законом об областном бюджете Ленинградской области на очередной финансовый год и на плановый период.</w:t>
      </w:r>
    </w:p>
    <w:p w:rsidR="00EB47D8" w:rsidRDefault="00EB47D8">
      <w:pPr>
        <w:pStyle w:val="ConsPlusNormal"/>
        <w:spacing w:before="220"/>
        <w:ind w:firstLine="540"/>
        <w:jc w:val="both"/>
      </w:pPr>
      <w:hyperlink w:anchor="P323">
        <w:r>
          <w:rPr>
            <w:color w:val="0000FF"/>
          </w:rPr>
          <w:t>Состав</w:t>
        </w:r>
      </w:hyperlink>
      <w:r>
        <w:t xml:space="preserve"> денежных доходов, учитываемых при исчислении среднедушевого денежного дохода членов семей, имеющих детей, при предоставлении материнского капитала установлен приложением к настоящему Порядку.</w:t>
      </w:r>
    </w:p>
    <w:p w:rsidR="00EB47D8" w:rsidRDefault="00EB47D8">
      <w:pPr>
        <w:pStyle w:val="ConsPlusNormal"/>
        <w:spacing w:before="220"/>
        <w:ind w:firstLine="540"/>
        <w:jc w:val="both"/>
      </w:pPr>
      <w:r>
        <w:t xml:space="preserve">2.3. Материнский капитал в случае отсутствия доходов у членов семьи (одного из членов семьи) предоставляются с учетом признания причины отсутствия доходов уважительной на основе представленных заявителем документов об отсутствии доходов, определенных </w:t>
      </w:r>
      <w:hyperlink w:anchor="P192">
        <w:r>
          <w:rPr>
            <w:color w:val="0000FF"/>
          </w:rPr>
          <w:t>подпунктом 2 пункта 3.5</w:t>
        </w:r>
      </w:hyperlink>
      <w:r>
        <w:t xml:space="preserve"> настоящего Порядка.</w:t>
      </w:r>
    </w:p>
    <w:p w:rsidR="00EB47D8" w:rsidRDefault="00EB47D8">
      <w:pPr>
        <w:pStyle w:val="ConsPlusNormal"/>
        <w:spacing w:before="220"/>
        <w:ind w:firstLine="540"/>
        <w:jc w:val="both"/>
      </w:pPr>
      <w:r>
        <w:t>Уважительными причинами отсутствия доходов, учитываемых при расчете среднедушевого денежного дохода членов семьи, для определения права на меры социальной поддержки с учетом критерия нуждаемости являются:</w:t>
      </w:r>
    </w:p>
    <w:p w:rsidR="00EB47D8" w:rsidRDefault="00EB47D8">
      <w:pPr>
        <w:pStyle w:val="ConsPlusNormal"/>
        <w:spacing w:before="220"/>
        <w:ind w:firstLine="540"/>
        <w:jc w:val="both"/>
      </w:pPr>
      <w:r>
        <w:t>а) осуществление одним из родителей (законным представителем) ухода за проживающим с ним ребенком (детьми) в возрасте до трех лет;</w:t>
      </w:r>
    </w:p>
    <w:p w:rsidR="00EB47D8" w:rsidRDefault="00EB47D8">
      <w:pPr>
        <w:pStyle w:val="ConsPlusNormal"/>
        <w:spacing w:before="220"/>
        <w:ind w:firstLine="540"/>
        <w:jc w:val="both"/>
      </w:pPr>
      <w:r>
        <w:t>б) осуществление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EB47D8" w:rsidRDefault="00EB47D8">
      <w:pPr>
        <w:pStyle w:val="ConsPlusNormal"/>
        <w:spacing w:before="220"/>
        <w:ind w:firstLine="540"/>
        <w:jc w:val="both"/>
      </w:pPr>
      <w:r>
        <w:t xml:space="preserve">в) осуществление заявителем (законным представителем) ухода за проживающим с ним ребенком (детьми) в возрасте от трех лет до поступления в первый класс образовательной организации при наличии у ребенка заболевания, препятствующего посещению дошкольной </w:t>
      </w:r>
      <w:r>
        <w:lastRenderedPageBreak/>
        <w:t>образовательной организации по заключению государственной медицинской организации, либо наличии у ребенка заболевания, препятствующего посещению образовательной организации;</w:t>
      </w:r>
    </w:p>
    <w:p w:rsidR="00EB47D8" w:rsidRDefault="00EB47D8">
      <w:pPr>
        <w:pStyle w:val="ConsPlusNormal"/>
        <w:spacing w:before="220"/>
        <w:ind w:firstLine="540"/>
        <w:jc w:val="both"/>
      </w:pPr>
      <w:r>
        <w:t>г) отсутствие работы при условии, что перерыв в работе, перерыв между ее прекращением и регистрацией в государственной службе занятости населения, перерыв между днем исполнения ребенку возраста трех лет и регистрацией в государственной службе занятости населения не превысил трех месяцев;</w:t>
      </w:r>
    </w:p>
    <w:p w:rsidR="00EB47D8" w:rsidRDefault="00EB47D8">
      <w:pPr>
        <w:pStyle w:val="ConsPlusNormal"/>
        <w:spacing w:before="220"/>
        <w:ind w:firstLine="540"/>
        <w:jc w:val="both"/>
      </w:pPr>
      <w:r>
        <w:t xml:space="preserve">д) осуществление ухода за ребенком-инвалидом в возрасте до 18 лет или инвалидом с детства I группы, которым установлена ежемесячная выплата в соответствии с </w:t>
      </w:r>
      <w:hyperlink r:id="rId29">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а также осуществление ухода за престарелым, нуждающимся по заключению лечебного учреждения в постоянном постороннем уходе или достигшим возраста 80 лет, или инвалидом I группы, которым до 1 января 2025 года была назначена ежемесячная компенсационная выплата в соответствии с </w:t>
      </w:r>
      <w:hyperlink r:id="rId30">
        <w:r>
          <w:rPr>
            <w:color w:val="0000FF"/>
          </w:rPr>
          <w:t>Указом</w:t>
        </w:r>
      </w:hyperlink>
      <w:r>
        <w:t xml:space="preserve"> Президента Российской Федерации от 26 декабря 2006 года N 1455 "О компенсационных выплатах лицам, осуществляющим уход за нетрудоспособными гражданами";</w:t>
      </w:r>
    </w:p>
    <w:p w:rsidR="00EB47D8" w:rsidRDefault="00EB47D8">
      <w:pPr>
        <w:pStyle w:val="ConsPlusNormal"/>
        <w:jc w:val="both"/>
      </w:pPr>
      <w:r>
        <w:t xml:space="preserve">(пп. "д" в ред. </w:t>
      </w:r>
      <w:hyperlink r:id="rId31">
        <w:r>
          <w:rPr>
            <w:color w:val="0000FF"/>
          </w:rPr>
          <w:t>Постановления</w:t>
        </w:r>
      </w:hyperlink>
      <w:r>
        <w:t xml:space="preserve"> Правительства Ленинградской области от 16.04.2025 N 359)</w:t>
      </w:r>
    </w:p>
    <w:p w:rsidR="00EB47D8" w:rsidRDefault="00EB47D8">
      <w:pPr>
        <w:pStyle w:val="ConsPlusNormal"/>
        <w:spacing w:before="220"/>
        <w:ind w:firstLine="540"/>
        <w:jc w:val="both"/>
      </w:pPr>
      <w:r>
        <w:t>е) 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EB47D8" w:rsidRDefault="00EB47D8">
      <w:pPr>
        <w:pStyle w:val="ConsPlusNormal"/>
        <w:spacing w:before="220"/>
        <w:ind w:firstLine="540"/>
        <w:jc w:val="both"/>
      </w:pPr>
      <w:r>
        <w:t>ж) нахождение на амбулаторном или стационарном лечении на все время болезни;</w:t>
      </w:r>
    </w:p>
    <w:p w:rsidR="00EB47D8" w:rsidRDefault="00EB47D8">
      <w:pPr>
        <w:pStyle w:val="ConsPlusNormal"/>
        <w:spacing w:before="220"/>
        <w:ind w:firstLine="540"/>
        <w:jc w:val="both"/>
      </w:pPr>
      <w:r>
        <w:t>з) беременность сроком от 12 недель;</w:t>
      </w:r>
    </w:p>
    <w:p w:rsidR="00EB47D8" w:rsidRDefault="00EB47D8">
      <w:pPr>
        <w:pStyle w:val="ConsPlusNormal"/>
        <w:spacing w:before="220"/>
        <w:ind w:firstLine="540"/>
        <w:jc w:val="both"/>
      </w:pPr>
      <w:r>
        <w:t>и) обучение родителей (законных представителей) или единственного родителя (законного представителя), а также ребенка в возрасте старше 18 лет и не достигшего возраста 23 лет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EB47D8" w:rsidRDefault="00EB47D8">
      <w:pPr>
        <w:pStyle w:val="ConsPlusNormal"/>
        <w:spacing w:before="220"/>
        <w:ind w:firstLine="540"/>
        <w:jc w:val="both"/>
      </w:pPr>
      <w:r>
        <w:t>к) нахождение под арестом, на принудительном лечении по решению суда;</w:t>
      </w:r>
    </w:p>
    <w:p w:rsidR="00EB47D8" w:rsidRDefault="00EB47D8">
      <w:pPr>
        <w:pStyle w:val="ConsPlusNormal"/>
        <w:spacing w:before="220"/>
        <w:ind w:firstLine="540"/>
        <w:jc w:val="both"/>
      </w:pPr>
      <w:r>
        <w:t>л) наличие инвалидности у родителей (одного из родителей);</w:t>
      </w:r>
    </w:p>
    <w:p w:rsidR="00EB47D8" w:rsidRDefault="00EB47D8">
      <w:pPr>
        <w:pStyle w:val="ConsPlusNormal"/>
        <w:spacing w:before="220"/>
        <w:ind w:firstLine="540"/>
        <w:jc w:val="both"/>
      </w:pPr>
      <w:r>
        <w:t>м) 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p w:rsidR="00EB47D8" w:rsidRDefault="00EB47D8">
      <w:pPr>
        <w:pStyle w:val="ConsPlusNormal"/>
        <w:spacing w:before="220"/>
        <w:ind w:firstLine="540"/>
        <w:jc w:val="both"/>
      </w:pPr>
      <w:r>
        <w:t>Отсутствие у граждан трудоспособного возраста доходов от трудовой деятельности и(или) предпринимательской деятельности и(или) иной приносящей доход деятельности не является уважительной причиной, дающей право на материнский капитал.</w:t>
      </w:r>
    </w:p>
    <w:p w:rsidR="00EB47D8" w:rsidRDefault="00EB47D8">
      <w:pPr>
        <w:pStyle w:val="ConsPlusNormal"/>
        <w:spacing w:before="220"/>
        <w:ind w:firstLine="540"/>
        <w:jc w:val="both"/>
      </w:pPr>
      <w:r>
        <w:t>При подтверждении уважительных причин отсутствия доходов доход члена семьи признается равным нулю.</w:t>
      </w:r>
    </w:p>
    <w:p w:rsidR="00EB47D8" w:rsidRDefault="00EB47D8">
      <w:pPr>
        <w:pStyle w:val="ConsPlusNormal"/>
        <w:spacing w:before="220"/>
        <w:ind w:firstLine="540"/>
        <w:jc w:val="both"/>
      </w:pPr>
      <w:r>
        <w:t>При отсутствии подтверждения доходов у трудоспособного члена семьи и отсутствии подтверждения уважительных причин отсутствия доходов в среднедушевой денежный доход члена семьи включается условный размер дохода, равный величине среднего дохода, сложившегося в Ленинградской области, предусмотренного областным законом об областном бюджете Ленинградской области на очередной финансовый год и на плановый период.</w:t>
      </w:r>
    </w:p>
    <w:p w:rsidR="00EB47D8" w:rsidRDefault="00EB47D8">
      <w:pPr>
        <w:pStyle w:val="ConsPlusNormal"/>
        <w:spacing w:before="220"/>
        <w:ind w:firstLine="540"/>
        <w:jc w:val="both"/>
      </w:pPr>
      <w:r>
        <w:t xml:space="preserve">В случаях отсутствия между родителями соглашения об уплате алиментов на несовершеннолетних детей либо решения суда о взыскании алиментов в состав совокупного дохода включается условный размер алиментов. Условный размер алиментов исчисляется ежемесячно в расчетном периоде и составляет в расчете на одного ребенка 50 процентов величины прожиточного минимума для детей, установленной в Ленинградской области и </w:t>
      </w:r>
      <w:r>
        <w:lastRenderedPageBreak/>
        <w:t>действующей на дату подачи заявления о предоставлении мер социальной поддержки.</w:t>
      </w:r>
    </w:p>
    <w:p w:rsidR="00EB47D8" w:rsidRDefault="00EB47D8">
      <w:pPr>
        <w:pStyle w:val="ConsPlusNormal"/>
        <w:spacing w:before="220"/>
        <w:ind w:firstLine="540"/>
        <w:jc w:val="both"/>
      </w:pPr>
      <w:bookmarkStart w:id="11" w:name="P114"/>
      <w:bookmarkEnd w:id="11"/>
      <w:r>
        <w:t>2.4. Распоряжение средствами (частью средств) материнского капитала осуществляется в целях:</w:t>
      </w:r>
    </w:p>
    <w:p w:rsidR="00EB47D8" w:rsidRDefault="00EB47D8">
      <w:pPr>
        <w:pStyle w:val="ConsPlusNormal"/>
        <w:spacing w:before="220"/>
        <w:ind w:firstLine="540"/>
        <w:jc w:val="both"/>
      </w:pPr>
      <w:bookmarkStart w:id="12" w:name="P115"/>
      <w:bookmarkEnd w:id="12"/>
      <w:r>
        <w:t>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w:t>
      </w:r>
    </w:p>
    <w:p w:rsidR="00EB47D8" w:rsidRDefault="00EB47D8">
      <w:pPr>
        <w:pStyle w:val="ConsPlusNormal"/>
        <w:spacing w:before="220"/>
        <w:ind w:firstLine="540"/>
        <w:jc w:val="both"/>
      </w:pPr>
      <w:r>
        <w:t>2) получения ребенком (детьми) образования (образовательных услуг) и оплаты услуг по присмотру и уходу за детьми;</w:t>
      </w:r>
    </w:p>
    <w:p w:rsidR="00EB47D8" w:rsidRDefault="00EB47D8">
      <w:pPr>
        <w:pStyle w:val="ConsPlusNormal"/>
        <w:spacing w:before="220"/>
        <w:ind w:firstLine="540"/>
        <w:jc w:val="both"/>
      </w:pPr>
      <w:r>
        <w:t xml:space="preserve">3) получения лицами, указанными в </w:t>
      </w:r>
      <w:hyperlink w:anchor="P60">
        <w:r>
          <w:rPr>
            <w:color w:val="0000FF"/>
          </w:rPr>
          <w:t>пункте 1.2</w:t>
        </w:r>
      </w:hyperlink>
      <w:r>
        <w:t xml:space="preserve"> настоящего Порядка, профессионального образования, профессионального обучения и дополнительного профессионального образования;</w:t>
      </w:r>
    </w:p>
    <w:p w:rsidR="00EB47D8" w:rsidRDefault="00EB47D8">
      <w:pPr>
        <w:pStyle w:val="ConsPlusNormal"/>
        <w:spacing w:before="220"/>
        <w:ind w:firstLine="540"/>
        <w:jc w:val="both"/>
      </w:pPr>
      <w:r>
        <w:t>4) получения ребенком (детьми)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p w:rsidR="00EB47D8" w:rsidRDefault="00EB47D8">
      <w:pPr>
        <w:pStyle w:val="ConsPlusNormal"/>
        <w:spacing w:before="220"/>
        <w:ind w:firstLine="540"/>
        <w:jc w:val="both"/>
      </w:pPr>
      <w:bookmarkStart w:id="13" w:name="P119"/>
      <w:bookmarkEnd w:id="13"/>
      <w:r>
        <w:t>5) получения ребенком (детьми) платных медицинских услуг, в том числе приобретения дорогостоящих лекарственных препаратов для медицинского применения;</w:t>
      </w:r>
    </w:p>
    <w:p w:rsidR="00EB47D8" w:rsidRDefault="00EB47D8">
      <w:pPr>
        <w:pStyle w:val="ConsPlusNormal"/>
        <w:spacing w:before="220"/>
        <w:ind w:firstLine="540"/>
        <w:jc w:val="both"/>
      </w:pPr>
      <w:r>
        <w:t xml:space="preserve">6) получения лицами, указанными в </w:t>
      </w:r>
      <w:hyperlink w:anchor="P60">
        <w:r>
          <w:rPr>
            <w:color w:val="0000FF"/>
          </w:rPr>
          <w:t>пункте 1.2</w:t>
        </w:r>
      </w:hyperlink>
      <w:r>
        <w:t xml:space="preserve"> настоящего Порядка, платных медицинских стоматологических и офтальмологических услуг;</w:t>
      </w:r>
    </w:p>
    <w:p w:rsidR="00EB47D8" w:rsidRDefault="00EB47D8">
      <w:pPr>
        <w:pStyle w:val="ConsPlusNormal"/>
        <w:spacing w:before="220"/>
        <w:ind w:firstLine="540"/>
        <w:jc w:val="both"/>
      </w:pPr>
      <w:bookmarkStart w:id="14" w:name="P121"/>
      <w:bookmarkEnd w:id="14"/>
      <w:r>
        <w:t>7) лечения, реабилитации и абилитации ребенка-инвалида;</w:t>
      </w:r>
    </w:p>
    <w:p w:rsidR="00EB47D8" w:rsidRDefault="00EB47D8">
      <w:pPr>
        <w:pStyle w:val="ConsPlusNormal"/>
        <w:spacing w:before="220"/>
        <w:ind w:firstLine="540"/>
        <w:jc w:val="both"/>
      </w:pPr>
      <w:r>
        <w:t xml:space="preserve">8) приобретения санаторно-курортных путевок по медицинским показаниям и проезда к месту лечения ребенка (детей) и лиц, указанных в </w:t>
      </w:r>
      <w:hyperlink w:anchor="P60">
        <w:r>
          <w:rPr>
            <w:color w:val="0000FF"/>
          </w:rPr>
          <w:t>пункте 1.2</w:t>
        </w:r>
      </w:hyperlink>
      <w:r>
        <w:t xml:space="preserve"> настоящего Порядка, и обратно в пределах Российской Федерации;</w:t>
      </w:r>
    </w:p>
    <w:p w:rsidR="00EB47D8" w:rsidRDefault="00EB47D8">
      <w:pPr>
        <w:pStyle w:val="ConsPlusNormal"/>
        <w:spacing w:before="220"/>
        <w:ind w:firstLine="540"/>
        <w:jc w:val="both"/>
      </w:pPr>
      <w:r>
        <w:t xml:space="preserve">9) приобретения транспортного средства (в том числе погашения основного долга и уплаты процентов по кредиту (займу) на приобретение транспортного средства) лицами, указанными в </w:t>
      </w:r>
      <w:hyperlink w:anchor="P60">
        <w:r>
          <w:rPr>
            <w:color w:val="0000FF"/>
          </w:rPr>
          <w:t>пункте 1.2</w:t>
        </w:r>
      </w:hyperlink>
      <w:r>
        <w:t xml:space="preserve"> настоящего Порядка;</w:t>
      </w:r>
    </w:p>
    <w:p w:rsidR="00EB47D8" w:rsidRDefault="00EB47D8">
      <w:pPr>
        <w:pStyle w:val="ConsPlusNormal"/>
        <w:spacing w:before="220"/>
        <w:ind w:firstLine="540"/>
        <w:jc w:val="both"/>
      </w:pPr>
      <w:bookmarkStart w:id="15" w:name="P124"/>
      <w:bookmarkEnd w:id="15"/>
      <w:r>
        <w:t>10) приобретения сельскохозяйственных животных, пчел и птицы, сельскохозяйственной техники для личного подсобного хозяйства;</w:t>
      </w:r>
    </w:p>
    <w:p w:rsidR="00EB47D8" w:rsidRDefault="00EB47D8">
      <w:pPr>
        <w:pStyle w:val="ConsPlusNormal"/>
        <w:spacing w:before="220"/>
        <w:ind w:firstLine="540"/>
        <w:jc w:val="both"/>
      </w:pPr>
      <w:bookmarkStart w:id="16" w:name="P125"/>
      <w:bookmarkEnd w:id="16"/>
      <w:r>
        <w:t>11) приобретения товаров детского ассортимента и продуктов детского питания.</w:t>
      </w:r>
    </w:p>
    <w:p w:rsidR="00EB47D8" w:rsidRDefault="00EB47D8">
      <w:pPr>
        <w:pStyle w:val="ConsPlusNormal"/>
        <w:jc w:val="both"/>
      </w:pPr>
      <w:r>
        <w:t xml:space="preserve">(пп. 11 введен </w:t>
      </w:r>
      <w:hyperlink r:id="rId32">
        <w:r>
          <w:rPr>
            <w:color w:val="0000FF"/>
          </w:rPr>
          <w:t>Постановлением</w:t>
        </w:r>
      </w:hyperlink>
      <w:r>
        <w:t xml:space="preserve"> Правительства Ленинградской области от 12.02.2025 N 145)</w:t>
      </w:r>
    </w:p>
    <w:p w:rsidR="00EB47D8" w:rsidRDefault="00EB47D8">
      <w:pPr>
        <w:pStyle w:val="ConsPlusNormal"/>
        <w:spacing w:before="220"/>
        <w:ind w:firstLine="540"/>
        <w:jc w:val="both"/>
      </w:pPr>
      <w:r>
        <w:t xml:space="preserve">2.5. Распоряжение средствами (частью средств) материнского капитала может осуществляться одновременно по нескольким направлениям, предусмотренным </w:t>
      </w:r>
      <w:hyperlink w:anchor="P114">
        <w:r>
          <w:rPr>
            <w:color w:val="0000FF"/>
          </w:rPr>
          <w:t>пунктом 2.4</w:t>
        </w:r>
      </w:hyperlink>
      <w:r>
        <w:t xml:space="preserve"> настоящего Порядка.</w:t>
      </w:r>
    </w:p>
    <w:p w:rsidR="00EB47D8" w:rsidRDefault="00EB47D8">
      <w:pPr>
        <w:pStyle w:val="ConsPlusNormal"/>
        <w:spacing w:before="220"/>
        <w:ind w:firstLine="540"/>
        <w:jc w:val="both"/>
      </w:pPr>
      <w:r>
        <w:t>2.6. Размер материнского капитала уменьшается на сумму средств, использованных в результате распоряжения этим капиталом.</w:t>
      </w:r>
    </w:p>
    <w:p w:rsidR="00EB47D8" w:rsidRDefault="00EB47D8">
      <w:pPr>
        <w:pStyle w:val="ConsPlusNormal"/>
        <w:spacing w:before="220"/>
        <w:ind w:firstLine="540"/>
        <w:jc w:val="both"/>
      </w:pPr>
      <w:r>
        <w:t xml:space="preserve">2.7. Право на предоставление материнского капитала возникает со дня рождения первого и(или) второго ребенка и может быть реализовано не ранее чем по истечении года со дня рождения первого и(или) второго ребенка, за исключением случаев, предусмотренных </w:t>
      </w:r>
      <w:hyperlink w:anchor="P130">
        <w:r>
          <w:rPr>
            <w:color w:val="0000FF"/>
          </w:rPr>
          <w:t xml:space="preserve">абзацем </w:t>
        </w:r>
        <w:r>
          <w:rPr>
            <w:color w:val="0000FF"/>
          </w:rPr>
          <w:lastRenderedPageBreak/>
          <w:t>вторым</w:t>
        </w:r>
      </w:hyperlink>
      <w:r>
        <w:t xml:space="preserve"> настоящего пункта.</w:t>
      </w:r>
    </w:p>
    <w:p w:rsidR="00EB47D8" w:rsidRDefault="00EB47D8">
      <w:pPr>
        <w:pStyle w:val="ConsPlusNormal"/>
        <w:spacing w:before="220"/>
        <w:ind w:firstLine="540"/>
        <w:jc w:val="both"/>
      </w:pPr>
      <w:bookmarkStart w:id="17" w:name="P130"/>
      <w:bookmarkEnd w:id="17"/>
      <w:r>
        <w:t xml:space="preserve">Право на предоставление материнского капитала может быть реализовано со дня рождения первого и(или) второго ребенка в случае необходимости использования средств (части средств) материнского капитала по направлениям, указанным в </w:t>
      </w:r>
      <w:hyperlink w:anchor="P115">
        <w:r>
          <w:rPr>
            <w:color w:val="0000FF"/>
          </w:rPr>
          <w:t>подпунктах 1</w:t>
        </w:r>
      </w:hyperlink>
      <w:r>
        <w:t xml:space="preserve">, </w:t>
      </w:r>
      <w:hyperlink w:anchor="P119">
        <w:r>
          <w:rPr>
            <w:color w:val="0000FF"/>
          </w:rPr>
          <w:t>5</w:t>
        </w:r>
      </w:hyperlink>
      <w:r>
        <w:t xml:space="preserve"> - </w:t>
      </w:r>
      <w:hyperlink w:anchor="P121">
        <w:r>
          <w:rPr>
            <w:color w:val="0000FF"/>
          </w:rPr>
          <w:t>7</w:t>
        </w:r>
      </w:hyperlink>
      <w:r>
        <w:t xml:space="preserve"> и </w:t>
      </w:r>
      <w:hyperlink w:anchor="P125">
        <w:r>
          <w:rPr>
            <w:color w:val="0000FF"/>
          </w:rPr>
          <w:t>11 пункта 2.4</w:t>
        </w:r>
      </w:hyperlink>
      <w:r>
        <w:t xml:space="preserve"> настоящего Порядка.</w:t>
      </w:r>
    </w:p>
    <w:p w:rsidR="00EB47D8" w:rsidRDefault="00EB47D8">
      <w:pPr>
        <w:pStyle w:val="ConsPlusNormal"/>
        <w:jc w:val="both"/>
      </w:pPr>
      <w:r>
        <w:t xml:space="preserve">(в ред. </w:t>
      </w:r>
      <w:hyperlink r:id="rId33">
        <w:r>
          <w:rPr>
            <w:color w:val="0000FF"/>
          </w:rPr>
          <w:t>Постановления</w:t>
        </w:r>
      </w:hyperlink>
      <w:r>
        <w:t xml:space="preserve"> Правительства Ленинградской области от 31.03.2025 N 296)</w:t>
      </w:r>
    </w:p>
    <w:p w:rsidR="00EB47D8" w:rsidRDefault="00EB47D8">
      <w:pPr>
        <w:pStyle w:val="ConsPlusNormal"/>
        <w:spacing w:before="220"/>
        <w:ind w:firstLine="540"/>
        <w:jc w:val="both"/>
      </w:pPr>
      <w:r>
        <w:t>Право на предоставление материнского капитала может быть реализовано не позднее достижения ребенком, в связи с рождением которого это право возникло, возраста 18 лет либо возраста 23 лет при условии обучения в образовательной организации по очной форме обучения.</w:t>
      </w:r>
    </w:p>
    <w:p w:rsidR="00EB47D8" w:rsidRDefault="00EB47D8">
      <w:pPr>
        <w:pStyle w:val="ConsPlusNormal"/>
        <w:spacing w:before="220"/>
        <w:ind w:firstLine="540"/>
        <w:jc w:val="both"/>
      </w:pPr>
      <w:bookmarkStart w:id="18" w:name="P133"/>
      <w:bookmarkEnd w:id="18"/>
      <w:r>
        <w:t>2.8. Материнский капитал не предоставляется в следующих случаях:</w:t>
      </w:r>
    </w:p>
    <w:p w:rsidR="00EB47D8" w:rsidRDefault="00EB47D8">
      <w:pPr>
        <w:pStyle w:val="ConsPlusNormal"/>
        <w:spacing w:before="220"/>
        <w:ind w:firstLine="540"/>
        <w:jc w:val="both"/>
      </w:pPr>
      <w:r>
        <w:t>лишение заявителя родительских прав в отношении ребенка;</w:t>
      </w:r>
    </w:p>
    <w:p w:rsidR="00EB47D8" w:rsidRDefault="00EB47D8">
      <w:pPr>
        <w:pStyle w:val="ConsPlusNormal"/>
        <w:spacing w:before="220"/>
        <w:ind w:firstLine="540"/>
        <w:jc w:val="both"/>
      </w:pPr>
      <w:r>
        <w:t>совершение заявителем в отношении ребенка умышленного преступления, относящегося к преступлениям против личности.</w:t>
      </w:r>
    </w:p>
    <w:p w:rsidR="00EB47D8" w:rsidRDefault="00EB47D8">
      <w:pPr>
        <w:pStyle w:val="ConsPlusNormal"/>
        <w:spacing w:before="220"/>
        <w:ind w:firstLine="540"/>
        <w:jc w:val="both"/>
      </w:pPr>
      <w:r>
        <w:t xml:space="preserve">2.9. Материнский капитал предоставляется семьям независимо от получения ими материнского (семейного) капитала, предоставляемого в соответствии с Федеральным </w:t>
      </w:r>
      <w:hyperlink r:id="rId34">
        <w:r>
          <w:rPr>
            <w:color w:val="0000FF"/>
          </w:rPr>
          <w:t>законом</w:t>
        </w:r>
      </w:hyperlink>
      <w:r>
        <w:t xml:space="preserve"> от 29 декабря 2006 года N 256-ФЗ "О дополнительных мерах государственной поддержки семей, имеющих детей", а также иных выплат, предусмотренных законодательством Ленинградской области и актами органов местного самоуправления.</w:t>
      </w:r>
    </w:p>
    <w:p w:rsidR="00EB47D8" w:rsidRDefault="00EB47D8">
      <w:pPr>
        <w:pStyle w:val="ConsPlusNormal"/>
        <w:ind w:firstLine="540"/>
        <w:jc w:val="both"/>
      </w:pPr>
    </w:p>
    <w:p w:rsidR="00EB47D8" w:rsidRDefault="00EB47D8">
      <w:pPr>
        <w:pStyle w:val="ConsPlusTitle"/>
        <w:jc w:val="center"/>
        <w:outlineLvl w:val="1"/>
      </w:pPr>
      <w:r>
        <w:t>3. Порядок назначения материнского капитала</w:t>
      </w:r>
    </w:p>
    <w:p w:rsidR="00EB47D8" w:rsidRDefault="00EB47D8">
      <w:pPr>
        <w:pStyle w:val="ConsPlusNormal"/>
        <w:ind w:firstLine="540"/>
        <w:jc w:val="both"/>
      </w:pPr>
    </w:p>
    <w:p w:rsidR="00EB47D8" w:rsidRDefault="00EB47D8">
      <w:pPr>
        <w:pStyle w:val="ConsPlusNormal"/>
        <w:ind w:firstLine="540"/>
        <w:jc w:val="both"/>
      </w:pPr>
      <w:r>
        <w:t xml:space="preserve">3.1. Заявителями, имеющими право обратиться за назначением материнского капитала, являются физические лица из числа лиц, указанных в </w:t>
      </w:r>
      <w:hyperlink w:anchor="P60">
        <w:r>
          <w:rPr>
            <w:color w:val="0000FF"/>
          </w:rPr>
          <w:t>пункте 1.2</w:t>
        </w:r>
      </w:hyperlink>
      <w:r>
        <w:t xml:space="preserve"> настоящего Порядка.</w:t>
      </w:r>
    </w:p>
    <w:p w:rsidR="00EB47D8" w:rsidRDefault="00EB47D8">
      <w:pPr>
        <w:pStyle w:val="ConsPlusNormal"/>
        <w:spacing w:before="220"/>
        <w:ind w:firstLine="540"/>
        <w:jc w:val="both"/>
      </w:pPr>
      <w:r>
        <w:t>3.2. Представлять интересы заявителя имеют право (далее - представитель заявителя)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EB47D8" w:rsidRDefault="00EB47D8">
      <w:pPr>
        <w:pStyle w:val="ConsPlusNormal"/>
        <w:spacing w:before="220"/>
        <w:ind w:firstLine="540"/>
        <w:jc w:val="both"/>
      </w:pPr>
      <w:r>
        <w:t xml:space="preserve">3.3. Материнский капитал назначается на основании заявления и документов (сведений), предусмотренных </w:t>
      </w:r>
      <w:hyperlink w:anchor="P152">
        <w:r>
          <w:rPr>
            <w:color w:val="0000FF"/>
          </w:rPr>
          <w:t>пунктами 3.4</w:t>
        </w:r>
      </w:hyperlink>
      <w:r>
        <w:t xml:space="preserve"> - </w:t>
      </w:r>
      <w:hyperlink w:anchor="P205">
        <w:r>
          <w:rPr>
            <w:color w:val="0000FF"/>
          </w:rPr>
          <w:t>3.6</w:t>
        </w:r>
      </w:hyperlink>
      <w:r>
        <w:t xml:space="preserve"> настоящего Порядка.</w:t>
      </w:r>
    </w:p>
    <w:p w:rsidR="00EB47D8" w:rsidRDefault="00EB47D8">
      <w:pPr>
        <w:pStyle w:val="ConsPlusNormal"/>
        <w:spacing w:before="220"/>
        <w:ind w:firstLine="540"/>
        <w:jc w:val="both"/>
      </w:pPr>
      <w:r>
        <w:t xml:space="preserve">ЛОГКУ "ЦСЗН" принимает решение о назначении материнского капитала либо в случаях, предусмотренных </w:t>
      </w:r>
      <w:hyperlink w:anchor="P298">
        <w:r>
          <w:rPr>
            <w:color w:val="0000FF"/>
          </w:rPr>
          <w:t>пунктом 3.9</w:t>
        </w:r>
      </w:hyperlink>
      <w:r>
        <w:t xml:space="preserve"> настоящего Порядка, об отказе в назначении материнского капитала и вносит сведения о назначении (об отказе в назначении) материнского капитала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 в течение девяти рабочих дней со дня получения заявления.</w:t>
      </w:r>
    </w:p>
    <w:p w:rsidR="00EB47D8" w:rsidRDefault="00EB47D8">
      <w:pPr>
        <w:pStyle w:val="ConsPlusNormal"/>
        <w:jc w:val="both"/>
      </w:pPr>
      <w:r>
        <w:t xml:space="preserve">(в ред. </w:t>
      </w:r>
      <w:hyperlink r:id="rId35">
        <w:r>
          <w:rPr>
            <w:color w:val="0000FF"/>
          </w:rPr>
          <w:t>Постановления</w:t>
        </w:r>
      </w:hyperlink>
      <w:r>
        <w:t xml:space="preserve"> Правительства Ленинградской области от 12.02.2025 N 145)</w:t>
      </w:r>
    </w:p>
    <w:p w:rsidR="00EB47D8" w:rsidRDefault="00EB47D8">
      <w:pPr>
        <w:pStyle w:val="ConsPlusNormal"/>
        <w:spacing w:before="220"/>
        <w:ind w:firstLine="540"/>
        <w:jc w:val="both"/>
      </w:pPr>
      <w:r>
        <w:t>3.3.1. Заявление о назначении материнского капитала (далее - заявление) подается по форме в соответствии с административным регламентом:</w:t>
      </w:r>
    </w:p>
    <w:p w:rsidR="00EB47D8" w:rsidRDefault="00EB47D8">
      <w:pPr>
        <w:pStyle w:val="ConsPlusNormal"/>
        <w:spacing w:before="220"/>
        <w:ind w:firstLine="540"/>
        <w:jc w:val="both"/>
      </w:pPr>
      <w:r>
        <w:t>1) при личной явке - в ГБУ ЛО "МФЦ";</w:t>
      </w:r>
    </w:p>
    <w:p w:rsidR="00EB47D8" w:rsidRDefault="00EB47D8">
      <w:pPr>
        <w:pStyle w:val="ConsPlusNormal"/>
        <w:spacing w:before="220"/>
        <w:ind w:firstLine="540"/>
        <w:jc w:val="both"/>
      </w:pPr>
      <w:r>
        <w:t>2) без личной явки - в электронной форме через личный кабинет заявителя с использованием портала государственных и муниципальных услуг (функций) Ленинградской области (при технической реализации)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w:t>
      </w:r>
    </w:p>
    <w:p w:rsidR="00EB47D8" w:rsidRDefault="00EB47D8">
      <w:pPr>
        <w:pStyle w:val="ConsPlusNormal"/>
        <w:spacing w:before="220"/>
        <w:ind w:firstLine="540"/>
        <w:jc w:val="both"/>
      </w:pPr>
      <w:r>
        <w:lastRenderedPageBreak/>
        <w:t xml:space="preserve">3.3.2. В целях распоряжения средствами (частью средств) материнского капитала заявители, у которых возникло право на предоставление материнского капитала, указывают в заявлении выбранный способ распоряжения средствами (частью средств) материнского капитала, предусмотренный </w:t>
      </w:r>
      <w:hyperlink w:anchor="P73">
        <w:r>
          <w:rPr>
            <w:color w:val="0000FF"/>
          </w:rPr>
          <w:t>подпунктами 1</w:t>
        </w:r>
      </w:hyperlink>
      <w:r>
        <w:t xml:space="preserve"> и </w:t>
      </w:r>
      <w:hyperlink w:anchor="P74">
        <w:r>
          <w:rPr>
            <w:color w:val="0000FF"/>
          </w:rPr>
          <w:t>2 пункта 1.5</w:t>
        </w:r>
      </w:hyperlink>
      <w:r>
        <w:t xml:space="preserve"> настоящего Порядка.</w:t>
      </w:r>
    </w:p>
    <w:p w:rsidR="00EB47D8" w:rsidRDefault="00EB47D8">
      <w:pPr>
        <w:pStyle w:val="ConsPlusNormal"/>
        <w:spacing w:before="220"/>
        <w:ind w:firstLine="540"/>
        <w:jc w:val="both"/>
      </w:pPr>
      <w:r>
        <w:t xml:space="preserve">В случае выбора способа распоряжения средствами (частью средств) материнского капитала, предусмотренного </w:t>
      </w:r>
      <w:hyperlink w:anchor="P73">
        <w:r>
          <w:rPr>
            <w:color w:val="0000FF"/>
          </w:rPr>
          <w:t>подпунктом 1 пункта 1.5</w:t>
        </w:r>
      </w:hyperlink>
      <w:r>
        <w:t xml:space="preserve"> настоящего Порядка, заявители указывают в заявлении цель (цели), определенную (определенные) </w:t>
      </w:r>
      <w:hyperlink w:anchor="P115">
        <w:r>
          <w:rPr>
            <w:color w:val="0000FF"/>
          </w:rPr>
          <w:t>подпунктами 1</w:t>
        </w:r>
      </w:hyperlink>
      <w:r>
        <w:t xml:space="preserve"> - </w:t>
      </w:r>
      <w:hyperlink w:anchor="P124">
        <w:r>
          <w:rPr>
            <w:color w:val="0000FF"/>
          </w:rPr>
          <w:t>10 пункта 2.4</w:t>
        </w:r>
      </w:hyperlink>
      <w:r>
        <w:t xml:space="preserve"> настоящего Порядка.</w:t>
      </w:r>
    </w:p>
    <w:p w:rsidR="00EB47D8" w:rsidRDefault="00EB47D8">
      <w:pPr>
        <w:pStyle w:val="ConsPlusNormal"/>
        <w:spacing w:before="220"/>
        <w:ind w:firstLine="540"/>
        <w:jc w:val="both"/>
      </w:pPr>
      <w:r>
        <w:t xml:space="preserve">В случае выбора способа распоряжения средствами (частью средств) материнского капитала, предусмотренного </w:t>
      </w:r>
      <w:hyperlink w:anchor="P74">
        <w:r>
          <w:rPr>
            <w:color w:val="0000FF"/>
          </w:rPr>
          <w:t>подпунктом 2 пункта 1.5</w:t>
        </w:r>
      </w:hyperlink>
      <w:r>
        <w:t xml:space="preserve"> настоящего Порядка, заявители указывают в заявлении цели, определенные </w:t>
      </w:r>
      <w:hyperlink w:anchor="P115">
        <w:r>
          <w:rPr>
            <w:color w:val="0000FF"/>
          </w:rPr>
          <w:t>подпунктами 1</w:t>
        </w:r>
      </w:hyperlink>
      <w:r>
        <w:t xml:space="preserve"> - </w:t>
      </w:r>
      <w:hyperlink w:anchor="P125">
        <w:r>
          <w:rPr>
            <w:color w:val="0000FF"/>
          </w:rPr>
          <w:t>11 пункта 2.4</w:t>
        </w:r>
      </w:hyperlink>
      <w:r>
        <w:t xml:space="preserve"> настоящего Порядка.</w:t>
      </w:r>
    </w:p>
    <w:p w:rsidR="00EB47D8" w:rsidRDefault="00EB47D8">
      <w:pPr>
        <w:pStyle w:val="ConsPlusNormal"/>
        <w:jc w:val="both"/>
      </w:pPr>
      <w:r>
        <w:t xml:space="preserve">(п. 3.3.2 в ред. </w:t>
      </w:r>
      <w:hyperlink r:id="rId36">
        <w:r>
          <w:rPr>
            <w:color w:val="0000FF"/>
          </w:rPr>
          <w:t>Постановления</w:t>
        </w:r>
      </w:hyperlink>
      <w:r>
        <w:t xml:space="preserve"> Правительства Ленинградской области от 12.02.2025 N 145)</w:t>
      </w:r>
    </w:p>
    <w:p w:rsidR="00EB47D8" w:rsidRDefault="00EB47D8">
      <w:pPr>
        <w:pStyle w:val="ConsPlusNormal"/>
        <w:spacing w:before="220"/>
        <w:ind w:firstLine="540"/>
        <w:jc w:val="both"/>
      </w:pPr>
      <w:bookmarkStart w:id="19" w:name="P152"/>
      <w:bookmarkEnd w:id="19"/>
      <w:r>
        <w:t>3.4. Перечень документов и сведений, обязательных к представлению заявителем, необходимых для принятия решения о назначении (об отказе в назначении) материнского капитала:</w:t>
      </w:r>
    </w:p>
    <w:p w:rsidR="00EB47D8" w:rsidRDefault="00EB47D8">
      <w:pPr>
        <w:pStyle w:val="ConsPlusNormal"/>
        <w:spacing w:before="220"/>
        <w:ind w:firstLine="540"/>
        <w:jc w:val="both"/>
      </w:pPr>
      <w:r>
        <w:t>1) заявление;</w:t>
      </w:r>
    </w:p>
    <w:p w:rsidR="00EB47D8" w:rsidRDefault="00EB47D8">
      <w:pPr>
        <w:pStyle w:val="ConsPlusNormal"/>
        <w:spacing w:before="220"/>
        <w:ind w:firstLine="540"/>
        <w:jc w:val="both"/>
      </w:pPr>
      <w:r>
        <w:t>2) 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представителя заявителя:</w:t>
      </w:r>
    </w:p>
    <w:p w:rsidR="00EB47D8" w:rsidRDefault="00EB47D8">
      <w:pPr>
        <w:pStyle w:val="ConsPlusNormal"/>
        <w:spacing w:before="220"/>
        <w:ind w:firstLine="540"/>
        <w:jc w:val="both"/>
      </w:pPr>
      <w:r>
        <w:t xml:space="preserve">паспорт либо иной документ, удостоверяющий личность в соответствии с законодательством Российской Федерации: паспорт гражданина Российской Федерации, паспорт гражданина СССР, временное </w:t>
      </w:r>
      <w:hyperlink r:id="rId37">
        <w:r>
          <w:rPr>
            <w:color w:val="0000FF"/>
          </w:rPr>
          <w:t>удостоверение</w:t>
        </w:r>
      </w:hyperlink>
      <w:r>
        <w:t xml:space="preserve"> личности гражданина Российской Федерации по форме, утвержденной приказом МВД России от 16 ноября 2020 года N 773, удостоверение личности военнослужащего Российской Федерации (в случае представления документов представителем заявителя документ, удостоверяющий личность заявителя, не представляется).</w:t>
      </w:r>
    </w:p>
    <w:p w:rsidR="00EB47D8" w:rsidRDefault="00EB47D8">
      <w:pPr>
        <w:pStyle w:val="ConsPlusNormal"/>
        <w:spacing w:before="220"/>
        <w:ind w:firstLine="540"/>
        <w:jc w:val="both"/>
      </w:pPr>
      <w:r>
        <w:t>Если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B47D8" w:rsidRDefault="00EB47D8">
      <w:pPr>
        <w:pStyle w:val="ConsPlusNormal"/>
        <w:spacing w:before="220"/>
        <w:ind w:firstLine="540"/>
        <w:jc w:val="both"/>
      </w:pPr>
      <w:r>
        <w:t>Если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B47D8" w:rsidRDefault="00EB47D8">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EB47D8" w:rsidRDefault="00EB47D8">
      <w:pPr>
        <w:pStyle w:val="ConsPlusNormal"/>
        <w:spacing w:before="220"/>
        <w:ind w:firstLine="540"/>
        <w:jc w:val="both"/>
      </w:pPr>
      <w:r>
        <w:t>3) нотариально заверенный в соответствии с законодательством Российской Федерации перевод на русский язык документов, подтверждающих личность представителя заявителя;</w:t>
      </w:r>
    </w:p>
    <w:p w:rsidR="00EB47D8" w:rsidRDefault="00EB47D8">
      <w:pPr>
        <w:pStyle w:val="ConsPlusNormal"/>
        <w:spacing w:before="220"/>
        <w:ind w:firstLine="540"/>
        <w:jc w:val="both"/>
      </w:pPr>
      <w:r>
        <w:t>4)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 - для представителей заявителя:</w:t>
      </w:r>
    </w:p>
    <w:p w:rsidR="00EB47D8" w:rsidRDefault="00EB47D8">
      <w:pPr>
        <w:pStyle w:val="ConsPlusNormal"/>
        <w:spacing w:before="220"/>
        <w:ind w:firstLine="540"/>
        <w:jc w:val="both"/>
      </w:pPr>
      <w:r>
        <w:lastRenderedPageBreak/>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
    <w:p w:rsidR="00EB47D8" w:rsidRDefault="00EB47D8">
      <w:pPr>
        <w:pStyle w:val="ConsPlusNormal"/>
        <w:spacing w:before="220"/>
        <w:ind w:firstLine="540"/>
        <w:jc w:val="both"/>
      </w:pPr>
      <w:r>
        <w:t xml:space="preserve">доверенность, удостоверенную в соответствии с </w:t>
      </w:r>
      <w:hyperlink r:id="rId3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EB47D8" w:rsidRDefault="00EB47D8">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B47D8" w:rsidRDefault="00EB47D8">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B47D8" w:rsidRDefault="00EB47D8">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B47D8" w:rsidRDefault="00EB47D8">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B47D8" w:rsidRDefault="00EB47D8">
      <w:pPr>
        <w:pStyle w:val="ConsPlusNormal"/>
        <w:spacing w:before="220"/>
        <w:ind w:firstLine="540"/>
        <w:jc w:val="both"/>
      </w:pPr>
      <w:r>
        <w:t>5) документы, подтверждающие проживание заявителя и ребенка (детей) в Ленинградской области и состав семьи, влияющие на предоставление мер социальной поддержки.</w:t>
      </w:r>
    </w:p>
    <w:p w:rsidR="00EB47D8" w:rsidRDefault="00EB47D8">
      <w:pPr>
        <w:pStyle w:val="ConsPlusNormal"/>
        <w:spacing w:before="220"/>
        <w:ind w:firstLine="540"/>
        <w:jc w:val="both"/>
      </w:pPr>
      <w:r>
        <w:t>В качестве указанных документов могут быть представлены:</w:t>
      </w:r>
    </w:p>
    <w:p w:rsidR="00EB47D8" w:rsidRDefault="00EB47D8">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EB47D8" w:rsidRDefault="00EB47D8">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EB47D8" w:rsidRDefault="00EB47D8">
      <w:pPr>
        <w:pStyle w:val="ConsPlusNormal"/>
        <w:spacing w:before="220"/>
        <w:ind w:firstLine="540"/>
        <w:jc w:val="both"/>
      </w:pPr>
      <w:r>
        <w:t>6) согласие на обработку персональных данных лиц, обработка персональных данных которых потребуется для назначения меры социальной поддержки в соответствии с административным регламентом.</w:t>
      </w:r>
    </w:p>
    <w:p w:rsidR="00EB47D8" w:rsidRDefault="00EB47D8">
      <w:pPr>
        <w:pStyle w:val="ConsPlusNormal"/>
        <w:spacing w:before="220"/>
        <w:ind w:firstLine="540"/>
        <w:jc w:val="both"/>
      </w:pPr>
      <w:bookmarkStart w:id="20" w:name="P172"/>
      <w:bookmarkEnd w:id="20"/>
      <w:r>
        <w:t xml:space="preserve">3.5. В дополнение к документам, указанным в </w:t>
      </w:r>
      <w:hyperlink w:anchor="P152">
        <w:r>
          <w:rPr>
            <w:color w:val="0000FF"/>
          </w:rPr>
          <w:t>пункте 3.4</w:t>
        </w:r>
      </w:hyperlink>
      <w:r>
        <w:t xml:space="preserve"> настоящего Порядка, представляются:</w:t>
      </w:r>
    </w:p>
    <w:p w:rsidR="00EB47D8" w:rsidRDefault="00EB47D8">
      <w:pPr>
        <w:pStyle w:val="ConsPlusNormal"/>
        <w:spacing w:before="220"/>
        <w:ind w:firstLine="540"/>
        <w:jc w:val="both"/>
      </w:pPr>
      <w:r>
        <w:t>1) документы, подтверждающие доходы членов семьи за последние 12 календарных месяцев, предшествующих одному календарному месяцу перед месяцем подачи заявления о назначении материнского капитала:</w:t>
      </w:r>
    </w:p>
    <w:p w:rsidR="00EB47D8" w:rsidRDefault="00EB47D8">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EB47D8" w:rsidRDefault="00EB47D8">
      <w:pPr>
        <w:pStyle w:val="ConsPlusNormal"/>
        <w:spacing w:before="220"/>
        <w:ind w:firstLine="540"/>
        <w:jc w:val="both"/>
      </w:pPr>
      <w:r>
        <w:t xml:space="preserve">справки о размере ежемесячного пособия супругам военнослужащих, проходящих военную </w:t>
      </w:r>
      <w:r>
        <w:lastRenderedPageBreak/>
        <w:t>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EB47D8" w:rsidRDefault="00EB47D8">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EB47D8" w:rsidRDefault="00EB47D8">
      <w:pPr>
        <w:pStyle w:val="ConsPlusNormal"/>
        <w:spacing w:before="220"/>
        <w:ind w:firstLine="540"/>
        <w:jc w:val="both"/>
      </w:pPr>
      <w:r>
        <w:t>справки о размере получаемых алиментов либо соглашение об уплате алиментов на ребенка;</w:t>
      </w:r>
    </w:p>
    <w:p w:rsidR="00EB47D8" w:rsidRDefault="00EB47D8">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EB47D8" w:rsidRDefault="00EB47D8">
      <w:pPr>
        <w:pStyle w:val="ConsPlusNormal"/>
        <w:spacing w:before="220"/>
        <w:ind w:firstLine="540"/>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EB47D8" w:rsidRDefault="00EB47D8">
      <w:pPr>
        <w:pStyle w:val="ConsPlusNormal"/>
        <w:spacing w:before="220"/>
        <w:ind w:firstLine="540"/>
        <w:jc w:val="both"/>
      </w:pPr>
      <w:r>
        <w:t>справки о ежемесячном пожизненном содержании судей, вышедших в отставку.</w:t>
      </w:r>
    </w:p>
    <w:p w:rsidR="00EB47D8" w:rsidRDefault="00EB47D8">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EB47D8" w:rsidRDefault="00EB47D8">
      <w:pPr>
        <w:pStyle w:val="ConsPlusNormal"/>
        <w:spacing w:before="220"/>
        <w:ind w:firstLine="540"/>
        <w:jc w:val="both"/>
      </w:pPr>
      <w:r>
        <w:t>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EB47D8" w:rsidRDefault="00EB47D8">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EB47D8" w:rsidRDefault="00EB47D8">
      <w:pPr>
        <w:pStyle w:val="ConsPlusNormal"/>
        <w:spacing w:before="220"/>
        <w:ind w:firstLine="540"/>
        <w:jc w:val="both"/>
      </w:pPr>
      <w:r>
        <w:t>Справки, подтверждающие доходы граждан за расчетный период, представляемые заявителем самостоятельно, должны содержать:</w:t>
      </w:r>
    </w:p>
    <w:p w:rsidR="00EB47D8" w:rsidRDefault="00EB47D8">
      <w:pPr>
        <w:pStyle w:val="ConsPlusNormal"/>
        <w:spacing w:before="220"/>
        <w:ind w:firstLine="540"/>
        <w:jc w:val="both"/>
      </w:pPr>
      <w:r>
        <w:t>помесячные сведения обо всех выплатах, предусмотренных трудовым законодательством и системой оплаты труда;</w:t>
      </w:r>
    </w:p>
    <w:p w:rsidR="00EB47D8" w:rsidRDefault="00EB47D8">
      <w:pPr>
        <w:pStyle w:val="ConsPlusNormal"/>
        <w:spacing w:before="220"/>
        <w:ind w:firstLine="540"/>
        <w:jc w:val="both"/>
      </w:pPr>
      <w:r>
        <w:t>сведения о периоде, за который приходятся выплаты;</w:t>
      </w:r>
    </w:p>
    <w:p w:rsidR="00EB47D8" w:rsidRDefault="00EB47D8">
      <w:pPr>
        <w:pStyle w:val="ConsPlusNormal"/>
        <w:spacing w:before="220"/>
        <w:ind w:firstLine="540"/>
        <w:jc w:val="both"/>
      </w:pPr>
      <w:r>
        <w:t>дату выдачи;</w:t>
      </w:r>
    </w:p>
    <w:p w:rsidR="00EB47D8" w:rsidRDefault="00EB47D8">
      <w:pPr>
        <w:pStyle w:val="ConsPlusNormal"/>
        <w:spacing w:before="220"/>
        <w:ind w:firstLine="540"/>
        <w:jc w:val="both"/>
      </w:pPr>
      <w:r>
        <w:t>исходящий регистрационный номер документа;</w:t>
      </w:r>
    </w:p>
    <w:p w:rsidR="00EB47D8" w:rsidRDefault="00EB47D8">
      <w:pPr>
        <w:pStyle w:val="ConsPlusNormal"/>
        <w:spacing w:before="220"/>
        <w:ind w:firstLine="540"/>
        <w:jc w:val="both"/>
      </w:pPr>
      <w:r>
        <w:t xml:space="preserve">сведения о полном наименовании и почтовом адресе органа государственной власти, </w:t>
      </w:r>
      <w:r>
        <w:lastRenderedPageBreak/>
        <w:t>органа местного самоуправления или юридического лица, а для индивидуального предпринимателя или иного физического лица, выдавшего документ, - фамилию, имя, отчество (при наличии), место жительства и данные документа, удостоверяющего личность;</w:t>
      </w:r>
    </w:p>
    <w:p w:rsidR="00EB47D8" w:rsidRDefault="00EB47D8">
      <w:pPr>
        <w:pStyle w:val="ConsPlusNormal"/>
        <w:spacing w:before="220"/>
        <w:ind w:firstLine="540"/>
        <w:jc w:val="both"/>
      </w:pPr>
      <w:r>
        <w:t>подписи руководителя организации или иного уполномоченного лица;</w:t>
      </w:r>
    </w:p>
    <w:p w:rsidR="00EB47D8" w:rsidRDefault="00EB47D8">
      <w:pPr>
        <w:pStyle w:val="ConsPlusNormal"/>
        <w:spacing w:before="220"/>
        <w:ind w:firstLine="540"/>
        <w:jc w:val="both"/>
      </w:pPr>
      <w: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EB47D8" w:rsidRDefault="00EB47D8">
      <w:pPr>
        <w:pStyle w:val="ConsPlusNormal"/>
        <w:spacing w:before="220"/>
        <w:ind w:firstLine="540"/>
        <w:jc w:val="both"/>
      </w:pPr>
      <w:bookmarkStart w:id="21" w:name="P192"/>
      <w:bookmarkEnd w:id="21"/>
      <w:r>
        <w:t>2)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материнского капитала, - в случае отсутствия доходов:</w:t>
      </w:r>
    </w:p>
    <w:p w:rsidR="00EB47D8" w:rsidRDefault="00EB47D8">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EB47D8" w:rsidRDefault="00EB47D8">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EB47D8" w:rsidRDefault="00EB47D8">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EB47D8" w:rsidRDefault="00EB47D8">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EB47D8" w:rsidRDefault="00EB47D8">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EB47D8" w:rsidRDefault="00EB47D8">
      <w:pPr>
        <w:pStyle w:val="ConsPlusNormal"/>
        <w:spacing w:before="220"/>
        <w:ind w:firstLine="540"/>
        <w:jc w:val="both"/>
      </w:pPr>
      <w:r>
        <w:t>справка об обучении родителей или единственного родителя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EB47D8" w:rsidRDefault="00EB47D8">
      <w:pPr>
        <w:pStyle w:val="ConsPlusNormal"/>
        <w:spacing w:before="220"/>
        <w:ind w:firstLine="540"/>
        <w:jc w:val="both"/>
      </w:pPr>
      <w:r>
        <w:t>3) в случае наличия в семье детей старше 16 лет, обучающихся в общеобразовательных организациях, - справка об учебе ребенка (детей) старше 16 лет в образовательных организациях, действующая в течение учебного года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EB47D8" w:rsidRDefault="00EB47D8">
      <w:pPr>
        <w:pStyle w:val="ConsPlusNormal"/>
        <w:spacing w:before="220"/>
        <w:ind w:firstLine="540"/>
        <w:jc w:val="both"/>
      </w:pPr>
      <w:r>
        <w:t>4) 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EB47D8" w:rsidRDefault="00EB47D8">
      <w:pPr>
        <w:pStyle w:val="ConsPlusNormal"/>
        <w:spacing w:before="220"/>
        <w:ind w:firstLine="540"/>
        <w:jc w:val="both"/>
      </w:pPr>
      <w:r>
        <w:lastRenderedPageBreak/>
        <w:t>5) в случае отсутствия в паспорте отметки о месте жительства дополнительно представляется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EB47D8" w:rsidRDefault="00EB47D8">
      <w:pPr>
        <w:pStyle w:val="ConsPlusNormal"/>
        <w:spacing w:before="220"/>
        <w:ind w:firstLine="540"/>
        <w:jc w:val="both"/>
      </w:pPr>
      <w:r>
        <w:t>6)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EB47D8" w:rsidRDefault="00EB47D8">
      <w:pPr>
        <w:pStyle w:val="ConsPlusNormal"/>
        <w:spacing w:before="220"/>
        <w:ind w:firstLine="540"/>
        <w:jc w:val="both"/>
      </w:pPr>
      <w:r>
        <w:t xml:space="preserve">7) в случае если заявитель выбрал способ распоряжения средствами (частью средств) материнского капитала, предусмотренный </w:t>
      </w:r>
      <w:hyperlink w:anchor="P74">
        <w:r>
          <w:rPr>
            <w:color w:val="0000FF"/>
          </w:rPr>
          <w:t>подпунктом 2 пункта 1.5</w:t>
        </w:r>
      </w:hyperlink>
      <w:r>
        <w:t xml:space="preserve"> настоящего Порядка, а также в случае необходимости замены реквизитов банковской карты, в соответствии с которыми предоставляется единовременная денежная выплата с использованием электронного сертификата, - справка (распечатка с сайта кредитной организации) о реквизитах банковской карты, подключенной к национальной платежной системе "Мир".</w:t>
      </w:r>
    </w:p>
    <w:p w:rsidR="00EB47D8" w:rsidRDefault="00EB47D8">
      <w:pPr>
        <w:pStyle w:val="ConsPlusNormal"/>
        <w:jc w:val="both"/>
      </w:pPr>
      <w:r>
        <w:t xml:space="preserve">(пп. 7 введен </w:t>
      </w:r>
      <w:hyperlink r:id="rId39">
        <w:r>
          <w:rPr>
            <w:color w:val="0000FF"/>
          </w:rPr>
          <w:t>Постановлением</w:t>
        </w:r>
      </w:hyperlink>
      <w:r>
        <w:t xml:space="preserve"> Правительства Ленинградской области от 12.02.2025 N 145)</w:t>
      </w:r>
    </w:p>
    <w:p w:rsidR="00EB47D8" w:rsidRDefault="00EB47D8">
      <w:pPr>
        <w:pStyle w:val="ConsPlusNormal"/>
        <w:spacing w:before="220"/>
        <w:ind w:firstLine="540"/>
        <w:jc w:val="both"/>
      </w:pPr>
      <w:bookmarkStart w:id="22" w:name="P205"/>
      <w:bookmarkEnd w:id="22"/>
      <w:r>
        <w:t xml:space="preserve">3.6. В дополнение к документам, указанным в </w:t>
      </w:r>
      <w:hyperlink w:anchor="P152">
        <w:r>
          <w:rPr>
            <w:color w:val="0000FF"/>
          </w:rPr>
          <w:t>пунктах 3.4</w:t>
        </w:r>
      </w:hyperlink>
      <w:r>
        <w:t xml:space="preserve"> и </w:t>
      </w:r>
      <w:hyperlink w:anchor="P172">
        <w:r>
          <w:rPr>
            <w:color w:val="0000FF"/>
          </w:rPr>
          <w:t>3.5</w:t>
        </w:r>
      </w:hyperlink>
      <w:r>
        <w:t xml:space="preserve"> настоящего Порядка, для предоставления материнского капитала представляются документы в зависимости от выбранной цели (целей) распоряжения средствами (частью средств) материнского капитала:</w:t>
      </w:r>
    </w:p>
    <w:p w:rsidR="00EB47D8" w:rsidRDefault="00EB47D8">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12.02.2025 N 145)</w:t>
      </w:r>
    </w:p>
    <w:p w:rsidR="00EB47D8" w:rsidRDefault="00EB47D8">
      <w:pPr>
        <w:pStyle w:val="ConsPlusNormal"/>
        <w:spacing w:before="220"/>
        <w:ind w:firstLine="540"/>
        <w:jc w:val="both"/>
      </w:pPr>
      <w:r>
        <w:t>3.6.1. На улучшение жилищных условий:</w:t>
      </w:r>
    </w:p>
    <w:p w:rsidR="00EB47D8" w:rsidRDefault="00EB47D8">
      <w:pPr>
        <w:pStyle w:val="ConsPlusNormal"/>
        <w:spacing w:before="220"/>
        <w:ind w:firstLine="540"/>
        <w:jc w:val="both"/>
      </w:pPr>
      <w:r>
        <w:t>а) в случае приобретения жилого помещения по договору купли-продажи:</w:t>
      </w:r>
    </w:p>
    <w:p w:rsidR="00EB47D8" w:rsidRDefault="00EB47D8">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w:t>
      </w:r>
    </w:p>
    <w:p w:rsidR="00EB47D8" w:rsidRDefault="00EB47D8">
      <w:pPr>
        <w:pStyle w:val="ConsPlusNormal"/>
        <w:spacing w:before="220"/>
        <w:ind w:firstLine="540"/>
        <w:jc w:val="both"/>
      </w:pPr>
      <w:r>
        <w:t>документ, подтверждающий, что оплата цены договора (части цены договора) произведена за счет собственных средств заявителя (супруга заявителя), - в случае возмещения указанных расходов, возникших не ранее возникновения права на материнский капитал;</w:t>
      </w:r>
    </w:p>
    <w:p w:rsidR="00EB47D8" w:rsidRDefault="00EB47D8">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EB47D8" w:rsidRDefault="00EB47D8">
      <w:pPr>
        <w:pStyle w:val="ConsPlusNormal"/>
        <w:spacing w:before="220"/>
        <w:ind w:firstLine="540"/>
        <w:jc w:val="both"/>
      </w:pPr>
      <w:r>
        <w:t>б) в случае участия в долевом строительстве:</w:t>
      </w:r>
    </w:p>
    <w:p w:rsidR="00EB47D8" w:rsidRDefault="00EB47D8">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EB47D8" w:rsidRDefault="00EB47D8">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4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B47D8" w:rsidRDefault="00EB47D8">
      <w:pPr>
        <w:pStyle w:val="ConsPlusNormal"/>
        <w:spacing w:before="220"/>
        <w:ind w:firstLine="540"/>
        <w:jc w:val="both"/>
      </w:pPr>
      <w: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EB47D8" w:rsidRDefault="00EB47D8">
      <w:pPr>
        <w:pStyle w:val="ConsPlusNormal"/>
        <w:spacing w:before="220"/>
        <w:ind w:firstLine="540"/>
        <w:jc w:val="both"/>
      </w:pPr>
      <w:r>
        <w:lastRenderedPageBreak/>
        <w:t>в) в случае оплаты паевого взноса члена жилищно-строительного или жилищного накопительного кооператива (далее - кооператив):</w:t>
      </w:r>
    </w:p>
    <w:p w:rsidR="00EB47D8" w:rsidRDefault="00EB47D8">
      <w:pPr>
        <w:pStyle w:val="ConsPlusNormal"/>
        <w:spacing w:before="220"/>
        <w:ind w:firstLine="540"/>
        <w:jc w:val="both"/>
      </w:pPr>
      <w:r>
        <w:t>документ, подтверждающий прием заявителя (его супруга) в члены кооператива;</w:t>
      </w:r>
    </w:p>
    <w:p w:rsidR="00EB47D8" w:rsidRDefault="00EB47D8">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EB47D8" w:rsidRDefault="00EB47D8">
      <w:pPr>
        <w:pStyle w:val="ConsPlusNormal"/>
        <w:spacing w:before="220"/>
        <w:ind w:firstLine="540"/>
        <w:jc w:val="both"/>
      </w:pPr>
      <w:r>
        <w:t>г)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EB47D8" w:rsidRDefault="00EB47D8">
      <w:pPr>
        <w:pStyle w:val="ConsPlusNormal"/>
        <w:spacing w:before="220"/>
        <w:ind w:firstLine="540"/>
        <w:jc w:val="both"/>
      </w:pPr>
      <w:r>
        <w:t>кредитный договор (договор займа) и(или) ипотечный договор, прошедший государственную регистрацию в установленном порядке;</w:t>
      </w:r>
    </w:p>
    <w:p w:rsidR="00EB47D8" w:rsidRDefault="00EB47D8">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42">
        <w:r>
          <w:rPr>
            <w:color w:val="0000FF"/>
          </w:rPr>
          <w:t>статьями 47</w:t>
        </w:r>
      </w:hyperlink>
      <w:r>
        <w:t xml:space="preserve"> и </w:t>
      </w:r>
      <w:hyperlink r:id="rId43">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EB47D8" w:rsidRDefault="00EB47D8">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EB47D8" w:rsidRDefault="00EB47D8">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EB47D8" w:rsidRDefault="00EB47D8">
      <w:pPr>
        <w:pStyle w:val="ConsPlusNormal"/>
        <w:spacing w:before="220"/>
        <w:ind w:firstLine="540"/>
        <w:jc w:val="both"/>
      </w:pPr>
      <w:r>
        <w:t>д) в случае расходов заявителя (супруга заявителя) на строительство объекта индивидуального жилищного строительства (жилого дома), включая ремонт, реконструкцию, инженерно-техническое обеспечение жилого помещения:</w:t>
      </w:r>
    </w:p>
    <w:p w:rsidR="00EB47D8" w:rsidRDefault="00EB47D8">
      <w:pPr>
        <w:pStyle w:val="ConsPlusNormal"/>
        <w:spacing w:before="220"/>
        <w:ind w:firstLine="540"/>
        <w:jc w:val="both"/>
      </w:pPr>
      <w:r>
        <w:t>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осуществляется строительство (реконструкция) объекта индивидуального жилищного строительства (жилого дома);</w:t>
      </w:r>
    </w:p>
    <w:p w:rsidR="00EB47D8" w:rsidRDefault="00EB47D8">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EB47D8" w:rsidRDefault="00EB47D8">
      <w:pPr>
        <w:pStyle w:val="ConsPlusNormal"/>
        <w:spacing w:before="220"/>
        <w:ind w:firstLine="540"/>
        <w:jc w:val="both"/>
      </w:pPr>
      <w:r>
        <w:t xml:space="preserve">документ, подтверждающий право заявителя (супруга заявителя) и(или) членов семьи заявителя пользования жилым помещением или право собственности на жилое помещение, - в случае осуществления ремонта, реконструкции, инженерно-технического обеспечения жилого </w:t>
      </w:r>
      <w:r>
        <w:lastRenderedPageBreak/>
        <w:t>помещения;</w:t>
      </w:r>
    </w:p>
    <w:p w:rsidR="00EB47D8" w:rsidRDefault="00EB47D8">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 в случае осуществления работ по строительству, реконструкции, ремонту, инженерно-техническому обеспечению жилого помещения с привлечением организации, осуществляющей указанные виды работ (услуг);</w:t>
      </w:r>
    </w:p>
    <w:p w:rsidR="00EB47D8" w:rsidRDefault="00EB47D8">
      <w:pPr>
        <w:pStyle w:val="ConsPlusNormal"/>
        <w:spacing w:before="220"/>
        <w:ind w:firstLine="540"/>
        <w:jc w:val="both"/>
      </w:pPr>
      <w:r>
        <w:t>документы, подтверждающие расходы на оплату по договору на выполнение работ (услуг), - в случае если указанные расходы произведены заявителем (супругом заявителя) за счет собственных средств после возникновения права на материнский капитал;</w:t>
      </w:r>
    </w:p>
    <w:p w:rsidR="00EB47D8" w:rsidRDefault="00EB47D8">
      <w:pPr>
        <w:pStyle w:val="ConsPlusNormal"/>
        <w:spacing w:before="220"/>
        <w:ind w:firstLine="540"/>
        <w:jc w:val="both"/>
      </w:pPr>
      <w:r>
        <w:t>документы, подтверждающие виды и стоимость затрат, понесенных заявителем (супругом заявителя), на строительство, реконструкцию, ремонт, инженерно-техническое обеспечение жилого помещения, - в случае если работы по строительству, реконструкции, ремонту, инженерно-техническому обеспечению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материнский капитал;</w:t>
      </w:r>
    </w:p>
    <w:p w:rsidR="00EB47D8" w:rsidRDefault="00EB47D8">
      <w:pPr>
        <w:pStyle w:val="ConsPlusNormal"/>
        <w:spacing w:before="220"/>
        <w:ind w:firstLine="540"/>
        <w:jc w:val="both"/>
      </w:pPr>
      <w:r>
        <w:t>е) в случае газификации жилого помещения:</w:t>
      </w:r>
    </w:p>
    <w:p w:rsidR="00EB47D8" w:rsidRDefault="00EB47D8">
      <w:pPr>
        <w:pStyle w:val="ConsPlusNormal"/>
        <w:spacing w:before="220"/>
        <w:ind w:firstLine="540"/>
        <w:jc w:val="both"/>
      </w:pPr>
      <w:r>
        <w:t>договор с организацией, осуществляющей производство работ по газификации жилого помещения, на территории домовладения, соответствующий требованиям законодательства;</w:t>
      </w:r>
    </w:p>
    <w:p w:rsidR="00EB47D8" w:rsidRDefault="00EB47D8">
      <w:pPr>
        <w:pStyle w:val="ConsPlusNormal"/>
        <w:spacing w:before="220"/>
        <w:ind w:firstLine="540"/>
        <w:jc w:val="both"/>
      </w:pPr>
      <w:r>
        <w:t>акт приемки выполненных работ по газификации;</w:t>
      </w:r>
    </w:p>
    <w:p w:rsidR="00EB47D8" w:rsidRDefault="00EB47D8">
      <w:pPr>
        <w:pStyle w:val="ConsPlusNormal"/>
        <w:spacing w:before="220"/>
        <w:ind w:firstLine="540"/>
        <w:jc w:val="both"/>
      </w:pPr>
      <w:r>
        <w:t>документы, подтверждающие расходы заявителя (супруга заявителя) на газификацию, с указанием видов и стоимости затрат в случае, если газификация жилого помещения произведена заявителем (супругом заявителя) за счет собственных средств после возникновения права на материнский капитал;</w:t>
      </w:r>
    </w:p>
    <w:p w:rsidR="00EB47D8" w:rsidRDefault="00EB47D8">
      <w:pPr>
        <w:pStyle w:val="ConsPlusNormal"/>
        <w:spacing w:before="220"/>
        <w:ind w:firstLine="540"/>
        <w:jc w:val="both"/>
      </w:pPr>
      <w:r>
        <w:t>ж) в случае приобретения земельного участка представляется договор купли-продажи земельного участка, прошедший государственную регистрацию в установленном порядке.</w:t>
      </w:r>
    </w:p>
    <w:p w:rsidR="00EB47D8" w:rsidRDefault="00EB47D8">
      <w:pPr>
        <w:pStyle w:val="ConsPlusNormal"/>
        <w:spacing w:before="220"/>
        <w:ind w:firstLine="540"/>
        <w:jc w:val="both"/>
      </w:pPr>
      <w:r>
        <w:t>3.6.2. В случае получения ребенком (детьми) образования (образовательных услуг), а также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p w:rsidR="00EB47D8" w:rsidRDefault="00EB47D8">
      <w:pPr>
        <w:pStyle w:val="ConsPlusNormal"/>
        <w:spacing w:before="220"/>
        <w:ind w:firstLine="540"/>
        <w:jc w:val="both"/>
      </w:pPr>
      <w:r>
        <w:t>а) в случае получения ребенком (детьми) образования (образовательных услуг), а также физкультурно-оздоровительных и(или) спортивных услуг:</w:t>
      </w:r>
    </w:p>
    <w:p w:rsidR="00EB47D8" w:rsidRDefault="00EB47D8">
      <w:pPr>
        <w:pStyle w:val="ConsPlusNormal"/>
        <w:spacing w:before="220"/>
        <w:ind w:firstLine="540"/>
        <w:jc w:val="both"/>
      </w:pPr>
      <w:r>
        <w:t>договор на оказание платных образовательных услуг либо физкультурно-оздоровительных и(или) спортивных услуг, соответствующий требованиям законодательства Российской Федерации;</w:t>
      </w:r>
    </w:p>
    <w:p w:rsidR="00EB47D8" w:rsidRDefault="00EB47D8">
      <w:pPr>
        <w:pStyle w:val="ConsPlusNormal"/>
        <w:spacing w:before="220"/>
        <w:ind w:firstLine="540"/>
        <w:jc w:val="both"/>
      </w:pPr>
      <w:r>
        <w:t>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EB47D8" w:rsidRDefault="00EB47D8">
      <w:pPr>
        <w:pStyle w:val="ConsPlusNormal"/>
        <w:spacing w:before="220"/>
        <w:ind w:firstLine="540"/>
        <w:jc w:val="both"/>
      </w:pPr>
      <w:r>
        <w:t>б) в случае получения ребенком (детьми) услуг по присмотру и уходу за ребенком (детьми) на платной основе:</w:t>
      </w:r>
    </w:p>
    <w:p w:rsidR="00EB47D8" w:rsidRDefault="00EB47D8">
      <w:pPr>
        <w:pStyle w:val="ConsPlusNormal"/>
        <w:spacing w:before="220"/>
        <w:ind w:firstLine="540"/>
        <w:jc w:val="both"/>
      </w:pPr>
      <w:r>
        <w:t>договор о предоставлении услуг по присмотру и уходу за ребенком (детьми), соответствующий требованиям законодательства Российской Федерации;</w:t>
      </w:r>
    </w:p>
    <w:p w:rsidR="00EB47D8" w:rsidRDefault="00EB47D8">
      <w:pPr>
        <w:pStyle w:val="ConsPlusNormal"/>
        <w:spacing w:before="220"/>
        <w:ind w:firstLine="540"/>
        <w:jc w:val="both"/>
      </w:pPr>
      <w:r>
        <w:lastRenderedPageBreak/>
        <w:t>документы, подтверждающие расходы заявителя (супруга заявителя) на оплату услуг по присмотру и уходу за ребенком (детьми) на платной основе - в случае оплаты за счет собственных средств;</w:t>
      </w:r>
    </w:p>
    <w:p w:rsidR="00EB47D8" w:rsidRDefault="00EB47D8">
      <w:pPr>
        <w:pStyle w:val="ConsPlusNormal"/>
        <w:spacing w:before="220"/>
        <w:ind w:firstLine="540"/>
        <w:jc w:val="both"/>
      </w:pPr>
      <w:r>
        <w:t xml:space="preserve">в) в случае получения лицами, указанными в </w:t>
      </w:r>
      <w:hyperlink w:anchor="P60">
        <w:r>
          <w:rPr>
            <w:color w:val="0000FF"/>
          </w:rPr>
          <w:t>пункте 1.2</w:t>
        </w:r>
      </w:hyperlink>
      <w:r>
        <w:t xml:space="preserve"> настоящего Порядка, профессионального образования, профессионального обучения и дополнительного профессионального образования:</w:t>
      </w:r>
    </w:p>
    <w:p w:rsidR="00EB47D8" w:rsidRDefault="00EB47D8">
      <w:pPr>
        <w:pStyle w:val="ConsPlusNormal"/>
        <w:spacing w:before="220"/>
        <w:ind w:firstLine="540"/>
        <w:jc w:val="both"/>
      </w:pPr>
      <w:r>
        <w:t>договор на оказание платных образовательных услуг, соответствующий требованиям законодательства Российской Федерации;</w:t>
      </w:r>
    </w:p>
    <w:p w:rsidR="00EB47D8" w:rsidRDefault="00EB47D8">
      <w:pPr>
        <w:pStyle w:val="ConsPlusNormal"/>
        <w:spacing w:before="220"/>
        <w:ind w:firstLine="540"/>
        <w:jc w:val="both"/>
      </w:pPr>
      <w:r>
        <w:t>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p w:rsidR="00EB47D8" w:rsidRDefault="00EB47D8">
      <w:pPr>
        <w:pStyle w:val="ConsPlusNormal"/>
        <w:spacing w:before="220"/>
        <w:ind w:firstLine="540"/>
        <w:jc w:val="both"/>
      </w:pPr>
      <w:r>
        <w:t>3.6.3. В случае получения ребенком (детьми) платных медицинских услуг:</w:t>
      </w:r>
    </w:p>
    <w:p w:rsidR="00EB47D8" w:rsidRDefault="00EB47D8">
      <w:pPr>
        <w:pStyle w:val="ConsPlusNormal"/>
        <w:spacing w:before="220"/>
        <w:ind w:firstLine="540"/>
        <w:jc w:val="both"/>
      </w:pPr>
      <w:r>
        <w:t>договор на оказание платных медицинских услуг, заключенный между заявителем и медицинской организацией, соответствующий требованиям законодательства Российской Федерации;</w:t>
      </w:r>
    </w:p>
    <w:p w:rsidR="00EB47D8" w:rsidRDefault="00EB47D8">
      <w:pPr>
        <w:pStyle w:val="ConsPlusNormal"/>
        <w:spacing w:before="220"/>
        <w:ind w:firstLine="540"/>
        <w:jc w:val="both"/>
      </w:pPr>
      <w:r>
        <w:t>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rsidR="00EB47D8" w:rsidRDefault="00EB47D8">
      <w:pPr>
        <w:pStyle w:val="ConsPlusNormal"/>
        <w:spacing w:before="220"/>
        <w:ind w:firstLine="540"/>
        <w:jc w:val="both"/>
      </w:pPr>
      <w:r>
        <w:t xml:space="preserve">а) в случае получения лицами, указанными в </w:t>
      </w:r>
      <w:hyperlink w:anchor="P60">
        <w:r>
          <w:rPr>
            <w:color w:val="0000FF"/>
          </w:rPr>
          <w:t>пункте 1.2</w:t>
        </w:r>
      </w:hyperlink>
      <w:r>
        <w:t xml:space="preserve"> настоящего Порядка, платных медицинских стоматологических и(или) офтальмологических услуг:</w:t>
      </w:r>
    </w:p>
    <w:p w:rsidR="00EB47D8" w:rsidRDefault="00EB47D8">
      <w:pPr>
        <w:pStyle w:val="ConsPlusNormal"/>
        <w:spacing w:before="220"/>
        <w:ind w:firstLine="540"/>
        <w:jc w:val="both"/>
      </w:pPr>
      <w:r>
        <w:t>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EB47D8" w:rsidRDefault="00EB47D8">
      <w:pPr>
        <w:pStyle w:val="ConsPlusNormal"/>
        <w:spacing w:before="220"/>
        <w:ind w:firstLine="540"/>
        <w:jc w:val="both"/>
      </w:pPr>
      <w:r>
        <w:t>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p w:rsidR="00EB47D8" w:rsidRDefault="00EB47D8">
      <w:pPr>
        <w:pStyle w:val="ConsPlusNormal"/>
        <w:spacing w:before="220"/>
        <w:ind w:firstLine="540"/>
        <w:jc w:val="both"/>
      </w:pPr>
      <w:r>
        <w:t>3.6.4. В случае проведения ребенку (детям) дорогостоящих (высокотехнологичных) операций, включая оплату пребывания в лечебном учреждении:</w:t>
      </w:r>
    </w:p>
    <w:p w:rsidR="00EB47D8" w:rsidRDefault="00EB47D8">
      <w:pPr>
        <w:pStyle w:val="ConsPlusNormal"/>
        <w:spacing w:before="220"/>
        <w:ind w:firstLine="540"/>
        <w:jc w:val="both"/>
      </w:pPr>
      <w:r>
        <w:t>справка медицинской организации о наличии медицинских показаний к выполнению дорогостоящих (высокотехнологичных) операций;</w:t>
      </w:r>
    </w:p>
    <w:p w:rsidR="00EB47D8" w:rsidRDefault="00EB47D8">
      <w:pPr>
        <w:pStyle w:val="ConsPlusNormal"/>
        <w:spacing w:before="220"/>
        <w:ind w:firstLine="540"/>
        <w:jc w:val="both"/>
      </w:pPr>
      <w:r>
        <w:t>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EB47D8" w:rsidRDefault="00EB47D8">
      <w:pPr>
        <w:pStyle w:val="ConsPlusNormal"/>
        <w:spacing w:before="220"/>
        <w:ind w:firstLine="540"/>
        <w:jc w:val="both"/>
      </w:pPr>
      <w:r>
        <w:t>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rsidR="00EB47D8" w:rsidRDefault="00EB47D8">
      <w:pPr>
        <w:pStyle w:val="ConsPlusNormal"/>
        <w:spacing w:before="220"/>
        <w:ind w:firstLine="540"/>
        <w:jc w:val="both"/>
      </w:pPr>
      <w:r>
        <w:t>3.6.5. В случае приобретения дорогостоящих лекарственных препаратов для медицинского применения, предназначенных для ребенка (детей):</w:t>
      </w:r>
    </w:p>
    <w:p w:rsidR="00EB47D8" w:rsidRDefault="00EB47D8">
      <w:pPr>
        <w:pStyle w:val="ConsPlusNormal"/>
        <w:spacing w:before="220"/>
        <w:ind w:firstLine="540"/>
        <w:jc w:val="both"/>
      </w:pPr>
      <w:r>
        <w:t>справка медицинской организации о наличии медицинских показаний к приему ребенком (детьми) дорогостоящих лекарственных препаратов;</w:t>
      </w:r>
    </w:p>
    <w:p w:rsidR="00EB47D8" w:rsidRDefault="00EB47D8">
      <w:pPr>
        <w:pStyle w:val="ConsPlusNormal"/>
        <w:spacing w:before="220"/>
        <w:ind w:firstLine="540"/>
        <w:jc w:val="both"/>
      </w:pPr>
      <w:r>
        <w:t>документ, подтверждающий расходы на оплату стоимости дорогостоящего лекарственного препарата, приобретенного для ребенка (детей).</w:t>
      </w:r>
    </w:p>
    <w:p w:rsidR="00EB47D8" w:rsidRDefault="00EB47D8">
      <w:pPr>
        <w:pStyle w:val="ConsPlusNormal"/>
        <w:spacing w:before="220"/>
        <w:ind w:firstLine="540"/>
        <w:jc w:val="both"/>
      </w:pPr>
      <w:r>
        <w:lastRenderedPageBreak/>
        <w:t>3.6.6. В случае лечения ребенка-инвалида:</w:t>
      </w:r>
    </w:p>
    <w:p w:rsidR="00EB47D8" w:rsidRDefault="00EB47D8">
      <w:pPr>
        <w:pStyle w:val="ConsPlusNormal"/>
        <w:spacing w:before="220"/>
        <w:ind w:firstLine="540"/>
        <w:jc w:val="both"/>
      </w:pPr>
      <w:r>
        <w:t>заключение врача о наличии медицинских показаний к санаторно-курортному лечению ребенка-инвалида и сопровождению ребенка-инвалида;</w:t>
      </w:r>
    </w:p>
    <w:p w:rsidR="00EB47D8" w:rsidRDefault="00EB47D8">
      <w:pPr>
        <w:pStyle w:val="ConsPlusNormal"/>
        <w:spacing w:before="220"/>
        <w:ind w:firstLine="540"/>
        <w:jc w:val="both"/>
      </w:pPr>
      <w:r>
        <w:t>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EB47D8" w:rsidRDefault="00EB47D8">
      <w:pPr>
        <w:pStyle w:val="ConsPlusNormal"/>
        <w:spacing w:before="220"/>
        <w:ind w:firstLine="540"/>
        <w:jc w:val="both"/>
      </w:pPr>
      <w:r>
        <w:t>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EB47D8" w:rsidRDefault="00EB47D8">
      <w:pPr>
        <w:pStyle w:val="ConsPlusNormal"/>
        <w:spacing w:before="220"/>
        <w:ind w:firstLine="540"/>
        <w:jc w:val="both"/>
      </w:pPr>
      <w:r>
        <w:t>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rsidR="00EB47D8" w:rsidRDefault="00EB47D8">
      <w:pPr>
        <w:pStyle w:val="ConsPlusNormal"/>
        <w:spacing w:before="220"/>
        <w:ind w:firstLine="540"/>
        <w:jc w:val="both"/>
      </w:pPr>
      <w:r>
        <w:t>3.6.7. В случае реабилитации (абилитации) ребенка-инвалида:</w:t>
      </w:r>
    </w:p>
    <w:p w:rsidR="00EB47D8" w:rsidRDefault="00EB47D8">
      <w:pPr>
        <w:pStyle w:val="ConsPlusNormal"/>
        <w:spacing w:before="220"/>
        <w:ind w:firstLine="540"/>
        <w:jc w:val="both"/>
      </w:pPr>
      <w:r>
        <w:t>заключение врача о наличии показаний к получению услуг по реабилитации (абилитации) ребенка-инвалида;</w:t>
      </w:r>
    </w:p>
    <w:p w:rsidR="00EB47D8" w:rsidRDefault="00EB47D8">
      <w:pPr>
        <w:pStyle w:val="ConsPlusNormal"/>
        <w:spacing w:before="220"/>
        <w:ind w:firstLine="540"/>
        <w:jc w:val="both"/>
      </w:pPr>
      <w:r>
        <w:t>договор на оплату стоимости услуг по реабилитации (абилитации) ребенка-инвалида, заключенный между заявителем и учреждением, предоставляющим услуги по реабилитации;</w:t>
      </w:r>
    </w:p>
    <w:p w:rsidR="00EB47D8" w:rsidRDefault="00EB47D8">
      <w:pPr>
        <w:pStyle w:val="ConsPlusNormal"/>
        <w:spacing w:before="220"/>
        <w:ind w:firstLine="540"/>
        <w:jc w:val="both"/>
      </w:pPr>
      <w:r>
        <w:t>документы, подтверждающие расходы на реабилитацию (абилитацию) ребенка-инвалида, - в случае оплаты указанных расходов за счет собственных средств.</w:t>
      </w:r>
    </w:p>
    <w:p w:rsidR="00EB47D8" w:rsidRDefault="00EB47D8">
      <w:pPr>
        <w:pStyle w:val="ConsPlusNormal"/>
        <w:spacing w:before="220"/>
        <w:ind w:firstLine="540"/>
        <w:jc w:val="both"/>
      </w:pPr>
      <w:r>
        <w:t xml:space="preserve">3.6.8. В случае приобретения санаторно-курортных путевок по медицинским показаниям и проезда к месту лечения ребенка (детей) и лиц, указанных в </w:t>
      </w:r>
      <w:hyperlink w:anchor="P60">
        <w:r>
          <w:rPr>
            <w:color w:val="0000FF"/>
          </w:rPr>
          <w:t>пункте 1.2</w:t>
        </w:r>
      </w:hyperlink>
      <w:r>
        <w:t xml:space="preserve"> настоящего Порядка, и обратно в пределах Российской Федерации:</w:t>
      </w:r>
    </w:p>
    <w:p w:rsidR="00EB47D8" w:rsidRDefault="00EB47D8">
      <w:pPr>
        <w:pStyle w:val="ConsPlusNormal"/>
        <w:spacing w:before="220"/>
        <w:ind w:firstLine="540"/>
        <w:jc w:val="both"/>
      </w:pPr>
      <w:r>
        <w:t>документ о наличии медицинских показаний к санаторно-курортному лечению;</w:t>
      </w:r>
    </w:p>
    <w:p w:rsidR="00EB47D8" w:rsidRDefault="00EB47D8">
      <w:pPr>
        <w:pStyle w:val="ConsPlusNormal"/>
        <w:spacing w:before="220"/>
        <w:ind w:firstLine="540"/>
        <w:jc w:val="both"/>
      </w:pPr>
      <w:r>
        <w:t>договор на оплату стоимости санаторно-курортной путевки, заключенный между заявителем (супругом заявителя) и санаторно-курортной организацией;</w:t>
      </w:r>
    </w:p>
    <w:p w:rsidR="00EB47D8" w:rsidRDefault="00EB47D8">
      <w:pPr>
        <w:pStyle w:val="ConsPlusNormal"/>
        <w:spacing w:before="220"/>
        <w:ind w:firstLine="540"/>
        <w:jc w:val="both"/>
      </w:pPr>
      <w:r>
        <w:t>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p w:rsidR="00EB47D8" w:rsidRDefault="00EB47D8">
      <w:pPr>
        <w:pStyle w:val="ConsPlusNormal"/>
        <w:spacing w:before="220"/>
        <w:ind w:firstLine="540"/>
        <w:jc w:val="both"/>
      </w:pPr>
      <w:r>
        <w:t>3.6.9. В случае приобретения транспортного средства (в том числе погашения основного долга и уплаты процентов по кредиту (займу) на приобретение транспортного средства):</w:t>
      </w:r>
    </w:p>
    <w:p w:rsidR="00EB47D8" w:rsidRDefault="00EB47D8">
      <w:pPr>
        <w:pStyle w:val="ConsPlusNormal"/>
        <w:spacing w:before="220"/>
        <w:ind w:firstLine="540"/>
        <w:jc w:val="both"/>
      </w:pPr>
      <w:r>
        <w:t>договор купли-продажи транспортного средства, соответствующий требованиям законодательства Российской Федерации;</w:t>
      </w:r>
    </w:p>
    <w:p w:rsidR="00EB47D8" w:rsidRDefault="00EB47D8">
      <w:pPr>
        <w:pStyle w:val="ConsPlusNormal"/>
        <w:spacing w:before="220"/>
        <w:ind w:firstLine="540"/>
        <w:jc w:val="both"/>
      </w:pPr>
      <w:r>
        <w:t>свидетельство о государственной регистрации транспортного средства (технический паспорт);</w:t>
      </w:r>
    </w:p>
    <w:p w:rsidR="00EB47D8" w:rsidRDefault="00EB47D8">
      <w:pPr>
        <w:pStyle w:val="ConsPlusNormal"/>
        <w:spacing w:before="220"/>
        <w:ind w:firstLine="540"/>
        <w:jc w:val="both"/>
      </w:pPr>
      <w:r>
        <w:t>документ, подтверждающий соответствие транспортного средства обязательным требованиям безопасности транспортных средств;</w:t>
      </w:r>
    </w:p>
    <w:p w:rsidR="00EB47D8" w:rsidRDefault="00EB47D8">
      <w:pPr>
        <w:pStyle w:val="ConsPlusNormal"/>
        <w:spacing w:before="220"/>
        <w:ind w:firstLine="540"/>
        <w:jc w:val="both"/>
      </w:pPr>
      <w:r>
        <w:t xml:space="preserve">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w:t>
      </w:r>
      <w:r>
        <w:lastRenderedPageBreak/>
        <w:t>(займу) - в случае направления средств материнского капитала на погашение обязательств по указанному кредитному договору (займу);</w:t>
      </w:r>
    </w:p>
    <w:p w:rsidR="00EB47D8" w:rsidRDefault="00EB47D8">
      <w:pPr>
        <w:pStyle w:val="ConsPlusNormal"/>
        <w:spacing w:before="220"/>
        <w:ind w:firstLine="540"/>
        <w:jc w:val="both"/>
      </w:pPr>
      <w:r>
        <w:t>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p w:rsidR="00EB47D8" w:rsidRDefault="00EB47D8">
      <w:pPr>
        <w:pStyle w:val="ConsPlusNormal"/>
        <w:spacing w:before="220"/>
        <w:ind w:firstLine="540"/>
        <w:jc w:val="both"/>
      </w:pPr>
      <w:r>
        <w:t>3.6.10. В случае приобретения сельскохозяйственных животных, пчел и птицы, сельскохозяйственной техники для личного подсобного хозяйства:</w:t>
      </w:r>
    </w:p>
    <w:p w:rsidR="00EB47D8" w:rsidRDefault="00EB47D8">
      <w:pPr>
        <w:pStyle w:val="ConsPlusNormal"/>
        <w:spacing w:before="220"/>
        <w:ind w:firstLine="540"/>
        <w:jc w:val="both"/>
      </w:pPr>
      <w:r>
        <w:t>а) в случае приобретения сельскохозяйственных животных, пчел и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EB47D8" w:rsidRDefault="00EB47D8">
      <w:pPr>
        <w:pStyle w:val="ConsPlusNormal"/>
        <w:spacing w:before="220"/>
        <w:ind w:firstLine="540"/>
        <w:jc w:val="both"/>
      </w:pPr>
      <w:r>
        <w:t>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EB47D8" w:rsidRDefault="00EB47D8">
      <w:pPr>
        <w:pStyle w:val="ConsPlusNormal"/>
        <w:spacing w:before="220"/>
        <w:ind w:firstLine="540"/>
        <w:jc w:val="both"/>
      </w:pPr>
      <w:r>
        <w:t>выписка из похозяйственной книги о движении сельскохозяйственных животных при их приобретении;</w:t>
      </w:r>
    </w:p>
    <w:p w:rsidR="00EB47D8" w:rsidRDefault="00EB47D8">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EB47D8" w:rsidRDefault="00EB47D8">
      <w:pPr>
        <w:pStyle w:val="ConsPlusNormal"/>
        <w:spacing w:before="220"/>
        <w:ind w:firstLine="540"/>
        <w:jc w:val="both"/>
      </w:pPr>
      <w:r>
        <w:t>документы, подтверждающие оплату по договору купли-продажи сельскохозяйственных животных, пчел и птицы, сельскохозяйственной техники для личного подсобного хозяйства, - в случае если расходы заявителя (супруга заявителя) произведены за счет собственных средств после возникновения права на материнский капитал;</w:t>
      </w:r>
    </w:p>
    <w:p w:rsidR="00EB47D8" w:rsidRDefault="00EB47D8">
      <w:pPr>
        <w:pStyle w:val="ConsPlusNormal"/>
        <w:spacing w:before="220"/>
        <w:ind w:firstLine="540"/>
        <w:jc w:val="both"/>
      </w:pPr>
      <w:r>
        <w:t>б) в случае приобретения сельскохозяйственных животных, пчел и птицы, сельскохозяйственной техники для личного подсобного хозяйства за наличный расчет у физических лиц:</w:t>
      </w:r>
    </w:p>
    <w:p w:rsidR="00EB47D8" w:rsidRDefault="00EB47D8">
      <w:pPr>
        <w:pStyle w:val="ConsPlusNormal"/>
        <w:spacing w:before="220"/>
        <w:ind w:firstLine="540"/>
        <w:jc w:val="both"/>
      </w:pPr>
      <w:r>
        <w:t>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EB47D8" w:rsidRDefault="00EB47D8">
      <w:pPr>
        <w:pStyle w:val="ConsPlusNormal"/>
        <w:spacing w:before="220"/>
        <w:ind w:firstLine="540"/>
        <w:jc w:val="both"/>
      </w:pPr>
      <w:r>
        <w:t>выписка из похозяйственной книги о движении сельскохозяйственных животных при их приобретении;</w:t>
      </w:r>
    </w:p>
    <w:p w:rsidR="00EB47D8" w:rsidRDefault="00EB47D8">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p w:rsidR="00EB47D8" w:rsidRDefault="00EB47D8">
      <w:pPr>
        <w:pStyle w:val="ConsPlusNormal"/>
        <w:spacing w:before="220"/>
        <w:ind w:firstLine="540"/>
        <w:jc w:val="both"/>
      </w:pPr>
      <w:r>
        <w:t xml:space="preserve">3.6.11. В дополнение к документам в случаях, указанных в </w:t>
      </w:r>
      <w:hyperlink w:anchor="P68">
        <w:r>
          <w:rPr>
            <w:color w:val="0000FF"/>
          </w:rPr>
          <w:t>подпунктах "б"</w:t>
        </w:r>
      </w:hyperlink>
      <w:r>
        <w:t xml:space="preserve">, </w:t>
      </w:r>
      <w:hyperlink w:anchor="P69">
        <w:r>
          <w:rPr>
            <w:color w:val="0000FF"/>
          </w:rPr>
          <w:t>"в" пункта 1.2.3</w:t>
        </w:r>
      </w:hyperlink>
      <w:r>
        <w:t xml:space="preserve"> настоящего Порядка, представляется решение суда о признании лица, указанного в </w:t>
      </w:r>
      <w:hyperlink w:anchor="P61">
        <w:r>
          <w:rPr>
            <w:color w:val="0000FF"/>
          </w:rPr>
          <w:t>пунктах 1.2.1</w:t>
        </w:r>
      </w:hyperlink>
      <w:r>
        <w:t xml:space="preserve"> и </w:t>
      </w:r>
      <w:hyperlink w:anchor="P63">
        <w:r>
          <w:rPr>
            <w:color w:val="0000FF"/>
          </w:rPr>
          <w:t>1.2.2</w:t>
        </w:r>
      </w:hyperlink>
      <w:r>
        <w:t xml:space="preserve"> настоящего Порядка, безвестно отсутствующим, объявлении умершим или недееспособным (ограниченно дееспособным).</w:t>
      </w:r>
    </w:p>
    <w:p w:rsidR="00EB47D8" w:rsidRDefault="00EB47D8">
      <w:pPr>
        <w:pStyle w:val="ConsPlusNormal"/>
        <w:spacing w:before="220"/>
        <w:ind w:firstLine="540"/>
        <w:jc w:val="both"/>
      </w:pPr>
      <w:r>
        <w:t xml:space="preserve">3.7.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w:t>
      </w:r>
      <w:r>
        <w:lastRenderedPageBreak/>
        <w:t>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утвержденным нормативным правовым актом комитета. Указанные документы запрашиваются ЛОГКУ "ЦСЗН" в течение одного рабочего дня со дня поступления заявления в ЛОГКУ "ЦСЗН".</w:t>
      </w:r>
    </w:p>
    <w:p w:rsidR="00EB47D8" w:rsidRDefault="00EB47D8">
      <w:pPr>
        <w:pStyle w:val="ConsPlusNormal"/>
        <w:spacing w:before="220"/>
        <w:ind w:firstLine="540"/>
        <w:jc w:val="both"/>
      </w:pPr>
      <w:r>
        <w:t>3.8. Основаниями для отказа в приеме документов, необходимых для предоставления единовременной выплаты, являются:</w:t>
      </w:r>
    </w:p>
    <w:p w:rsidR="00EB47D8" w:rsidRDefault="00EB47D8">
      <w:pPr>
        <w:pStyle w:val="ConsPlusNormal"/>
        <w:spacing w:before="220"/>
        <w:ind w:firstLine="540"/>
        <w:jc w:val="both"/>
      </w:pPr>
      <w:r>
        <w:t>нарушение срока подачи документов;</w:t>
      </w:r>
    </w:p>
    <w:p w:rsidR="00EB47D8" w:rsidRDefault="00EB47D8">
      <w:pPr>
        <w:pStyle w:val="ConsPlusNormal"/>
        <w:spacing w:before="220"/>
        <w:ind w:firstLine="540"/>
        <w:jc w:val="both"/>
      </w:pPr>
      <w:r>
        <w:t>заявление и представленные заявителем документы не отвечают требованиям, установленным административным регламентом;</w:t>
      </w:r>
    </w:p>
    <w:p w:rsidR="00EB47D8" w:rsidRDefault="00EB47D8">
      <w:pPr>
        <w:pStyle w:val="ConsPlusNormal"/>
        <w:spacing w:before="220"/>
        <w:ind w:firstLine="540"/>
        <w:jc w:val="both"/>
      </w:pPr>
      <w:r>
        <w:t>представленные заявителем документы недействительны/указанные в заявлении сведения недостоверны;</w:t>
      </w:r>
    </w:p>
    <w:p w:rsidR="00EB47D8" w:rsidRDefault="00EB47D8">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EB47D8" w:rsidRDefault="00EB47D8">
      <w:pPr>
        <w:pStyle w:val="ConsPlusNormal"/>
        <w:spacing w:before="220"/>
        <w:ind w:firstLine="540"/>
        <w:jc w:val="both"/>
      </w:pPr>
      <w:r>
        <w:t>заявление подано лицом, не уполномоченным на осуществление таких действий;</w:t>
      </w:r>
    </w:p>
    <w:p w:rsidR="00EB47D8" w:rsidRDefault="00EB47D8">
      <w:pPr>
        <w:pStyle w:val="ConsPlusNormal"/>
        <w:spacing w:before="220"/>
        <w:ind w:firstLine="540"/>
        <w:jc w:val="both"/>
      </w:pPr>
      <w:r>
        <w:t>повторное обращение за получением меры социальной поддержки в период ее предоставления.</w:t>
      </w:r>
    </w:p>
    <w:p w:rsidR="00EB47D8" w:rsidRDefault="00EB47D8">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w:t>
      </w:r>
    </w:p>
    <w:p w:rsidR="00EB47D8" w:rsidRDefault="00EB47D8">
      <w:pPr>
        <w:pStyle w:val="ConsPlusNormal"/>
        <w:spacing w:before="220"/>
        <w:ind w:firstLine="540"/>
        <w:jc w:val="both"/>
      </w:pPr>
      <w:bookmarkStart w:id="23" w:name="P298"/>
      <w:bookmarkEnd w:id="23"/>
      <w:r>
        <w:t>3.9. Основаниями для отказа в назначении материнского капитала являются:</w:t>
      </w:r>
    </w:p>
    <w:p w:rsidR="00EB47D8" w:rsidRDefault="00EB47D8">
      <w:pPr>
        <w:pStyle w:val="ConsPlusNormal"/>
        <w:spacing w:before="220"/>
        <w:ind w:firstLine="540"/>
        <w:jc w:val="both"/>
      </w:pPr>
      <w:r>
        <w:t>отсутствие права на предоставление материнского капитала;</w:t>
      </w:r>
    </w:p>
    <w:p w:rsidR="00EB47D8" w:rsidRDefault="00EB47D8">
      <w:pPr>
        <w:pStyle w:val="ConsPlusNormal"/>
        <w:spacing w:before="220"/>
        <w:ind w:firstLine="540"/>
        <w:jc w:val="both"/>
      </w:pPr>
      <w:r>
        <w:t>установление факта недостоверности представленной заявителем (представителем заявителя) информации и непредставления доработанного заявления и(или) доработанных документов (сведений), представляемых заявителем;</w:t>
      </w:r>
    </w:p>
    <w:p w:rsidR="00EB47D8" w:rsidRDefault="00EB47D8">
      <w:pPr>
        <w:pStyle w:val="ConsPlusNormal"/>
        <w:spacing w:before="220"/>
        <w:ind w:firstLine="540"/>
        <w:jc w:val="both"/>
      </w:pPr>
      <w:r>
        <w:t xml:space="preserve">превышение среднедушевого денежного дохода семьи над критерием нуждаемости, установленным </w:t>
      </w:r>
      <w:hyperlink w:anchor="P93">
        <w:r>
          <w:rPr>
            <w:color w:val="0000FF"/>
          </w:rPr>
          <w:t>пунктом 2.2</w:t>
        </w:r>
      </w:hyperlink>
      <w:r>
        <w:t xml:space="preserve"> настоящего Порядка;</w:t>
      </w:r>
    </w:p>
    <w:p w:rsidR="00EB47D8" w:rsidRDefault="00EB47D8">
      <w:pPr>
        <w:pStyle w:val="ConsPlusNormal"/>
        <w:spacing w:before="220"/>
        <w:ind w:firstLine="540"/>
        <w:jc w:val="both"/>
      </w:pPr>
      <w:r>
        <w:t xml:space="preserve">поступление сведений, установленных </w:t>
      </w:r>
      <w:hyperlink w:anchor="P133">
        <w:r>
          <w:rPr>
            <w:color w:val="0000FF"/>
          </w:rPr>
          <w:t>пунктом 2.8</w:t>
        </w:r>
      </w:hyperlink>
      <w:r>
        <w:t xml:space="preserve"> настоящего Порядка, до принятия ЛОГКУ "ЦСЗН" решения о назначении материнского капитала.</w:t>
      </w:r>
    </w:p>
    <w:p w:rsidR="00EB47D8" w:rsidRDefault="00EB47D8">
      <w:pPr>
        <w:pStyle w:val="ConsPlusNormal"/>
        <w:spacing w:before="220"/>
        <w:ind w:firstLine="540"/>
        <w:jc w:val="both"/>
      </w:pPr>
      <w:r>
        <w:t>3.10. Перечень оснований для приостановления срока принятия решения о назначении (об отказе в назначении) определяется административным регламентом.</w:t>
      </w:r>
    </w:p>
    <w:p w:rsidR="00EB47D8" w:rsidRDefault="00EB47D8">
      <w:pPr>
        <w:pStyle w:val="ConsPlusNormal"/>
        <w:ind w:firstLine="540"/>
        <w:jc w:val="both"/>
      </w:pPr>
    </w:p>
    <w:p w:rsidR="00EB47D8" w:rsidRDefault="00EB47D8">
      <w:pPr>
        <w:pStyle w:val="ConsPlusTitle"/>
        <w:jc w:val="center"/>
        <w:outlineLvl w:val="1"/>
      </w:pPr>
      <w:r>
        <w:t>4. Порядок перечисления материнского капитала</w:t>
      </w:r>
    </w:p>
    <w:p w:rsidR="00EB47D8" w:rsidRDefault="00EB47D8">
      <w:pPr>
        <w:pStyle w:val="ConsPlusNormal"/>
        <w:ind w:firstLine="540"/>
        <w:jc w:val="both"/>
      </w:pPr>
    </w:p>
    <w:p w:rsidR="00EB47D8" w:rsidRDefault="00EB47D8">
      <w:pPr>
        <w:pStyle w:val="ConsPlusNormal"/>
        <w:ind w:firstLine="540"/>
        <w:jc w:val="both"/>
      </w:pPr>
      <w:r>
        <w:t>4.1. ЛОГКУ "ЦСЗН" в течение 30 рабочих дней с даты принятия решения о назначении материнского капитала осуществляет перечисление денежных средств на текущие счета граждан, открытые в кредитных организациях, либо в Управление федеральной почтовой связи Санкт-Петербурга и Ленинградской области - филиал АО "Почта России".</w:t>
      </w:r>
    </w:p>
    <w:p w:rsidR="00EB47D8" w:rsidRDefault="00EB47D8">
      <w:pPr>
        <w:pStyle w:val="ConsPlusNormal"/>
        <w:spacing w:before="220"/>
        <w:ind w:firstLine="540"/>
        <w:jc w:val="both"/>
      </w:pPr>
      <w:r>
        <w:t xml:space="preserve">В случае выбора заявителем способа распоряжения средствами (частью средств) материнского капитала, предусмотренного </w:t>
      </w:r>
      <w:hyperlink w:anchor="P74">
        <w:r>
          <w:rPr>
            <w:color w:val="0000FF"/>
          </w:rPr>
          <w:t>подпунктом 2 пункта 1.5</w:t>
        </w:r>
      </w:hyperlink>
      <w:r>
        <w:t xml:space="preserve"> настоящего Порядка, ЛОГКУ "ЦСЗН" осуществляет перечисление части денежных средств, предусмотренных на единовременную денежную выплату с использованием электронного сертификата, в срок, установленный </w:t>
      </w:r>
      <w:hyperlink r:id="rId44">
        <w:r>
          <w:rPr>
            <w:color w:val="0000FF"/>
          </w:rPr>
          <w:t>пунктом 3.7</w:t>
        </w:r>
      </w:hyperlink>
      <w:r>
        <w:t xml:space="preserve"> Порядка предоставления мер социальной поддержки отдельным </w:t>
      </w:r>
      <w:r>
        <w:lastRenderedPageBreak/>
        <w:t>категориям граждан с использованием электронного сертификата за счет средств областного бюджета Ленинградской области, утвержденного постановлением Правительства Ленинградской области от 29 марта 2024 года N 214.</w:t>
      </w:r>
    </w:p>
    <w:p w:rsidR="00EB47D8" w:rsidRDefault="00EB47D8">
      <w:pPr>
        <w:pStyle w:val="ConsPlusNormal"/>
        <w:jc w:val="both"/>
      </w:pPr>
      <w:r>
        <w:t xml:space="preserve">(п. 4.1 в ред. </w:t>
      </w:r>
      <w:hyperlink r:id="rId45">
        <w:r>
          <w:rPr>
            <w:color w:val="0000FF"/>
          </w:rPr>
          <w:t>Постановления</w:t>
        </w:r>
      </w:hyperlink>
      <w:r>
        <w:t xml:space="preserve"> Правительства Ленинградской области от 12.02.2025 N 145)</w:t>
      </w:r>
    </w:p>
    <w:p w:rsidR="00EB47D8" w:rsidRDefault="00EB47D8">
      <w:pPr>
        <w:pStyle w:val="ConsPlusNormal"/>
        <w:spacing w:before="220"/>
        <w:ind w:firstLine="540"/>
        <w:jc w:val="both"/>
      </w:pPr>
      <w:r>
        <w:t>4.2. ЛОГКУ "ЦСЗН" в течение семи рабочих дней с даты получения информации о перечислении денежных средств на счет заявителя размещает в АИС "Соцзащита" информацию о перечислении денежных средств.</w:t>
      </w:r>
    </w:p>
    <w:p w:rsidR="00EB47D8" w:rsidRDefault="00EB47D8">
      <w:pPr>
        <w:pStyle w:val="ConsPlusNormal"/>
        <w:jc w:val="both"/>
      </w:pPr>
      <w:r>
        <w:t xml:space="preserve">(п. 4.2 в ред. </w:t>
      </w:r>
      <w:hyperlink r:id="rId46">
        <w:r>
          <w:rPr>
            <w:color w:val="0000FF"/>
          </w:rPr>
          <w:t>Постановления</w:t>
        </w:r>
      </w:hyperlink>
      <w:r>
        <w:t xml:space="preserve"> Правительства Ленинградской области от 12.02.2025 N 145)</w:t>
      </w:r>
    </w:p>
    <w:p w:rsidR="00EB47D8" w:rsidRDefault="00EB47D8">
      <w:pPr>
        <w:pStyle w:val="ConsPlusNormal"/>
        <w:spacing w:before="220"/>
        <w:ind w:firstLine="540"/>
        <w:jc w:val="both"/>
      </w:pPr>
      <w:r>
        <w:t>4.3. Денежные средства, необоснованно выплаченные заявителю вследствие представления недостоверных сведений и(или) сокрытия информации, влияющей на право получения материнского капитала, возвращаются заявителем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EB47D8" w:rsidRDefault="00EB47D8">
      <w:pPr>
        <w:pStyle w:val="ConsPlusNormal"/>
        <w:spacing w:before="220"/>
        <w:ind w:firstLine="540"/>
        <w:jc w:val="both"/>
      </w:pPr>
      <w:r>
        <w:t xml:space="preserve">4.4. Размер средств материнского капитала уменьшается на сумму средств, использованных в результате распоряжения ими по одному или нескольким направлениям, указанным в </w:t>
      </w:r>
      <w:hyperlink w:anchor="P114">
        <w:r>
          <w:rPr>
            <w:color w:val="0000FF"/>
          </w:rPr>
          <w:t>пункте 2.4</w:t>
        </w:r>
      </w:hyperlink>
      <w:r>
        <w:t xml:space="preserve"> настоящего Порядка.</w:t>
      </w:r>
    </w:p>
    <w:p w:rsidR="00EB47D8" w:rsidRDefault="00EB47D8">
      <w:pPr>
        <w:pStyle w:val="ConsPlusNormal"/>
        <w:spacing w:before="220"/>
        <w:ind w:firstLine="540"/>
        <w:jc w:val="both"/>
      </w:pPr>
      <w:r>
        <w:t>4.5. В случае смерти получателя материнского капитала после выплаты ему денежных средств выплаченные суммы взысканию не подлежат.</w:t>
      </w:r>
    </w:p>
    <w:p w:rsidR="00EB47D8" w:rsidRDefault="00EB47D8">
      <w:pPr>
        <w:pStyle w:val="ConsPlusNormal"/>
        <w:ind w:firstLine="540"/>
        <w:jc w:val="both"/>
      </w:pPr>
    </w:p>
    <w:p w:rsidR="00EB47D8" w:rsidRDefault="00EB47D8">
      <w:pPr>
        <w:pStyle w:val="ConsPlusNormal"/>
        <w:ind w:firstLine="540"/>
        <w:jc w:val="both"/>
      </w:pPr>
    </w:p>
    <w:p w:rsidR="00EB47D8" w:rsidRDefault="00EB47D8">
      <w:pPr>
        <w:pStyle w:val="ConsPlusNormal"/>
        <w:ind w:firstLine="540"/>
        <w:jc w:val="both"/>
      </w:pPr>
    </w:p>
    <w:p w:rsidR="00EB47D8" w:rsidRDefault="00EB47D8">
      <w:pPr>
        <w:pStyle w:val="ConsPlusNormal"/>
        <w:ind w:firstLine="540"/>
        <w:jc w:val="both"/>
      </w:pPr>
    </w:p>
    <w:p w:rsidR="00EB47D8" w:rsidRDefault="00EB47D8">
      <w:pPr>
        <w:pStyle w:val="ConsPlusNormal"/>
        <w:ind w:firstLine="540"/>
        <w:jc w:val="both"/>
      </w:pPr>
    </w:p>
    <w:p w:rsidR="00EB47D8" w:rsidRDefault="00EB47D8">
      <w:pPr>
        <w:pStyle w:val="ConsPlusNormal"/>
        <w:jc w:val="right"/>
        <w:outlineLvl w:val="1"/>
      </w:pPr>
      <w:r>
        <w:t>Приложение</w:t>
      </w:r>
    </w:p>
    <w:p w:rsidR="00EB47D8" w:rsidRDefault="00EB47D8">
      <w:pPr>
        <w:pStyle w:val="ConsPlusNormal"/>
        <w:jc w:val="right"/>
      </w:pPr>
      <w:r>
        <w:t>к Порядку...</w:t>
      </w:r>
    </w:p>
    <w:p w:rsidR="00EB47D8" w:rsidRDefault="00EB47D8">
      <w:pPr>
        <w:pStyle w:val="ConsPlusNormal"/>
        <w:jc w:val="center"/>
      </w:pPr>
    </w:p>
    <w:p w:rsidR="00EB47D8" w:rsidRDefault="00EB47D8">
      <w:pPr>
        <w:pStyle w:val="ConsPlusTitle"/>
        <w:jc w:val="center"/>
      </w:pPr>
      <w:bookmarkStart w:id="24" w:name="P323"/>
      <w:bookmarkEnd w:id="24"/>
      <w:r>
        <w:t>СОСТАВ</w:t>
      </w:r>
    </w:p>
    <w:p w:rsidR="00EB47D8" w:rsidRDefault="00EB47D8">
      <w:pPr>
        <w:pStyle w:val="ConsPlusTitle"/>
        <w:jc w:val="center"/>
      </w:pPr>
      <w:r>
        <w:t>ДЕНЕЖНЫХ ДОХОДОВ, УЧИТЫВАЕМЫХ ПРИ ИСЧИСЛЕНИИ СРЕДНЕДУШЕВОГО</w:t>
      </w:r>
    </w:p>
    <w:p w:rsidR="00EB47D8" w:rsidRDefault="00EB47D8">
      <w:pPr>
        <w:pStyle w:val="ConsPlusTitle"/>
        <w:jc w:val="center"/>
      </w:pPr>
      <w:r>
        <w:t>ДЕНЕЖНОГО ДОХОДА ЧЛЕНОВ СЕМЕЙ, ИМЕЮЩИХ ДЕТЕЙ,</w:t>
      </w:r>
    </w:p>
    <w:p w:rsidR="00EB47D8" w:rsidRDefault="00EB47D8">
      <w:pPr>
        <w:pStyle w:val="ConsPlusTitle"/>
        <w:jc w:val="center"/>
      </w:pPr>
      <w:r>
        <w:t>ПРИ ПРЕДОСТАВЛЕНИИ МАТЕРИНСКОГО КАПИТАЛА</w:t>
      </w:r>
    </w:p>
    <w:p w:rsidR="00EB47D8" w:rsidRDefault="00EB4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4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7D8" w:rsidRDefault="00EB4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7D8" w:rsidRDefault="00EB4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7D8" w:rsidRDefault="00EB47D8">
            <w:pPr>
              <w:pStyle w:val="ConsPlusNormal"/>
              <w:jc w:val="center"/>
            </w:pPr>
            <w:r>
              <w:rPr>
                <w:color w:val="392C69"/>
              </w:rPr>
              <w:t>Список изменяющих документов</w:t>
            </w:r>
          </w:p>
          <w:p w:rsidR="00EB47D8" w:rsidRDefault="00EB47D8">
            <w:pPr>
              <w:pStyle w:val="ConsPlusNormal"/>
              <w:jc w:val="center"/>
            </w:pPr>
            <w:r>
              <w:rPr>
                <w:color w:val="392C69"/>
              </w:rPr>
              <w:t xml:space="preserve">(в ред. </w:t>
            </w:r>
            <w:hyperlink r:id="rId47">
              <w:r>
                <w:rPr>
                  <w:color w:val="0000FF"/>
                </w:rPr>
                <w:t>Постановления</w:t>
              </w:r>
            </w:hyperlink>
            <w:r>
              <w:rPr>
                <w:color w:val="392C69"/>
              </w:rPr>
              <w:t xml:space="preserve"> Правительства Ленинградской области</w:t>
            </w:r>
          </w:p>
          <w:p w:rsidR="00EB47D8" w:rsidRDefault="00EB47D8">
            <w:pPr>
              <w:pStyle w:val="ConsPlusNormal"/>
              <w:jc w:val="center"/>
            </w:pPr>
            <w:r>
              <w:rPr>
                <w:color w:val="392C69"/>
              </w:rPr>
              <w:t>от 20.06.2024 N 427)</w:t>
            </w:r>
          </w:p>
        </w:tc>
        <w:tc>
          <w:tcPr>
            <w:tcW w:w="113" w:type="dxa"/>
            <w:tcBorders>
              <w:top w:val="nil"/>
              <w:left w:val="nil"/>
              <w:bottom w:val="nil"/>
              <w:right w:val="nil"/>
            </w:tcBorders>
            <w:shd w:val="clear" w:color="auto" w:fill="F4F3F8"/>
            <w:tcMar>
              <w:top w:w="0" w:type="dxa"/>
              <w:left w:w="0" w:type="dxa"/>
              <w:bottom w:w="0" w:type="dxa"/>
              <w:right w:w="0" w:type="dxa"/>
            </w:tcMar>
          </w:tcPr>
          <w:p w:rsidR="00EB47D8" w:rsidRDefault="00EB47D8">
            <w:pPr>
              <w:pStyle w:val="ConsPlusNormal"/>
            </w:pPr>
          </w:p>
        </w:tc>
      </w:tr>
    </w:tbl>
    <w:p w:rsidR="00EB47D8" w:rsidRDefault="00EB47D8">
      <w:pPr>
        <w:pStyle w:val="ConsPlusNormal"/>
        <w:ind w:firstLine="540"/>
        <w:jc w:val="both"/>
      </w:pPr>
    </w:p>
    <w:p w:rsidR="00EB47D8" w:rsidRDefault="00EB47D8">
      <w:pPr>
        <w:pStyle w:val="ConsPlusNormal"/>
        <w:ind w:firstLine="540"/>
        <w:jc w:val="both"/>
      </w:pPr>
      <w:r>
        <w:t>1. Среднедушевой денежный доход члена семьи (средний денежный доход одиноко проживающего гражданина) (далее - СДД) рассчитывается исходя из суммы денежных доходов всех членов семьи (денежного дохода одиноко проживающего гражданина) за последние 12 календарных месяцев, предшествующих одному календарному месяцу перед месяцем подачи заявления о назначении меры социальной поддержки, путем деления одной двенадцатой суммы доходов всех членов семьи (денежного дохода одиноко проживающего гражданина) за расчетный период на число членов семьи.</w:t>
      </w:r>
    </w:p>
    <w:p w:rsidR="00EB47D8" w:rsidRDefault="00EB47D8">
      <w:pPr>
        <w:pStyle w:val="ConsPlusNormal"/>
        <w:spacing w:before="220"/>
        <w:ind w:firstLine="540"/>
        <w:jc w:val="both"/>
      </w:pPr>
      <w:r>
        <w:t xml:space="preserve">Расчет среднедушевого денежного дохода членов семьи производится на основании сведений о составе семьи, указанных в заявлении о назначении материнского капитала, перечисленных в </w:t>
      </w:r>
      <w:hyperlink w:anchor="P333">
        <w:r>
          <w:rPr>
            <w:color w:val="0000FF"/>
          </w:rPr>
          <w:t>пункте 2</w:t>
        </w:r>
      </w:hyperlink>
      <w:r>
        <w:t xml:space="preserve"> настоящего приложения.</w:t>
      </w:r>
    </w:p>
    <w:p w:rsidR="00EB47D8" w:rsidRDefault="00EB47D8">
      <w:pPr>
        <w:pStyle w:val="ConsPlusNormal"/>
        <w:spacing w:before="220"/>
        <w:ind w:firstLine="540"/>
        <w:jc w:val="both"/>
      </w:pPr>
      <w:bookmarkStart w:id="25" w:name="P333"/>
      <w:bookmarkEnd w:id="25"/>
      <w:r>
        <w:t xml:space="preserve">2. При расчете среднедушевого денежного дохода членов семьи, дающего право на меры социальной поддержки, учитываются следующие виды доходов семьи, полученные в денежной </w:t>
      </w:r>
      <w:r>
        <w:lastRenderedPageBreak/>
        <w:t>форме:</w:t>
      </w:r>
    </w:p>
    <w:p w:rsidR="00EB47D8" w:rsidRDefault="00EB47D8">
      <w:pPr>
        <w:pStyle w:val="ConsPlusNormal"/>
        <w:spacing w:before="220"/>
        <w:ind w:firstLine="540"/>
        <w:jc w:val="both"/>
      </w:pPr>
      <w: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EB47D8" w:rsidRDefault="00EB47D8">
      <w:pPr>
        <w:pStyle w:val="ConsPlusNormal"/>
        <w:spacing w:before="220"/>
        <w:ind w:firstLine="540"/>
        <w:jc w:val="both"/>
      </w:pPr>
      <w:r>
        <w:t>пенсии (кроме социальной пенсии на ребенка-инвалида), компенсационные выплаты (кроме компенсационных выплат неработающим трудоспособным лицам, осуществляющим уход за нетрудоспособными гражданами), дополнительное ежемесячное материальное обеспечение пенсионеров;</w:t>
      </w:r>
    </w:p>
    <w:p w:rsidR="00EB47D8" w:rsidRDefault="00EB47D8">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20.06.2024 N 427)</w:t>
      </w:r>
    </w:p>
    <w:p w:rsidR="00EB47D8" w:rsidRDefault="00EB47D8">
      <w:pPr>
        <w:pStyle w:val="ConsPlusNormal"/>
        <w:spacing w:before="220"/>
        <w:ind w:firstLine="540"/>
        <w:jc w:val="both"/>
      </w:pPr>
      <w:r>
        <w:t>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EB47D8" w:rsidRDefault="00EB47D8">
      <w:pPr>
        <w:pStyle w:val="ConsPlusNormal"/>
        <w:spacing w:before="220"/>
        <w:ind w:firstLine="540"/>
        <w:jc w:val="both"/>
      </w:pPr>
      <w:r>
        <w:t>сумма полученных алиментов;</w:t>
      </w:r>
    </w:p>
    <w:p w:rsidR="00EB47D8" w:rsidRDefault="00EB47D8">
      <w:pPr>
        <w:pStyle w:val="ConsPlusNormal"/>
        <w:spacing w:before="220"/>
        <w:ind w:firstLine="540"/>
        <w:jc w:val="both"/>
      </w:pPr>
      <w: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EB47D8" w:rsidRDefault="00EB47D8">
      <w:pPr>
        <w:pStyle w:val="ConsPlusNormal"/>
        <w:spacing w:before="220"/>
        <w:ind w:firstLine="540"/>
        <w:jc w:val="both"/>
      </w:pPr>
      <w:r>
        <w:t>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EB47D8" w:rsidRDefault="00EB47D8">
      <w:pPr>
        <w:pStyle w:val="ConsPlusNormal"/>
        <w:spacing w:before="220"/>
        <w:ind w:firstLine="540"/>
        <w:jc w:val="both"/>
      </w:pPr>
      <w: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EB47D8" w:rsidRDefault="00EB47D8">
      <w:pPr>
        <w:pStyle w:val="ConsPlusNormal"/>
        <w:spacing w:before="220"/>
        <w:ind w:firstLine="540"/>
        <w:jc w:val="both"/>
      </w:pPr>
      <w:r>
        <w:t>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EB47D8" w:rsidRDefault="00EB47D8">
      <w:pPr>
        <w:pStyle w:val="ConsPlusNormal"/>
        <w:spacing w:before="220"/>
        <w:ind w:firstLine="540"/>
        <w:jc w:val="both"/>
      </w:pPr>
      <w:r>
        <w:t>проценты, полученные по вкладам в кредитных учреждениях;</w:t>
      </w:r>
    </w:p>
    <w:p w:rsidR="00EB47D8" w:rsidRDefault="00EB47D8">
      <w:pPr>
        <w:pStyle w:val="ConsPlusNormal"/>
        <w:spacing w:before="220"/>
        <w:ind w:firstLine="540"/>
        <w:jc w:val="both"/>
      </w:pPr>
      <w: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rsidR="00EB47D8" w:rsidRDefault="00EB47D8">
      <w:pPr>
        <w:pStyle w:val="ConsPlusNormal"/>
        <w:spacing w:before="220"/>
        <w:ind w:firstLine="540"/>
        <w:jc w:val="both"/>
      </w:pPr>
      <w:r>
        <w:t>доходы от реализации и сдачи в аренду (наем, поднаем) имущества;</w:t>
      </w:r>
    </w:p>
    <w:p w:rsidR="00EB47D8" w:rsidRDefault="00EB47D8">
      <w:pPr>
        <w:pStyle w:val="ConsPlusNormal"/>
        <w:spacing w:before="220"/>
        <w:ind w:firstLine="540"/>
        <w:jc w:val="both"/>
      </w:pPr>
      <w:r>
        <w:lastRenderedPageBreak/>
        <w:t>доходы по договорам авторского заказа, об отчуждении исключительного права на результаты интеллектуальной деятельности;</w:t>
      </w:r>
    </w:p>
    <w:p w:rsidR="00EB47D8" w:rsidRDefault="00EB47D8">
      <w:pPr>
        <w:pStyle w:val="ConsPlusNormal"/>
        <w:spacing w:before="220"/>
        <w:ind w:firstLine="540"/>
        <w:jc w:val="both"/>
      </w:pPr>
      <w:r>
        <w:t>доходы, полученные в рамках применения специального налогового режима "Налог на профессиональный доход";</w:t>
      </w:r>
    </w:p>
    <w:p w:rsidR="00EB47D8" w:rsidRDefault="00EB47D8">
      <w:pPr>
        <w:pStyle w:val="ConsPlusNormal"/>
        <w:spacing w:before="220"/>
        <w:ind w:firstLine="540"/>
        <w:jc w:val="both"/>
      </w:pPr>
      <w:r>
        <w:t>ежемесячное пожизненное содержание судей, вышедших в отставку;</w:t>
      </w:r>
    </w:p>
    <w:p w:rsidR="00EB47D8" w:rsidRDefault="00EB47D8">
      <w:pPr>
        <w:pStyle w:val="ConsPlusNormal"/>
        <w:spacing w:before="220"/>
        <w:ind w:firstLine="540"/>
        <w:jc w:val="both"/>
      </w:pPr>
      <w: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B47D8" w:rsidRDefault="00EB47D8">
      <w:pPr>
        <w:pStyle w:val="ConsPlusNormal"/>
        <w:spacing w:before="220"/>
        <w:ind w:firstLine="540"/>
        <w:jc w:val="both"/>
      </w:pPr>
      <w:r>
        <w:t>доход, полученный заявителем или членами его семьи за пределами Российской Федерации;</w:t>
      </w:r>
    </w:p>
    <w:p w:rsidR="00EB47D8" w:rsidRDefault="00EB47D8">
      <w:pPr>
        <w:pStyle w:val="ConsPlusNormal"/>
        <w:spacing w:before="220"/>
        <w:ind w:firstLine="540"/>
        <w:jc w:val="both"/>
      </w:pPr>
      <w:r>
        <w:t>ежемесячное вознаграждение, причитающееся приемным родителям;</w:t>
      </w:r>
    </w:p>
    <w:p w:rsidR="00EB47D8" w:rsidRDefault="00EB47D8">
      <w:pPr>
        <w:pStyle w:val="ConsPlusNormal"/>
        <w:spacing w:before="220"/>
        <w:ind w:firstLine="540"/>
        <w:jc w:val="both"/>
      </w:pPr>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EB47D8" w:rsidRDefault="00EB47D8">
      <w:pPr>
        <w:pStyle w:val="ConsPlusNormal"/>
        <w:spacing w:before="220"/>
        <w:ind w:firstLine="540"/>
        <w:jc w:val="both"/>
      </w:pPr>
      <w:r>
        <w:t>пособие по временной нетрудоспособности;</w:t>
      </w:r>
    </w:p>
    <w:p w:rsidR="00EB47D8" w:rsidRDefault="00EB47D8">
      <w:pPr>
        <w:pStyle w:val="ConsPlusNormal"/>
        <w:spacing w:before="220"/>
        <w:ind w:firstLine="540"/>
        <w:jc w:val="both"/>
      </w:pPr>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EB47D8" w:rsidRDefault="00EB47D8">
      <w:pPr>
        <w:pStyle w:val="ConsPlusNormal"/>
        <w:spacing w:before="220"/>
        <w:ind w:firstLine="540"/>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EB47D8" w:rsidRDefault="00EB47D8">
      <w:pPr>
        <w:pStyle w:val="ConsPlusNormal"/>
        <w:spacing w:before="220"/>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EB47D8" w:rsidRDefault="00EB47D8">
      <w:pPr>
        <w:pStyle w:val="ConsPlusNormal"/>
        <w:spacing w:before="220"/>
        <w:ind w:firstLine="540"/>
        <w:jc w:val="both"/>
      </w:pPr>
      <w:r>
        <w:t>денежные средства на содержание ребенка (детей), воспитывающегося в приемной семье по договору о приемной семье в соответствии с действующим законодательством;</w:t>
      </w:r>
    </w:p>
    <w:p w:rsidR="00EB47D8" w:rsidRDefault="00EB47D8">
      <w:pPr>
        <w:pStyle w:val="ConsPlusNormal"/>
        <w:spacing w:before="220"/>
        <w:ind w:firstLine="540"/>
        <w:jc w:val="both"/>
      </w:pPr>
      <w:r>
        <w:t>ежемесячная денежная сумма, выплачиваемая приемным родителям (родителю) за воспитание каждого ребенка в возрасте до трех лет, ребенка с отклонениями в развитии, ребенка-инвалида;</w:t>
      </w:r>
    </w:p>
    <w:p w:rsidR="00EB47D8" w:rsidRDefault="00EB47D8">
      <w:pPr>
        <w:pStyle w:val="ConsPlusNormal"/>
        <w:spacing w:before="220"/>
        <w:ind w:firstLine="540"/>
        <w:jc w:val="both"/>
      </w:pPr>
      <w:r>
        <w:lastRenderedPageBreak/>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EB47D8" w:rsidRDefault="00EB47D8">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EB47D8" w:rsidRDefault="00EB47D8">
      <w:pPr>
        <w:pStyle w:val="ConsPlusNormal"/>
        <w:spacing w:before="220"/>
        <w:ind w:firstLine="540"/>
        <w:jc w:val="both"/>
      </w:pPr>
      <w:r>
        <w:t>ежемесячная денежная выплата, предоставляемая гражданину в соответствии с федеральным законодательством:</w:t>
      </w:r>
    </w:p>
    <w:p w:rsidR="00EB47D8" w:rsidRDefault="00EB47D8">
      <w:pPr>
        <w:pStyle w:val="ConsPlusNormal"/>
        <w:spacing w:before="220"/>
        <w:ind w:firstLine="540"/>
        <w:jc w:val="both"/>
      </w:pPr>
      <w:hyperlink r:id="rId49">
        <w:r>
          <w:rPr>
            <w:color w:val="0000FF"/>
          </w:rPr>
          <w:t>Указ</w:t>
        </w:r>
      </w:hyperlink>
      <w:r>
        <w:t xml:space="preserve"> Президента Российской Федерации от 11 марта 2020 года N 180 "О дополнительных мерах социальной защиты некоторых категорий граждан Российской Федерации";</w:t>
      </w:r>
    </w:p>
    <w:p w:rsidR="00EB47D8" w:rsidRDefault="00EB47D8">
      <w:pPr>
        <w:pStyle w:val="ConsPlusNormal"/>
        <w:spacing w:before="220"/>
        <w:ind w:firstLine="540"/>
        <w:jc w:val="both"/>
      </w:pPr>
      <w:hyperlink r:id="rId50">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B47D8" w:rsidRDefault="00EB47D8">
      <w:pPr>
        <w:pStyle w:val="ConsPlusNormal"/>
        <w:spacing w:before="220"/>
        <w:ind w:firstLine="540"/>
        <w:jc w:val="both"/>
      </w:pPr>
      <w:hyperlink r:id="rId51">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EB47D8" w:rsidRDefault="00EB47D8">
      <w:pPr>
        <w:pStyle w:val="ConsPlusNormal"/>
        <w:spacing w:before="220"/>
        <w:ind w:firstLine="540"/>
        <w:jc w:val="both"/>
      </w:pPr>
      <w:hyperlink r:id="rId52">
        <w:r>
          <w:rPr>
            <w:color w:val="0000FF"/>
          </w:rPr>
          <w:t>Закон</w:t>
        </w:r>
      </w:hyperlink>
      <w:r>
        <w:t xml:space="preserve"> Российской Федерации от 15 января 1993 года N 4301-1 "О статусе Героев Советского Союза, Героев Российской Федерации и полных кавалеров ордена Славы";</w:t>
      </w:r>
    </w:p>
    <w:p w:rsidR="00EB47D8" w:rsidRDefault="00EB47D8">
      <w:pPr>
        <w:pStyle w:val="ConsPlusNormal"/>
        <w:spacing w:before="220"/>
        <w:ind w:firstLine="540"/>
        <w:jc w:val="both"/>
      </w:pPr>
      <w:r>
        <w:t xml:space="preserve">Федеральный </w:t>
      </w:r>
      <w:hyperlink r:id="rId53">
        <w:r>
          <w:rPr>
            <w:color w:val="0000FF"/>
          </w:rPr>
          <w:t>закон</w:t>
        </w:r>
      </w:hyperlink>
      <w:r>
        <w:t xml:space="preserve"> от 12 января 1995 года N 5-ФЗ "О ветеранах";</w:t>
      </w:r>
    </w:p>
    <w:p w:rsidR="00EB47D8" w:rsidRDefault="00EB47D8">
      <w:pPr>
        <w:pStyle w:val="ConsPlusNormal"/>
        <w:spacing w:before="220"/>
        <w:ind w:firstLine="540"/>
        <w:jc w:val="both"/>
      </w:pPr>
      <w:r>
        <w:t xml:space="preserve">Федеральный </w:t>
      </w:r>
      <w:hyperlink r:id="rId54">
        <w:r>
          <w:rPr>
            <w:color w:val="0000FF"/>
          </w:rPr>
          <w:t>закон</w:t>
        </w:r>
      </w:hyperlink>
      <w:r>
        <w:t xml:space="preserve"> от 24 ноября 1995 года N 181-ФЗ "О социальной защите инвалидов в Российской Федерации";</w:t>
      </w:r>
    </w:p>
    <w:p w:rsidR="00EB47D8" w:rsidRDefault="00EB47D8">
      <w:pPr>
        <w:pStyle w:val="ConsPlusNormal"/>
        <w:spacing w:before="220"/>
        <w:ind w:firstLine="540"/>
        <w:jc w:val="both"/>
      </w:pPr>
      <w:r>
        <w:t xml:space="preserve">Федеральный </w:t>
      </w:r>
      <w:hyperlink r:id="rId55">
        <w:r>
          <w:rPr>
            <w:color w:val="0000FF"/>
          </w:rPr>
          <w:t>закон</w:t>
        </w:r>
      </w:hyperlink>
      <w:r>
        <w:t xml:space="preserve"> от 9 января 1997 года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EB47D8" w:rsidRDefault="00EB47D8">
      <w:pPr>
        <w:pStyle w:val="ConsPlusNormal"/>
        <w:spacing w:before="220"/>
        <w:ind w:firstLine="540"/>
        <w:jc w:val="both"/>
      </w:pPr>
      <w:r>
        <w:t xml:space="preserve">Федеральный </w:t>
      </w:r>
      <w:hyperlink r:id="rId56">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EB47D8" w:rsidRDefault="00EB47D8">
      <w:pPr>
        <w:pStyle w:val="ConsPlusNormal"/>
        <w:spacing w:before="220"/>
        <w:ind w:firstLine="540"/>
        <w:jc w:val="both"/>
      </w:pPr>
      <w:r>
        <w:t xml:space="preserve">Федеральный </w:t>
      </w:r>
      <w:hyperlink r:id="rId57">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EB47D8" w:rsidRDefault="00EB47D8">
      <w:pPr>
        <w:pStyle w:val="ConsPlusNormal"/>
        <w:spacing w:before="220"/>
        <w:ind w:firstLine="540"/>
        <w:jc w:val="both"/>
      </w:pPr>
      <w:r>
        <w:t xml:space="preserve">Федеральный </w:t>
      </w:r>
      <w:hyperlink r:id="rId58">
        <w:r>
          <w:rPr>
            <w:color w:val="0000FF"/>
          </w:rPr>
          <w:t>закон</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EB47D8" w:rsidRDefault="00EB47D8">
      <w:pPr>
        <w:pStyle w:val="ConsPlusNormal"/>
        <w:spacing w:before="220"/>
        <w:ind w:firstLine="540"/>
        <w:jc w:val="both"/>
      </w:pPr>
      <w:r>
        <w:t>3. 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среднего дохода, сложившегося в Ленинградской области, которая ежегодно устанавливается областным законом об областном бюджете Ленинградской области на очередной финансовый год и на плановый период.</w:t>
      </w:r>
    </w:p>
    <w:p w:rsidR="00EB47D8" w:rsidRDefault="00EB47D8">
      <w:pPr>
        <w:pStyle w:val="ConsPlusNormal"/>
        <w:spacing w:before="220"/>
        <w:ind w:firstLine="540"/>
        <w:jc w:val="both"/>
      </w:pPr>
      <w:r>
        <w:lastRenderedPageBreak/>
        <w:t>Доходы семьи не уменьшаются на сумму налогов и иных обязательных платежей, кроме сумм алиментов.</w:t>
      </w:r>
    </w:p>
    <w:p w:rsidR="00EB47D8" w:rsidRDefault="00EB47D8">
      <w:pPr>
        <w:pStyle w:val="ConsPlusNormal"/>
        <w:spacing w:before="220"/>
        <w:ind w:firstLine="540"/>
        <w:jc w:val="both"/>
      </w:pPr>
      <w:r>
        <w:t>Суммы алиментов, получаемые членами семьи, учитываются в совокупном доходе в месяце их фактического получения.</w:t>
      </w:r>
    </w:p>
    <w:p w:rsidR="00EB47D8" w:rsidRDefault="00EB47D8">
      <w:pPr>
        <w:pStyle w:val="ConsPlusNormal"/>
        <w:spacing w:before="220"/>
        <w:ind w:firstLine="540"/>
        <w:jc w:val="both"/>
      </w:pPr>
      <w:r>
        <w:t>Доход семьи, получаемый в иностранной валюте, пересчитывается в рубли по курсу Центрального банка Российской Федерации на день получения.</w:t>
      </w:r>
    </w:p>
    <w:p w:rsidR="00EB47D8" w:rsidRDefault="00EB47D8">
      <w:pPr>
        <w:pStyle w:val="ConsPlusNormal"/>
        <w:spacing w:before="220"/>
        <w:ind w:firstLine="540"/>
        <w:jc w:val="both"/>
      </w:pPr>
      <w:r>
        <w:t>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rsidR="00EB47D8" w:rsidRDefault="00EB47D8">
      <w:pPr>
        <w:pStyle w:val="ConsPlusNormal"/>
        <w:spacing w:before="220"/>
        <w:ind w:firstLine="540"/>
        <w:jc w:val="both"/>
      </w:pPr>
      <w: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 семьи за каждый месяц расчетного периода.</w:t>
      </w:r>
    </w:p>
    <w:p w:rsidR="00EB47D8" w:rsidRDefault="00EB47D8">
      <w:pPr>
        <w:pStyle w:val="ConsPlusNormal"/>
        <w:spacing w:before="220"/>
        <w:ind w:firstLine="540"/>
        <w:jc w:val="both"/>
      </w:pPr>
      <w: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rsidR="00EB47D8" w:rsidRDefault="00EB47D8">
      <w:pPr>
        <w:pStyle w:val="ConsPlusNormal"/>
        <w:spacing w:before="220"/>
        <w:ind w:firstLine="540"/>
        <w:jc w:val="both"/>
      </w:pPr>
      <w:r>
        <w:t xml:space="preserve">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w:t>
      </w:r>
      <w:hyperlink w:anchor="P333">
        <w:r>
          <w:rPr>
            <w:color w:val="0000FF"/>
          </w:rPr>
          <w:t>пунктом 2</w:t>
        </w:r>
      </w:hyperlink>
      <w:r>
        <w:t xml:space="preserve"> настоящего приложения.</w:t>
      </w:r>
    </w:p>
    <w:p w:rsidR="00EB47D8" w:rsidRDefault="00EB47D8">
      <w:pPr>
        <w:pStyle w:val="ConsPlusNormal"/>
        <w:spacing w:before="220"/>
        <w:ind w:firstLine="540"/>
        <w:jc w:val="both"/>
      </w:pPr>
      <w:r>
        <w:t>Суммы оплаты сезонных, временных и других видов работ, выполняемых по срочным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EB47D8" w:rsidRDefault="00EB47D8">
      <w:pPr>
        <w:pStyle w:val="ConsPlusNormal"/>
        <w:spacing w:before="220"/>
        <w:ind w:firstLine="540"/>
        <w:jc w:val="both"/>
      </w:pPr>
      <w:r>
        <w:t>Суммы доходов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rsidR="00EB47D8" w:rsidRDefault="00EB47D8">
      <w:pPr>
        <w:pStyle w:val="ConsPlusNormal"/>
        <w:spacing w:before="220"/>
        <w:ind w:firstLine="540"/>
        <w:jc w:val="both"/>
      </w:pPr>
      <w:r>
        <w:t>Сумма пенсии, выплаченная за прошлое время, делится на количество месяцев, за которые она начислена (получена), и учитывается в доходах семьи за те месяцы, которые приходятся на расчетный период.</w:t>
      </w:r>
    </w:p>
    <w:p w:rsidR="00EB47D8" w:rsidRDefault="00EB47D8">
      <w:pPr>
        <w:pStyle w:val="ConsPlusNormal"/>
        <w:spacing w:before="220"/>
        <w:ind w:firstLine="540"/>
        <w:jc w:val="both"/>
      </w:pPr>
      <w:r>
        <w:t>В совокупный доход семьи, взявшей ребенка под опеку или попечительство, включаются доходы родителей или одного из них (кроме случаев лишения родительских прав), а также назначенные ребенку пенсии, алименты и денежные средства на содержание ребенка, находящегося под опекой или попечительством.</w:t>
      </w:r>
    </w:p>
    <w:p w:rsidR="00EB47D8" w:rsidRDefault="00EB47D8">
      <w:pPr>
        <w:pStyle w:val="ConsPlusNormal"/>
      </w:pPr>
    </w:p>
    <w:p w:rsidR="00EB47D8" w:rsidRDefault="00EB47D8">
      <w:pPr>
        <w:pStyle w:val="ConsPlusNormal"/>
      </w:pPr>
    </w:p>
    <w:p w:rsidR="00EB47D8" w:rsidRDefault="00EB47D8">
      <w:pPr>
        <w:pStyle w:val="ConsPlusNormal"/>
        <w:pBdr>
          <w:bottom w:val="single" w:sz="6" w:space="0" w:color="auto"/>
        </w:pBdr>
        <w:spacing w:before="100" w:after="100"/>
        <w:jc w:val="both"/>
        <w:rPr>
          <w:sz w:val="2"/>
          <w:szCs w:val="2"/>
        </w:rPr>
      </w:pPr>
    </w:p>
    <w:p w:rsidR="003E289A" w:rsidRDefault="003E289A">
      <w:bookmarkStart w:id="26" w:name="_GoBack"/>
      <w:bookmarkEnd w:id="26"/>
    </w:p>
    <w:sectPr w:rsidR="003E289A" w:rsidSect="00B16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D8"/>
    <w:rsid w:val="003E289A"/>
    <w:rsid w:val="00567956"/>
    <w:rsid w:val="00EB4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7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47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47D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7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47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47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12176&amp;dst=100012" TargetMode="External"/><Relationship Id="rId18" Type="http://schemas.openxmlformats.org/officeDocument/2006/relationships/hyperlink" Target="https://login.consultant.ru/link/?req=doc&amp;base=SPB&amp;n=309751&amp;dst=100007" TargetMode="External"/><Relationship Id="rId26" Type="http://schemas.openxmlformats.org/officeDocument/2006/relationships/hyperlink" Target="https://login.consultant.ru/link/?req=doc&amp;base=SPB&amp;n=312176&amp;dst=100021" TargetMode="External"/><Relationship Id="rId39" Type="http://schemas.openxmlformats.org/officeDocument/2006/relationships/hyperlink" Target="https://login.consultant.ru/link/?req=doc&amp;base=SPB&amp;n=306292&amp;dst=100059" TargetMode="External"/><Relationship Id="rId21" Type="http://schemas.openxmlformats.org/officeDocument/2006/relationships/hyperlink" Target="https://login.consultant.ru/link/?req=doc&amp;base=SPB&amp;n=312176&amp;dst=100015" TargetMode="External"/><Relationship Id="rId34" Type="http://schemas.openxmlformats.org/officeDocument/2006/relationships/hyperlink" Target="https://login.consultant.ru/link/?req=doc&amp;base=LAW&amp;n=510622" TargetMode="External"/><Relationship Id="rId42" Type="http://schemas.openxmlformats.org/officeDocument/2006/relationships/hyperlink" Target="https://login.consultant.ru/link/?req=doc&amp;base=LAW&amp;n=511076&amp;dst=278" TargetMode="External"/><Relationship Id="rId47" Type="http://schemas.openxmlformats.org/officeDocument/2006/relationships/hyperlink" Target="https://login.consultant.ru/link/?req=doc&amp;base=SPB&amp;n=293804&amp;dst=100015" TargetMode="External"/><Relationship Id="rId50" Type="http://schemas.openxmlformats.org/officeDocument/2006/relationships/hyperlink" Target="https://login.consultant.ru/link/?req=doc&amp;base=LAW&amp;n=511225" TargetMode="External"/><Relationship Id="rId55" Type="http://schemas.openxmlformats.org/officeDocument/2006/relationships/hyperlink" Target="https://login.consultant.ru/link/?req=doc&amp;base=LAW&amp;n=511222" TargetMode="External"/><Relationship Id="rId7" Type="http://schemas.openxmlformats.org/officeDocument/2006/relationships/hyperlink" Target="https://login.consultant.ru/link/?req=doc&amp;base=SPB&amp;n=306292&amp;dst=100040" TargetMode="External"/><Relationship Id="rId2" Type="http://schemas.microsoft.com/office/2007/relationships/stylesWithEffects" Target="stylesWithEffects.xml"/><Relationship Id="rId16" Type="http://schemas.openxmlformats.org/officeDocument/2006/relationships/hyperlink" Target="https://login.consultant.ru/link/?req=doc&amp;base=SPB&amp;n=306292&amp;dst=100043" TargetMode="External"/><Relationship Id="rId29" Type="http://schemas.openxmlformats.org/officeDocument/2006/relationships/hyperlink" Target="https://login.consultant.ru/link/?req=doc&amp;base=LAW&amp;n=495161" TargetMode="External"/><Relationship Id="rId11" Type="http://schemas.openxmlformats.org/officeDocument/2006/relationships/hyperlink" Target="https://login.consultant.ru/link/?req=doc&amp;base=LAW&amp;n=510622&amp;dst=100011" TargetMode="External"/><Relationship Id="rId24" Type="http://schemas.openxmlformats.org/officeDocument/2006/relationships/hyperlink" Target="https://login.consultant.ru/link/?req=doc&amp;base=SPB&amp;n=312176&amp;dst=100018" TargetMode="External"/><Relationship Id="rId32" Type="http://schemas.openxmlformats.org/officeDocument/2006/relationships/hyperlink" Target="https://login.consultant.ru/link/?req=doc&amp;base=SPB&amp;n=306292&amp;dst=100052" TargetMode="External"/><Relationship Id="rId37" Type="http://schemas.openxmlformats.org/officeDocument/2006/relationships/hyperlink" Target="https://login.consultant.ru/link/?req=doc&amp;base=LAW&amp;n=424314&amp;dst=88" TargetMode="External"/><Relationship Id="rId40" Type="http://schemas.openxmlformats.org/officeDocument/2006/relationships/hyperlink" Target="https://login.consultant.ru/link/?req=doc&amp;base=SPB&amp;n=306292&amp;dst=100061" TargetMode="External"/><Relationship Id="rId45" Type="http://schemas.openxmlformats.org/officeDocument/2006/relationships/hyperlink" Target="https://login.consultant.ru/link/?req=doc&amp;base=SPB&amp;n=306292&amp;dst=100062" TargetMode="External"/><Relationship Id="rId53" Type="http://schemas.openxmlformats.org/officeDocument/2006/relationships/hyperlink" Target="https://login.consultant.ru/link/?req=doc&amp;base=LAW&amp;n=517471" TargetMode="External"/><Relationship Id="rId58" Type="http://schemas.openxmlformats.org/officeDocument/2006/relationships/hyperlink" Target="https://login.consultant.ru/link/?req=doc&amp;base=LAW&amp;n=507299"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SPB&amp;n=312176&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9751&amp;dst=100007" TargetMode="External"/><Relationship Id="rId14" Type="http://schemas.openxmlformats.org/officeDocument/2006/relationships/hyperlink" Target="https://login.consultant.ru/link/?req=doc&amp;base=SPB&amp;n=306292&amp;dst=100041" TargetMode="External"/><Relationship Id="rId22" Type="http://schemas.openxmlformats.org/officeDocument/2006/relationships/hyperlink" Target="https://login.consultant.ru/link/?req=doc&amp;base=SPB&amp;n=306292&amp;dst=100044" TargetMode="External"/><Relationship Id="rId27" Type="http://schemas.openxmlformats.org/officeDocument/2006/relationships/hyperlink" Target="https://login.consultant.ru/link/?req=doc&amp;base=SPB&amp;n=306292&amp;dst=100046" TargetMode="External"/><Relationship Id="rId30" Type="http://schemas.openxmlformats.org/officeDocument/2006/relationships/hyperlink" Target="https://login.consultant.ru/link/?req=doc&amp;base=LAW&amp;n=173399" TargetMode="External"/><Relationship Id="rId35" Type="http://schemas.openxmlformats.org/officeDocument/2006/relationships/hyperlink" Target="https://login.consultant.ru/link/?req=doc&amp;base=SPB&amp;n=306292&amp;dst=100054" TargetMode="External"/><Relationship Id="rId43" Type="http://schemas.openxmlformats.org/officeDocument/2006/relationships/hyperlink" Target="https://login.consultant.ru/link/?req=doc&amp;base=LAW&amp;n=511076&amp;dst=98" TargetMode="External"/><Relationship Id="rId48" Type="http://schemas.openxmlformats.org/officeDocument/2006/relationships/hyperlink" Target="https://login.consultant.ru/link/?req=doc&amp;base=SPB&amp;n=293804&amp;dst=100015" TargetMode="External"/><Relationship Id="rId56" Type="http://schemas.openxmlformats.org/officeDocument/2006/relationships/hyperlink" Target="https://login.consultant.ru/link/?req=doc&amp;base=LAW&amp;n=466512" TargetMode="External"/><Relationship Id="rId8" Type="http://schemas.openxmlformats.org/officeDocument/2006/relationships/hyperlink" Target="https://login.consultant.ru/link/?req=doc&amp;base=SPB&amp;n=308950&amp;dst=100005" TargetMode="External"/><Relationship Id="rId51" Type="http://schemas.openxmlformats.org/officeDocument/2006/relationships/hyperlink" Target="https://login.consultant.ru/link/?req=doc&amp;base=LAW&amp;n=181977" TargetMode="External"/><Relationship Id="rId3" Type="http://schemas.openxmlformats.org/officeDocument/2006/relationships/settings" Target="settings.xml"/><Relationship Id="rId12" Type="http://schemas.openxmlformats.org/officeDocument/2006/relationships/hyperlink" Target="https://login.consultant.ru/link/?req=doc&amp;base=SPB&amp;n=312176&amp;dst=100011" TargetMode="External"/><Relationship Id="rId17" Type="http://schemas.openxmlformats.org/officeDocument/2006/relationships/hyperlink" Target="https://login.consultant.ru/link/?req=doc&amp;base=SPB&amp;n=308950&amp;dst=100005" TargetMode="External"/><Relationship Id="rId25" Type="http://schemas.openxmlformats.org/officeDocument/2006/relationships/hyperlink" Target="https://login.consultant.ru/link/?req=doc&amp;base=SPB&amp;n=312176&amp;dst=100019" TargetMode="External"/><Relationship Id="rId33" Type="http://schemas.openxmlformats.org/officeDocument/2006/relationships/hyperlink" Target="https://login.consultant.ru/link/?req=doc&amp;base=SPB&amp;n=308950&amp;dst=100005" TargetMode="External"/><Relationship Id="rId38" Type="http://schemas.openxmlformats.org/officeDocument/2006/relationships/hyperlink" Target="https://login.consultant.ru/link/?req=doc&amp;base=LAW&amp;n=508490&amp;dst=475" TargetMode="External"/><Relationship Id="rId46" Type="http://schemas.openxmlformats.org/officeDocument/2006/relationships/hyperlink" Target="https://login.consultant.ru/link/?req=doc&amp;base=SPB&amp;n=306292&amp;dst=100065" TargetMode="External"/><Relationship Id="rId59" Type="http://schemas.openxmlformats.org/officeDocument/2006/relationships/fontTable" Target="fontTable.xml"/><Relationship Id="rId20" Type="http://schemas.openxmlformats.org/officeDocument/2006/relationships/hyperlink" Target="https://login.consultant.ru/link/?req=doc&amp;base=SPB&amp;n=312176&amp;dst=100014" TargetMode="External"/><Relationship Id="rId41" Type="http://schemas.openxmlformats.org/officeDocument/2006/relationships/hyperlink" Target="https://login.consultant.ru/link/?req=doc&amp;base=LAW&amp;n=494633" TargetMode="External"/><Relationship Id="rId54" Type="http://schemas.openxmlformats.org/officeDocument/2006/relationships/hyperlink" Target="https://login.consultant.ru/link/?req=doc&amp;base=LAW&amp;n=511226" TargetMode="External"/><Relationship Id="rId1" Type="http://schemas.openxmlformats.org/officeDocument/2006/relationships/styles" Target="styles.xml"/><Relationship Id="rId6" Type="http://schemas.openxmlformats.org/officeDocument/2006/relationships/hyperlink" Target="https://login.consultant.ru/link/?req=doc&amp;base=SPB&amp;n=293804&amp;dst=100015" TargetMode="External"/><Relationship Id="rId15" Type="http://schemas.openxmlformats.org/officeDocument/2006/relationships/hyperlink" Target="https://login.consultant.ru/link/?req=doc&amp;base=SPB&amp;n=293804&amp;dst=100015" TargetMode="External"/><Relationship Id="rId23" Type="http://schemas.openxmlformats.org/officeDocument/2006/relationships/hyperlink" Target="https://login.consultant.ru/link/?req=doc&amp;base=SPB&amp;n=312176&amp;dst=100017" TargetMode="External"/><Relationship Id="rId28" Type="http://schemas.openxmlformats.org/officeDocument/2006/relationships/hyperlink" Target="https://login.consultant.ru/link/?req=doc&amp;base=SPB&amp;n=312176&amp;dst=100022" TargetMode="External"/><Relationship Id="rId36" Type="http://schemas.openxmlformats.org/officeDocument/2006/relationships/hyperlink" Target="https://login.consultant.ru/link/?req=doc&amp;base=SPB&amp;n=306292&amp;dst=100055" TargetMode="External"/><Relationship Id="rId49" Type="http://schemas.openxmlformats.org/officeDocument/2006/relationships/hyperlink" Target="https://login.consultant.ru/link/?req=doc&amp;base=LAW&amp;n=347457" TargetMode="External"/><Relationship Id="rId57" Type="http://schemas.openxmlformats.org/officeDocument/2006/relationships/hyperlink" Target="https://login.consultant.ru/link/?req=doc&amp;base=LAW&amp;n=466514" TargetMode="External"/><Relationship Id="rId10" Type="http://schemas.openxmlformats.org/officeDocument/2006/relationships/hyperlink" Target="https://login.consultant.ru/link/?req=doc&amp;base=SPB&amp;n=312176&amp;dst=100005" TargetMode="External"/><Relationship Id="rId31" Type="http://schemas.openxmlformats.org/officeDocument/2006/relationships/hyperlink" Target="https://login.consultant.ru/link/?req=doc&amp;base=SPB&amp;n=309751&amp;dst=100007" TargetMode="External"/><Relationship Id="rId44" Type="http://schemas.openxmlformats.org/officeDocument/2006/relationships/hyperlink" Target="https://login.consultant.ru/link/?req=doc&amp;base=SPB&amp;n=312295&amp;dst=100051" TargetMode="External"/><Relationship Id="rId52" Type="http://schemas.openxmlformats.org/officeDocument/2006/relationships/hyperlink" Target="https://login.consultant.ru/link/?req=doc&amp;base=LAW&amp;n=511223"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11071</Words>
  <Characters>63107</Characters>
  <Application>Microsoft Office Word</Application>
  <DocSecurity>0</DocSecurity>
  <Lines>525</Lines>
  <Paragraphs>148</Paragraphs>
  <ScaleCrop>false</ScaleCrop>
  <Company/>
  <LinksUpToDate>false</LinksUpToDate>
  <CharactersWithSpaces>74030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2025-11-05T12:03:00Z</dcterms:created>
  <dcterms:modified xsi:type="dcterms:W3CDTF">2025-11-05T12:03:00Z</dcterms:modified>
</cp:coreProperties>
</file>