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3E6" w:rsidRDefault="005B13E6">
      <w:pPr>
        <w:pStyle w:val="ConsPlusTitlePage"/>
      </w:pPr>
      <w:r>
        <w:t xml:space="preserve">Документ предоставлен </w:t>
      </w:r>
      <w:hyperlink r:id="rId5">
        <w:r>
          <w:rPr>
            <w:color w:val="0000FF"/>
          </w:rPr>
          <w:t>КонсультантПлюс</w:t>
        </w:r>
      </w:hyperlink>
      <w:r>
        <w:br/>
      </w:r>
    </w:p>
    <w:p w:rsidR="005B13E6" w:rsidRDefault="005B13E6">
      <w:pPr>
        <w:pStyle w:val="ConsPlusNormal"/>
        <w:outlineLvl w:val="0"/>
      </w:pPr>
    </w:p>
    <w:p w:rsidR="005B13E6" w:rsidRDefault="005B13E6">
      <w:pPr>
        <w:pStyle w:val="ConsPlusTitle"/>
        <w:jc w:val="center"/>
        <w:outlineLvl w:val="0"/>
      </w:pPr>
      <w:r>
        <w:t>КОМИТЕТ ПО СОЦИАЛЬНОЙ ЗАЩИТЕ НАСЕЛЕНИЯ</w:t>
      </w:r>
    </w:p>
    <w:p w:rsidR="005B13E6" w:rsidRDefault="005B13E6">
      <w:pPr>
        <w:pStyle w:val="ConsPlusTitle"/>
        <w:jc w:val="center"/>
      </w:pPr>
      <w:r>
        <w:t>ЛЕНИНГРАДСКОЙ ОБЛАСТИ</w:t>
      </w:r>
    </w:p>
    <w:p w:rsidR="005B13E6" w:rsidRDefault="005B13E6">
      <w:pPr>
        <w:pStyle w:val="ConsPlusTitle"/>
        <w:jc w:val="center"/>
      </w:pPr>
    </w:p>
    <w:p w:rsidR="005B13E6" w:rsidRDefault="005B13E6">
      <w:pPr>
        <w:pStyle w:val="ConsPlusTitle"/>
        <w:jc w:val="center"/>
      </w:pPr>
      <w:r>
        <w:t>ПРИКАЗ</w:t>
      </w:r>
    </w:p>
    <w:p w:rsidR="005B13E6" w:rsidRDefault="005B13E6">
      <w:pPr>
        <w:pStyle w:val="ConsPlusTitle"/>
        <w:jc w:val="center"/>
      </w:pPr>
      <w:r>
        <w:t>от 31 января 2020 г. N 5</w:t>
      </w:r>
    </w:p>
    <w:p w:rsidR="005B13E6" w:rsidRDefault="005B13E6">
      <w:pPr>
        <w:pStyle w:val="ConsPlusTitle"/>
        <w:jc w:val="center"/>
      </w:pPr>
    </w:p>
    <w:p w:rsidR="005B13E6" w:rsidRDefault="005B13E6">
      <w:pPr>
        <w:pStyle w:val="ConsPlusTitle"/>
        <w:jc w:val="center"/>
      </w:pPr>
      <w:r>
        <w:t>ОБ УТВЕРЖДЕНИИ АДМИНИСТРАТИВНЫХ РЕГЛАМЕНТОВ ПРЕДОСТАВЛЕНИЯ</w:t>
      </w:r>
    </w:p>
    <w:p w:rsidR="005B13E6" w:rsidRDefault="005B13E6">
      <w:pPr>
        <w:pStyle w:val="ConsPlusTitle"/>
        <w:jc w:val="center"/>
      </w:pPr>
      <w:r>
        <w:t>НА ТЕРРИТОРИИ ЛЕНИНГРАДСКОЙ ОБЛАСТИ ГОСУДАРСТВЕННЫХ УСЛУГ</w:t>
      </w:r>
    </w:p>
    <w:p w:rsidR="005B13E6" w:rsidRDefault="005B13E6">
      <w:pPr>
        <w:pStyle w:val="ConsPlusTitle"/>
        <w:jc w:val="center"/>
      </w:pPr>
      <w:r>
        <w:t>В СФЕРЕ СОЦИАЛЬНОЙ ЗАЩИТЫ НАСЕЛЕНИЯ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30.04.2020 </w:t>
            </w:r>
            <w:hyperlink r:id="rId6">
              <w:r>
                <w:rPr>
                  <w:color w:val="0000FF"/>
                </w:rPr>
                <w:t>N 11</w:t>
              </w:r>
            </w:hyperlink>
            <w:r>
              <w:rPr>
                <w:color w:val="392C69"/>
              </w:rPr>
              <w:t xml:space="preserve">, от 11.06.2020 </w:t>
            </w:r>
            <w:hyperlink r:id="rId7">
              <w:r>
                <w:rPr>
                  <w:color w:val="0000FF"/>
                </w:rPr>
                <w:t>N 17</w:t>
              </w:r>
            </w:hyperlink>
            <w:r>
              <w:rPr>
                <w:color w:val="392C69"/>
              </w:rPr>
              <w:t xml:space="preserve">, от 30.06.2020 </w:t>
            </w:r>
            <w:hyperlink r:id="rId8">
              <w:r>
                <w:rPr>
                  <w:color w:val="0000FF"/>
                </w:rPr>
                <w:t>N 24</w:t>
              </w:r>
            </w:hyperlink>
            <w:r>
              <w:rPr>
                <w:color w:val="392C69"/>
              </w:rPr>
              <w:t>,</w:t>
            </w:r>
          </w:p>
          <w:p w:rsidR="005B13E6" w:rsidRDefault="005B13E6">
            <w:pPr>
              <w:pStyle w:val="ConsPlusNormal"/>
              <w:jc w:val="center"/>
            </w:pPr>
            <w:r>
              <w:rPr>
                <w:color w:val="392C69"/>
              </w:rPr>
              <w:t xml:space="preserve">от 25.11.2020 </w:t>
            </w:r>
            <w:hyperlink r:id="rId9">
              <w:r>
                <w:rPr>
                  <w:color w:val="0000FF"/>
                </w:rPr>
                <w:t>N 33</w:t>
              </w:r>
            </w:hyperlink>
            <w:r>
              <w:rPr>
                <w:color w:val="392C69"/>
              </w:rPr>
              <w:t xml:space="preserve">, от 25.12.2020 </w:t>
            </w:r>
            <w:hyperlink r:id="rId10">
              <w:r>
                <w:rPr>
                  <w:color w:val="0000FF"/>
                </w:rPr>
                <w:t>N 43</w:t>
              </w:r>
            </w:hyperlink>
            <w:r>
              <w:rPr>
                <w:color w:val="392C69"/>
              </w:rPr>
              <w:t xml:space="preserve">, от 12.02.2021 </w:t>
            </w:r>
            <w:hyperlink r:id="rId11">
              <w:r>
                <w:rPr>
                  <w:color w:val="0000FF"/>
                </w:rPr>
                <w:t>N 04-5</w:t>
              </w:r>
            </w:hyperlink>
            <w:r>
              <w:rPr>
                <w:color w:val="392C69"/>
              </w:rPr>
              <w:t>,</w:t>
            </w:r>
          </w:p>
          <w:p w:rsidR="005B13E6" w:rsidRDefault="005B13E6">
            <w:pPr>
              <w:pStyle w:val="ConsPlusNormal"/>
              <w:jc w:val="center"/>
            </w:pPr>
            <w:r>
              <w:rPr>
                <w:color w:val="392C69"/>
              </w:rPr>
              <w:t xml:space="preserve">от 01.04.2021 </w:t>
            </w:r>
            <w:hyperlink r:id="rId12">
              <w:r>
                <w:rPr>
                  <w:color w:val="0000FF"/>
                </w:rPr>
                <w:t>N 04-15</w:t>
              </w:r>
            </w:hyperlink>
            <w:r>
              <w:rPr>
                <w:color w:val="392C69"/>
              </w:rPr>
              <w:t xml:space="preserve">, от 12.04.2021 </w:t>
            </w:r>
            <w:hyperlink r:id="rId13">
              <w:r>
                <w:rPr>
                  <w:color w:val="0000FF"/>
                </w:rPr>
                <w:t>N 04-17</w:t>
              </w:r>
            </w:hyperlink>
            <w:r>
              <w:rPr>
                <w:color w:val="392C69"/>
              </w:rPr>
              <w:t xml:space="preserve">, от 13.04.2021 </w:t>
            </w:r>
            <w:hyperlink r:id="rId14">
              <w:r>
                <w:rPr>
                  <w:color w:val="0000FF"/>
                </w:rPr>
                <w:t>N 04-18</w:t>
              </w:r>
            </w:hyperlink>
            <w:r>
              <w:rPr>
                <w:color w:val="392C69"/>
              </w:rPr>
              <w:t>,</w:t>
            </w:r>
          </w:p>
          <w:p w:rsidR="005B13E6" w:rsidRDefault="005B13E6">
            <w:pPr>
              <w:pStyle w:val="ConsPlusNormal"/>
              <w:jc w:val="center"/>
            </w:pPr>
            <w:r>
              <w:rPr>
                <w:color w:val="392C69"/>
              </w:rPr>
              <w:t xml:space="preserve">от 27.05.2021 </w:t>
            </w:r>
            <w:hyperlink r:id="rId15">
              <w:r>
                <w:rPr>
                  <w:color w:val="0000FF"/>
                </w:rPr>
                <w:t>N 04-24</w:t>
              </w:r>
            </w:hyperlink>
            <w:r>
              <w:rPr>
                <w:color w:val="392C69"/>
              </w:rPr>
              <w:t xml:space="preserve">, от 31.05.2021 </w:t>
            </w:r>
            <w:hyperlink r:id="rId16">
              <w:r>
                <w:rPr>
                  <w:color w:val="0000FF"/>
                </w:rPr>
                <w:t>N 04-25</w:t>
              </w:r>
            </w:hyperlink>
            <w:r>
              <w:rPr>
                <w:color w:val="392C69"/>
              </w:rPr>
              <w:t xml:space="preserve">, от 08.09.2021 </w:t>
            </w:r>
            <w:hyperlink r:id="rId17">
              <w:r>
                <w:rPr>
                  <w:color w:val="0000FF"/>
                </w:rPr>
                <w:t>N 04-34</w:t>
              </w:r>
            </w:hyperlink>
            <w:r>
              <w:rPr>
                <w:color w:val="392C69"/>
              </w:rPr>
              <w:t>,</w:t>
            </w:r>
          </w:p>
          <w:p w:rsidR="005B13E6" w:rsidRDefault="005B13E6">
            <w:pPr>
              <w:pStyle w:val="ConsPlusNormal"/>
              <w:jc w:val="center"/>
            </w:pPr>
            <w:r>
              <w:rPr>
                <w:color w:val="392C69"/>
              </w:rPr>
              <w:t xml:space="preserve">от 09.09.2021 </w:t>
            </w:r>
            <w:hyperlink r:id="rId18">
              <w:r>
                <w:rPr>
                  <w:color w:val="0000FF"/>
                </w:rPr>
                <w:t>N 04-36</w:t>
              </w:r>
            </w:hyperlink>
            <w:r>
              <w:rPr>
                <w:color w:val="392C69"/>
              </w:rPr>
              <w:t xml:space="preserve">, от 22.09.2021 </w:t>
            </w:r>
            <w:hyperlink r:id="rId19">
              <w:r>
                <w:rPr>
                  <w:color w:val="0000FF"/>
                </w:rPr>
                <w:t>N 04-38</w:t>
              </w:r>
            </w:hyperlink>
            <w:r>
              <w:rPr>
                <w:color w:val="392C69"/>
              </w:rPr>
              <w:t xml:space="preserve">, от 07.10.2021 </w:t>
            </w:r>
            <w:hyperlink r:id="rId20">
              <w:r>
                <w:rPr>
                  <w:color w:val="0000FF"/>
                </w:rPr>
                <w:t>N 04-41</w:t>
              </w:r>
            </w:hyperlink>
            <w:r>
              <w:rPr>
                <w:color w:val="392C69"/>
              </w:rPr>
              <w:t>,</w:t>
            </w:r>
          </w:p>
          <w:p w:rsidR="005B13E6" w:rsidRDefault="005B13E6">
            <w:pPr>
              <w:pStyle w:val="ConsPlusNormal"/>
              <w:jc w:val="center"/>
            </w:pPr>
            <w:r>
              <w:rPr>
                <w:color w:val="392C69"/>
              </w:rPr>
              <w:t xml:space="preserve">от 19.11.2021 </w:t>
            </w:r>
            <w:hyperlink r:id="rId21">
              <w:r>
                <w:rPr>
                  <w:color w:val="0000FF"/>
                </w:rPr>
                <w:t>N 04-46</w:t>
              </w:r>
            </w:hyperlink>
            <w:r>
              <w:rPr>
                <w:color w:val="392C69"/>
              </w:rPr>
              <w:t xml:space="preserve">, от 16.12.2021 </w:t>
            </w:r>
            <w:hyperlink r:id="rId22">
              <w:r>
                <w:rPr>
                  <w:color w:val="0000FF"/>
                </w:rPr>
                <w:t>N 04-49</w:t>
              </w:r>
            </w:hyperlink>
            <w:r>
              <w:rPr>
                <w:color w:val="392C69"/>
              </w:rPr>
              <w:t xml:space="preserve">, от 27.12.2021 </w:t>
            </w:r>
            <w:hyperlink r:id="rId23">
              <w:r>
                <w:rPr>
                  <w:color w:val="0000FF"/>
                </w:rPr>
                <w:t>N 04-53</w:t>
              </w:r>
            </w:hyperlink>
            <w:r>
              <w:rPr>
                <w:color w:val="392C69"/>
              </w:rPr>
              <w:t>,</w:t>
            </w:r>
          </w:p>
          <w:p w:rsidR="005B13E6" w:rsidRDefault="005B13E6">
            <w:pPr>
              <w:pStyle w:val="ConsPlusNormal"/>
              <w:jc w:val="center"/>
            </w:pPr>
            <w:r>
              <w:rPr>
                <w:color w:val="392C69"/>
              </w:rPr>
              <w:t xml:space="preserve">от 31.01.2022 </w:t>
            </w:r>
            <w:hyperlink r:id="rId24">
              <w:r>
                <w:rPr>
                  <w:color w:val="0000FF"/>
                </w:rPr>
                <w:t>N 04-7</w:t>
              </w:r>
            </w:hyperlink>
            <w:r>
              <w:rPr>
                <w:color w:val="392C69"/>
              </w:rPr>
              <w:t xml:space="preserve">, от 30.05.2022 </w:t>
            </w:r>
            <w:hyperlink r:id="rId25">
              <w:r>
                <w:rPr>
                  <w:color w:val="0000FF"/>
                </w:rPr>
                <w:t>N 04-24</w:t>
              </w:r>
            </w:hyperlink>
            <w:r>
              <w:rPr>
                <w:color w:val="392C69"/>
              </w:rPr>
              <w:t xml:space="preserve">, от 01.06.2022 </w:t>
            </w:r>
            <w:hyperlink r:id="rId26">
              <w:r>
                <w:rPr>
                  <w:color w:val="0000FF"/>
                </w:rPr>
                <w:t>N 04-27</w:t>
              </w:r>
            </w:hyperlink>
            <w:r>
              <w:rPr>
                <w:color w:val="392C69"/>
              </w:rPr>
              <w:t>,</w:t>
            </w:r>
          </w:p>
          <w:p w:rsidR="005B13E6" w:rsidRDefault="005B13E6">
            <w:pPr>
              <w:pStyle w:val="ConsPlusNormal"/>
              <w:jc w:val="center"/>
            </w:pPr>
            <w:r>
              <w:rPr>
                <w:color w:val="392C69"/>
              </w:rPr>
              <w:t xml:space="preserve">от 02.06.2022 </w:t>
            </w:r>
            <w:hyperlink r:id="rId27">
              <w:r>
                <w:rPr>
                  <w:color w:val="0000FF"/>
                </w:rPr>
                <w:t>N 04-28</w:t>
              </w:r>
            </w:hyperlink>
            <w:r>
              <w:rPr>
                <w:color w:val="392C69"/>
              </w:rPr>
              <w:t xml:space="preserve">, от 03.06.2022 </w:t>
            </w:r>
            <w:hyperlink r:id="rId28">
              <w:r>
                <w:rPr>
                  <w:color w:val="0000FF"/>
                </w:rPr>
                <w:t>N 04-29</w:t>
              </w:r>
            </w:hyperlink>
            <w:r>
              <w:rPr>
                <w:color w:val="392C69"/>
              </w:rPr>
              <w:t xml:space="preserve">, от 15.06.2022 </w:t>
            </w:r>
            <w:hyperlink r:id="rId29">
              <w:r>
                <w:rPr>
                  <w:color w:val="0000FF"/>
                </w:rPr>
                <w:t>N 04-31</w:t>
              </w:r>
            </w:hyperlink>
            <w:r>
              <w:rPr>
                <w:color w:val="392C69"/>
              </w:rPr>
              <w:t>,</w:t>
            </w:r>
          </w:p>
          <w:p w:rsidR="005B13E6" w:rsidRDefault="005B13E6">
            <w:pPr>
              <w:pStyle w:val="ConsPlusNormal"/>
              <w:jc w:val="center"/>
            </w:pPr>
            <w:r>
              <w:rPr>
                <w:color w:val="392C69"/>
              </w:rPr>
              <w:t xml:space="preserve">от 20.06.2022 </w:t>
            </w:r>
            <w:hyperlink r:id="rId30">
              <w:r>
                <w:rPr>
                  <w:color w:val="0000FF"/>
                </w:rPr>
                <w:t>N 04-32</w:t>
              </w:r>
            </w:hyperlink>
            <w:r>
              <w:rPr>
                <w:color w:val="392C69"/>
              </w:rPr>
              <w:t xml:space="preserve">, от 30.06.2022 </w:t>
            </w:r>
            <w:hyperlink r:id="rId31">
              <w:r>
                <w:rPr>
                  <w:color w:val="0000FF"/>
                </w:rPr>
                <w:t>N 04-34</w:t>
              </w:r>
            </w:hyperlink>
            <w:r>
              <w:rPr>
                <w:color w:val="392C69"/>
              </w:rPr>
              <w:t xml:space="preserve">, от 30.06.2022 </w:t>
            </w:r>
            <w:hyperlink r:id="rId32">
              <w:r>
                <w:rPr>
                  <w:color w:val="0000FF"/>
                </w:rPr>
                <w:t>N 04-35</w:t>
              </w:r>
            </w:hyperlink>
            <w:r>
              <w:rPr>
                <w:color w:val="392C69"/>
              </w:rPr>
              <w:t>,</w:t>
            </w:r>
          </w:p>
          <w:p w:rsidR="005B13E6" w:rsidRDefault="005B13E6">
            <w:pPr>
              <w:pStyle w:val="ConsPlusNormal"/>
              <w:jc w:val="center"/>
            </w:pPr>
            <w:r>
              <w:rPr>
                <w:color w:val="392C69"/>
              </w:rPr>
              <w:t xml:space="preserve">от 18.07.2022 </w:t>
            </w:r>
            <w:hyperlink r:id="rId33">
              <w:r>
                <w:rPr>
                  <w:color w:val="0000FF"/>
                </w:rPr>
                <w:t>N 04-39</w:t>
              </w:r>
            </w:hyperlink>
            <w:r>
              <w:rPr>
                <w:color w:val="392C69"/>
              </w:rPr>
              <w:t xml:space="preserve">, от 25.07.2022 </w:t>
            </w:r>
            <w:hyperlink r:id="rId34">
              <w:r>
                <w:rPr>
                  <w:color w:val="0000FF"/>
                </w:rPr>
                <w:t>N 04-43</w:t>
              </w:r>
            </w:hyperlink>
            <w:r>
              <w:rPr>
                <w:color w:val="392C69"/>
              </w:rPr>
              <w:t xml:space="preserve">, от 04.08.2022 </w:t>
            </w:r>
            <w:hyperlink r:id="rId35">
              <w:r>
                <w:rPr>
                  <w:color w:val="0000FF"/>
                </w:rPr>
                <w:t>N 04-47</w:t>
              </w:r>
            </w:hyperlink>
            <w:r>
              <w:rPr>
                <w:color w:val="392C69"/>
              </w:rPr>
              <w:t>,</w:t>
            </w:r>
          </w:p>
          <w:p w:rsidR="005B13E6" w:rsidRDefault="005B13E6">
            <w:pPr>
              <w:pStyle w:val="ConsPlusNormal"/>
              <w:jc w:val="center"/>
            </w:pPr>
            <w:r>
              <w:rPr>
                <w:color w:val="392C69"/>
              </w:rPr>
              <w:t xml:space="preserve">от 25.08.2022 </w:t>
            </w:r>
            <w:hyperlink r:id="rId36">
              <w:r>
                <w:rPr>
                  <w:color w:val="0000FF"/>
                </w:rPr>
                <w:t>N 04-50</w:t>
              </w:r>
            </w:hyperlink>
            <w:r>
              <w:rPr>
                <w:color w:val="392C69"/>
              </w:rPr>
              <w:t xml:space="preserve">, от 25.08.2022 </w:t>
            </w:r>
            <w:hyperlink r:id="rId37">
              <w:r>
                <w:rPr>
                  <w:color w:val="0000FF"/>
                </w:rPr>
                <w:t>N 04-51</w:t>
              </w:r>
            </w:hyperlink>
            <w:r>
              <w:rPr>
                <w:color w:val="392C69"/>
              </w:rPr>
              <w:t xml:space="preserve">, от 09.09.2022 </w:t>
            </w:r>
            <w:hyperlink r:id="rId38">
              <w:r>
                <w:rPr>
                  <w:color w:val="0000FF"/>
                </w:rPr>
                <w:t>N 04-55</w:t>
              </w:r>
            </w:hyperlink>
            <w:r>
              <w:rPr>
                <w:color w:val="392C69"/>
              </w:rPr>
              <w:t>,</w:t>
            </w:r>
          </w:p>
          <w:p w:rsidR="005B13E6" w:rsidRDefault="005B13E6">
            <w:pPr>
              <w:pStyle w:val="ConsPlusNormal"/>
              <w:jc w:val="center"/>
            </w:pPr>
            <w:r>
              <w:rPr>
                <w:color w:val="392C69"/>
              </w:rPr>
              <w:t xml:space="preserve">от 24.10.2022 </w:t>
            </w:r>
            <w:hyperlink r:id="rId39">
              <w:r>
                <w:rPr>
                  <w:color w:val="0000FF"/>
                </w:rPr>
                <w:t>N 04-60</w:t>
              </w:r>
            </w:hyperlink>
            <w:r>
              <w:rPr>
                <w:color w:val="392C69"/>
              </w:rPr>
              <w:t xml:space="preserve">, от 01.11.2022 </w:t>
            </w:r>
            <w:hyperlink r:id="rId40">
              <w:r>
                <w:rPr>
                  <w:color w:val="0000FF"/>
                </w:rPr>
                <w:t>N 04-62</w:t>
              </w:r>
            </w:hyperlink>
            <w:r>
              <w:rPr>
                <w:color w:val="392C69"/>
              </w:rPr>
              <w:t xml:space="preserve">, от 01.11.2022 </w:t>
            </w:r>
            <w:hyperlink r:id="rId41">
              <w:r>
                <w:rPr>
                  <w:color w:val="0000FF"/>
                </w:rPr>
                <w:t>N 04-63</w:t>
              </w:r>
            </w:hyperlink>
            <w:r>
              <w:rPr>
                <w:color w:val="392C69"/>
              </w:rPr>
              <w:t>,</w:t>
            </w:r>
          </w:p>
          <w:p w:rsidR="005B13E6" w:rsidRDefault="005B13E6">
            <w:pPr>
              <w:pStyle w:val="ConsPlusNormal"/>
              <w:jc w:val="center"/>
            </w:pPr>
            <w:r>
              <w:rPr>
                <w:color w:val="392C69"/>
              </w:rPr>
              <w:t xml:space="preserve">от 17.11.2022 </w:t>
            </w:r>
            <w:hyperlink r:id="rId42">
              <w:r>
                <w:rPr>
                  <w:color w:val="0000FF"/>
                </w:rPr>
                <w:t>N 04-69</w:t>
              </w:r>
            </w:hyperlink>
            <w:r>
              <w:rPr>
                <w:color w:val="392C69"/>
              </w:rPr>
              <w:t xml:space="preserve">, от 16.12.2022 </w:t>
            </w:r>
            <w:hyperlink r:id="rId43">
              <w:r>
                <w:rPr>
                  <w:color w:val="0000FF"/>
                </w:rPr>
                <w:t>N 04-76</w:t>
              </w:r>
            </w:hyperlink>
            <w:r>
              <w:rPr>
                <w:color w:val="392C69"/>
              </w:rPr>
              <w:t xml:space="preserve">, от 16.12.2022 </w:t>
            </w:r>
            <w:hyperlink r:id="rId44">
              <w:r>
                <w:rPr>
                  <w:color w:val="0000FF"/>
                </w:rPr>
                <w:t>N 04-77</w:t>
              </w:r>
            </w:hyperlink>
            <w:r>
              <w:rPr>
                <w:color w:val="392C69"/>
              </w:rPr>
              <w:t>,</w:t>
            </w:r>
          </w:p>
          <w:p w:rsidR="005B13E6" w:rsidRDefault="005B13E6">
            <w:pPr>
              <w:pStyle w:val="ConsPlusNormal"/>
              <w:jc w:val="center"/>
            </w:pPr>
            <w:r>
              <w:rPr>
                <w:color w:val="392C69"/>
              </w:rPr>
              <w:t xml:space="preserve">от 20.12.2022 </w:t>
            </w:r>
            <w:hyperlink r:id="rId45">
              <w:r>
                <w:rPr>
                  <w:color w:val="0000FF"/>
                </w:rPr>
                <w:t>N 04-78</w:t>
              </w:r>
            </w:hyperlink>
            <w:r>
              <w:rPr>
                <w:color w:val="392C69"/>
              </w:rPr>
              <w:t xml:space="preserve">, от 29.12.2022 </w:t>
            </w:r>
            <w:hyperlink r:id="rId46">
              <w:r>
                <w:rPr>
                  <w:color w:val="0000FF"/>
                </w:rPr>
                <w:t>N 04-89</w:t>
              </w:r>
            </w:hyperlink>
            <w:r>
              <w:rPr>
                <w:color w:val="392C69"/>
              </w:rPr>
              <w:t xml:space="preserve">, от 11.01.2023 </w:t>
            </w:r>
            <w:hyperlink r:id="rId47">
              <w:r>
                <w:rPr>
                  <w:color w:val="0000FF"/>
                </w:rPr>
                <w:t>N 04-2</w:t>
              </w:r>
            </w:hyperlink>
            <w:r>
              <w:rPr>
                <w:color w:val="392C69"/>
              </w:rPr>
              <w:t>,</w:t>
            </w:r>
          </w:p>
          <w:p w:rsidR="005B13E6" w:rsidRDefault="005B13E6">
            <w:pPr>
              <w:pStyle w:val="ConsPlusNormal"/>
              <w:jc w:val="center"/>
            </w:pPr>
            <w:r>
              <w:rPr>
                <w:color w:val="392C69"/>
              </w:rPr>
              <w:t xml:space="preserve">от 13.01.2023 </w:t>
            </w:r>
            <w:hyperlink r:id="rId48">
              <w:r>
                <w:rPr>
                  <w:color w:val="0000FF"/>
                </w:rPr>
                <w:t>N 04-3</w:t>
              </w:r>
            </w:hyperlink>
            <w:r>
              <w:rPr>
                <w:color w:val="392C69"/>
              </w:rPr>
              <w:t xml:space="preserve">, от 17.01.2023 </w:t>
            </w:r>
            <w:hyperlink r:id="rId49">
              <w:r>
                <w:rPr>
                  <w:color w:val="0000FF"/>
                </w:rPr>
                <w:t>N 04-4</w:t>
              </w:r>
            </w:hyperlink>
            <w:r>
              <w:rPr>
                <w:color w:val="392C69"/>
              </w:rPr>
              <w:t xml:space="preserve">, от 06.02.2023 </w:t>
            </w:r>
            <w:hyperlink r:id="rId50">
              <w:r>
                <w:rPr>
                  <w:color w:val="0000FF"/>
                </w:rPr>
                <w:t>N 04-9</w:t>
              </w:r>
            </w:hyperlink>
            <w:r>
              <w:rPr>
                <w:color w:val="392C69"/>
              </w:rPr>
              <w:t>,</w:t>
            </w:r>
          </w:p>
          <w:p w:rsidR="005B13E6" w:rsidRDefault="005B13E6">
            <w:pPr>
              <w:pStyle w:val="ConsPlusNormal"/>
              <w:jc w:val="center"/>
            </w:pPr>
            <w:r>
              <w:rPr>
                <w:color w:val="392C69"/>
              </w:rPr>
              <w:t xml:space="preserve">от 15.02.2023 </w:t>
            </w:r>
            <w:hyperlink r:id="rId51">
              <w:r>
                <w:rPr>
                  <w:color w:val="0000FF"/>
                </w:rPr>
                <w:t>N 04-10</w:t>
              </w:r>
            </w:hyperlink>
            <w:r>
              <w:rPr>
                <w:color w:val="392C69"/>
              </w:rPr>
              <w:t xml:space="preserve">, от 01.03.2023 </w:t>
            </w:r>
            <w:hyperlink r:id="rId52">
              <w:r>
                <w:rPr>
                  <w:color w:val="0000FF"/>
                </w:rPr>
                <w:t>N 04-12</w:t>
              </w:r>
            </w:hyperlink>
            <w:r>
              <w:rPr>
                <w:color w:val="392C69"/>
              </w:rPr>
              <w:t xml:space="preserve">, от 03.04.2023 </w:t>
            </w:r>
            <w:hyperlink r:id="rId53">
              <w:r>
                <w:rPr>
                  <w:color w:val="0000FF"/>
                </w:rPr>
                <w:t>N 04-18</w:t>
              </w:r>
            </w:hyperlink>
            <w:r>
              <w:rPr>
                <w:color w:val="392C69"/>
              </w:rPr>
              <w:t>,</w:t>
            </w:r>
          </w:p>
          <w:p w:rsidR="005B13E6" w:rsidRDefault="005B13E6">
            <w:pPr>
              <w:pStyle w:val="ConsPlusNormal"/>
              <w:jc w:val="center"/>
            </w:pPr>
            <w:r>
              <w:rPr>
                <w:color w:val="392C69"/>
              </w:rPr>
              <w:t xml:space="preserve">от 12.05.2023 </w:t>
            </w:r>
            <w:hyperlink r:id="rId54">
              <w:r>
                <w:rPr>
                  <w:color w:val="0000FF"/>
                </w:rPr>
                <w:t>N 04-26</w:t>
              </w:r>
            </w:hyperlink>
            <w:r>
              <w:rPr>
                <w:color w:val="392C69"/>
              </w:rPr>
              <w:t xml:space="preserve">, от 30.05.2023 </w:t>
            </w:r>
            <w:hyperlink r:id="rId55">
              <w:r>
                <w:rPr>
                  <w:color w:val="0000FF"/>
                </w:rPr>
                <w:t>N 04-33</w:t>
              </w:r>
            </w:hyperlink>
            <w:r>
              <w:rPr>
                <w:color w:val="392C69"/>
              </w:rPr>
              <w:t xml:space="preserve">, от 02.06.2023 </w:t>
            </w:r>
            <w:hyperlink r:id="rId56">
              <w:r>
                <w:rPr>
                  <w:color w:val="0000FF"/>
                </w:rPr>
                <w:t>N 04-34</w:t>
              </w:r>
            </w:hyperlink>
            <w:r>
              <w:rPr>
                <w:color w:val="392C69"/>
              </w:rPr>
              <w:t>,</w:t>
            </w:r>
          </w:p>
          <w:p w:rsidR="005B13E6" w:rsidRDefault="005B13E6">
            <w:pPr>
              <w:pStyle w:val="ConsPlusNormal"/>
              <w:jc w:val="center"/>
            </w:pPr>
            <w:r>
              <w:rPr>
                <w:color w:val="392C69"/>
              </w:rPr>
              <w:t xml:space="preserve">от 28.06.2023 </w:t>
            </w:r>
            <w:hyperlink r:id="rId57">
              <w:r>
                <w:rPr>
                  <w:color w:val="0000FF"/>
                </w:rPr>
                <w:t>N 04-38</w:t>
              </w:r>
            </w:hyperlink>
            <w:r>
              <w:rPr>
                <w:color w:val="392C69"/>
              </w:rPr>
              <w:t xml:space="preserve">, от 12.07.2023 </w:t>
            </w:r>
            <w:hyperlink r:id="rId58">
              <w:r>
                <w:rPr>
                  <w:color w:val="0000FF"/>
                </w:rPr>
                <w:t>N 04-41</w:t>
              </w:r>
            </w:hyperlink>
            <w:r>
              <w:rPr>
                <w:color w:val="392C69"/>
              </w:rPr>
              <w:t xml:space="preserve">, от 25.07.2023 </w:t>
            </w:r>
            <w:hyperlink r:id="rId59">
              <w:r>
                <w:rPr>
                  <w:color w:val="0000FF"/>
                </w:rPr>
                <w:t>N 04-43</w:t>
              </w:r>
            </w:hyperlink>
            <w:r>
              <w:rPr>
                <w:color w:val="392C69"/>
              </w:rPr>
              <w:t>,</w:t>
            </w:r>
          </w:p>
          <w:p w:rsidR="005B13E6" w:rsidRDefault="005B13E6">
            <w:pPr>
              <w:pStyle w:val="ConsPlusNormal"/>
              <w:jc w:val="center"/>
            </w:pPr>
            <w:r>
              <w:rPr>
                <w:color w:val="392C69"/>
              </w:rPr>
              <w:t xml:space="preserve">от 25.07.2023 </w:t>
            </w:r>
            <w:hyperlink r:id="rId60">
              <w:r>
                <w:rPr>
                  <w:color w:val="0000FF"/>
                </w:rPr>
                <w:t>N 04-44</w:t>
              </w:r>
            </w:hyperlink>
            <w:r>
              <w:rPr>
                <w:color w:val="392C69"/>
              </w:rPr>
              <w:t xml:space="preserve">, от 15.08.2023 </w:t>
            </w:r>
            <w:hyperlink r:id="rId61">
              <w:r>
                <w:rPr>
                  <w:color w:val="0000FF"/>
                </w:rPr>
                <w:t>N 04-53</w:t>
              </w:r>
            </w:hyperlink>
            <w:r>
              <w:rPr>
                <w:color w:val="392C69"/>
              </w:rPr>
              <w:t xml:space="preserve">, от 04.09.2023 </w:t>
            </w:r>
            <w:hyperlink r:id="rId62">
              <w:r>
                <w:rPr>
                  <w:color w:val="0000FF"/>
                </w:rPr>
                <w:t>N 04-59</w:t>
              </w:r>
            </w:hyperlink>
            <w:r>
              <w:rPr>
                <w:color w:val="392C69"/>
              </w:rPr>
              <w:t>,</w:t>
            </w:r>
          </w:p>
          <w:p w:rsidR="005B13E6" w:rsidRDefault="005B13E6">
            <w:pPr>
              <w:pStyle w:val="ConsPlusNormal"/>
              <w:jc w:val="center"/>
            </w:pPr>
            <w:r>
              <w:rPr>
                <w:color w:val="392C69"/>
              </w:rPr>
              <w:t xml:space="preserve">от 08.09.2023 </w:t>
            </w:r>
            <w:hyperlink r:id="rId63">
              <w:r>
                <w:rPr>
                  <w:color w:val="0000FF"/>
                </w:rPr>
                <w:t>N 04-61</w:t>
              </w:r>
            </w:hyperlink>
            <w:r>
              <w:rPr>
                <w:color w:val="392C69"/>
              </w:rPr>
              <w:t xml:space="preserve">, от 13.09.2023 </w:t>
            </w:r>
            <w:hyperlink r:id="rId64">
              <w:r>
                <w:rPr>
                  <w:color w:val="0000FF"/>
                </w:rPr>
                <w:t>N 04-62</w:t>
              </w:r>
            </w:hyperlink>
            <w:r>
              <w:rPr>
                <w:color w:val="392C69"/>
              </w:rPr>
              <w:t xml:space="preserve">, от 05.10.2023 </w:t>
            </w:r>
            <w:hyperlink r:id="rId65">
              <w:r>
                <w:rPr>
                  <w:color w:val="0000FF"/>
                </w:rPr>
                <w:t>N 04-65</w:t>
              </w:r>
            </w:hyperlink>
            <w:r>
              <w:rPr>
                <w:color w:val="392C69"/>
              </w:rPr>
              <w:t>,</w:t>
            </w:r>
          </w:p>
          <w:p w:rsidR="005B13E6" w:rsidRDefault="005B13E6">
            <w:pPr>
              <w:pStyle w:val="ConsPlusNormal"/>
              <w:jc w:val="center"/>
            </w:pPr>
            <w:r>
              <w:rPr>
                <w:color w:val="392C69"/>
              </w:rPr>
              <w:t xml:space="preserve">от 05.10.2023 </w:t>
            </w:r>
            <w:hyperlink r:id="rId66">
              <w:r>
                <w:rPr>
                  <w:color w:val="0000FF"/>
                </w:rPr>
                <w:t>N 04-66</w:t>
              </w:r>
            </w:hyperlink>
            <w:r>
              <w:rPr>
                <w:color w:val="392C69"/>
              </w:rPr>
              <w:t xml:space="preserve">, от 28.11.2023 </w:t>
            </w:r>
            <w:hyperlink r:id="rId67">
              <w:r>
                <w:rPr>
                  <w:color w:val="0000FF"/>
                </w:rPr>
                <w:t>N 04-72</w:t>
              </w:r>
            </w:hyperlink>
            <w:r>
              <w:rPr>
                <w:color w:val="392C69"/>
              </w:rPr>
              <w:t xml:space="preserve">, от 06.12.2023 </w:t>
            </w:r>
            <w:hyperlink r:id="rId68">
              <w:r>
                <w:rPr>
                  <w:color w:val="0000FF"/>
                </w:rPr>
                <w:t>N 04-73</w:t>
              </w:r>
            </w:hyperlink>
            <w:r>
              <w:rPr>
                <w:color w:val="392C69"/>
              </w:rPr>
              <w:t>,</w:t>
            </w:r>
          </w:p>
          <w:p w:rsidR="005B13E6" w:rsidRDefault="005B13E6">
            <w:pPr>
              <w:pStyle w:val="ConsPlusNormal"/>
              <w:jc w:val="center"/>
            </w:pPr>
            <w:r>
              <w:rPr>
                <w:color w:val="392C69"/>
              </w:rPr>
              <w:t xml:space="preserve">от 07.12.2023 </w:t>
            </w:r>
            <w:hyperlink r:id="rId69">
              <w:r>
                <w:rPr>
                  <w:color w:val="0000FF"/>
                </w:rPr>
                <w:t>N 04-74</w:t>
              </w:r>
            </w:hyperlink>
            <w:r>
              <w:rPr>
                <w:color w:val="392C69"/>
              </w:rPr>
              <w:t xml:space="preserve">, от 28.12.2023 </w:t>
            </w:r>
            <w:hyperlink r:id="rId70">
              <w:r>
                <w:rPr>
                  <w:color w:val="0000FF"/>
                </w:rPr>
                <w:t>N 04-79</w:t>
              </w:r>
            </w:hyperlink>
            <w:r>
              <w:rPr>
                <w:color w:val="392C69"/>
              </w:rPr>
              <w:t xml:space="preserve">, от 29.12.2023 </w:t>
            </w:r>
            <w:hyperlink r:id="rId71">
              <w:r>
                <w:rPr>
                  <w:color w:val="0000FF"/>
                </w:rPr>
                <w:t>N 04-80</w:t>
              </w:r>
            </w:hyperlink>
            <w:r>
              <w:rPr>
                <w:color w:val="392C69"/>
              </w:rPr>
              <w:t>,</w:t>
            </w:r>
          </w:p>
          <w:p w:rsidR="005B13E6" w:rsidRDefault="005B13E6">
            <w:pPr>
              <w:pStyle w:val="ConsPlusNormal"/>
              <w:jc w:val="center"/>
            </w:pPr>
            <w:r>
              <w:rPr>
                <w:color w:val="392C69"/>
              </w:rPr>
              <w:t xml:space="preserve">от 09.01.2024 </w:t>
            </w:r>
            <w:hyperlink r:id="rId72">
              <w:r>
                <w:rPr>
                  <w:color w:val="0000FF"/>
                </w:rPr>
                <w:t>N 04-1</w:t>
              </w:r>
            </w:hyperlink>
            <w:r>
              <w:rPr>
                <w:color w:val="392C69"/>
              </w:rPr>
              <w:t xml:space="preserve">, от 25.01.2024 </w:t>
            </w:r>
            <w:hyperlink r:id="rId73">
              <w:r>
                <w:rPr>
                  <w:color w:val="0000FF"/>
                </w:rPr>
                <w:t>N 04-6</w:t>
              </w:r>
            </w:hyperlink>
            <w:r>
              <w:rPr>
                <w:color w:val="392C69"/>
              </w:rPr>
              <w:t xml:space="preserve">, от 06.03.2024 </w:t>
            </w:r>
            <w:hyperlink r:id="rId74">
              <w:r>
                <w:rPr>
                  <w:color w:val="0000FF"/>
                </w:rPr>
                <w:t>N 04-15</w:t>
              </w:r>
            </w:hyperlink>
            <w:r>
              <w:rPr>
                <w:color w:val="392C69"/>
              </w:rPr>
              <w:t>,</w:t>
            </w:r>
          </w:p>
          <w:p w:rsidR="005B13E6" w:rsidRDefault="005B13E6">
            <w:pPr>
              <w:pStyle w:val="ConsPlusNormal"/>
              <w:jc w:val="center"/>
            </w:pPr>
            <w:r>
              <w:rPr>
                <w:color w:val="392C69"/>
              </w:rPr>
              <w:t xml:space="preserve">от 08.04.2024 </w:t>
            </w:r>
            <w:hyperlink r:id="rId75">
              <w:r>
                <w:rPr>
                  <w:color w:val="0000FF"/>
                </w:rPr>
                <w:t>N 04-22</w:t>
              </w:r>
            </w:hyperlink>
            <w:r>
              <w:rPr>
                <w:color w:val="392C69"/>
              </w:rPr>
              <w:t xml:space="preserve">, от 27.05.2024 </w:t>
            </w:r>
            <w:hyperlink r:id="rId76">
              <w:r>
                <w:rPr>
                  <w:color w:val="0000FF"/>
                </w:rPr>
                <w:t>N 04-27</w:t>
              </w:r>
            </w:hyperlink>
            <w:r>
              <w:rPr>
                <w:color w:val="392C69"/>
              </w:rPr>
              <w:t xml:space="preserve">, от 06.06.2024 </w:t>
            </w:r>
            <w:hyperlink r:id="rId77">
              <w:r>
                <w:rPr>
                  <w:color w:val="0000FF"/>
                </w:rPr>
                <w:t>N 04-30</w:t>
              </w:r>
            </w:hyperlink>
            <w:r>
              <w:rPr>
                <w:color w:val="392C69"/>
              </w:rPr>
              <w:t>,</w:t>
            </w:r>
          </w:p>
          <w:p w:rsidR="005B13E6" w:rsidRDefault="005B13E6">
            <w:pPr>
              <w:pStyle w:val="ConsPlusNormal"/>
              <w:jc w:val="center"/>
            </w:pPr>
            <w:r>
              <w:rPr>
                <w:color w:val="392C69"/>
              </w:rPr>
              <w:t xml:space="preserve">от 14.06.2024 </w:t>
            </w:r>
            <w:hyperlink r:id="rId78">
              <w:r>
                <w:rPr>
                  <w:color w:val="0000FF"/>
                </w:rPr>
                <w:t>N 04-35</w:t>
              </w:r>
            </w:hyperlink>
            <w:r>
              <w:rPr>
                <w:color w:val="392C69"/>
              </w:rPr>
              <w:t xml:space="preserve">, от 23.08.2024 </w:t>
            </w:r>
            <w:hyperlink r:id="rId79">
              <w:r>
                <w:rPr>
                  <w:color w:val="0000FF"/>
                </w:rPr>
                <w:t>N 04-48</w:t>
              </w:r>
            </w:hyperlink>
            <w:r>
              <w:rPr>
                <w:color w:val="392C69"/>
              </w:rPr>
              <w:t xml:space="preserve">, от 06.09.2024 </w:t>
            </w:r>
            <w:hyperlink r:id="rId80">
              <w:r>
                <w:rPr>
                  <w:color w:val="0000FF"/>
                </w:rPr>
                <w:t>N 04-53</w:t>
              </w:r>
            </w:hyperlink>
            <w:r>
              <w:rPr>
                <w:color w:val="392C69"/>
              </w:rPr>
              <w:t>,</w:t>
            </w:r>
          </w:p>
          <w:p w:rsidR="005B13E6" w:rsidRDefault="005B13E6">
            <w:pPr>
              <w:pStyle w:val="ConsPlusNormal"/>
              <w:jc w:val="center"/>
            </w:pPr>
            <w:r>
              <w:rPr>
                <w:color w:val="392C69"/>
              </w:rPr>
              <w:t xml:space="preserve">от 06.09.2024 </w:t>
            </w:r>
            <w:hyperlink r:id="rId81">
              <w:r>
                <w:rPr>
                  <w:color w:val="0000FF"/>
                </w:rPr>
                <w:t>N 04-54</w:t>
              </w:r>
            </w:hyperlink>
            <w:r>
              <w:rPr>
                <w:color w:val="392C69"/>
              </w:rPr>
              <w:t xml:space="preserve">, от 12.09.2024 </w:t>
            </w:r>
            <w:hyperlink r:id="rId82">
              <w:r>
                <w:rPr>
                  <w:color w:val="0000FF"/>
                </w:rPr>
                <w:t>N 04-58</w:t>
              </w:r>
            </w:hyperlink>
            <w:r>
              <w:rPr>
                <w:color w:val="392C69"/>
              </w:rPr>
              <w:t xml:space="preserve">, от 17.09.2024 </w:t>
            </w:r>
            <w:hyperlink r:id="rId83">
              <w:r>
                <w:rPr>
                  <w:color w:val="0000FF"/>
                </w:rPr>
                <w:t>N 04-60</w:t>
              </w:r>
            </w:hyperlink>
            <w:r>
              <w:rPr>
                <w:color w:val="392C69"/>
              </w:rPr>
              <w:t>,</w:t>
            </w:r>
          </w:p>
          <w:p w:rsidR="005B13E6" w:rsidRDefault="005B13E6">
            <w:pPr>
              <w:pStyle w:val="ConsPlusNormal"/>
              <w:jc w:val="center"/>
            </w:pPr>
            <w:r>
              <w:rPr>
                <w:color w:val="392C69"/>
              </w:rPr>
              <w:t xml:space="preserve">от 18.09.2024 </w:t>
            </w:r>
            <w:hyperlink r:id="rId84">
              <w:r>
                <w:rPr>
                  <w:color w:val="0000FF"/>
                </w:rPr>
                <w:t>N 04-63</w:t>
              </w:r>
            </w:hyperlink>
            <w:r>
              <w:rPr>
                <w:color w:val="392C69"/>
              </w:rPr>
              <w:t xml:space="preserve">, от 25.09.2024 </w:t>
            </w:r>
            <w:hyperlink r:id="rId85">
              <w:r>
                <w:rPr>
                  <w:color w:val="0000FF"/>
                </w:rPr>
                <w:t>N 04-70</w:t>
              </w:r>
            </w:hyperlink>
            <w:r>
              <w:rPr>
                <w:color w:val="392C69"/>
              </w:rPr>
              <w:t xml:space="preserve">, от 25.09.2024 </w:t>
            </w:r>
            <w:hyperlink r:id="rId86">
              <w:r>
                <w:rPr>
                  <w:color w:val="0000FF"/>
                </w:rPr>
                <w:t>N 04-71</w:t>
              </w:r>
            </w:hyperlink>
            <w:r>
              <w:rPr>
                <w:color w:val="392C69"/>
              </w:rPr>
              <w:t>,</w:t>
            </w:r>
          </w:p>
          <w:p w:rsidR="005B13E6" w:rsidRDefault="005B13E6">
            <w:pPr>
              <w:pStyle w:val="ConsPlusNormal"/>
              <w:jc w:val="center"/>
            </w:pPr>
            <w:r>
              <w:rPr>
                <w:color w:val="392C69"/>
              </w:rPr>
              <w:t xml:space="preserve">от 30.09.2024 </w:t>
            </w:r>
            <w:hyperlink r:id="rId87">
              <w:r>
                <w:rPr>
                  <w:color w:val="0000FF"/>
                </w:rPr>
                <w:t>N 04-72</w:t>
              </w:r>
            </w:hyperlink>
            <w:r>
              <w:rPr>
                <w:color w:val="392C69"/>
              </w:rPr>
              <w:t xml:space="preserve">, от 08.11.2024 </w:t>
            </w:r>
            <w:hyperlink r:id="rId88">
              <w:r>
                <w:rPr>
                  <w:color w:val="0000FF"/>
                </w:rPr>
                <w:t>N 04-83</w:t>
              </w:r>
            </w:hyperlink>
            <w:r>
              <w:rPr>
                <w:color w:val="392C69"/>
              </w:rPr>
              <w:t xml:space="preserve">, от 18.11.2024 </w:t>
            </w:r>
            <w:hyperlink r:id="rId89">
              <w:r>
                <w:rPr>
                  <w:color w:val="0000FF"/>
                </w:rPr>
                <w:t>N 04-84</w:t>
              </w:r>
            </w:hyperlink>
            <w:r>
              <w:rPr>
                <w:color w:val="392C69"/>
              </w:rPr>
              <w:t>,</w:t>
            </w:r>
          </w:p>
          <w:p w:rsidR="005B13E6" w:rsidRDefault="005B13E6">
            <w:pPr>
              <w:pStyle w:val="ConsPlusNormal"/>
              <w:jc w:val="center"/>
            </w:pPr>
            <w:r>
              <w:rPr>
                <w:color w:val="392C69"/>
              </w:rPr>
              <w:t xml:space="preserve">от 19.11.2024 </w:t>
            </w:r>
            <w:hyperlink r:id="rId90">
              <w:r>
                <w:rPr>
                  <w:color w:val="0000FF"/>
                </w:rPr>
                <w:t>N 04-85</w:t>
              </w:r>
            </w:hyperlink>
            <w:r>
              <w:rPr>
                <w:color w:val="392C69"/>
              </w:rPr>
              <w:t xml:space="preserve">, от 25.11.2024 </w:t>
            </w:r>
            <w:hyperlink r:id="rId91">
              <w:r>
                <w:rPr>
                  <w:color w:val="0000FF"/>
                </w:rPr>
                <w:t>N 04-88</w:t>
              </w:r>
            </w:hyperlink>
            <w:r>
              <w:rPr>
                <w:color w:val="392C69"/>
              </w:rPr>
              <w:t xml:space="preserve">, от 10.12.2024 </w:t>
            </w:r>
            <w:hyperlink r:id="rId92">
              <w:r>
                <w:rPr>
                  <w:color w:val="0000FF"/>
                </w:rPr>
                <w:t>N 04-96</w:t>
              </w:r>
            </w:hyperlink>
            <w:r>
              <w:rPr>
                <w:color w:val="392C69"/>
              </w:rPr>
              <w:t>,</w:t>
            </w:r>
          </w:p>
          <w:p w:rsidR="005B13E6" w:rsidRDefault="005B13E6">
            <w:pPr>
              <w:pStyle w:val="ConsPlusNormal"/>
              <w:jc w:val="center"/>
            </w:pPr>
            <w:r>
              <w:rPr>
                <w:color w:val="392C69"/>
              </w:rPr>
              <w:t xml:space="preserve">от 18.12.2024 </w:t>
            </w:r>
            <w:hyperlink r:id="rId93">
              <w:r>
                <w:rPr>
                  <w:color w:val="0000FF"/>
                </w:rPr>
                <w:t>N 04-99</w:t>
              </w:r>
            </w:hyperlink>
            <w:r>
              <w:rPr>
                <w:color w:val="392C69"/>
              </w:rPr>
              <w:t xml:space="preserve">, от 26.12.2024 </w:t>
            </w:r>
            <w:hyperlink r:id="rId94">
              <w:r>
                <w:rPr>
                  <w:color w:val="0000FF"/>
                </w:rPr>
                <w:t>N 04-104</w:t>
              </w:r>
            </w:hyperlink>
            <w:r>
              <w:rPr>
                <w:color w:val="392C69"/>
              </w:rPr>
              <w:t xml:space="preserve">, от 28.12.2024 </w:t>
            </w:r>
            <w:hyperlink r:id="rId95">
              <w:r>
                <w:rPr>
                  <w:color w:val="0000FF"/>
                </w:rPr>
                <w:t>N 04-108</w:t>
              </w:r>
            </w:hyperlink>
            <w:r>
              <w:rPr>
                <w:color w:val="392C69"/>
              </w:rPr>
              <w:t>,</w:t>
            </w:r>
          </w:p>
          <w:p w:rsidR="005B13E6" w:rsidRDefault="005B13E6">
            <w:pPr>
              <w:pStyle w:val="ConsPlusNormal"/>
              <w:jc w:val="center"/>
            </w:pPr>
            <w:r>
              <w:rPr>
                <w:color w:val="392C69"/>
              </w:rPr>
              <w:t xml:space="preserve">от 28.12.2024 </w:t>
            </w:r>
            <w:hyperlink r:id="rId96">
              <w:r>
                <w:rPr>
                  <w:color w:val="0000FF"/>
                </w:rPr>
                <w:t>N 04-111</w:t>
              </w:r>
            </w:hyperlink>
            <w:r>
              <w:rPr>
                <w:color w:val="392C69"/>
              </w:rPr>
              <w:t xml:space="preserve">, от 27.01.2025 </w:t>
            </w:r>
            <w:hyperlink r:id="rId97">
              <w:r>
                <w:rPr>
                  <w:color w:val="0000FF"/>
                </w:rPr>
                <w:t>N 04-10</w:t>
              </w:r>
            </w:hyperlink>
            <w:r>
              <w:rPr>
                <w:color w:val="392C69"/>
              </w:rPr>
              <w:t xml:space="preserve">, от 27.01.2025 </w:t>
            </w:r>
            <w:hyperlink r:id="rId98">
              <w:r>
                <w:rPr>
                  <w:color w:val="0000FF"/>
                </w:rPr>
                <w:t>N 04-11</w:t>
              </w:r>
            </w:hyperlink>
            <w:r>
              <w:rPr>
                <w:color w:val="392C69"/>
              </w:rPr>
              <w:t>,</w:t>
            </w:r>
          </w:p>
          <w:p w:rsidR="005B13E6" w:rsidRDefault="005B13E6">
            <w:pPr>
              <w:pStyle w:val="ConsPlusNormal"/>
              <w:jc w:val="center"/>
            </w:pPr>
            <w:r>
              <w:rPr>
                <w:color w:val="392C69"/>
              </w:rPr>
              <w:t xml:space="preserve">от 07.02.2025 </w:t>
            </w:r>
            <w:hyperlink r:id="rId99">
              <w:r>
                <w:rPr>
                  <w:color w:val="0000FF"/>
                </w:rPr>
                <w:t>N 04-15</w:t>
              </w:r>
            </w:hyperlink>
            <w:r>
              <w:rPr>
                <w:color w:val="392C69"/>
              </w:rPr>
              <w:t xml:space="preserve">, от 07.02.2025 </w:t>
            </w:r>
            <w:hyperlink r:id="rId100">
              <w:r>
                <w:rPr>
                  <w:color w:val="0000FF"/>
                </w:rPr>
                <w:t>N 04-16</w:t>
              </w:r>
            </w:hyperlink>
            <w:r>
              <w:rPr>
                <w:color w:val="392C69"/>
              </w:rPr>
              <w:t xml:space="preserve">, от 24.02.2025 </w:t>
            </w:r>
            <w:hyperlink r:id="rId101">
              <w:r>
                <w:rPr>
                  <w:color w:val="0000FF"/>
                </w:rPr>
                <w:t>N 04-23</w:t>
              </w:r>
            </w:hyperlink>
            <w:r>
              <w:rPr>
                <w:color w:val="392C69"/>
              </w:rPr>
              <w:t>,</w:t>
            </w:r>
          </w:p>
          <w:p w:rsidR="005B13E6" w:rsidRDefault="005B13E6">
            <w:pPr>
              <w:pStyle w:val="ConsPlusNormal"/>
              <w:jc w:val="center"/>
            </w:pPr>
            <w:r>
              <w:rPr>
                <w:color w:val="392C69"/>
              </w:rPr>
              <w:t xml:space="preserve">от 24.02.2025 </w:t>
            </w:r>
            <w:hyperlink r:id="rId102">
              <w:r>
                <w:rPr>
                  <w:color w:val="0000FF"/>
                </w:rPr>
                <w:t>N 04-25</w:t>
              </w:r>
            </w:hyperlink>
            <w:r>
              <w:rPr>
                <w:color w:val="392C69"/>
              </w:rPr>
              <w:t xml:space="preserve">, от 27.02.2025 </w:t>
            </w:r>
            <w:hyperlink r:id="rId103">
              <w:r>
                <w:rPr>
                  <w:color w:val="0000FF"/>
                </w:rPr>
                <w:t>N 04-26</w:t>
              </w:r>
            </w:hyperlink>
            <w:r>
              <w:rPr>
                <w:color w:val="392C69"/>
              </w:rPr>
              <w:t xml:space="preserve">, от 17.03.2025 </w:t>
            </w:r>
            <w:hyperlink r:id="rId104">
              <w:r>
                <w:rPr>
                  <w:color w:val="0000FF"/>
                </w:rPr>
                <w:t>N 04-32</w:t>
              </w:r>
            </w:hyperlink>
            <w:r>
              <w:rPr>
                <w:color w:val="392C69"/>
              </w:rPr>
              <w:t>,</w:t>
            </w:r>
          </w:p>
          <w:p w:rsidR="005B13E6" w:rsidRDefault="005B13E6">
            <w:pPr>
              <w:pStyle w:val="ConsPlusNormal"/>
              <w:jc w:val="center"/>
            </w:pPr>
            <w:r>
              <w:rPr>
                <w:color w:val="392C69"/>
              </w:rPr>
              <w:t xml:space="preserve">от 24.03.2025 </w:t>
            </w:r>
            <w:hyperlink r:id="rId105">
              <w:r>
                <w:rPr>
                  <w:color w:val="0000FF"/>
                </w:rPr>
                <w:t>N 04-33</w:t>
              </w:r>
            </w:hyperlink>
            <w:r>
              <w:rPr>
                <w:color w:val="392C69"/>
              </w:rPr>
              <w:t xml:space="preserve">, от 25.03.2025 </w:t>
            </w:r>
            <w:hyperlink r:id="rId106">
              <w:r>
                <w:rPr>
                  <w:color w:val="0000FF"/>
                </w:rPr>
                <w:t>N 04-35</w:t>
              </w:r>
            </w:hyperlink>
            <w:r>
              <w:rPr>
                <w:color w:val="392C69"/>
              </w:rPr>
              <w:t xml:space="preserve">, от 01.04.2025 </w:t>
            </w:r>
            <w:hyperlink r:id="rId107">
              <w:r>
                <w:rPr>
                  <w:color w:val="0000FF"/>
                </w:rPr>
                <w:t>N 04-40</w:t>
              </w:r>
            </w:hyperlink>
            <w:r>
              <w:rPr>
                <w:color w:val="392C69"/>
              </w:rPr>
              <w:t>,</w:t>
            </w:r>
          </w:p>
          <w:p w:rsidR="005B13E6" w:rsidRDefault="005B13E6">
            <w:pPr>
              <w:pStyle w:val="ConsPlusNormal"/>
              <w:jc w:val="center"/>
            </w:pPr>
            <w:r>
              <w:rPr>
                <w:color w:val="392C69"/>
              </w:rPr>
              <w:t xml:space="preserve">от 04.04.2025 </w:t>
            </w:r>
            <w:hyperlink r:id="rId108">
              <w:r>
                <w:rPr>
                  <w:color w:val="0000FF"/>
                </w:rPr>
                <w:t>N 04-41</w:t>
              </w:r>
            </w:hyperlink>
            <w:r>
              <w:rPr>
                <w:color w:val="392C69"/>
              </w:rPr>
              <w:t xml:space="preserve">, от 14.05.2025 </w:t>
            </w:r>
            <w:hyperlink r:id="rId109">
              <w:r>
                <w:rPr>
                  <w:color w:val="0000FF"/>
                </w:rPr>
                <w:t>N 04-49</w:t>
              </w:r>
            </w:hyperlink>
            <w:r>
              <w:rPr>
                <w:color w:val="392C69"/>
              </w:rPr>
              <w:t xml:space="preserve">, от 23.05.2025 </w:t>
            </w:r>
            <w:hyperlink r:id="rId110">
              <w:r>
                <w:rPr>
                  <w:color w:val="0000FF"/>
                </w:rPr>
                <w:t>N 04-51</w:t>
              </w:r>
            </w:hyperlink>
            <w:r>
              <w:rPr>
                <w:color w:val="392C69"/>
              </w:rPr>
              <w:t>,</w:t>
            </w:r>
          </w:p>
          <w:p w:rsidR="005B13E6" w:rsidRDefault="005B13E6">
            <w:pPr>
              <w:pStyle w:val="ConsPlusNormal"/>
              <w:jc w:val="center"/>
            </w:pPr>
            <w:r>
              <w:rPr>
                <w:color w:val="392C69"/>
              </w:rPr>
              <w:t xml:space="preserve">от 04.06.2025 </w:t>
            </w:r>
            <w:hyperlink r:id="rId111">
              <w:r>
                <w:rPr>
                  <w:color w:val="0000FF"/>
                </w:rPr>
                <w:t>N 04-58</w:t>
              </w:r>
            </w:hyperlink>
            <w:r>
              <w:rPr>
                <w:color w:val="392C69"/>
              </w:rPr>
              <w:t xml:space="preserve">, от 09.06.2025 </w:t>
            </w:r>
            <w:hyperlink r:id="rId112">
              <w:r>
                <w:rPr>
                  <w:color w:val="0000FF"/>
                </w:rPr>
                <w:t>N 04-60</w:t>
              </w:r>
            </w:hyperlink>
            <w:r>
              <w:rPr>
                <w:color w:val="392C69"/>
              </w:rPr>
              <w:t xml:space="preserve">, от 09.06.2025 </w:t>
            </w:r>
            <w:hyperlink r:id="rId113">
              <w:r>
                <w:rPr>
                  <w:color w:val="0000FF"/>
                </w:rPr>
                <w:t>N 04-61</w:t>
              </w:r>
            </w:hyperlink>
            <w:r>
              <w:rPr>
                <w:color w:val="392C69"/>
              </w:rPr>
              <w:t>,</w:t>
            </w:r>
          </w:p>
          <w:p w:rsidR="005B13E6" w:rsidRDefault="005B13E6">
            <w:pPr>
              <w:pStyle w:val="ConsPlusNormal"/>
              <w:jc w:val="center"/>
            </w:pPr>
            <w:r>
              <w:rPr>
                <w:color w:val="392C69"/>
              </w:rPr>
              <w:t xml:space="preserve">от 01.07.2025 </w:t>
            </w:r>
            <w:hyperlink r:id="rId114">
              <w:r>
                <w:rPr>
                  <w:color w:val="0000FF"/>
                </w:rPr>
                <w:t>N 04-68</w:t>
              </w:r>
            </w:hyperlink>
            <w:r>
              <w:rPr>
                <w:color w:val="392C69"/>
              </w:rPr>
              <w:t xml:space="preserve">, от 04.07.2025 </w:t>
            </w:r>
            <w:hyperlink r:id="rId115">
              <w:r>
                <w:rPr>
                  <w:color w:val="0000FF"/>
                </w:rPr>
                <w:t>N 04-70</w:t>
              </w:r>
            </w:hyperlink>
            <w:r>
              <w:rPr>
                <w:color w:val="392C69"/>
              </w:rPr>
              <w:t xml:space="preserve">, от 10.07.2025 </w:t>
            </w:r>
            <w:hyperlink r:id="rId116">
              <w:r>
                <w:rPr>
                  <w:color w:val="0000FF"/>
                </w:rPr>
                <w:t>N 04-71</w:t>
              </w:r>
            </w:hyperlink>
            <w:r>
              <w:rPr>
                <w:color w:val="392C69"/>
              </w:rPr>
              <w:t>,</w:t>
            </w:r>
          </w:p>
          <w:p w:rsidR="005B13E6" w:rsidRDefault="005B13E6">
            <w:pPr>
              <w:pStyle w:val="ConsPlusNormal"/>
              <w:jc w:val="center"/>
            </w:pPr>
            <w:r>
              <w:rPr>
                <w:color w:val="392C69"/>
              </w:rPr>
              <w:t xml:space="preserve">от 15.07.2025 </w:t>
            </w:r>
            <w:hyperlink r:id="rId117">
              <w:r>
                <w:rPr>
                  <w:color w:val="0000FF"/>
                </w:rPr>
                <w:t>N 04-73</w:t>
              </w:r>
            </w:hyperlink>
            <w:r>
              <w:rPr>
                <w:color w:val="392C69"/>
              </w:rPr>
              <w:t xml:space="preserve">, от 22.07.2025 </w:t>
            </w:r>
            <w:hyperlink r:id="rId118">
              <w:r>
                <w:rPr>
                  <w:color w:val="0000FF"/>
                </w:rPr>
                <w:t>N 04-77</w:t>
              </w:r>
            </w:hyperlink>
            <w:r>
              <w:rPr>
                <w:color w:val="392C69"/>
              </w:rPr>
              <w:t xml:space="preserve">, от 24.07.2025 </w:t>
            </w:r>
            <w:hyperlink r:id="rId119">
              <w:r>
                <w:rPr>
                  <w:color w:val="0000FF"/>
                </w:rPr>
                <w:t>N 04-79</w:t>
              </w:r>
            </w:hyperlink>
            <w:r>
              <w:rPr>
                <w:color w:val="392C69"/>
              </w:rPr>
              <w:t>,</w:t>
            </w:r>
          </w:p>
          <w:p w:rsidR="005B13E6" w:rsidRDefault="005B13E6">
            <w:pPr>
              <w:pStyle w:val="ConsPlusNormal"/>
              <w:jc w:val="center"/>
            </w:pPr>
            <w:r>
              <w:rPr>
                <w:color w:val="392C69"/>
              </w:rPr>
              <w:lastRenderedPageBreak/>
              <w:t xml:space="preserve">от 04.08.2025 </w:t>
            </w:r>
            <w:hyperlink r:id="rId120">
              <w:r>
                <w:rPr>
                  <w:color w:val="0000FF"/>
                </w:rPr>
                <w:t>N 04-82</w:t>
              </w:r>
            </w:hyperlink>
            <w:r>
              <w:rPr>
                <w:color w:val="392C69"/>
              </w:rPr>
              <w:t xml:space="preserve">, от 22.08.2025 </w:t>
            </w:r>
            <w:hyperlink r:id="rId121">
              <w:r>
                <w:rPr>
                  <w:color w:val="0000FF"/>
                </w:rPr>
                <w:t>N 04-89</w:t>
              </w:r>
            </w:hyperlink>
            <w:r>
              <w:rPr>
                <w:color w:val="392C69"/>
              </w:rPr>
              <w:t xml:space="preserve">, от 22.09.2025 </w:t>
            </w:r>
            <w:hyperlink r:id="rId122">
              <w:r>
                <w:rPr>
                  <w:color w:val="0000FF"/>
                </w:rPr>
                <w:t>N 04-95</w:t>
              </w:r>
            </w:hyperlink>
            <w:r>
              <w:rPr>
                <w:color w:val="392C69"/>
              </w:rPr>
              <w:t>,</w:t>
            </w:r>
          </w:p>
          <w:p w:rsidR="005B13E6" w:rsidRDefault="005B13E6">
            <w:pPr>
              <w:pStyle w:val="ConsPlusNormal"/>
              <w:jc w:val="center"/>
            </w:pPr>
            <w:r>
              <w:rPr>
                <w:color w:val="392C69"/>
              </w:rPr>
              <w:t xml:space="preserve">от 02.10.2025 </w:t>
            </w:r>
            <w:hyperlink r:id="rId123">
              <w:r>
                <w:rPr>
                  <w:color w:val="0000FF"/>
                </w:rPr>
                <w:t>N 04-98</w:t>
              </w:r>
            </w:hyperlink>
            <w:r>
              <w:rPr>
                <w:color w:val="392C69"/>
              </w:rPr>
              <w:t xml:space="preserve">, от 21.10.2025 </w:t>
            </w:r>
            <w:hyperlink r:id="rId124">
              <w:r>
                <w:rPr>
                  <w:color w:val="0000FF"/>
                </w:rPr>
                <w:t>N 04-102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ind w:firstLine="540"/>
        <w:jc w:val="both"/>
      </w:pPr>
      <w:r>
        <w:t xml:space="preserve">В соответствии с Федеральным </w:t>
      </w:r>
      <w:hyperlink r:id="rId125">
        <w:r>
          <w:rPr>
            <w:color w:val="0000FF"/>
          </w:rPr>
          <w:t>законом</w:t>
        </w:r>
      </w:hyperlink>
      <w:r>
        <w:t xml:space="preserve"> от 27 июля 2010 года N 210-ФЗ "Об организации предоставления государственных и муниципальных услуг" приказываю:</w:t>
      </w:r>
    </w:p>
    <w:p w:rsidR="005B13E6" w:rsidRDefault="005B13E6">
      <w:pPr>
        <w:pStyle w:val="ConsPlusNormal"/>
        <w:jc w:val="both"/>
      </w:pPr>
      <w:r>
        <w:t xml:space="preserve">(в ред. </w:t>
      </w:r>
      <w:hyperlink r:id="rId126">
        <w:r>
          <w:rPr>
            <w:color w:val="0000FF"/>
          </w:rPr>
          <w:t>Приказа</w:t>
        </w:r>
      </w:hyperlink>
      <w:r>
        <w:t xml:space="preserve"> комитета по социальной защите населения Ленинградской области от 27.01.2025 N 04-11)</w:t>
      </w:r>
    </w:p>
    <w:p w:rsidR="005B13E6" w:rsidRDefault="005B13E6">
      <w:pPr>
        <w:pStyle w:val="ConsPlusNormal"/>
      </w:pPr>
    </w:p>
    <w:p w:rsidR="005B13E6" w:rsidRDefault="005B13E6">
      <w:pPr>
        <w:pStyle w:val="ConsPlusNormal"/>
        <w:ind w:firstLine="540"/>
        <w:jc w:val="both"/>
      </w:pPr>
      <w:r>
        <w:t>1. Утвердить:</w:t>
      </w:r>
    </w:p>
    <w:p w:rsidR="005B13E6" w:rsidRDefault="005B13E6">
      <w:pPr>
        <w:pStyle w:val="ConsPlusNormal"/>
        <w:spacing w:before="220"/>
        <w:ind w:firstLine="540"/>
        <w:jc w:val="both"/>
      </w:pPr>
      <w:r>
        <w:t xml:space="preserve">1.1 - 1.4. Утратили силу. - </w:t>
      </w:r>
      <w:hyperlink r:id="rId127">
        <w:r>
          <w:rPr>
            <w:color w:val="0000FF"/>
          </w:rPr>
          <w:t>Приказ</w:t>
        </w:r>
      </w:hyperlink>
      <w:r>
        <w:t xml:space="preserve"> комитета по социальной защите населения Ленинградской области от 31.01.2022 N 04-7.</w:t>
      </w:r>
    </w:p>
    <w:p w:rsidR="005B13E6" w:rsidRDefault="005B13E6">
      <w:pPr>
        <w:pStyle w:val="ConsPlusNormal"/>
        <w:spacing w:before="220"/>
        <w:ind w:firstLine="540"/>
        <w:jc w:val="both"/>
      </w:pPr>
      <w:r>
        <w:t xml:space="preserve">1.5. Утратил силу. - </w:t>
      </w:r>
      <w:hyperlink r:id="rId128">
        <w:r>
          <w:rPr>
            <w:color w:val="0000FF"/>
          </w:rPr>
          <w:t>Приказ</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1.6. Административный </w:t>
      </w:r>
      <w:hyperlink w:anchor="P295">
        <w:r>
          <w:rPr>
            <w:color w:val="0000FF"/>
          </w:rPr>
          <w:t>регламент</w:t>
        </w:r>
      </w:hyperlink>
      <w:r>
        <w:t xml:space="preserve">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(приложение 6).</w:t>
      </w:r>
    </w:p>
    <w:p w:rsidR="005B13E6" w:rsidRDefault="005B13E6">
      <w:pPr>
        <w:pStyle w:val="ConsPlusNormal"/>
        <w:spacing w:before="220"/>
        <w:ind w:firstLine="540"/>
        <w:jc w:val="both"/>
      </w:pPr>
      <w:r>
        <w:t xml:space="preserve">1.7. Утратил силу. - </w:t>
      </w:r>
      <w:hyperlink r:id="rId129">
        <w:r>
          <w:rPr>
            <w:color w:val="0000FF"/>
          </w:rPr>
          <w:t>Приказ</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1.8 - 1.10. Утратили силу. - </w:t>
      </w:r>
      <w:hyperlink r:id="rId130">
        <w:r>
          <w:rPr>
            <w:color w:val="0000FF"/>
          </w:rPr>
          <w:t>Приказ</w:t>
        </w:r>
      </w:hyperlink>
      <w:r>
        <w:t xml:space="preserve"> комитета по социальной защите населения Ленинградской области от 31.01.2022 N 04-7.</w:t>
      </w:r>
    </w:p>
    <w:p w:rsidR="005B13E6" w:rsidRDefault="005B13E6">
      <w:pPr>
        <w:pStyle w:val="ConsPlusNormal"/>
        <w:spacing w:before="220"/>
        <w:ind w:firstLine="540"/>
        <w:jc w:val="both"/>
      </w:pPr>
      <w:r>
        <w:t xml:space="preserve">1.11. Административный </w:t>
      </w:r>
      <w:hyperlink w:anchor="P1799">
        <w:r>
          <w:rPr>
            <w:color w:val="0000FF"/>
          </w:rPr>
          <w:t>регламент</w:t>
        </w:r>
      </w:hyperlink>
      <w:r>
        <w:t xml:space="preserve"> предоставления на территории Ленинградской области государственной услуги по назначению денежной компенсации расходов на автомобильное топливо, ремонт, техническое обслуживание транспортных средств и запасные части к ним (приложение 11).</w:t>
      </w:r>
    </w:p>
    <w:p w:rsidR="005B13E6" w:rsidRDefault="005B13E6">
      <w:pPr>
        <w:pStyle w:val="ConsPlusNormal"/>
        <w:spacing w:before="220"/>
        <w:ind w:firstLine="540"/>
        <w:jc w:val="both"/>
      </w:pPr>
      <w:r>
        <w:t xml:space="preserve">1.12. Административный </w:t>
      </w:r>
      <w:hyperlink w:anchor="P2410">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денежной компенсации расходов на автомобильное топливо отдельным категориям инвалидов (приложение 12).</w:t>
      </w:r>
    </w:p>
    <w:p w:rsidR="005B13E6" w:rsidRDefault="005B13E6">
      <w:pPr>
        <w:pStyle w:val="ConsPlusNormal"/>
        <w:spacing w:before="220"/>
        <w:ind w:firstLine="540"/>
        <w:jc w:val="both"/>
      </w:pPr>
      <w:r>
        <w:t xml:space="preserve">1.13. Утратил силу. - </w:t>
      </w:r>
      <w:hyperlink r:id="rId131">
        <w:r>
          <w:rPr>
            <w:color w:val="0000FF"/>
          </w:rPr>
          <w:t>Приказ</w:t>
        </w:r>
      </w:hyperlink>
      <w:r>
        <w:t xml:space="preserve"> комитета по социальной защите населения Ленинградской области от 31.01.2022 N 04-7.</w:t>
      </w:r>
    </w:p>
    <w:p w:rsidR="005B13E6" w:rsidRDefault="005B13E6">
      <w:pPr>
        <w:pStyle w:val="ConsPlusNormal"/>
        <w:spacing w:before="220"/>
        <w:ind w:firstLine="540"/>
        <w:jc w:val="both"/>
      </w:pPr>
      <w:r>
        <w:t xml:space="preserve">1.14. Административный </w:t>
      </w:r>
      <w:hyperlink w:anchor="P3043">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(приложение 14).</w:t>
      </w:r>
    </w:p>
    <w:p w:rsidR="005B13E6" w:rsidRDefault="005B13E6">
      <w:pPr>
        <w:pStyle w:val="ConsPlusNormal"/>
        <w:jc w:val="both"/>
      </w:pPr>
      <w:r>
        <w:t xml:space="preserve">(пп. 1.14 в ред. </w:t>
      </w:r>
      <w:hyperlink r:id="rId132">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 xml:space="preserve">1.15. Административный </w:t>
      </w:r>
      <w:hyperlink w:anchor="P4227">
        <w:r>
          <w:rPr>
            <w:color w:val="0000FF"/>
          </w:rPr>
          <w:t>регламент</w:t>
        </w:r>
      </w:hyperlink>
      <w:r>
        <w:t xml:space="preserve"> предоставления на территории Ленинградской области государственной услуги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(приложение 15).</w:t>
      </w:r>
    </w:p>
    <w:p w:rsidR="005B13E6" w:rsidRDefault="005B13E6">
      <w:pPr>
        <w:pStyle w:val="ConsPlusNormal"/>
        <w:spacing w:before="220"/>
        <w:ind w:firstLine="540"/>
        <w:jc w:val="both"/>
      </w:pPr>
      <w:r>
        <w:t xml:space="preserve">1.16. Административный </w:t>
      </w:r>
      <w:hyperlink w:anchor="P6018">
        <w:r>
          <w:rPr>
            <w:color w:val="0000FF"/>
          </w:rPr>
          <w:t>регламент</w:t>
        </w:r>
      </w:hyperlink>
      <w:r>
        <w:t xml:space="preserve"> предоставления на территории Ленинградской области государственных услуг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(приложение 16).</w:t>
      </w:r>
    </w:p>
    <w:p w:rsidR="005B13E6" w:rsidRDefault="005B13E6">
      <w:pPr>
        <w:pStyle w:val="ConsPlusNormal"/>
        <w:jc w:val="both"/>
      </w:pPr>
      <w:r>
        <w:lastRenderedPageBreak/>
        <w:t xml:space="preserve">(п. 1.16 в ред. </w:t>
      </w:r>
      <w:hyperlink r:id="rId13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1.17. Административный </w:t>
      </w:r>
      <w:hyperlink w:anchor="P6680">
        <w:r>
          <w:rPr>
            <w:color w:val="0000FF"/>
          </w:rPr>
          <w:t>регламент</w:t>
        </w:r>
      </w:hyperlink>
      <w:r>
        <w:t xml:space="preserve"> предоставления на территории Ленинградской области государственной услуги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(приложение 17).</w:t>
      </w:r>
    </w:p>
    <w:p w:rsidR="005B13E6" w:rsidRDefault="005B13E6">
      <w:pPr>
        <w:pStyle w:val="ConsPlusNormal"/>
        <w:spacing w:before="220"/>
        <w:ind w:firstLine="540"/>
        <w:jc w:val="both"/>
      </w:pPr>
      <w:r>
        <w:t xml:space="preserve">1.18 - 1.20. Утратили силу. - </w:t>
      </w:r>
      <w:hyperlink r:id="rId134">
        <w:r>
          <w:rPr>
            <w:color w:val="0000FF"/>
          </w:rPr>
          <w:t>Приказ</w:t>
        </w:r>
      </w:hyperlink>
      <w:r>
        <w:t xml:space="preserve"> комитета по социальной защите населения Ленинградской области от 31.01.2022 N 04-7.</w:t>
      </w:r>
    </w:p>
    <w:p w:rsidR="005B13E6" w:rsidRDefault="005B13E6">
      <w:pPr>
        <w:pStyle w:val="ConsPlusNormal"/>
        <w:spacing w:before="220"/>
        <w:ind w:firstLine="540"/>
        <w:jc w:val="both"/>
      </w:pPr>
      <w:r>
        <w:t xml:space="preserve">1.21. Административный </w:t>
      </w:r>
      <w:hyperlink w:anchor="P7347">
        <w:r>
          <w:rPr>
            <w:color w:val="0000FF"/>
          </w:rPr>
          <w:t>регламент</w:t>
        </w:r>
      </w:hyperlink>
      <w:r>
        <w:t xml:space="preserve"> предоставления на территории Ленинградской области государственной услуги по назначению материнского капитала (приложение 21).</w:t>
      </w:r>
    </w:p>
    <w:p w:rsidR="005B13E6" w:rsidRDefault="005B13E6">
      <w:pPr>
        <w:pStyle w:val="ConsPlusNormal"/>
        <w:spacing w:before="220"/>
        <w:ind w:firstLine="540"/>
        <w:jc w:val="both"/>
      </w:pPr>
      <w:r>
        <w:t xml:space="preserve">1.22. Административный </w:t>
      </w:r>
      <w:hyperlink w:anchor="P8949">
        <w:r>
          <w:rPr>
            <w:color w:val="0000FF"/>
          </w:rPr>
          <w:t>регламент</w:t>
        </w:r>
      </w:hyperlink>
      <w:r>
        <w:t xml:space="preserve"> предоставления на территории Ленинградской области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22).</w:t>
      </w:r>
    </w:p>
    <w:p w:rsidR="005B13E6" w:rsidRDefault="005B13E6">
      <w:pPr>
        <w:pStyle w:val="ConsPlusNormal"/>
        <w:jc w:val="both"/>
      </w:pPr>
      <w:r>
        <w:t xml:space="preserve">(в ред. </w:t>
      </w:r>
      <w:hyperlink r:id="rId13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1.23. Административный </w:t>
      </w:r>
      <w:hyperlink w:anchor="P9566">
        <w:r>
          <w:rPr>
            <w:color w:val="0000FF"/>
          </w:rPr>
          <w:t>регламент</w:t>
        </w:r>
      </w:hyperlink>
      <w:r>
        <w:t xml:space="preserve"> предоставления на территории Ленинградской области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23).</w:t>
      </w:r>
    </w:p>
    <w:p w:rsidR="005B13E6" w:rsidRDefault="005B13E6">
      <w:pPr>
        <w:pStyle w:val="ConsPlusNormal"/>
        <w:jc w:val="both"/>
      </w:pPr>
      <w:r>
        <w:t xml:space="preserve">(в ред. </w:t>
      </w:r>
      <w:hyperlink r:id="rId13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1.24. Административный </w:t>
      </w:r>
      <w:hyperlink w:anchor="P10190">
        <w:r>
          <w:rPr>
            <w:color w:val="0000FF"/>
          </w:rPr>
          <w:t>регламент</w:t>
        </w:r>
      </w:hyperlink>
      <w:r>
        <w:t xml:space="preserve"> предоставления на территории Ленинградской области государственной услуги по назначению ежегодной денежной выплаты гражданам, награжденным нагрудным знаком "Почетный донор России" или нагрудным знаком "Почетный донор СССР" (приложение 24).</w:t>
      </w:r>
    </w:p>
    <w:p w:rsidR="005B13E6" w:rsidRDefault="005B13E6">
      <w:pPr>
        <w:pStyle w:val="ConsPlusNormal"/>
        <w:spacing w:before="220"/>
        <w:ind w:firstLine="540"/>
        <w:jc w:val="both"/>
      </w:pPr>
      <w:r>
        <w:t xml:space="preserve">1.25. Административный </w:t>
      </w:r>
      <w:hyperlink w:anchor="P10937">
        <w:r>
          <w:rPr>
            <w:color w:val="0000FF"/>
          </w:rPr>
          <w:t>регламент</w:t>
        </w:r>
      </w:hyperlink>
      <w:r>
        <w:t xml:space="preserve"> предоставления на территории Ленинградской области государственных услуг по назначению государственного единовременного пособия и ежемесячной компенсации при возникновении поствакцинальных осложнений (приложение 25).</w:t>
      </w:r>
    </w:p>
    <w:p w:rsidR="005B13E6" w:rsidRDefault="005B13E6">
      <w:pPr>
        <w:pStyle w:val="ConsPlusNormal"/>
        <w:jc w:val="both"/>
      </w:pPr>
      <w:r>
        <w:t xml:space="preserve">(пп. 1.25 в ред. </w:t>
      </w:r>
      <w:hyperlink r:id="rId13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1.26. Административный </w:t>
      </w:r>
      <w:hyperlink w:anchor="P11559">
        <w:r>
          <w:rPr>
            <w:color w:val="0000FF"/>
          </w:rPr>
          <w:t>регламент</w:t>
        </w:r>
      </w:hyperlink>
      <w:r>
        <w:t xml:space="preserve"> предоставления на территории Ленинградской области государственной услуги по назначению гражданам, проживающим на территории Ленинградской области, субсидии на оплату жилого помещения и коммунальных услуг (приложение 26).</w:t>
      </w:r>
    </w:p>
    <w:p w:rsidR="005B13E6" w:rsidRDefault="005B13E6">
      <w:pPr>
        <w:pStyle w:val="ConsPlusNormal"/>
        <w:spacing w:before="220"/>
        <w:ind w:firstLine="540"/>
        <w:jc w:val="both"/>
      </w:pPr>
      <w:r>
        <w:t xml:space="preserve">1.27. Административный </w:t>
      </w:r>
      <w:hyperlink w:anchor="P12705">
        <w:r>
          <w:rPr>
            <w:color w:val="0000FF"/>
          </w:rPr>
          <w:t>регламент</w:t>
        </w:r>
      </w:hyperlink>
      <w:r>
        <w:t xml:space="preserve"> предоставления на территории Ленинградской области государственной услуги по выдаче справки о получении/неполучении (прекращении получения) мер социальной поддержки, справки о величине среднедушевого дохода гражданина (семьи) (приложение 27).</w:t>
      </w:r>
    </w:p>
    <w:p w:rsidR="005B13E6" w:rsidRDefault="005B13E6">
      <w:pPr>
        <w:pStyle w:val="ConsPlusNormal"/>
        <w:spacing w:before="220"/>
        <w:ind w:firstLine="540"/>
        <w:jc w:val="both"/>
      </w:pPr>
      <w:r>
        <w:t xml:space="preserve">1.28. Административный </w:t>
      </w:r>
      <w:hyperlink w:anchor="P13267">
        <w:r>
          <w:rPr>
            <w:color w:val="0000FF"/>
          </w:rPr>
          <w:t>регламент</w:t>
        </w:r>
      </w:hyperlink>
      <w:r>
        <w:t xml:space="preserve"> предоставления на территории Ленинградской области государственной услуги по внесению изменений в сведения, влияющие на предоставление государственных услуг (приложение 28).</w:t>
      </w:r>
    </w:p>
    <w:p w:rsidR="005B13E6" w:rsidRDefault="005B13E6">
      <w:pPr>
        <w:pStyle w:val="ConsPlusNormal"/>
        <w:spacing w:before="220"/>
        <w:ind w:firstLine="540"/>
        <w:jc w:val="both"/>
      </w:pPr>
      <w:r>
        <w:t xml:space="preserve">1.29. Административный </w:t>
      </w:r>
      <w:hyperlink w:anchor="P14125">
        <w:r>
          <w:rPr>
            <w:color w:val="0000FF"/>
          </w:rPr>
          <w:t>регламент</w:t>
        </w:r>
      </w:hyperlink>
      <w:r>
        <w:t xml:space="preserve"> предоставления на территории Ленинградской области государственной услуги по возмещению стоимости услуг на погребение умерших граждан </w:t>
      </w:r>
      <w:r>
        <w:lastRenderedPageBreak/>
        <w:t>отдельных категорий (приложение 29).</w:t>
      </w:r>
    </w:p>
    <w:p w:rsidR="005B13E6" w:rsidRDefault="005B13E6">
      <w:pPr>
        <w:pStyle w:val="ConsPlusNormal"/>
        <w:spacing w:before="220"/>
        <w:ind w:firstLine="540"/>
        <w:jc w:val="both"/>
      </w:pPr>
      <w:r>
        <w:t xml:space="preserve">1.30. Утратил силу с 1 января 2025 года. - </w:t>
      </w:r>
      <w:hyperlink r:id="rId138">
        <w:r>
          <w:rPr>
            <w:color w:val="0000FF"/>
          </w:rPr>
          <w:t>Приказ</w:t>
        </w:r>
      </w:hyperlink>
      <w:r>
        <w:t xml:space="preserve"> комитета по социальной защите населения Ленинградской области от 18.12.2024 N 04-99.</w:t>
      </w:r>
    </w:p>
    <w:p w:rsidR="005B13E6" w:rsidRDefault="005B13E6">
      <w:pPr>
        <w:pStyle w:val="ConsPlusNormal"/>
        <w:spacing w:before="220"/>
        <w:ind w:firstLine="540"/>
        <w:jc w:val="both"/>
      </w:pPr>
      <w:r>
        <w:t xml:space="preserve">1.31. Утратил силу с 1 мая 2025 года. - </w:t>
      </w:r>
      <w:hyperlink r:id="rId139">
        <w:r>
          <w:rPr>
            <w:color w:val="0000FF"/>
          </w:rPr>
          <w:t>Приказ</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1.32. Административный </w:t>
      </w:r>
      <w:hyperlink w:anchor="P14673">
        <w:r>
          <w:rPr>
            <w:color w:val="0000FF"/>
          </w:rPr>
          <w:t>регламент</w:t>
        </w:r>
      </w:hyperlink>
      <w:r>
        <w:t xml:space="preserve"> предоставления на территории Ленинградской области государственной услуги по присвоению статуса многодетной семьи Ленинградской области и выдаче (переоформлению) удостоверения многодетной семьи Ленинградской области (приложение 32).</w:t>
      </w:r>
    </w:p>
    <w:p w:rsidR="005B13E6" w:rsidRDefault="005B13E6">
      <w:pPr>
        <w:pStyle w:val="ConsPlusNormal"/>
        <w:jc w:val="both"/>
      </w:pPr>
      <w:r>
        <w:t xml:space="preserve">(п. 1.32 в ред. </w:t>
      </w:r>
      <w:hyperlink r:id="rId140">
        <w:r>
          <w:rPr>
            <w:color w:val="0000FF"/>
          </w:rPr>
          <w:t>Приказа</w:t>
        </w:r>
      </w:hyperlink>
      <w:r>
        <w:t xml:space="preserve"> комитета по социальной защите населения Ленинградской области от 25.09.2024 N 04-71)</w:t>
      </w:r>
    </w:p>
    <w:p w:rsidR="005B13E6" w:rsidRDefault="005B13E6">
      <w:pPr>
        <w:pStyle w:val="ConsPlusNormal"/>
        <w:spacing w:before="220"/>
        <w:ind w:firstLine="540"/>
        <w:jc w:val="both"/>
      </w:pPr>
      <w:r>
        <w:t xml:space="preserve">1.33. Утратил силу. - </w:t>
      </w:r>
      <w:hyperlink r:id="rId141">
        <w:r>
          <w:rPr>
            <w:color w:val="0000FF"/>
          </w:rPr>
          <w:t>Приказ</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1.34. Утратил силу. - </w:t>
      </w:r>
      <w:hyperlink r:id="rId142">
        <w:r>
          <w:rPr>
            <w:color w:val="0000FF"/>
          </w:rPr>
          <w:t>Приказ</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1.35 - 1.38. Утратили силу. - </w:t>
      </w:r>
      <w:hyperlink r:id="rId143">
        <w:r>
          <w:rPr>
            <w:color w:val="0000FF"/>
          </w:rPr>
          <w:t>Приказ</w:t>
        </w:r>
      </w:hyperlink>
      <w:r>
        <w:t xml:space="preserve"> комитета по социальной защите населения Ленинградской области от 08.09.2021 N 04-34.</w:t>
      </w:r>
    </w:p>
    <w:p w:rsidR="005B13E6" w:rsidRDefault="005B13E6">
      <w:pPr>
        <w:pStyle w:val="ConsPlusNormal"/>
        <w:spacing w:before="220"/>
        <w:ind w:firstLine="540"/>
        <w:jc w:val="both"/>
      </w:pPr>
      <w:r>
        <w:t xml:space="preserve">1.39. Утратил силу. - </w:t>
      </w:r>
      <w:hyperlink r:id="rId144">
        <w:r>
          <w:rPr>
            <w:color w:val="0000FF"/>
          </w:rPr>
          <w:t>Приказ</w:t>
        </w:r>
      </w:hyperlink>
      <w:r>
        <w:t xml:space="preserve"> комитета по социальной защите населения Ленинградской области от 31.01.2022 N 04-7.</w:t>
      </w:r>
    </w:p>
    <w:p w:rsidR="005B13E6" w:rsidRDefault="005B13E6">
      <w:pPr>
        <w:pStyle w:val="ConsPlusNormal"/>
        <w:spacing w:before="220"/>
        <w:ind w:firstLine="540"/>
        <w:jc w:val="both"/>
      </w:pPr>
      <w:r>
        <w:t xml:space="preserve">1.40. Административный </w:t>
      </w:r>
      <w:hyperlink w:anchor="P15992">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выплаты к юбилейным датам со дня рождения (приложение 40).</w:t>
      </w:r>
    </w:p>
    <w:p w:rsidR="005B13E6" w:rsidRDefault="005B13E6">
      <w:pPr>
        <w:pStyle w:val="ConsPlusNormal"/>
        <w:jc w:val="both"/>
      </w:pPr>
      <w:r>
        <w:t xml:space="preserve">(п. 1.40 введен </w:t>
      </w:r>
      <w:hyperlink r:id="rId145">
        <w:r>
          <w:rPr>
            <w:color w:val="0000FF"/>
          </w:rPr>
          <w:t>Приказом</w:t>
        </w:r>
      </w:hyperlink>
      <w:r>
        <w:t xml:space="preserve"> комитета по социальной защите населения Ленинградской области от 12.04.2021 N 04-17)</w:t>
      </w:r>
    </w:p>
    <w:p w:rsidR="005B13E6" w:rsidRDefault="005B13E6">
      <w:pPr>
        <w:pStyle w:val="ConsPlusNormal"/>
        <w:spacing w:before="220"/>
        <w:ind w:firstLine="540"/>
        <w:jc w:val="both"/>
      </w:pPr>
      <w:r>
        <w:t xml:space="preserve">1.41. Административный </w:t>
      </w:r>
      <w:hyperlink w:anchor="P16642">
        <w:r>
          <w:rPr>
            <w:color w:val="0000FF"/>
          </w:rPr>
          <w:t>регламент</w:t>
        </w:r>
      </w:hyperlink>
      <w:r>
        <w:t xml:space="preserve"> предоставления на территории Ленинградской области государственной услуги по выдаче удостоверения "Дети Великой Отечественной войны, проживающие в Ленинградской области" (приложение 41).</w:t>
      </w:r>
    </w:p>
    <w:p w:rsidR="005B13E6" w:rsidRDefault="005B13E6">
      <w:pPr>
        <w:pStyle w:val="ConsPlusNormal"/>
        <w:jc w:val="both"/>
      </w:pPr>
      <w:r>
        <w:t xml:space="preserve">(пп. 1.41 в ред. </w:t>
      </w:r>
      <w:hyperlink r:id="rId146">
        <w:r>
          <w:rPr>
            <w:color w:val="0000FF"/>
          </w:rPr>
          <w:t>Приказа</w:t>
        </w:r>
      </w:hyperlink>
      <w:r>
        <w:t xml:space="preserve"> комитета по социальной защите населения Ленинградской области от 15.06.2022 N 04-31)</w:t>
      </w:r>
    </w:p>
    <w:p w:rsidR="005B13E6" w:rsidRDefault="005B13E6">
      <w:pPr>
        <w:pStyle w:val="ConsPlusNormal"/>
        <w:spacing w:before="220"/>
        <w:ind w:firstLine="540"/>
        <w:jc w:val="both"/>
      </w:pPr>
      <w:r>
        <w:t xml:space="preserve">1.42. Административный </w:t>
      </w:r>
      <w:hyperlink w:anchor="P17293">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(приложение 42).</w:t>
      </w:r>
    </w:p>
    <w:p w:rsidR="005B13E6" w:rsidRDefault="005B13E6">
      <w:pPr>
        <w:pStyle w:val="ConsPlusNormal"/>
        <w:jc w:val="both"/>
      </w:pPr>
      <w:r>
        <w:t xml:space="preserve">(пп. 1.42 в ред. </w:t>
      </w:r>
      <w:hyperlink r:id="rId14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1.43. Административный </w:t>
      </w:r>
      <w:hyperlink w:anchor="P17853">
        <w:r>
          <w:rPr>
            <w:color w:val="0000FF"/>
          </w:rPr>
          <w:t>регламент</w:t>
        </w:r>
      </w:hyperlink>
      <w:r>
        <w:t xml:space="preserve"> предоставления на территории Ленинградской области государственной услуги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(приложение 43).</w:t>
      </w:r>
    </w:p>
    <w:p w:rsidR="005B13E6" w:rsidRDefault="005B13E6">
      <w:pPr>
        <w:pStyle w:val="ConsPlusNormal"/>
        <w:jc w:val="both"/>
      </w:pPr>
      <w:r>
        <w:t xml:space="preserve">(пп. 1.43 в ред. </w:t>
      </w:r>
      <w:hyperlink r:id="rId14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1.44. Административный </w:t>
      </w:r>
      <w:hyperlink w:anchor="P18413">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единовременного пособия членам семей граждан </w:t>
      </w:r>
      <w:r>
        <w:lastRenderedPageBreak/>
        <w:t>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(приложение 44).</w:t>
      </w:r>
    </w:p>
    <w:p w:rsidR="005B13E6" w:rsidRDefault="005B13E6">
      <w:pPr>
        <w:pStyle w:val="ConsPlusNormal"/>
        <w:jc w:val="both"/>
      </w:pPr>
      <w:r>
        <w:t xml:space="preserve">(пп. 1.44 в ред. </w:t>
      </w:r>
      <w:hyperlink r:id="rId149">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1.45. Административный </w:t>
      </w:r>
      <w:hyperlink w:anchor="P18970">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(приложение 45).</w:t>
      </w:r>
    </w:p>
    <w:p w:rsidR="005B13E6" w:rsidRDefault="005B13E6">
      <w:pPr>
        <w:pStyle w:val="ConsPlusNormal"/>
        <w:jc w:val="both"/>
      </w:pPr>
      <w:r>
        <w:t xml:space="preserve">(пп. 1.45 в ред. </w:t>
      </w:r>
      <w:hyperlink r:id="rId150">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1.46. Утратил силу. - </w:t>
      </w:r>
      <w:hyperlink r:id="rId151">
        <w:r>
          <w:rPr>
            <w:color w:val="0000FF"/>
          </w:rPr>
          <w:t>Приказ</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1.47 - 1.51. - Утратили силу с 1 мая 2025 года. - </w:t>
      </w:r>
      <w:hyperlink r:id="rId152">
        <w:r>
          <w:rPr>
            <w:color w:val="0000FF"/>
          </w:rPr>
          <w:t>Приказ</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1.52. Административный </w:t>
      </w:r>
      <w:hyperlink w:anchor="P19654">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(приложение 52).</w:t>
      </w:r>
    </w:p>
    <w:p w:rsidR="005B13E6" w:rsidRDefault="005B13E6">
      <w:pPr>
        <w:pStyle w:val="ConsPlusNormal"/>
        <w:jc w:val="both"/>
      </w:pPr>
      <w:r>
        <w:t xml:space="preserve">(п. 1.52 введен </w:t>
      </w:r>
      <w:hyperlink r:id="rId153">
        <w:r>
          <w:rPr>
            <w:color w:val="0000FF"/>
          </w:rPr>
          <w:t>Приказом</w:t>
        </w:r>
      </w:hyperlink>
      <w:r>
        <w:t xml:space="preserve"> комитета по социальной защите населения Ленинградской области от 15.08.2023 N 04-53)</w:t>
      </w:r>
    </w:p>
    <w:p w:rsidR="005B13E6" w:rsidRDefault="005B13E6">
      <w:pPr>
        <w:pStyle w:val="ConsPlusNormal"/>
        <w:spacing w:before="220"/>
        <w:ind w:firstLine="540"/>
        <w:jc w:val="both"/>
      </w:pPr>
      <w:r>
        <w:t xml:space="preserve">1.53. Утратил силу. - </w:t>
      </w:r>
      <w:hyperlink r:id="rId154">
        <w:r>
          <w:rPr>
            <w:color w:val="0000FF"/>
          </w:rPr>
          <w:t>Приказ</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1.54. Административный </w:t>
      </w:r>
      <w:hyperlink w:anchor="P20978">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(приложение 54).</w:t>
      </w:r>
    </w:p>
    <w:p w:rsidR="005B13E6" w:rsidRDefault="005B13E6">
      <w:pPr>
        <w:pStyle w:val="ConsPlusNormal"/>
        <w:jc w:val="both"/>
      </w:pPr>
      <w:r>
        <w:t xml:space="preserve">(п. 1.54 введен </w:t>
      </w:r>
      <w:hyperlink r:id="rId155">
        <w:r>
          <w:rPr>
            <w:color w:val="0000FF"/>
          </w:rPr>
          <w:t>Приказом</w:t>
        </w:r>
      </w:hyperlink>
      <w:r>
        <w:t xml:space="preserve"> комитета по социальной защите населения Ленинградской области от 05.10.2023 N 04-65; в ред. </w:t>
      </w:r>
      <w:hyperlink r:id="rId156">
        <w:r>
          <w:rPr>
            <w:color w:val="0000FF"/>
          </w:rPr>
          <w:t>Приказа</w:t>
        </w:r>
      </w:hyperlink>
      <w:r>
        <w:t xml:space="preserve"> комитета по социальной защите населения Ленинградской области от 07.12.2023 N 04-74)</w:t>
      </w:r>
    </w:p>
    <w:p w:rsidR="005B13E6" w:rsidRDefault="005B13E6">
      <w:pPr>
        <w:pStyle w:val="ConsPlusNormal"/>
        <w:spacing w:before="220"/>
        <w:ind w:firstLine="540"/>
        <w:jc w:val="both"/>
      </w:pPr>
      <w:r>
        <w:t xml:space="preserve">1.55. Административный </w:t>
      </w:r>
      <w:hyperlink w:anchor="P22000">
        <w:r>
          <w:rPr>
            <w:color w:val="0000FF"/>
          </w:rPr>
          <w:t>регламент</w:t>
        </w:r>
      </w:hyperlink>
      <w:r>
        <w:t xml:space="preserve"> предоставления на территории Ленинградской области государственных услуг по назначению мер социальной поддержки беременным женам участников специальной военной операции (приложение 55).</w:t>
      </w:r>
    </w:p>
    <w:p w:rsidR="005B13E6" w:rsidRDefault="005B13E6">
      <w:pPr>
        <w:pStyle w:val="ConsPlusNormal"/>
        <w:jc w:val="both"/>
      </w:pPr>
      <w:r>
        <w:t xml:space="preserve">(пп. 1.55 введен </w:t>
      </w:r>
      <w:hyperlink r:id="rId157">
        <w:r>
          <w:rPr>
            <w:color w:val="0000FF"/>
          </w:rPr>
          <w:t>Приказом</w:t>
        </w:r>
      </w:hyperlink>
      <w:r>
        <w:t xml:space="preserve"> комитета по социальной защите населения Ленинградской области от 07.12.2023 N 04-74)</w:t>
      </w:r>
    </w:p>
    <w:p w:rsidR="005B13E6" w:rsidRDefault="005B13E6">
      <w:pPr>
        <w:pStyle w:val="ConsPlusNormal"/>
        <w:spacing w:before="220"/>
        <w:ind w:firstLine="540"/>
        <w:jc w:val="both"/>
      </w:pPr>
      <w:r>
        <w:t xml:space="preserve">1.56. Административный </w:t>
      </w:r>
      <w:hyperlink w:anchor="P22855">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денежной выплаты взамен предоставления земельного участка в собственность бесплатно (приложение 56).</w:t>
      </w:r>
    </w:p>
    <w:p w:rsidR="005B13E6" w:rsidRDefault="005B13E6">
      <w:pPr>
        <w:pStyle w:val="ConsPlusNormal"/>
        <w:jc w:val="both"/>
      </w:pPr>
      <w:r>
        <w:t xml:space="preserve">(пп. 1.56 введен </w:t>
      </w:r>
      <w:hyperlink r:id="rId158">
        <w:r>
          <w:rPr>
            <w:color w:val="0000FF"/>
          </w:rPr>
          <w:t>Приказом</w:t>
        </w:r>
      </w:hyperlink>
      <w:r>
        <w:t xml:space="preserve"> комитета по социальной защите населения Ленинградской области от 12.09.2024 N 04-58)</w:t>
      </w:r>
    </w:p>
    <w:p w:rsidR="005B13E6" w:rsidRDefault="005B13E6">
      <w:pPr>
        <w:pStyle w:val="ConsPlusNormal"/>
        <w:spacing w:before="220"/>
        <w:ind w:firstLine="540"/>
        <w:jc w:val="both"/>
      </w:pPr>
      <w:r>
        <w:t xml:space="preserve">1.57. Административный </w:t>
      </w:r>
      <w:hyperlink w:anchor="P23515">
        <w:r>
          <w:rPr>
            <w:color w:val="0000FF"/>
          </w:rPr>
          <w:t>регламент</w:t>
        </w:r>
      </w:hyperlink>
      <w:r>
        <w:t xml:space="preserve"> предоставления на территории Ленинградской области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(приложение 57).</w:t>
      </w:r>
    </w:p>
    <w:p w:rsidR="005B13E6" w:rsidRDefault="005B13E6">
      <w:pPr>
        <w:pStyle w:val="ConsPlusNormal"/>
        <w:jc w:val="both"/>
      </w:pPr>
      <w:r>
        <w:t xml:space="preserve">(п. 1.57 введен </w:t>
      </w:r>
      <w:hyperlink r:id="rId159">
        <w:r>
          <w:rPr>
            <w:color w:val="0000FF"/>
          </w:rPr>
          <w:t>Приказом</w:t>
        </w:r>
      </w:hyperlink>
      <w:r>
        <w:t xml:space="preserve"> комитета по социальной защите населения Ленинградской области от </w:t>
      </w:r>
      <w:r>
        <w:lastRenderedPageBreak/>
        <w:t>10.12.2024 N 04-96)</w:t>
      </w:r>
    </w:p>
    <w:p w:rsidR="005B13E6" w:rsidRDefault="005B13E6">
      <w:pPr>
        <w:pStyle w:val="ConsPlusNormal"/>
        <w:spacing w:before="220"/>
        <w:ind w:firstLine="540"/>
        <w:jc w:val="both"/>
      </w:pPr>
      <w:r>
        <w:t xml:space="preserve">1.58. Административный </w:t>
      </w:r>
      <w:hyperlink w:anchor="P24057">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части расходов по найму жилого помещения молодой семье с детьми (приложение 58).</w:t>
      </w:r>
    </w:p>
    <w:p w:rsidR="005B13E6" w:rsidRDefault="005B13E6">
      <w:pPr>
        <w:pStyle w:val="ConsPlusNormal"/>
        <w:jc w:val="both"/>
      </w:pPr>
      <w:r>
        <w:t xml:space="preserve">(пп. 1.58 введен </w:t>
      </w:r>
      <w:hyperlink r:id="rId160">
        <w:r>
          <w:rPr>
            <w:color w:val="0000FF"/>
          </w:rPr>
          <w:t>Приказом</w:t>
        </w:r>
      </w:hyperlink>
      <w:r>
        <w:t xml:space="preserve"> комитета по социальной защите населения Ленинградской области от 27.01.2025 N 04-10)</w:t>
      </w:r>
    </w:p>
    <w:p w:rsidR="005B13E6" w:rsidRDefault="005B13E6">
      <w:pPr>
        <w:pStyle w:val="ConsPlusNormal"/>
        <w:spacing w:before="220"/>
        <w:ind w:firstLine="540"/>
        <w:jc w:val="both"/>
      </w:pPr>
      <w:r>
        <w:t xml:space="preserve">1.59. Административный </w:t>
      </w:r>
      <w:hyperlink w:anchor="P24613">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единовременной выплаты женщине, обучающейся по очной форме обучения, при постановке с 1 января 2025 года на учет по беременности (приложение 59).</w:t>
      </w:r>
    </w:p>
    <w:p w:rsidR="005B13E6" w:rsidRDefault="005B13E6">
      <w:pPr>
        <w:pStyle w:val="ConsPlusNormal"/>
        <w:jc w:val="both"/>
      </w:pPr>
      <w:r>
        <w:t xml:space="preserve">(пп. 1.59 введен </w:t>
      </w:r>
      <w:hyperlink r:id="rId161">
        <w:r>
          <w:rPr>
            <w:color w:val="0000FF"/>
          </w:rPr>
          <w:t>Приказом</w:t>
        </w:r>
      </w:hyperlink>
      <w:r>
        <w:t xml:space="preserve"> комитета по социальной защите населения Ленинградской области от 27.01.2025 N 04-11)</w:t>
      </w:r>
    </w:p>
    <w:p w:rsidR="005B13E6" w:rsidRDefault="005B13E6">
      <w:pPr>
        <w:pStyle w:val="ConsPlusNormal"/>
        <w:spacing w:before="220"/>
        <w:ind w:firstLine="540"/>
        <w:jc w:val="both"/>
      </w:pPr>
      <w:r>
        <w:t xml:space="preserve">1.60. Административный </w:t>
      </w:r>
      <w:hyperlink w:anchor="P25125">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единовременной социальной выплаты студенческим семьям в связи с рождением ребенка (приложение 60).</w:t>
      </w:r>
    </w:p>
    <w:p w:rsidR="005B13E6" w:rsidRDefault="005B13E6">
      <w:pPr>
        <w:pStyle w:val="ConsPlusNormal"/>
        <w:jc w:val="both"/>
      </w:pPr>
      <w:r>
        <w:t xml:space="preserve">(пп. 1.60 введен </w:t>
      </w:r>
      <w:hyperlink r:id="rId162">
        <w:r>
          <w:rPr>
            <w:color w:val="0000FF"/>
          </w:rPr>
          <w:t>Приказом</w:t>
        </w:r>
      </w:hyperlink>
      <w:r>
        <w:t xml:space="preserve"> комитета по социальной защите населения Ленинградской области от 07.02.2025 N 04-15)</w:t>
      </w:r>
    </w:p>
    <w:p w:rsidR="005B13E6" w:rsidRDefault="005B13E6">
      <w:pPr>
        <w:pStyle w:val="ConsPlusNormal"/>
        <w:spacing w:before="220"/>
        <w:ind w:firstLine="540"/>
        <w:jc w:val="both"/>
      </w:pPr>
      <w:r>
        <w:t xml:space="preserve">1.61. Административный </w:t>
      </w:r>
      <w:hyperlink w:anchor="P25660">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(приложение 61).</w:t>
      </w:r>
    </w:p>
    <w:p w:rsidR="005B13E6" w:rsidRDefault="005B13E6">
      <w:pPr>
        <w:pStyle w:val="ConsPlusNormal"/>
        <w:jc w:val="both"/>
      </w:pPr>
      <w:r>
        <w:t xml:space="preserve">(пп. 1.61 введен </w:t>
      </w:r>
      <w:hyperlink r:id="rId163">
        <w:r>
          <w:rPr>
            <w:color w:val="0000FF"/>
          </w:rPr>
          <w:t>Приказом</w:t>
        </w:r>
      </w:hyperlink>
      <w:r>
        <w:t xml:space="preserve"> комитета по социальной защите населения Ленинградской области от 14.05.2025 N 04-49)</w:t>
      </w:r>
    </w:p>
    <w:p w:rsidR="005B13E6" w:rsidRDefault="005B13E6">
      <w:pPr>
        <w:pStyle w:val="ConsPlusNormal"/>
        <w:spacing w:before="220"/>
        <w:ind w:firstLine="540"/>
        <w:jc w:val="both"/>
      </w:pPr>
      <w:r>
        <w:t xml:space="preserve">1.62. Административный </w:t>
      </w:r>
      <w:hyperlink w:anchor="P26240">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ежемесячного пособия на второго ребенка в возрасте от полутора до трех лет, за счет средств областного бюджета (приложение 62).</w:t>
      </w:r>
    </w:p>
    <w:p w:rsidR="005B13E6" w:rsidRDefault="005B13E6">
      <w:pPr>
        <w:pStyle w:val="ConsPlusNormal"/>
        <w:jc w:val="both"/>
      </w:pPr>
      <w:r>
        <w:t xml:space="preserve">(пп. 1.62 введен </w:t>
      </w:r>
      <w:hyperlink r:id="rId164">
        <w:r>
          <w:rPr>
            <w:color w:val="0000FF"/>
          </w:rPr>
          <w:t>Приказом</w:t>
        </w:r>
      </w:hyperlink>
      <w:r>
        <w:t xml:space="preserve"> комитета по социальной защите населения Ленинградской области от 01.07.2025 N 04-68)</w:t>
      </w:r>
    </w:p>
    <w:p w:rsidR="005B13E6" w:rsidRDefault="005B13E6">
      <w:pPr>
        <w:pStyle w:val="ConsPlusNormal"/>
        <w:spacing w:before="220"/>
        <w:ind w:firstLine="540"/>
        <w:jc w:val="both"/>
      </w:pPr>
      <w:r>
        <w:t xml:space="preserve">1.63. Административный </w:t>
      </w:r>
      <w:hyperlink w:anchor="P26820">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(приложение 63).</w:t>
      </w:r>
    </w:p>
    <w:p w:rsidR="005B13E6" w:rsidRDefault="005B13E6">
      <w:pPr>
        <w:pStyle w:val="ConsPlusNormal"/>
        <w:jc w:val="both"/>
      </w:pPr>
      <w:r>
        <w:t xml:space="preserve">(пп. 1.63 введен </w:t>
      </w:r>
      <w:hyperlink r:id="rId165">
        <w:r>
          <w:rPr>
            <w:color w:val="0000FF"/>
          </w:rPr>
          <w:t>Приказом</w:t>
        </w:r>
      </w:hyperlink>
      <w:r>
        <w:t xml:space="preserve"> комитета по социальной защите населения Ленинградской области от 04.07.2025 N 04-70)</w:t>
      </w:r>
    </w:p>
    <w:p w:rsidR="005B13E6" w:rsidRDefault="005B13E6">
      <w:pPr>
        <w:pStyle w:val="ConsPlusNormal"/>
        <w:spacing w:before="220"/>
        <w:ind w:firstLine="540"/>
        <w:jc w:val="both"/>
      </w:pPr>
      <w:r>
        <w:t xml:space="preserve">1.64. Административный </w:t>
      </w:r>
      <w:hyperlink w:anchor="P27089">
        <w:r>
          <w:rPr>
            <w:color w:val="0000FF"/>
          </w:rPr>
          <w:t>регламент</w:t>
        </w:r>
      </w:hyperlink>
      <w:r>
        <w:t xml:space="preserve"> предоставления на территории Ленинградской области государственных услуг по назначению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(приложение 64).</w:t>
      </w:r>
    </w:p>
    <w:p w:rsidR="005B13E6" w:rsidRDefault="005B13E6">
      <w:pPr>
        <w:pStyle w:val="ConsPlusNormal"/>
        <w:jc w:val="both"/>
      </w:pPr>
      <w:r>
        <w:t xml:space="preserve">(пп. 1.64 введен </w:t>
      </w:r>
      <w:hyperlink r:id="rId166">
        <w:r>
          <w:rPr>
            <w:color w:val="0000FF"/>
          </w:rPr>
          <w:t>Приказом</w:t>
        </w:r>
      </w:hyperlink>
      <w:r>
        <w:t xml:space="preserve"> комитета по социальной защите населения Ленинградской области от 15.07.2025 N 04-73)</w:t>
      </w:r>
    </w:p>
    <w:p w:rsidR="005B13E6" w:rsidRDefault="005B13E6">
      <w:pPr>
        <w:pStyle w:val="ConsPlusNormal"/>
        <w:spacing w:before="220"/>
        <w:ind w:firstLine="540"/>
        <w:jc w:val="both"/>
      </w:pPr>
      <w:r>
        <w:t xml:space="preserve">1.65. Административный </w:t>
      </w:r>
      <w:hyperlink w:anchor="P27626">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выплаты гражданам, принимавшим участие в специальной военной операции (приложение 65).</w:t>
      </w:r>
    </w:p>
    <w:p w:rsidR="005B13E6" w:rsidRDefault="005B13E6">
      <w:pPr>
        <w:pStyle w:val="ConsPlusNormal"/>
        <w:jc w:val="both"/>
      </w:pPr>
      <w:r>
        <w:t xml:space="preserve">(пп. 1.65 введен </w:t>
      </w:r>
      <w:hyperlink r:id="rId167">
        <w:r>
          <w:rPr>
            <w:color w:val="0000FF"/>
          </w:rPr>
          <w:t>Приказом</w:t>
        </w:r>
      </w:hyperlink>
      <w:r>
        <w:t xml:space="preserve"> комитета по социальной защите населения Ленинградской области от 22.07.2025 N 04-77)</w:t>
      </w:r>
    </w:p>
    <w:p w:rsidR="005B13E6" w:rsidRDefault="005B13E6">
      <w:pPr>
        <w:pStyle w:val="ConsPlusNormal"/>
        <w:spacing w:before="220"/>
        <w:ind w:firstLine="540"/>
        <w:jc w:val="both"/>
      </w:pPr>
      <w:r>
        <w:t xml:space="preserve">1.66. Административный </w:t>
      </w:r>
      <w:hyperlink w:anchor="P28295">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w:t>
      </w:r>
      <w:r>
        <w:lastRenderedPageBreak/>
        <w:t>ее транспортировку к месту строительства многодетным (многодетным приемным) семьям (приложение 66).</w:t>
      </w:r>
    </w:p>
    <w:p w:rsidR="005B13E6" w:rsidRDefault="005B13E6">
      <w:pPr>
        <w:pStyle w:val="ConsPlusNormal"/>
        <w:jc w:val="both"/>
      </w:pPr>
      <w:r>
        <w:t xml:space="preserve">(пп. 1.66 введен </w:t>
      </w:r>
      <w:hyperlink r:id="rId168">
        <w:r>
          <w:rPr>
            <w:color w:val="0000FF"/>
          </w:rPr>
          <w:t>Приказом</w:t>
        </w:r>
      </w:hyperlink>
      <w:r>
        <w:t xml:space="preserve"> комитета по социальной защите населения Ленинградской области от 24.07.2025 N 04-79)</w:t>
      </w:r>
    </w:p>
    <w:p w:rsidR="005B13E6" w:rsidRDefault="005B13E6">
      <w:pPr>
        <w:pStyle w:val="ConsPlusNormal"/>
        <w:spacing w:before="220"/>
        <w:ind w:firstLine="540"/>
        <w:jc w:val="both"/>
      </w:pPr>
      <w:r>
        <w:t xml:space="preserve">1.67. Административный </w:t>
      </w:r>
      <w:hyperlink w:anchor="P28893">
        <w:r>
          <w:rPr>
            <w:color w:val="0000FF"/>
          </w:rPr>
          <w:t>регламент</w:t>
        </w:r>
      </w:hyperlink>
      <w:r>
        <w:t xml:space="preserve"> предоставления на территории Ленинградской области государственных услуг по назначению мер социальной поддержки семьям, имеющим детей, за счет средств областного бюджета (приложение 67).</w:t>
      </w:r>
    </w:p>
    <w:p w:rsidR="005B13E6" w:rsidRDefault="005B13E6">
      <w:pPr>
        <w:pStyle w:val="ConsPlusNormal"/>
        <w:jc w:val="both"/>
      </w:pPr>
      <w:r>
        <w:t xml:space="preserve">(п. 1.67 введен </w:t>
      </w:r>
      <w:hyperlink r:id="rId169">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1.68. Административный </w:t>
      </w:r>
      <w:hyperlink w:anchor="P29265">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(приложение 68).</w:t>
      </w:r>
    </w:p>
    <w:p w:rsidR="005B13E6" w:rsidRDefault="005B13E6">
      <w:pPr>
        <w:pStyle w:val="ConsPlusNormal"/>
        <w:jc w:val="both"/>
      </w:pPr>
      <w:r>
        <w:t xml:space="preserve">(п. 1.68 введен </w:t>
      </w:r>
      <w:hyperlink r:id="rId170">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1.69. Административный </w:t>
      </w:r>
      <w:hyperlink w:anchor="P29564">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(приложение 69).</w:t>
      </w:r>
    </w:p>
    <w:p w:rsidR="005B13E6" w:rsidRDefault="005B13E6">
      <w:pPr>
        <w:pStyle w:val="ConsPlusNormal"/>
        <w:jc w:val="both"/>
      </w:pPr>
      <w:r>
        <w:t xml:space="preserve">(п. 1.69 введен </w:t>
      </w:r>
      <w:hyperlink r:id="rId171">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1.70. Административный </w:t>
      </w:r>
      <w:hyperlink w:anchor="P30083">
        <w:r>
          <w:rPr>
            <w:color w:val="0000FF"/>
          </w:rPr>
          <w:t>регламент</w:t>
        </w:r>
      </w:hyperlink>
      <w:r>
        <w:t xml:space="preserve"> предоставления на территории Ленинградской области государственной услуги по замене оборудования, входящего в состав внутридомового (внутриквартирного) газового оборудования отдельным категориям граждан (приложение 70).</w:t>
      </w:r>
    </w:p>
    <w:p w:rsidR="005B13E6" w:rsidRDefault="005B13E6">
      <w:pPr>
        <w:pStyle w:val="ConsPlusNormal"/>
        <w:jc w:val="both"/>
      </w:pPr>
      <w:r>
        <w:t xml:space="preserve">(п. 1.70 введен </w:t>
      </w:r>
      <w:hyperlink r:id="rId172">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1.71. Административный </w:t>
      </w:r>
      <w:hyperlink w:anchor="P30644">
        <w:r>
          <w:rPr>
            <w:color w:val="0000FF"/>
          </w:rPr>
          <w:t>регламент</w:t>
        </w:r>
      </w:hyperlink>
      <w:r>
        <w:t xml:space="preserve"> предоставления на территории Ленинградской области ежемесячной денежной компенсации части расходов на оплату жилого помещения и коммунальных услуг участникам специальной военной операции и членам их семей (приложение 71).</w:t>
      </w:r>
    </w:p>
    <w:p w:rsidR="005B13E6" w:rsidRDefault="005B13E6">
      <w:pPr>
        <w:pStyle w:val="ConsPlusNormal"/>
        <w:jc w:val="both"/>
      </w:pPr>
      <w:r>
        <w:t xml:space="preserve">(п. 1.71 введен </w:t>
      </w:r>
      <w:hyperlink r:id="rId173">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1.72. Административный </w:t>
      </w:r>
      <w:hyperlink w:anchor="P31167">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(приложение 72).</w:t>
      </w:r>
    </w:p>
    <w:p w:rsidR="005B13E6" w:rsidRDefault="005B13E6">
      <w:pPr>
        <w:pStyle w:val="ConsPlusNormal"/>
        <w:jc w:val="both"/>
      </w:pPr>
      <w:r>
        <w:t xml:space="preserve">(п. 1.72 введен </w:t>
      </w:r>
      <w:hyperlink r:id="rId174">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1.73. Административный </w:t>
      </w:r>
      <w:hyperlink w:anchor="P31623">
        <w:r>
          <w:rPr>
            <w:color w:val="0000FF"/>
          </w:rPr>
          <w:t>регламент</w:t>
        </w:r>
      </w:hyperlink>
      <w:r>
        <w:t xml:space="preserve"> предоставления на территории Ленинградской области государственной услуги по предоставлению денежной компенсации части расходов на приобретение топлива и(или) баллонного газа и транспортных услуг по их доставке участникам специальной военной операции и членам их семей, имеющим место жительства или место пребывания на территории Ленинградской области в домах, не имеющих центрального отопления </w:t>
      </w:r>
      <w:r>
        <w:lastRenderedPageBreak/>
        <w:t>и(или) газоснабжения (приложение 73).</w:t>
      </w:r>
    </w:p>
    <w:p w:rsidR="005B13E6" w:rsidRDefault="005B13E6">
      <w:pPr>
        <w:pStyle w:val="ConsPlusNormal"/>
        <w:jc w:val="both"/>
      </w:pPr>
      <w:r>
        <w:t xml:space="preserve">(п. 1.73 введен </w:t>
      </w:r>
      <w:hyperlink r:id="rId175">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1.74. Административный </w:t>
      </w:r>
      <w:hyperlink w:anchor="P32125">
        <w:r>
          <w:rPr>
            <w:color w:val="0000FF"/>
          </w:rPr>
          <w:t>регламент</w:t>
        </w:r>
      </w:hyperlink>
      <w:r>
        <w:t xml:space="preserve"> предоставления на территории Ленинградской области государственной услуги по предоставлению компенсации части стоимости обучения детей по образовательным программам среднего профессионального образования на платной основе (приложение 74).</w:t>
      </w:r>
    </w:p>
    <w:p w:rsidR="005B13E6" w:rsidRDefault="005B13E6">
      <w:pPr>
        <w:pStyle w:val="ConsPlusNormal"/>
        <w:jc w:val="both"/>
      </w:pPr>
      <w:r>
        <w:t xml:space="preserve">(п. 1.74 введен </w:t>
      </w:r>
      <w:hyperlink r:id="rId176">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1.75. Административный </w:t>
      </w:r>
      <w:hyperlink w:anchor="P32432">
        <w:r>
          <w:rPr>
            <w:color w:val="0000FF"/>
          </w:rPr>
          <w:t>регламент</w:t>
        </w:r>
      </w:hyperlink>
      <w:r>
        <w:t xml:space="preserve"> предоставления на территории Ленинградской области государственных услуг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 (приложение 75).</w:t>
      </w:r>
    </w:p>
    <w:p w:rsidR="005B13E6" w:rsidRDefault="005B13E6">
      <w:pPr>
        <w:pStyle w:val="ConsPlusNormal"/>
        <w:jc w:val="both"/>
      </w:pPr>
      <w:r>
        <w:t xml:space="preserve">(п. 1.75 введен </w:t>
      </w:r>
      <w:hyperlink r:id="rId177">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1.76. Административный </w:t>
      </w:r>
      <w:hyperlink w:anchor="P33105">
        <w:r>
          <w:rPr>
            <w:color w:val="0000FF"/>
          </w:rPr>
          <w:t>регламент</w:t>
        </w:r>
      </w:hyperlink>
      <w:r>
        <w:t xml:space="preserve"> предоставления на территории Ленинградской области государственной услуги по определению права на льготный (бесплатный) проезд на автомобильном и железнодорожном транспортах пригородного сообщения отдельным категориям граждан (приложение 76).</w:t>
      </w:r>
    </w:p>
    <w:p w:rsidR="005B13E6" w:rsidRDefault="005B13E6">
      <w:pPr>
        <w:pStyle w:val="ConsPlusNormal"/>
        <w:jc w:val="both"/>
      </w:pPr>
      <w:r>
        <w:t xml:space="preserve">(п. 1.76 введен </w:t>
      </w:r>
      <w:hyperlink r:id="rId178">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1.77. Административный </w:t>
      </w:r>
      <w:hyperlink w:anchor="P33791">
        <w:r>
          <w:rPr>
            <w:color w:val="0000FF"/>
          </w:rPr>
          <w:t>регламент</w:t>
        </w:r>
      </w:hyperlink>
      <w:r>
        <w:t xml:space="preserve"> предоставления на территории Ленинградской области государственной услуги по определению права на льготный проезд членам семей участников специальной военной операции (приложение 77).</w:t>
      </w:r>
    </w:p>
    <w:p w:rsidR="005B13E6" w:rsidRDefault="005B13E6">
      <w:pPr>
        <w:pStyle w:val="ConsPlusNormal"/>
        <w:jc w:val="both"/>
      </w:pPr>
      <w:r>
        <w:t xml:space="preserve">(п. 1.77 введен </w:t>
      </w:r>
      <w:hyperlink r:id="rId179">
        <w:r>
          <w:rPr>
            <w:color w:val="0000FF"/>
          </w:rPr>
          <w:t>Приказом</w:t>
        </w:r>
      </w:hyperlink>
      <w:r>
        <w:t xml:space="preserve"> комитета по социальной защите населения Ленинградской области от 22.09.2025 N 04-95)</w:t>
      </w:r>
    </w:p>
    <w:p w:rsidR="005B13E6" w:rsidRDefault="005B13E6">
      <w:pPr>
        <w:pStyle w:val="ConsPlusNormal"/>
        <w:spacing w:before="220"/>
        <w:ind w:firstLine="540"/>
        <w:jc w:val="both"/>
      </w:pPr>
      <w:r>
        <w:t xml:space="preserve">1.78. Административный </w:t>
      </w:r>
      <w:hyperlink w:anchor="P34382">
        <w:r>
          <w:rPr>
            <w:color w:val="0000FF"/>
          </w:rPr>
          <w:t>регламент</w:t>
        </w:r>
      </w:hyperlink>
      <w:r>
        <w:t xml:space="preserve"> предоставления на территории Ленинградской области государственной услуги по назначению единовременной материальной помощи гражданам, пострадавшим в результате террористических актов, произошедших на территории Ленинградской области (приложение 78).</w:t>
      </w:r>
    </w:p>
    <w:p w:rsidR="005B13E6" w:rsidRDefault="005B13E6">
      <w:pPr>
        <w:pStyle w:val="ConsPlusNormal"/>
        <w:jc w:val="both"/>
      </w:pPr>
      <w:r>
        <w:t xml:space="preserve">(пп. 1.78 введен </w:t>
      </w:r>
      <w:hyperlink r:id="rId180">
        <w:r>
          <w:rPr>
            <w:color w:val="0000FF"/>
          </w:rPr>
          <w:t>Приказом</w:t>
        </w:r>
      </w:hyperlink>
      <w:r>
        <w:t xml:space="preserve"> комитета по социальной защите населения Ленинградской области от 02.10.2025 N 04-98)</w:t>
      </w:r>
    </w:p>
    <w:p w:rsidR="005B13E6" w:rsidRDefault="005B13E6">
      <w:pPr>
        <w:pStyle w:val="ConsPlusNormal"/>
        <w:spacing w:before="220"/>
        <w:ind w:firstLine="540"/>
        <w:jc w:val="both"/>
      </w:pPr>
      <w:r>
        <w:t>2. Признать утратившими силу:</w:t>
      </w:r>
    </w:p>
    <w:p w:rsidR="005B13E6" w:rsidRDefault="005B13E6">
      <w:pPr>
        <w:pStyle w:val="ConsPlusNormal"/>
        <w:spacing w:before="220"/>
        <w:ind w:firstLine="540"/>
        <w:jc w:val="both"/>
      </w:pPr>
      <w:hyperlink r:id="rId181">
        <w:r>
          <w:rPr>
            <w:color w:val="0000FF"/>
          </w:rPr>
          <w:t>приказ</w:t>
        </w:r>
      </w:hyperlink>
      <w:r>
        <w:t xml:space="preserve">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rsidR="005B13E6" w:rsidRDefault="005B13E6">
      <w:pPr>
        <w:pStyle w:val="ConsPlusNormal"/>
        <w:spacing w:before="220"/>
        <w:ind w:firstLine="540"/>
        <w:jc w:val="both"/>
      </w:pPr>
      <w:hyperlink r:id="rId182">
        <w:r>
          <w:rPr>
            <w:color w:val="0000FF"/>
          </w:rPr>
          <w:t>приказ</w:t>
        </w:r>
      </w:hyperlink>
      <w:r>
        <w:t xml:space="preserve"> комитета по социальной защите населения Ленинградской области от 31 августа 2015 года N 18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rsidR="005B13E6" w:rsidRDefault="005B13E6">
      <w:pPr>
        <w:pStyle w:val="ConsPlusNormal"/>
        <w:spacing w:before="220"/>
        <w:ind w:firstLine="540"/>
        <w:jc w:val="both"/>
      </w:pPr>
      <w:hyperlink r:id="rId183">
        <w:r>
          <w:rPr>
            <w:color w:val="0000FF"/>
          </w:rPr>
          <w:t>приказ</w:t>
        </w:r>
      </w:hyperlink>
      <w:r>
        <w:t xml:space="preserve"> комитета по социальной защите населения Ленинградской области от 6 ноября 2015 года N 29 "О внесении изменений в приказ комитета по социальной защите населения Ленинградской области от 10 августа 2015 года N 10 "Об утверждении административных </w:t>
      </w:r>
      <w:r>
        <w:lastRenderedPageBreak/>
        <w:t>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rsidR="005B13E6" w:rsidRDefault="005B13E6">
      <w:pPr>
        <w:pStyle w:val="ConsPlusNormal"/>
        <w:spacing w:before="220"/>
        <w:ind w:firstLine="540"/>
        <w:jc w:val="both"/>
      </w:pPr>
      <w:hyperlink r:id="rId184">
        <w:r>
          <w:rPr>
            <w:color w:val="0000FF"/>
          </w:rPr>
          <w:t>приказ</w:t>
        </w:r>
      </w:hyperlink>
      <w:r>
        <w:t xml:space="preserve"> комитета по социальной защите населения Ленинградской области от 26 декабря 2015 года N 35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rsidR="005B13E6" w:rsidRDefault="005B13E6">
      <w:pPr>
        <w:pStyle w:val="ConsPlusNormal"/>
        <w:spacing w:before="220"/>
        <w:ind w:firstLine="540"/>
        <w:jc w:val="both"/>
      </w:pPr>
      <w:hyperlink r:id="rId185">
        <w:r>
          <w:rPr>
            <w:color w:val="0000FF"/>
          </w:rPr>
          <w:t>приказ</w:t>
        </w:r>
      </w:hyperlink>
      <w:r>
        <w:t xml:space="preserve"> комитета по социальной защите населения Ленинградской области от 30 июня 2016 года N 24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rsidR="005B13E6" w:rsidRDefault="005B13E6">
      <w:pPr>
        <w:pStyle w:val="ConsPlusNormal"/>
        <w:spacing w:before="220"/>
        <w:ind w:firstLine="540"/>
        <w:jc w:val="both"/>
      </w:pPr>
      <w:hyperlink r:id="rId186">
        <w:r>
          <w:rPr>
            <w:color w:val="0000FF"/>
          </w:rPr>
          <w:t>приказ</w:t>
        </w:r>
      </w:hyperlink>
      <w:r>
        <w:t xml:space="preserve">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87">
        <w:r>
          <w:rPr>
            <w:color w:val="0000FF"/>
          </w:rPr>
          <w:t>приказ</w:t>
        </w:r>
      </w:hyperlink>
      <w:r>
        <w:t xml:space="preserve"> комитета по социальной защите населения Ленинградской области от 8 сентября 2016 года N 33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88">
        <w:r>
          <w:rPr>
            <w:color w:val="0000FF"/>
          </w:rPr>
          <w:t>приказ</w:t>
        </w:r>
      </w:hyperlink>
      <w:r>
        <w:t xml:space="preserve"> комитета по социальной защите населения Ленинградской области от 31 июля 2017 года N 13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rsidR="005B13E6" w:rsidRDefault="005B13E6">
      <w:pPr>
        <w:pStyle w:val="ConsPlusNormal"/>
        <w:spacing w:before="220"/>
        <w:ind w:firstLine="540"/>
        <w:jc w:val="both"/>
      </w:pPr>
      <w:hyperlink r:id="rId189">
        <w:r>
          <w:rPr>
            <w:color w:val="0000FF"/>
          </w:rPr>
          <w:t>приказ</w:t>
        </w:r>
      </w:hyperlink>
      <w:r>
        <w:t xml:space="preserve"> комитета по социальной защите населения Ленинградской области от 29 декабря 2017 года N 26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rsidR="005B13E6" w:rsidRDefault="005B13E6">
      <w:pPr>
        <w:pStyle w:val="ConsPlusNormal"/>
        <w:spacing w:before="220"/>
        <w:ind w:firstLine="540"/>
        <w:jc w:val="both"/>
      </w:pPr>
      <w:hyperlink r:id="rId190">
        <w:r>
          <w:rPr>
            <w:color w:val="0000FF"/>
          </w:rPr>
          <w:t>приказ</w:t>
        </w:r>
      </w:hyperlink>
      <w:r>
        <w:t xml:space="preserve"> комитета по социальной защите населения Ленинградской области от 29 декабря 2017 года N 28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 (с изменениями)";</w:t>
      </w:r>
    </w:p>
    <w:p w:rsidR="005B13E6" w:rsidRDefault="005B13E6">
      <w:pPr>
        <w:pStyle w:val="ConsPlusNormal"/>
        <w:spacing w:before="220"/>
        <w:ind w:firstLine="540"/>
        <w:jc w:val="both"/>
      </w:pPr>
      <w:hyperlink r:id="rId191">
        <w:r>
          <w:rPr>
            <w:color w:val="0000FF"/>
          </w:rPr>
          <w:t>приказ</w:t>
        </w:r>
      </w:hyperlink>
      <w:r>
        <w:t xml:space="preserve">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92">
        <w:r>
          <w:rPr>
            <w:color w:val="0000FF"/>
          </w:rPr>
          <w:t>приказ</w:t>
        </w:r>
      </w:hyperlink>
      <w:r>
        <w:t xml:space="preserve"> комитета по социальной защите населения Ленинградской области от 28 декабря 2018 года N 35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w:t>
      </w:r>
      <w:r>
        <w:lastRenderedPageBreak/>
        <w:t>социальной защиты населения";</w:t>
      </w:r>
    </w:p>
    <w:p w:rsidR="005B13E6" w:rsidRDefault="005B13E6">
      <w:pPr>
        <w:pStyle w:val="ConsPlusNormal"/>
        <w:spacing w:before="220"/>
        <w:ind w:firstLine="540"/>
        <w:jc w:val="both"/>
      </w:pPr>
      <w:hyperlink r:id="rId193">
        <w:r>
          <w:rPr>
            <w:color w:val="0000FF"/>
          </w:rPr>
          <w:t>приказ</w:t>
        </w:r>
      </w:hyperlink>
      <w:r>
        <w:t xml:space="preserve"> комитета по социальной защите населения Ленинградской области от 1 февраля 2019 года N 4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94">
        <w:r>
          <w:rPr>
            <w:color w:val="0000FF"/>
          </w:rPr>
          <w:t>приказ</w:t>
        </w:r>
      </w:hyperlink>
      <w:r>
        <w:t xml:space="preserve"> комитета по социальной защите населения Ленинградской области от 19 июня 2019 года N 19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95">
        <w:r>
          <w:rPr>
            <w:color w:val="0000FF"/>
          </w:rPr>
          <w:t>приказ</w:t>
        </w:r>
      </w:hyperlink>
      <w:r>
        <w:t xml:space="preserve"> комитета по социальной защите населения Ленинградской области от 4 июля 2019 года N 23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hyperlink r:id="rId196">
        <w:r>
          <w:rPr>
            <w:color w:val="0000FF"/>
          </w:rPr>
          <w:t>приказ</w:t>
        </w:r>
      </w:hyperlink>
      <w:r>
        <w:t xml:space="preserve"> комитета по социальной защите населения Ленинградской области от 12 ноября 2019 года N 29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rsidR="005B13E6" w:rsidRDefault="005B13E6">
      <w:pPr>
        <w:pStyle w:val="ConsPlusNormal"/>
        <w:spacing w:before="220"/>
        <w:ind w:firstLine="540"/>
        <w:jc w:val="both"/>
      </w:pPr>
      <w:r>
        <w:t>3. Настоящий приказ вступает в силу с даты официального опубликования и распространяется на правоотношения, возникшие с 1 февраля 2020 года.</w:t>
      </w:r>
    </w:p>
    <w:p w:rsidR="005B13E6" w:rsidRDefault="005B13E6">
      <w:pPr>
        <w:pStyle w:val="ConsPlusNormal"/>
        <w:spacing w:before="220"/>
        <w:ind w:firstLine="540"/>
        <w:jc w:val="both"/>
      </w:pPr>
      <w:r>
        <w:t>4. Контроль за исполнением настоящего приказа оставляю за собой.</w:t>
      </w:r>
    </w:p>
    <w:p w:rsidR="005B13E6" w:rsidRDefault="005B13E6">
      <w:pPr>
        <w:pStyle w:val="ConsPlusNormal"/>
      </w:pPr>
    </w:p>
    <w:p w:rsidR="005B13E6" w:rsidRDefault="005B13E6">
      <w:pPr>
        <w:pStyle w:val="ConsPlusNormal"/>
        <w:jc w:val="right"/>
      </w:pPr>
      <w:r>
        <w:t>Председатель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С.И.Шлемова</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ЕЖЕМЕСЯЧНЫХ, ЕЖЕГОДНЫХ</w:t>
      </w:r>
    </w:p>
    <w:p w:rsidR="005B13E6" w:rsidRDefault="005B13E6">
      <w:pPr>
        <w:pStyle w:val="ConsPlusTitle"/>
        <w:jc w:val="center"/>
      </w:pPr>
      <w:r>
        <w:t>И ЕДИНОВРЕМЕННЫХ КОМПЕНСАЦИЙ И ИНЫХ ВЫПЛАТ ГРАЖДАНАМ,</w:t>
      </w:r>
    </w:p>
    <w:p w:rsidR="005B13E6" w:rsidRDefault="005B13E6">
      <w:pPr>
        <w:pStyle w:val="ConsPlusTitle"/>
        <w:jc w:val="center"/>
      </w:pPr>
      <w:r>
        <w:t>ПОДВЕРГШИМСЯ ВОЗДЕЙСТВИЮ РАДИАЦИИ ВСЛЕДСТВИЕ РАДИАЦИОННЫХ</w:t>
      </w:r>
    </w:p>
    <w:p w:rsidR="005B13E6" w:rsidRDefault="005B13E6">
      <w:pPr>
        <w:pStyle w:val="ConsPlusTitle"/>
        <w:jc w:val="center"/>
      </w:pPr>
      <w:r>
        <w:t>АВАРИЙ, КАТАСТРОФ, ЯДЕРНЫХ ИСПЫТАНИЙ</w:t>
      </w:r>
    </w:p>
    <w:p w:rsidR="005B13E6" w:rsidRDefault="005B13E6">
      <w:pPr>
        <w:pStyle w:val="ConsPlusNormal"/>
        <w:jc w:val="center"/>
      </w:pPr>
    </w:p>
    <w:p w:rsidR="005B13E6" w:rsidRDefault="005B13E6">
      <w:pPr>
        <w:pStyle w:val="ConsPlusNormal"/>
        <w:jc w:val="center"/>
      </w:pPr>
      <w:r>
        <w:t xml:space="preserve">Утратил силу. - </w:t>
      </w:r>
      <w:hyperlink r:id="rId197">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ЕЖЕМЕСЯЧНЫХ, ЕЖЕГОДНЫХ</w:t>
      </w:r>
    </w:p>
    <w:p w:rsidR="005B13E6" w:rsidRDefault="005B13E6">
      <w:pPr>
        <w:pStyle w:val="ConsPlusTitle"/>
        <w:jc w:val="center"/>
      </w:pPr>
      <w:r>
        <w:t>И ЕДИНОВРЕМЕННЫХ КОМПЕНСАЦИЙ И ИНЫХ ВЫПЛАТ ГРАЖДАНАМ,</w:t>
      </w:r>
    </w:p>
    <w:p w:rsidR="005B13E6" w:rsidRDefault="005B13E6">
      <w:pPr>
        <w:pStyle w:val="ConsPlusTitle"/>
        <w:jc w:val="center"/>
      </w:pPr>
      <w:r>
        <w:t>ПРОЖИВАЮЩИМ НА ТЕРРИТОРИИ ЗОНЫ ПРОЖИВАНИЯ С ЛЬГОТНЫМ</w:t>
      </w:r>
    </w:p>
    <w:p w:rsidR="005B13E6" w:rsidRDefault="005B13E6">
      <w:pPr>
        <w:pStyle w:val="ConsPlusTitle"/>
        <w:jc w:val="center"/>
      </w:pPr>
      <w:r>
        <w:t>СОЦИАЛЬНО-ЭКОНОМИЧЕСКИМ СТАТУСОМ ВСЛЕДСТВИЕ КАТАСТРОФЫ</w:t>
      </w:r>
    </w:p>
    <w:p w:rsidR="005B13E6" w:rsidRDefault="005B13E6">
      <w:pPr>
        <w:pStyle w:val="ConsPlusTitle"/>
        <w:jc w:val="center"/>
      </w:pPr>
      <w:r>
        <w:t>НА ЧЕРНОБЫЛЬСКОЙ АЭС</w:t>
      </w:r>
    </w:p>
    <w:p w:rsidR="005B13E6" w:rsidRDefault="005B13E6">
      <w:pPr>
        <w:pStyle w:val="ConsPlusNormal"/>
        <w:jc w:val="center"/>
      </w:pPr>
    </w:p>
    <w:p w:rsidR="005B13E6" w:rsidRDefault="005B13E6">
      <w:pPr>
        <w:pStyle w:val="ConsPlusNormal"/>
        <w:jc w:val="center"/>
      </w:pPr>
      <w:r>
        <w:t xml:space="preserve">Утратил силу. - </w:t>
      </w:r>
      <w:hyperlink r:id="rId19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ЕЖЕМЕСЯЧНЫХ, ЕЖЕГОДНЫХ</w:t>
      </w:r>
    </w:p>
    <w:p w:rsidR="005B13E6" w:rsidRDefault="005B13E6">
      <w:pPr>
        <w:pStyle w:val="ConsPlusTitle"/>
        <w:jc w:val="center"/>
      </w:pPr>
      <w:r>
        <w:t>И ЕДИНОВРЕМЕННЫХ КОМПЕНСАЦИЙ И ИНЫХ ВЫПЛАТ СЕМЬЯМ,</w:t>
      </w:r>
    </w:p>
    <w:p w:rsidR="005B13E6" w:rsidRDefault="005B13E6">
      <w:pPr>
        <w:pStyle w:val="ConsPlusTitle"/>
        <w:jc w:val="center"/>
      </w:pPr>
      <w:r>
        <w:t>ПОТЕРЯВШИМ КОРМИЛЬЦА, УЧАСТВОВАВШЕГО В ЛИКВИДАЦИИ</w:t>
      </w:r>
    </w:p>
    <w:p w:rsidR="005B13E6" w:rsidRDefault="005B13E6">
      <w:pPr>
        <w:pStyle w:val="ConsPlusTitle"/>
        <w:jc w:val="center"/>
      </w:pPr>
      <w:r>
        <w:t>ПОСЛЕДСТВИЙ КАТАСТРОФЫ НА ЧЕРНОБЫЛЬСКОЙ АЭС</w:t>
      </w:r>
    </w:p>
    <w:p w:rsidR="005B13E6" w:rsidRDefault="005B13E6">
      <w:pPr>
        <w:pStyle w:val="ConsPlusNormal"/>
        <w:jc w:val="center"/>
      </w:pPr>
    </w:p>
    <w:p w:rsidR="005B13E6" w:rsidRDefault="005B13E6">
      <w:pPr>
        <w:pStyle w:val="ConsPlusNormal"/>
        <w:jc w:val="center"/>
      </w:pPr>
      <w:r>
        <w:t xml:space="preserve">Утратил силу. - </w:t>
      </w:r>
      <w:hyperlink r:id="rId199">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lastRenderedPageBreak/>
        <w:t>ГОСУДАРСТВЕННЫХ УСЛУГ ПО НАЗНАЧЕНИЮ ВЫПЛАТ ГРАЖДАНАМ,</w:t>
      </w:r>
    </w:p>
    <w:p w:rsidR="005B13E6" w:rsidRDefault="005B13E6">
      <w:pPr>
        <w:pStyle w:val="ConsPlusTitle"/>
        <w:jc w:val="center"/>
      </w:pPr>
      <w:r>
        <w:t>ПОДВЕРГШИМСЯ РАДИАЦИОННОМУ ВОЗДЕЙСТВИЮ ВСЛЕДСТВИЕ ЯДЕРНЫХ</w:t>
      </w:r>
    </w:p>
    <w:p w:rsidR="005B13E6" w:rsidRDefault="005B13E6">
      <w:pPr>
        <w:pStyle w:val="ConsPlusTitle"/>
        <w:jc w:val="center"/>
      </w:pPr>
      <w:r>
        <w:t>ИСПЫТАНИЙ НА СЕМИПАЛАТИНСКОМ ПОЛИГОНЕ И ПОЛУЧИВШИМ</w:t>
      </w:r>
    </w:p>
    <w:p w:rsidR="005B13E6" w:rsidRDefault="005B13E6">
      <w:pPr>
        <w:pStyle w:val="ConsPlusTitle"/>
        <w:jc w:val="center"/>
      </w:pPr>
      <w:r>
        <w:t>СУММАРНУЮ (НАКОПЛЕННУЮ) ЭФФЕКТИВНУЮ ДОЗУ ОБЛУЧЕНИЯ,</w:t>
      </w:r>
    </w:p>
    <w:p w:rsidR="005B13E6" w:rsidRDefault="005B13E6">
      <w:pPr>
        <w:pStyle w:val="ConsPlusTitle"/>
        <w:jc w:val="center"/>
      </w:pPr>
      <w:r>
        <w:t>ПРЕВЫШАЮЩУЮ 25 СЗВ (БЭР)</w:t>
      </w:r>
    </w:p>
    <w:p w:rsidR="005B13E6" w:rsidRDefault="005B13E6">
      <w:pPr>
        <w:pStyle w:val="ConsPlusNormal"/>
        <w:jc w:val="center"/>
      </w:pPr>
    </w:p>
    <w:p w:rsidR="005B13E6" w:rsidRDefault="005B13E6">
      <w:pPr>
        <w:pStyle w:val="ConsPlusNormal"/>
        <w:jc w:val="center"/>
      </w:pPr>
      <w:r>
        <w:t xml:space="preserve">Утратил силу. - </w:t>
      </w:r>
      <w:hyperlink r:id="rId200">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МЕР СОЦИАЛЬНОЙ ПОДДЕРЖКИ</w:t>
      </w:r>
    </w:p>
    <w:p w:rsidR="005B13E6" w:rsidRDefault="005B13E6">
      <w:pPr>
        <w:pStyle w:val="ConsPlusTitle"/>
        <w:jc w:val="center"/>
      </w:pPr>
      <w:r>
        <w:t>НА ДЕТЕЙ ИЗ МАЛООБЕСПЕЧЕННЫХ СЕМЕЙ ЗА СЧЕТ СРЕДСТВ</w:t>
      </w:r>
    </w:p>
    <w:p w:rsidR="005B13E6" w:rsidRDefault="005B13E6">
      <w:pPr>
        <w:pStyle w:val="ConsPlusTitle"/>
        <w:jc w:val="center"/>
      </w:pPr>
      <w:r>
        <w:t>ОБЛАСТНОГО БЮДЖЕТА</w:t>
      </w:r>
    </w:p>
    <w:p w:rsidR="005B13E6" w:rsidRDefault="005B13E6">
      <w:pPr>
        <w:pStyle w:val="ConsPlusNormal"/>
        <w:jc w:val="center"/>
      </w:pPr>
    </w:p>
    <w:p w:rsidR="005B13E6" w:rsidRDefault="005B13E6">
      <w:pPr>
        <w:pStyle w:val="ConsPlusNormal"/>
        <w:jc w:val="center"/>
      </w:pPr>
      <w:r>
        <w:t xml:space="preserve">Утратил силу. - </w:t>
      </w:r>
      <w:hyperlink r:id="rId201">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22.09.2025 N 04-95.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0" w:name="P295"/>
      <w:bookmarkEnd w:id="0"/>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МЕР СОЦИАЛЬНОЙ ПОДДЕРЖКИ</w:t>
      </w:r>
    </w:p>
    <w:p w:rsidR="005B13E6" w:rsidRDefault="005B13E6">
      <w:pPr>
        <w:pStyle w:val="ConsPlusTitle"/>
        <w:jc w:val="center"/>
      </w:pPr>
      <w:r>
        <w:t>ОТДЕЛЬНЫМ КАТЕГОРИЯМ ГРАЖДАН ЗА СЧЕТ СРЕДСТВ</w:t>
      </w:r>
    </w:p>
    <w:p w:rsidR="005B13E6" w:rsidRDefault="005B13E6">
      <w:pPr>
        <w:pStyle w:val="ConsPlusTitle"/>
        <w:jc w:val="center"/>
      </w:pPr>
      <w:r>
        <w:t>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202">
              <w:r>
                <w:rPr>
                  <w:color w:val="0000FF"/>
                </w:rPr>
                <w:t>N 24</w:t>
              </w:r>
            </w:hyperlink>
            <w:r>
              <w:rPr>
                <w:color w:val="392C69"/>
              </w:rPr>
              <w:t xml:space="preserve">, от 27.05.2021 </w:t>
            </w:r>
            <w:hyperlink r:id="rId203">
              <w:r>
                <w:rPr>
                  <w:color w:val="0000FF"/>
                </w:rPr>
                <w:t>N 04-24</w:t>
              </w:r>
            </w:hyperlink>
            <w:r>
              <w:rPr>
                <w:color w:val="392C69"/>
              </w:rPr>
              <w:t xml:space="preserve">, от 22.09.2021 </w:t>
            </w:r>
            <w:hyperlink r:id="rId204">
              <w:r>
                <w:rPr>
                  <w:color w:val="0000FF"/>
                </w:rPr>
                <w:t>N 04-38</w:t>
              </w:r>
            </w:hyperlink>
            <w:r>
              <w:rPr>
                <w:color w:val="392C69"/>
              </w:rPr>
              <w:t>,</w:t>
            </w:r>
          </w:p>
          <w:p w:rsidR="005B13E6" w:rsidRDefault="005B13E6">
            <w:pPr>
              <w:pStyle w:val="ConsPlusNormal"/>
              <w:jc w:val="center"/>
            </w:pPr>
            <w:r>
              <w:rPr>
                <w:color w:val="392C69"/>
              </w:rPr>
              <w:t xml:space="preserve">от 16.12.2021 </w:t>
            </w:r>
            <w:hyperlink r:id="rId205">
              <w:r>
                <w:rPr>
                  <w:color w:val="0000FF"/>
                </w:rPr>
                <w:t>N 04-49</w:t>
              </w:r>
            </w:hyperlink>
            <w:r>
              <w:rPr>
                <w:color w:val="392C69"/>
              </w:rPr>
              <w:t xml:space="preserve">, от 02.06.2022 </w:t>
            </w:r>
            <w:hyperlink r:id="rId206">
              <w:r>
                <w:rPr>
                  <w:color w:val="0000FF"/>
                </w:rPr>
                <w:t>N 04-28</w:t>
              </w:r>
            </w:hyperlink>
            <w:r>
              <w:rPr>
                <w:color w:val="392C69"/>
              </w:rPr>
              <w:t xml:space="preserve">, от 04.08.2022 </w:t>
            </w:r>
            <w:hyperlink r:id="rId207">
              <w:r>
                <w:rPr>
                  <w:color w:val="0000FF"/>
                </w:rPr>
                <w:t>N 04-47</w:t>
              </w:r>
            </w:hyperlink>
            <w:r>
              <w:rPr>
                <w:color w:val="392C69"/>
              </w:rPr>
              <w:t>,</w:t>
            </w:r>
          </w:p>
          <w:p w:rsidR="005B13E6" w:rsidRDefault="005B13E6">
            <w:pPr>
              <w:pStyle w:val="ConsPlusNormal"/>
              <w:jc w:val="center"/>
            </w:pPr>
            <w:r>
              <w:rPr>
                <w:color w:val="392C69"/>
              </w:rPr>
              <w:t xml:space="preserve">от 15.02.2023 </w:t>
            </w:r>
            <w:hyperlink r:id="rId208">
              <w:r>
                <w:rPr>
                  <w:color w:val="0000FF"/>
                </w:rPr>
                <w:t>N 04-10</w:t>
              </w:r>
            </w:hyperlink>
            <w:r>
              <w:rPr>
                <w:color w:val="392C69"/>
              </w:rPr>
              <w:t xml:space="preserve">, от 01.03.2023 </w:t>
            </w:r>
            <w:hyperlink r:id="rId209">
              <w:r>
                <w:rPr>
                  <w:color w:val="0000FF"/>
                </w:rPr>
                <w:t>N 04-12</w:t>
              </w:r>
            </w:hyperlink>
            <w:r>
              <w:rPr>
                <w:color w:val="392C69"/>
              </w:rPr>
              <w:t xml:space="preserve">, от 02.06.2023 </w:t>
            </w:r>
            <w:hyperlink r:id="rId210">
              <w:r>
                <w:rPr>
                  <w:color w:val="0000FF"/>
                </w:rPr>
                <w:t>N 04-34</w:t>
              </w:r>
            </w:hyperlink>
            <w:r>
              <w:rPr>
                <w:color w:val="392C69"/>
              </w:rPr>
              <w:t>,</w:t>
            </w:r>
          </w:p>
          <w:p w:rsidR="005B13E6" w:rsidRDefault="005B13E6">
            <w:pPr>
              <w:pStyle w:val="ConsPlusNormal"/>
              <w:jc w:val="center"/>
            </w:pPr>
            <w:r>
              <w:rPr>
                <w:color w:val="392C69"/>
              </w:rPr>
              <w:t xml:space="preserve">от 09.01.2024 </w:t>
            </w:r>
            <w:hyperlink r:id="rId211">
              <w:r>
                <w:rPr>
                  <w:color w:val="0000FF"/>
                </w:rPr>
                <w:t>N 04-1</w:t>
              </w:r>
            </w:hyperlink>
            <w:r>
              <w:rPr>
                <w:color w:val="392C69"/>
              </w:rPr>
              <w:t xml:space="preserve">, от 06.03.2024 </w:t>
            </w:r>
            <w:hyperlink r:id="rId212">
              <w:r>
                <w:rPr>
                  <w:color w:val="0000FF"/>
                </w:rPr>
                <w:t>N 04-15</w:t>
              </w:r>
            </w:hyperlink>
            <w:r>
              <w:rPr>
                <w:color w:val="392C69"/>
              </w:rPr>
              <w:t xml:space="preserve">, от 08.04.2024 </w:t>
            </w:r>
            <w:hyperlink r:id="rId213">
              <w:r>
                <w:rPr>
                  <w:color w:val="0000FF"/>
                </w:rPr>
                <w:t>N 04-22</w:t>
              </w:r>
            </w:hyperlink>
            <w:r>
              <w:rPr>
                <w:color w:val="392C69"/>
              </w:rPr>
              <w:t>,</w:t>
            </w:r>
          </w:p>
          <w:p w:rsidR="005B13E6" w:rsidRDefault="005B13E6">
            <w:pPr>
              <w:pStyle w:val="ConsPlusNormal"/>
              <w:jc w:val="center"/>
            </w:pPr>
            <w:r>
              <w:rPr>
                <w:color w:val="392C69"/>
              </w:rPr>
              <w:t xml:space="preserve">от 14.06.2024 </w:t>
            </w:r>
            <w:hyperlink r:id="rId214">
              <w:r>
                <w:rPr>
                  <w:color w:val="0000FF"/>
                </w:rPr>
                <w:t>N 04-35</w:t>
              </w:r>
            </w:hyperlink>
            <w:r>
              <w:rPr>
                <w:color w:val="392C69"/>
              </w:rPr>
              <w:t xml:space="preserve">, от 28.12.2024 </w:t>
            </w:r>
            <w:hyperlink r:id="rId215">
              <w:r>
                <w:rPr>
                  <w:color w:val="0000FF"/>
                </w:rPr>
                <w:t>N 04-111</w:t>
              </w:r>
            </w:hyperlink>
            <w:r>
              <w:rPr>
                <w:color w:val="392C69"/>
              </w:rPr>
              <w:t xml:space="preserve">, от 24.02.2025 </w:t>
            </w:r>
            <w:hyperlink r:id="rId216">
              <w:r>
                <w:rPr>
                  <w:color w:val="0000FF"/>
                </w:rPr>
                <w:t>N 04-25</w:t>
              </w:r>
            </w:hyperlink>
            <w:r>
              <w:rPr>
                <w:color w:val="392C69"/>
              </w:rPr>
              <w:t>,</w:t>
            </w:r>
          </w:p>
          <w:p w:rsidR="005B13E6" w:rsidRDefault="005B13E6">
            <w:pPr>
              <w:pStyle w:val="ConsPlusNormal"/>
              <w:jc w:val="center"/>
            </w:pPr>
            <w:r>
              <w:rPr>
                <w:color w:val="392C69"/>
              </w:rPr>
              <w:t xml:space="preserve">от 17.03.2025 </w:t>
            </w:r>
            <w:hyperlink r:id="rId217">
              <w:r>
                <w:rPr>
                  <w:color w:val="0000FF"/>
                </w:rPr>
                <w:t>N 04-32</w:t>
              </w:r>
            </w:hyperlink>
            <w:r>
              <w:rPr>
                <w:color w:val="392C69"/>
              </w:rPr>
              <w:t xml:space="preserve">, от 25.03.2025 </w:t>
            </w:r>
            <w:hyperlink r:id="rId218">
              <w:r>
                <w:rPr>
                  <w:color w:val="0000FF"/>
                </w:rPr>
                <w:t>N 04-35</w:t>
              </w:r>
            </w:hyperlink>
            <w:r>
              <w:rPr>
                <w:color w:val="392C69"/>
              </w:rPr>
              <w:t xml:space="preserve">, от 01.04.2025 </w:t>
            </w:r>
            <w:hyperlink r:id="rId219">
              <w:r>
                <w:rPr>
                  <w:color w:val="0000FF"/>
                </w:rPr>
                <w:t>N 04-40</w:t>
              </w:r>
            </w:hyperlink>
            <w:r>
              <w:rPr>
                <w:color w:val="392C69"/>
              </w:rPr>
              <w:t>,</w:t>
            </w:r>
          </w:p>
          <w:p w:rsidR="005B13E6" w:rsidRDefault="005B13E6">
            <w:pPr>
              <w:pStyle w:val="ConsPlusNormal"/>
              <w:jc w:val="center"/>
            </w:pPr>
            <w:r>
              <w:rPr>
                <w:color w:val="392C69"/>
              </w:rPr>
              <w:t xml:space="preserve">от 04.08.2025 </w:t>
            </w:r>
            <w:hyperlink r:id="rId220">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мер социальной</w:t>
      </w:r>
    </w:p>
    <w:p w:rsidR="005B13E6" w:rsidRDefault="005B13E6">
      <w:pPr>
        <w:pStyle w:val="ConsPlusNormal"/>
        <w:jc w:val="center"/>
      </w:pPr>
      <w:r>
        <w:t>поддержки отдельным категориям граждан за счет средств</w:t>
      </w:r>
    </w:p>
    <w:p w:rsidR="005B13E6" w:rsidRDefault="005B13E6">
      <w:pPr>
        <w:pStyle w:val="ConsPlusNormal"/>
        <w:jc w:val="center"/>
      </w:pPr>
      <w:r>
        <w:t>областного бюджета)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1" w:name="P325"/>
      <w:bookmarkEnd w:id="1"/>
      <w:r>
        <w:t>1.2. Заявителями, имеющими право обратиться за получением:</w:t>
      </w:r>
    </w:p>
    <w:p w:rsidR="005B13E6" w:rsidRDefault="005B13E6">
      <w:pPr>
        <w:pStyle w:val="ConsPlusNormal"/>
        <w:spacing w:before="220"/>
        <w:ind w:firstLine="540"/>
        <w:jc w:val="both"/>
      </w:pPr>
      <w:bookmarkStart w:id="2" w:name="P326"/>
      <w:bookmarkEnd w:id="2"/>
      <w:r>
        <w:t>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w:t>
      </w:r>
    </w:p>
    <w:p w:rsidR="005B13E6" w:rsidRDefault="005B13E6">
      <w:pPr>
        <w:pStyle w:val="ConsPlusNormal"/>
        <w:jc w:val="both"/>
      </w:pPr>
      <w:r>
        <w:t xml:space="preserve">(в ред. </w:t>
      </w:r>
      <w:hyperlink r:id="rId22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1) граждан Российской Федерации, имеющие место жительства или место пребывания на территории Ленинградской области:</w:t>
      </w:r>
    </w:p>
    <w:p w:rsidR="005B13E6" w:rsidRDefault="005B13E6">
      <w:pPr>
        <w:pStyle w:val="ConsPlusNormal"/>
        <w:jc w:val="both"/>
      </w:pPr>
      <w:r>
        <w:t xml:space="preserve">(в ред. </w:t>
      </w:r>
      <w:hyperlink r:id="rId22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пенсию по старости (далее - ветераны труда);</w:t>
      </w:r>
    </w:p>
    <w:p w:rsidR="005B13E6" w:rsidRDefault="005B13E6">
      <w:pPr>
        <w:pStyle w:val="ConsPlusNormal"/>
        <w:spacing w:before="220"/>
        <w:ind w:firstLine="540"/>
        <w:jc w:val="both"/>
      </w:pPr>
      <w:r>
        <w:t>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rsidR="005B13E6" w:rsidRDefault="005B13E6">
      <w:pPr>
        <w:pStyle w:val="ConsPlusNormal"/>
        <w:spacing w:before="220"/>
        <w:ind w:firstLine="540"/>
        <w:jc w:val="both"/>
      </w:pPr>
      <w:r>
        <w:t>реабилитированные лица и лица, признанные пострадавшими от политических репрессий (далее - жертвы политических репрессий);</w:t>
      </w:r>
    </w:p>
    <w:p w:rsidR="005B13E6" w:rsidRDefault="005B13E6">
      <w:pPr>
        <w:pStyle w:val="ConsPlusNormal"/>
        <w:spacing w:before="220"/>
        <w:ind w:firstLine="540"/>
        <w:jc w:val="both"/>
      </w:pPr>
      <w:bookmarkStart w:id="3" w:name="P333"/>
      <w:bookmarkEnd w:id="3"/>
      <w:r>
        <w:t>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w:t>
      </w:r>
    </w:p>
    <w:p w:rsidR="005B13E6" w:rsidRDefault="005B13E6">
      <w:pPr>
        <w:pStyle w:val="ConsPlusNormal"/>
        <w:jc w:val="both"/>
      </w:pPr>
      <w:r>
        <w:t xml:space="preserve">(пп. 2 в ред. </w:t>
      </w:r>
      <w:hyperlink r:id="rId22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4" w:name="P335"/>
      <w:bookmarkEnd w:id="4"/>
      <w:r>
        <w:t>1.2.2. Государственной услуги по назначению ежемесячной денежной выплаты лицам, удостоенным звания "Ветеран труда Ленинградской области" являются физические лица (далее - заявители) из числа граждан Российской Федерации, которым присвоено звание "Ветеран труда Ленинградской области", имеющих место жительства на территории Ленинградской области.</w:t>
      </w:r>
    </w:p>
    <w:p w:rsidR="005B13E6" w:rsidRDefault="005B13E6">
      <w:pPr>
        <w:pStyle w:val="ConsPlusNormal"/>
        <w:jc w:val="both"/>
      </w:pPr>
      <w:r>
        <w:t xml:space="preserve">(в ред. </w:t>
      </w:r>
      <w:hyperlink r:id="rId224">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5" w:name="P337"/>
      <w:bookmarkEnd w:id="5"/>
      <w:r>
        <w:lastRenderedPageBreak/>
        <w:t>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w:t>
      </w:r>
    </w:p>
    <w:p w:rsidR="005B13E6" w:rsidRDefault="005B13E6">
      <w:pPr>
        <w:pStyle w:val="ConsPlusNormal"/>
        <w:jc w:val="both"/>
      </w:pPr>
      <w:r>
        <w:t xml:space="preserve">(в ред. Приказов комитета по социальной защите населения Ленинградской области от 27.05.2021 </w:t>
      </w:r>
      <w:hyperlink r:id="rId225">
        <w:r>
          <w:rPr>
            <w:color w:val="0000FF"/>
          </w:rPr>
          <w:t>N 04-24</w:t>
        </w:r>
      </w:hyperlink>
      <w:r>
        <w:t xml:space="preserve">, от 15.02.2023 </w:t>
      </w:r>
      <w:hyperlink r:id="rId226">
        <w:r>
          <w:rPr>
            <w:color w:val="0000FF"/>
          </w:rPr>
          <w:t>N 04-10</w:t>
        </w:r>
      </w:hyperlink>
      <w:r>
        <w:t>)</w:t>
      </w:r>
    </w:p>
    <w:p w:rsidR="005B13E6" w:rsidRDefault="005B13E6">
      <w:pPr>
        <w:pStyle w:val="ConsPlusNormal"/>
        <w:spacing w:before="220"/>
        <w:ind w:firstLine="540"/>
        <w:jc w:val="both"/>
      </w:pPr>
      <w:bookmarkStart w:id="6" w:name="P339"/>
      <w:bookmarkEnd w:id="6"/>
      <w:r>
        <w:t>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w:t>
      </w:r>
    </w:p>
    <w:p w:rsidR="005B13E6" w:rsidRDefault="005B13E6">
      <w:pPr>
        <w:pStyle w:val="ConsPlusNormal"/>
        <w:jc w:val="both"/>
      </w:pPr>
      <w:r>
        <w:t xml:space="preserve">(в ред. </w:t>
      </w:r>
      <w:hyperlink r:id="rId22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а) инвалиды с детства по зрению I группы;</w:t>
      </w:r>
    </w:p>
    <w:p w:rsidR="005B13E6" w:rsidRDefault="005B13E6">
      <w:pPr>
        <w:pStyle w:val="ConsPlusNormal"/>
        <w:spacing w:before="220"/>
        <w:ind w:firstLine="540"/>
        <w:jc w:val="both"/>
      </w:pPr>
      <w:bookmarkStart w:id="7" w:name="P342"/>
      <w:bookmarkEnd w:id="7"/>
      <w:r>
        <w:t>б) неработающие инвалиды с детства по зрению II группы, проживающие одиноко либо в семьях, состоящих из неработающих инвалидов с детства I и II группы и(или) их несовершеннолетних детей;</w:t>
      </w:r>
    </w:p>
    <w:p w:rsidR="005B13E6" w:rsidRDefault="005B13E6">
      <w:pPr>
        <w:pStyle w:val="ConsPlusNormal"/>
        <w:spacing w:before="220"/>
        <w:ind w:firstLine="540"/>
        <w:jc w:val="both"/>
      </w:pPr>
      <w:r>
        <w:t xml:space="preserve">в - г) утратили силу с 1 мая 2025 года. - </w:t>
      </w:r>
      <w:hyperlink r:id="rId228">
        <w:r>
          <w:rPr>
            <w:color w:val="0000FF"/>
          </w:rPr>
          <w:t>Приказ</w:t>
        </w:r>
      </w:hyperlink>
      <w:r>
        <w:t xml:space="preserve"> комитета по социальной защите населения Ленинградской области от 25.03.2025 N 04-35.</w:t>
      </w:r>
    </w:p>
    <w:p w:rsidR="005B13E6" w:rsidRDefault="005B13E6">
      <w:pPr>
        <w:pStyle w:val="ConsPlusNormal"/>
        <w:jc w:val="both"/>
      </w:pPr>
      <w:r>
        <w:t xml:space="preserve">(пп. 1.2.4 в ред. </w:t>
      </w:r>
      <w:hyperlink r:id="rId229">
        <w:r>
          <w:rPr>
            <w:color w:val="0000FF"/>
          </w:rPr>
          <w:t>Приказа</w:t>
        </w:r>
      </w:hyperlink>
      <w:r>
        <w:t xml:space="preserve"> комитета по социальной защите населения Ленинградской области от 04.08.2022 N 04-47)</w:t>
      </w:r>
    </w:p>
    <w:p w:rsidR="005B13E6" w:rsidRDefault="005B13E6">
      <w:pPr>
        <w:pStyle w:val="ConsPlusNormal"/>
        <w:spacing w:before="220"/>
        <w:ind w:firstLine="540"/>
        <w:jc w:val="both"/>
      </w:pPr>
      <w:bookmarkStart w:id="8" w:name="P345"/>
      <w:bookmarkEnd w:id="8"/>
      <w:r>
        <w:t>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w:t>
      </w:r>
    </w:p>
    <w:p w:rsidR="005B13E6" w:rsidRDefault="005B13E6">
      <w:pPr>
        <w:pStyle w:val="ConsPlusNormal"/>
        <w:jc w:val="both"/>
      </w:pPr>
      <w:r>
        <w:t xml:space="preserve">(пп. 1.2.5 в ред. </w:t>
      </w:r>
      <w:hyperlink r:id="rId230">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9" w:name="P347"/>
      <w:bookmarkEnd w:id="9"/>
      <w:r>
        <w:t xml:space="preserve">1) инвалидов боевых действий, имеющих удостоверение инвалида о праве на льготы, выданное в соответствии с </w:t>
      </w:r>
      <w:hyperlink r:id="rId231">
        <w:r>
          <w:rPr>
            <w:color w:val="0000FF"/>
          </w:rPr>
          <w:t>постановлением</w:t>
        </w:r>
      </w:hyperlink>
      <w: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p w:rsidR="005B13E6" w:rsidRDefault="005B13E6">
      <w:pPr>
        <w:pStyle w:val="ConsPlusNormal"/>
        <w:spacing w:before="220"/>
        <w:ind w:firstLine="540"/>
        <w:jc w:val="both"/>
      </w:pPr>
      <w:bookmarkStart w:id="10" w:name="P348"/>
      <w:bookmarkEnd w:id="10"/>
      <w:r>
        <w:t xml:space="preserve">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r:id="rId232">
        <w:r>
          <w:rPr>
            <w:color w:val="0000FF"/>
          </w:rPr>
          <w:t>постановлением</w:t>
        </w:r>
      </w:hyperlink>
      <w:r>
        <w:t xml:space="preserve"> Правительства Российской Федерации от 20 июня 2013 года N 519, либо </w:t>
      </w:r>
      <w:hyperlink r:id="rId233">
        <w:r>
          <w:rPr>
            <w:color w:val="0000FF"/>
          </w:rPr>
          <w:t>удостоверение</w:t>
        </w:r>
      </w:hyperlink>
      <w: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p w:rsidR="005B13E6" w:rsidRDefault="005B13E6">
      <w:pPr>
        <w:pStyle w:val="ConsPlusNormal"/>
        <w:spacing w:before="220"/>
        <w:ind w:firstLine="540"/>
        <w:jc w:val="both"/>
      </w:pPr>
      <w:bookmarkStart w:id="11" w:name="P349"/>
      <w:bookmarkEnd w:id="11"/>
      <w:r>
        <w:t xml:space="preserve">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w:t>
      </w:r>
      <w:r>
        <w:lastRenderedPageBreak/>
        <w:t>службы в органах внутренних дел Российской Федерации.</w:t>
      </w:r>
    </w:p>
    <w:p w:rsidR="005B13E6" w:rsidRDefault="005B13E6">
      <w:pPr>
        <w:pStyle w:val="ConsPlusNormal"/>
        <w:jc w:val="both"/>
      </w:pPr>
      <w:r>
        <w:t xml:space="preserve">(пп. 3 введен </w:t>
      </w:r>
      <w:hyperlink r:id="rId234">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bookmarkStart w:id="12" w:name="P351"/>
      <w:bookmarkEnd w:id="12"/>
      <w:r>
        <w:t>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w:t>
      </w:r>
    </w:p>
    <w:p w:rsidR="005B13E6" w:rsidRDefault="005B13E6">
      <w:pPr>
        <w:pStyle w:val="ConsPlusNormal"/>
        <w:jc w:val="both"/>
      </w:pPr>
      <w:r>
        <w:t xml:space="preserve">(п. 1.2.6 в ред. </w:t>
      </w:r>
      <w:hyperlink r:id="rId235">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bookmarkStart w:id="13" w:name="P353"/>
      <w:bookmarkEnd w:id="13"/>
      <w:r>
        <w:t>1.2.7. Государственной услуги по назначению денежной компенсации стоимости проездных документов (билетов) для проезда в пассажирских или скорых поездах дальнего следования, предусмотренной для жертв политических репрессий являются физические лица (далее - заявители) из числа жертв политических репрессий, являющихся гражданами Российской Федерации, имеющими место жительства или место пребывания на территории Ленинградской области.</w:t>
      </w:r>
    </w:p>
    <w:p w:rsidR="005B13E6" w:rsidRDefault="005B13E6">
      <w:pPr>
        <w:pStyle w:val="ConsPlusNormal"/>
        <w:jc w:val="both"/>
      </w:pPr>
      <w:r>
        <w:t xml:space="preserve">(в ред. </w:t>
      </w:r>
      <w:hyperlink r:id="rId23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14" w:name="P355"/>
      <w:bookmarkEnd w:id="14"/>
      <w:r>
        <w:t>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w:t>
      </w:r>
    </w:p>
    <w:p w:rsidR="005B13E6" w:rsidRDefault="005B13E6">
      <w:pPr>
        <w:pStyle w:val="ConsPlusNormal"/>
        <w:jc w:val="both"/>
      </w:pPr>
      <w:r>
        <w:t xml:space="preserve">(пп. 1.2.8 в ред. </w:t>
      </w:r>
      <w:hyperlink r:id="rId237">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bookmarkStart w:id="15" w:name="P357"/>
      <w:bookmarkEnd w:id="15"/>
      <w:r>
        <w:t>1.2.9. Государственной услуги по назначению ежегодной денежной выплаты лицам, удостоенным звания "Почетный гражданин Ленинградской области",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"Почетный гражданин Ленинградской области", являются физические лица (далее - заявители) из числа граждан Российской Федерации:</w:t>
      </w:r>
    </w:p>
    <w:p w:rsidR="005B13E6" w:rsidRDefault="005B13E6">
      <w:pPr>
        <w:pStyle w:val="ConsPlusNormal"/>
        <w:spacing w:before="220"/>
        <w:ind w:firstLine="540"/>
        <w:jc w:val="both"/>
      </w:pPr>
      <w:r>
        <w:t>а) удостоенных звания "Почетный гражданин Ленинградской области";</w:t>
      </w:r>
    </w:p>
    <w:p w:rsidR="005B13E6" w:rsidRDefault="005B13E6">
      <w:pPr>
        <w:pStyle w:val="ConsPlusNormal"/>
        <w:spacing w:before="220"/>
        <w:ind w:firstLine="540"/>
        <w:jc w:val="both"/>
      </w:pPr>
      <w:r>
        <w:t>б) нетрудоспособных супругов лиц, удостоенных звания "Почетный гражданин Ленинградской области", не вступивших в новый брак в случае смерти Почетного гражданина Ленинградской области (для получения ежегодной денежной выплаты).</w:t>
      </w:r>
    </w:p>
    <w:p w:rsidR="005B13E6" w:rsidRDefault="005B13E6">
      <w:pPr>
        <w:pStyle w:val="ConsPlusNormal"/>
        <w:jc w:val="both"/>
      </w:pPr>
      <w:r>
        <w:t xml:space="preserve">(пп. 1.2.9 в ред. </w:t>
      </w:r>
      <w:hyperlink r:id="rId238">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bookmarkStart w:id="16" w:name="P361"/>
      <w:bookmarkEnd w:id="16"/>
      <w:r>
        <w:t>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w:t>
      </w:r>
    </w:p>
    <w:p w:rsidR="005B13E6" w:rsidRDefault="005B13E6">
      <w:pPr>
        <w:pStyle w:val="ConsPlusNormal"/>
        <w:spacing w:before="220"/>
        <w:ind w:firstLine="540"/>
        <w:jc w:val="both"/>
      </w:pPr>
      <w:bookmarkStart w:id="17" w:name="P362"/>
      <w:bookmarkEnd w:id="17"/>
      <w:r>
        <w:t xml:space="preserve">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являются физические лица (далее - заявители) из числа граждан Российской Федерации, награжденных знаком отличия </w:t>
      </w:r>
      <w:r>
        <w:lastRenderedPageBreak/>
        <w:t>Ленинградской области "За заслуги перед Ленинградской областью", достигших пенсионного возраста (мужчины - 60 лет, женщины - 55 лет) или имеющих инвалидность 1 и 2 группы и имеющих место жительства или место пребывания на территории Российской Федерации.</w:t>
      </w:r>
    </w:p>
    <w:p w:rsidR="005B13E6" w:rsidRDefault="005B13E6">
      <w:pPr>
        <w:pStyle w:val="ConsPlusNormal"/>
        <w:jc w:val="both"/>
      </w:pPr>
      <w:r>
        <w:t xml:space="preserve">(в ред. </w:t>
      </w:r>
      <w:hyperlink r:id="rId23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18" w:name="P364"/>
      <w:bookmarkEnd w:id="18"/>
      <w:r>
        <w:t>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"Жителю блокадного Ленинграда" и медали "За оборону Ленинграда".</w:t>
      </w:r>
    </w:p>
    <w:p w:rsidR="005B13E6" w:rsidRDefault="005B13E6">
      <w:pPr>
        <w:pStyle w:val="ConsPlusNormal"/>
        <w:jc w:val="both"/>
      </w:pPr>
      <w:r>
        <w:t xml:space="preserve">(пп. 1.2.12 введен </w:t>
      </w:r>
      <w:hyperlink r:id="rId240">
        <w:r>
          <w:rPr>
            <w:color w:val="0000FF"/>
          </w:rPr>
          <w:t>Приказом</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 xml:space="preserve">законные представители недееспособных или не полностью дееспособных заявителей согласно Федеральному </w:t>
      </w:r>
      <w:hyperlink r:id="rId241">
        <w:r>
          <w:rPr>
            <w:color w:val="0000FF"/>
          </w:rPr>
          <w:t>закону</w:t>
        </w:r>
      </w:hyperlink>
      <w:r>
        <w:t xml:space="preserve"> "Об опеке и попечительстве";</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spacing w:before="220"/>
        <w:ind w:firstLine="540"/>
        <w:jc w:val="both"/>
      </w:pPr>
      <w:r>
        <w:t>В случае если заявитель имеет право на ежемесячную денежную выплату по нескольким основаниям, так как относится к одной из следующих категорий:</w:t>
      </w:r>
    </w:p>
    <w:p w:rsidR="005B13E6" w:rsidRDefault="005B13E6">
      <w:pPr>
        <w:pStyle w:val="ConsPlusNormal"/>
        <w:jc w:val="both"/>
      </w:pPr>
      <w:r>
        <w:t xml:space="preserve">(абзац введен </w:t>
      </w:r>
      <w:hyperlink r:id="rId242">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ветеран труда,</w:t>
      </w:r>
    </w:p>
    <w:p w:rsidR="005B13E6" w:rsidRDefault="005B13E6">
      <w:pPr>
        <w:pStyle w:val="ConsPlusNormal"/>
        <w:jc w:val="both"/>
      </w:pPr>
      <w:r>
        <w:t xml:space="preserve">(абзац введен </w:t>
      </w:r>
      <w:hyperlink r:id="rId243">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ветеран военной службы,</w:t>
      </w:r>
    </w:p>
    <w:p w:rsidR="005B13E6" w:rsidRDefault="005B13E6">
      <w:pPr>
        <w:pStyle w:val="ConsPlusNormal"/>
        <w:jc w:val="both"/>
      </w:pPr>
      <w:r>
        <w:t xml:space="preserve">(абзац введен </w:t>
      </w:r>
      <w:hyperlink r:id="rId244">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жертва политических репрессий,</w:t>
      </w:r>
    </w:p>
    <w:p w:rsidR="005B13E6" w:rsidRDefault="005B13E6">
      <w:pPr>
        <w:pStyle w:val="ConsPlusNormal"/>
        <w:jc w:val="both"/>
      </w:pPr>
      <w:r>
        <w:t xml:space="preserve">(абзац введен </w:t>
      </w:r>
      <w:hyperlink r:id="rId245">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труженик тыла,</w:t>
      </w:r>
    </w:p>
    <w:p w:rsidR="005B13E6" w:rsidRDefault="005B13E6">
      <w:pPr>
        <w:pStyle w:val="ConsPlusNormal"/>
        <w:jc w:val="both"/>
      </w:pPr>
      <w:r>
        <w:t xml:space="preserve">(абзац введен </w:t>
      </w:r>
      <w:hyperlink r:id="rId246">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ветеран труда Ленинградской области,</w:t>
      </w:r>
    </w:p>
    <w:p w:rsidR="005B13E6" w:rsidRDefault="005B13E6">
      <w:pPr>
        <w:pStyle w:val="ConsPlusNormal"/>
        <w:jc w:val="both"/>
      </w:pPr>
      <w:r>
        <w:t xml:space="preserve">(абзац введен </w:t>
      </w:r>
      <w:hyperlink r:id="rId247">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лицо, родившееся в период с 3 сентября 1927 г. по 3 сентября 1945 г.,</w:t>
      </w:r>
    </w:p>
    <w:p w:rsidR="005B13E6" w:rsidRDefault="005B13E6">
      <w:pPr>
        <w:pStyle w:val="ConsPlusNormal"/>
        <w:jc w:val="both"/>
      </w:pPr>
      <w:r>
        <w:t xml:space="preserve">(абзац введен </w:t>
      </w:r>
      <w:hyperlink r:id="rId248">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мера социальной поддержки предоставляется в случае неполучения заявителем аналогичной меры за счет средств федерального бюджета либо иного субъекта Российской Федерации и только по одному основанию по выбору лица.</w:t>
      </w:r>
    </w:p>
    <w:p w:rsidR="005B13E6" w:rsidRDefault="005B13E6">
      <w:pPr>
        <w:pStyle w:val="ConsPlusNormal"/>
        <w:jc w:val="both"/>
      </w:pPr>
      <w:r>
        <w:lastRenderedPageBreak/>
        <w:t xml:space="preserve">(абзац введен </w:t>
      </w:r>
      <w:hyperlink r:id="rId249">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В случае если заявитель имеет право на ежемесячную денежную выплату, так как относится к одной из следующих категорий:</w:t>
      </w:r>
    </w:p>
    <w:p w:rsidR="005B13E6" w:rsidRDefault="005B13E6">
      <w:pPr>
        <w:pStyle w:val="ConsPlusNormal"/>
        <w:jc w:val="both"/>
      </w:pPr>
      <w:r>
        <w:t xml:space="preserve">(абзац введен </w:t>
      </w:r>
      <w:hyperlink r:id="rId250">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инвалид с детства по зрению первой группы,</w:t>
      </w:r>
    </w:p>
    <w:p w:rsidR="005B13E6" w:rsidRDefault="005B13E6">
      <w:pPr>
        <w:pStyle w:val="ConsPlusNormal"/>
        <w:jc w:val="both"/>
      </w:pPr>
      <w:r>
        <w:t xml:space="preserve">(абзац введен </w:t>
      </w:r>
      <w:hyperlink r:id="rId251">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неработающий инвалид с детства по зрению второй группы,</w:t>
      </w:r>
    </w:p>
    <w:p w:rsidR="005B13E6" w:rsidRDefault="005B13E6">
      <w:pPr>
        <w:pStyle w:val="ConsPlusNormal"/>
        <w:jc w:val="both"/>
      </w:pPr>
      <w:r>
        <w:t xml:space="preserve">(абзац введен </w:t>
      </w:r>
      <w:hyperlink r:id="rId252">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инвалид боевых действий,</w:t>
      </w:r>
    </w:p>
    <w:p w:rsidR="005B13E6" w:rsidRDefault="005B13E6">
      <w:pPr>
        <w:pStyle w:val="ConsPlusNormal"/>
        <w:jc w:val="both"/>
      </w:pPr>
      <w:r>
        <w:t xml:space="preserve">(абзац введен </w:t>
      </w:r>
      <w:hyperlink r:id="rId253">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супруга (супруг) или один из родителей погибшего (умершего) инвалида боевых действий,</w:t>
      </w:r>
    </w:p>
    <w:p w:rsidR="005B13E6" w:rsidRDefault="005B13E6">
      <w:pPr>
        <w:pStyle w:val="ConsPlusNormal"/>
        <w:jc w:val="both"/>
      </w:pPr>
      <w:r>
        <w:t xml:space="preserve">(абзац введен </w:t>
      </w:r>
      <w:hyperlink r:id="rId254">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мера социальной поддержки предоставляется независимо от получения ежемесячных денежных выплат по иным основаниям.</w:t>
      </w:r>
    </w:p>
    <w:p w:rsidR="005B13E6" w:rsidRDefault="005B13E6">
      <w:pPr>
        <w:pStyle w:val="ConsPlusNormal"/>
        <w:jc w:val="both"/>
      </w:pPr>
      <w:r>
        <w:t xml:space="preserve">(абзац введен </w:t>
      </w:r>
      <w:hyperlink r:id="rId255">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jc w:val="center"/>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56">
        <w:r>
          <w:rPr>
            <w:color w:val="0000FF"/>
          </w:rPr>
          <w:t>https://cszn.info/</w:t>
        </w:r>
      </w:hyperlink>
      <w:r>
        <w:t>;</w:t>
      </w:r>
    </w:p>
    <w:p w:rsidR="005B13E6" w:rsidRDefault="005B13E6">
      <w:pPr>
        <w:pStyle w:val="ConsPlusNormal"/>
        <w:jc w:val="both"/>
      </w:pPr>
      <w:r>
        <w:t xml:space="preserve">(в ред. </w:t>
      </w:r>
      <w:hyperlink r:id="rId25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58">
        <w:r>
          <w:rPr>
            <w:color w:val="0000FF"/>
          </w:rPr>
          <w:t>https://kszn.lenobl.ru/</w:t>
        </w:r>
      </w:hyperlink>
      <w:r>
        <w:t>;</w:t>
      </w:r>
    </w:p>
    <w:p w:rsidR="005B13E6" w:rsidRDefault="005B13E6">
      <w:pPr>
        <w:pStyle w:val="ConsPlusNormal"/>
        <w:jc w:val="both"/>
      </w:pPr>
      <w:r>
        <w:t xml:space="preserve">(в ред. </w:t>
      </w:r>
      <w:hyperlink r:id="rId25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260">
        <w:r>
          <w:rPr>
            <w:color w:val="0000FF"/>
          </w:rPr>
          <w:t>https://mfc47.ru/</w:t>
        </w:r>
      </w:hyperlink>
      <w:r>
        <w:t>;</w:t>
      </w:r>
    </w:p>
    <w:p w:rsidR="005B13E6" w:rsidRDefault="005B13E6">
      <w:pPr>
        <w:pStyle w:val="ConsPlusNormal"/>
        <w:jc w:val="both"/>
      </w:pPr>
      <w:r>
        <w:t xml:space="preserve">(в ред. Приказов комитета по социальной защите населения Ленинградской области от 22.09.2021 </w:t>
      </w:r>
      <w:hyperlink r:id="rId261">
        <w:r>
          <w:rPr>
            <w:color w:val="0000FF"/>
          </w:rPr>
          <w:t>N 04-38</w:t>
        </w:r>
      </w:hyperlink>
      <w:r>
        <w:t xml:space="preserve">, от 04.08.2025 </w:t>
      </w:r>
      <w:hyperlink r:id="rId262">
        <w:r>
          <w:rPr>
            <w:color w:val="0000FF"/>
          </w:rPr>
          <w:t>N 04-82</w:t>
        </w:r>
      </w:hyperlink>
      <w:r>
        <w:t>)</w:t>
      </w:r>
    </w:p>
    <w:p w:rsidR="005B13E6" w:rsidRDefault="005B13E6">
      <w:pPr>
        <w:pStyle w:val="ConsPlusNormal"/>
        <w:spacing w:before="220"/>
        <w:ind w:firstLine="540"/>
        <w:jc w:val="both"/>
      </w:pPr>
      <w:r>
        <w:lastRenderedPageBreak/>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263">
        <w:r>
          <w:rPr>
            <w:color w:val="0000FF"/>
          </w:rPr>
          <w:t>https://gu.lenobl.ru</w:t>
        </w:r>
      </w:hyperlink>
      <w:r>
        <w:t xml:space="preserve"> / </w:t>
      </w:r>
      <w:hyperlink r:id="rId264">
        <w:r>
          <w:rPr>
            <w:color w:val="0000FF"/>
          </w:rPr>
          <w:t>www.gosuslugi.ru</w:t>
        </w:r>
      </w:hyperlink>
      <w:r>
        <w:t>;</w:t>
      </w:r>
    </w:p>
    <w:p w:rsidR="005B13E6" w:rsidRDefault="005B13E6">
      <w:pPr>
        <w:pStyle w:val="ConsPlusNormal"/>
        <w:jc w:val="both"/>
      </w:pPr>
      <w:r>
        <w:t xml:space="preserve">(в ред. </w:t>
      </w:r>
      <w:hyperlink r:id="rId26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w:t>
      </w:r>
      <w:r>
        <w:lastRenderedPageBreak/>
        <w:t>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6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6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предоставление государственных услуг по назначению мер социальной поддержки отдельным категориям граждан за счет средств областного бюджета (далее - государственная услуга).</w:t>
      </w:r>
    </w:p>
    <w:p w:rsidR="005B13E6" w:rsidRDefault="005B13E6">
      <w:pPr>
        <w:pStyle w:val="ConsPlusNormal"/>
        <w:jc w:val="both"/>
      </w:pPr>
      <w:r>
        <w:t xml:space="preserve">(в ред. </w:t>
      </w:r>
      <w:hyperlink r:id="rId26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Сокращенное наименование государственной услуги: назначение мер социальной поддержки отдельным категориям граждан за счет средств областного бюджета.</w:t>
      </w:r>
    </w:p>
    <w:p w:rsidR="005B13E6" w:rsidRDefault="005B13E6">
      <w:pPr>
        <w:pStyle w:val="ConsPlusNormal"/>
        <w:jc w:val="both"/>
      </w:pPr>
      <w:r>
        <w:t xml:space="preserve">(в ред. </w:t>
      </w:r>
      <w:hyperlink r:id="rId26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МФЦ.</w:t>
      </w:r>
    </w:p>
    <w:p w:rsidR="005B13E6" w:rsidRDefault="005B13E6">
      <w:pPr>
        <w:pStyle w:val="ConsPlusNormal"/>
        <w:jc w:val="both"/>
      </w:pPr>
      <w:r>
        <w:lastRenderedPageBreak/>
        <w:t xml:space="preserve">(пп. 2.2.1 в ред. </w:t>
      </w:r>
      <w:hyperlink r:id="rId270">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(пп. 2 в ред. </w:t>
      </w:r>
      <w:hyperlink r:id="rId27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72">
        <w:r>
          <w:rPr>
            <w:color w:val="0000FF"/>
          </w:rPr>
          <w:t>статьями 9</w:t>
        </w:r>
      </w:hyperlink>
      <w:r>
        <w:t xml:space="preserve">, </w:t>
      </w:r>
      <w:hyperlink r:id="rId273">
        <w:r>
          <w:rPr>
            <w:color w:val="0000FF"/>
          </w:rPr>
          <w:t>10</w:t>
        </w:r>
      </w:hyperlink>
      <w:r>
        <w:t xml:space="preserve"> и </w:t>
      </w:r>
      <w:hyperlink r:id="rId27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(пп. 2.2.4 введен </w:t>
      </w:r>
      <w:hyperlink r:id="rId275">
        <w:r>
          <w:rPr>
            <w:color w:val="0000FF"/>
          </w:rPr>
          <w:t>Приказом</w:t>
        </w:r>
      </w:hyperlink>
      <w:r>
        <w:t xml:space="preserve"> комитета по социальной защите населения Ленинградской области от 22.09.2021 N 04-38; в ред. Приказов комитета по социальной защите населения Ленинградской области от 02.06.2023 </w:t>
      </w:r>
      <w:hyperlink r:id="rId276">
        <w:r>
          <w:rPr>
            <w:color w:val="0000FF"/>
          </w:rPr>
          <w:t>N 04-34</w:t>
        </w:r>
      </w:hyperlink>
      <w:r>
        <w:t xml:space="preserve">, от 17.03.2025 </w:t>
      </w:r>
      <w:hyperlink r:id="rId277">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78">
        <w:r>
          <w:rPr>
            <w:color w:val="0000FF"/>
          </w:rPr>
          <w:t>статьями 9</w:t>
        </w:r>
      </w:hyperlink>
      <w:r>
        <w:t xml:space="preserve">, </w:t>
      </w:r>
      <w:hyperlink r:id="rId279">
        <w:r>
          <w:rPr>
            <w:color w:val="0000FF"/>
          </w:rPr>
          <w:t>10</w:t>
        </w:r>
      </w:hyperlink>
      <w:r>
        <w:t xml:space="preserve"> и </w:t>
      </w:r>
      <w:hyperlink r:id="rId28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w:t>
      </w:r>
      <w:r>
        <w:lastRenderedPageBreak/>
        <w:t>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8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r>
        <w:t xml:space="preserve">(пп. 2 в ред. </w:t>
      </w:r>
      <w:hyperlink r:id="rId28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bookmarkStart w:id="19" w:name="P485"/>
      <w:bookmarkEnd w:id="19"/>
      <w:r>
        <w:t xml:space="preserve">2.4. Срок предоставления государственной услуги составляет 9 рабочих дней с даты регистрации заявления в ЦСЗН в соответствии с </w:t>
      </w:r>
      <w:hyperlink w:anchor="P822">
        <w:r>
          <w:rPr>
            <w:color w:val="0000FF"/>
          </w:rPr>
          <w:t>пунктом 2.13</w:t>
        </w:r>
      </w:hyperlink>
      <w:r>
        <w:t xml:space="preserve"> настоящего регламента.</w:t>
      </w:r>
    </w:p>
    <w:p w:rsidR="005B13E6" w:rsidRDefault="005B13E6">
      <w:pPr>
        <w:pStyle w:val="ConsPlusNormal"/>
        <w:jc w:val="both"/>
      </w:pPr>
      <w:r>
        <w:t xml:space="preserve">(п. 2.4 в ред. </w:t>
      </w:r>
      <w:hyperlink r:id="rId283">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284">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20" w:name="P498"/>
      <w:bookmarkEnd w:id="20"/>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21" w:name="P499"/>
      <w:bookmarkEnd w:id="21"/>
      <w:r>
        <w:t xml:space="preserve">1) Для предоставления государственных услуг, указанных в </w:t>
      </w:r>
      <w:hyperlink w:anchor="P325">
        <w:r>
          <w:rPr>
            <w:color w:val="0000FF"/>
          </w:rPr>
          <w:t>подпункте 1.2</w:t>
        </w:r>
      </w:hyperlink>
      <w:r>
        <w:t xml:space="preserve">, заполняется </w:t>
      </w:r>
      <w:hyperlink w:anchor="P1146">
        <w:r>
          <w:rPr>
            <w:color w:val="0000FF"/>
          </w:rPr>
          <w:t>заявление</w:t>
        </w:r>
      </w:hyperlink>
      <w:r>
        <w:t xml:space="preserve"> в электронной форме согласно приложению 1 к настоящему регламенту:</w:t>
      </w:r>
    </w:p>
    <w:p w:rsidR="005B13E6" w:rsidRDefault="005B13E6">
      <w:pPr>
        <w:pStyle w:val="ConsPlusNormal"/>
        <w:spacing w:before="220"/>
        <w:ind w:firstLine="540"/>
        <w:jc w:val="both"/>
      </w:pPr>
      <w:r>
        <w:lastRenderedPageBreak/>
        <w:t>лично заявителем при обращении на ЕПГУ/ПГУ ЛО;</w:t>
      </w:r>
    </w:p>
    <w:p w:rsidR="005B13E6" w:rsidRDefault="005B13E6">
      <w:pPr>
        <w:pStyle w:val="ConsPlusNormal"/>
        <w:spacing w:before="220"/>
        <w:ind w:firstLine="540"/>
        <w:jc w:val="both"/>
      </w:pPr>
      <w: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указанный в </w:t>
      </w:r>
      <w:hyperlink w:anchor="P511">
        <w:r>
          <w:rPr>
            <w:color w:val="0000FF"/>
          </w:rPr>
          <w:t>подпункте 3 пункта 2.6</w:t>
        </w:r>
      </w:hyperlink>
      <w:r>
        <w:t xml:space="preserve"> настоящего регламента.</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 xml:space="preserve">сведений о месте проживания заявителя (для получения государственной услуги, указанной в </w:t>
      </w:r>
      <w:hyperlink w:anchor="P351">
        <w:r>
          <w:rPr>
            <w:color w:val="0000FF"/>
          </w:rPr>
          <w:t>подпункте 1.2.6 пункта 1.2</w:t>
        </w:r>
      </w:hyperlink>
      <w:r>
        <w:t xml:space="preserve"> настоящего регламента, - также сведений о месте проживания супруга (супруги) заявителя);</w:t>
      </w:r>
    </w:p>
    <w:p w:rsidR="005B13E6" w:rsidRDefault="005B13E6">
      <w:pPr>
        <w:pStyle w:val="ConsPlusNormal"/>
        <w:spacing w:before="220"/>
        <w:ind w:firstLine="540"/>
        <w:jc w:val="both"/>
      </w:pPr>
      <w:r>
        <w:t>сведений, указанных в СНИЛС, ИНН.</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85">
        <w:r>
          <w:rPr>
            <w:color w:val="0000FF"/>
          </w:rPr>
          <w:t>пунктом 4 части 1 статьи 6</w:t>
        </w:r>
      </w:hyperlink>
      <w:r>
        <w:t xml:space="preserve"> Федерального закона от 27 июля 2006 года N 152-ФЗ "О персональных данных" и в </w:t>
      </w:r>
      <w:hyperlink r:id="rId286">
        <w:r>
          <w:rPr>
            <w:color w:val="0000FF"/>
          </w:rPr>
          <w:t>частях 3</w:t>
        </w:r>
      </w:hyperlink>
      <w:r>
        <w:t xml:space="preserve">, </w:t>
      </w:r>
      <w:hyperlink r:id="rId28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1 в ред. </w:t>
      </w:r>
      <w:hyperlink r:id="rId28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2) утратил силу. - </w:t>
      </w:r>
      <w:hyperlink r:id="rId289">
        <w:r>
          <w:rPr>
            <w:color w:val="0000FF"/>
          </w:rPr>
          <w:t>Приказ</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bookmarkStart w:id="22" w:name="P511"/>
      <w:bookmarkEnd w:id="22"/>
      <w:r>
        <w:t>3) документы, удостоверяющие личность заявителя:</w:t>
      </w:r>
    </w:p>
    <w:p w:rsidR="005B13E6" w:rsidRDefault="005B13E6">
      <w:pPr>
        <w:pStyle w:val="ConsPlusNormal"/>
        <w:spacing w:before="220"/>
        <w:ind w:firstLine="540"/>
        <w:jc w:val="both"/>
      </w:pPr>
      <w: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r:id="rId290">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(в ред. </w:t>
      </w:r>
      <w:hyperlink r:id="rId291">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иностранного гражданина, лица без гражданства, включая вид на жительство и удостоверение беженца, - для государственных услуг, указанных в </w:t>
      </w:r>
      <w:hyperlink w:anchor="P333">
        <w:r>
          <w:rPr>
            <w:color w:val="0000FF"/>
          </w:rPr>
          <w:t>подпункте 2 подпункта 1.2.1</w:t>
        </w:r>
      </w:hyperlink>
      <w:r>
        <w:t xml:space="preserve">, </w:t>
      </w:r>
      <w:hyperlink w:anchor="P355">
        <w:r>
          <w:rPr>
            <w:color w:val="0000FF"/>
          </w:rPr>
          <w:t>подпунктах 1.2.8</w:t>
        </w:r>
      </w:hyperlink>
      <w:r>
        <w:t xml:space="preserve"> и </w:t>
      </w:r>
      <w:hyperlink w:anchor="P361">
        <w:r>
          <w:rPr>
            <w:color w:val="0000FF"/>
          </w:rPr>
          <w:t>1.2.10 пункта 1.2</w:t>
        </w:r>
      </w:hyperlink>
      <w:r>
        <w:t xml:space="preserve"> настоящего регламента, с одновременным представлением копии документов, удостоверяющих личность;</w:t>
      </w:r>
    </w:p>
    <w:p w:rsidR="005B13E6" w:rsidRDefault="005B13E6">
      <w:pPr>
        <w:pStyle w:val="ConsPlusNormal"/>
        <w:jc w:val="both"/>
      </w:pPr>
      <w:r>
        <w:t xml:space="preserve">(пп. 3 в ред. </w:t>
      </w:r>
      <w:hyperlink r:id="rId292">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4) для получения государственных услуг, указанных в </w:t>
      </w:r>
      <w:hyperlink w:anchor="P326">
        <w:r>
          <w:rPr>
            <w:color w:val="0000FF"/>
          </w:rPr>
          <w:t>подпунктах 1.2.1</w:t>
        </w:r>
      </w:hyperlink>
      <w:r>
        <w:t xml:space="preserve"> и </w:t>
      </w:r>
      <w:hyperlink w:anchor="P335">
        <w:r>
          <w:rPr>
            <w:color w:val="0000FF"/>
          </w:rPr>
          <w:t>1.2.2 пункта 1.2</w:t>
        </w:r>
      </w:hyperlink>
      <w:r>
        <w:t xml:space="preserve"> </w:t>
      </w:r>
      <w:r>
        <w:lastRenderedPageBreak/>
        <w:t xml:space="preserve">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 документы, подтверждающие право на меры социальной поддержки:</w:t>
      </w:r>
    </w:p>
    <w:p w:rsidR="005B13E6" w:rsidRDefault="005B13E6">
      <w:pPr>
        <w:pStyle w:val="ConsPlusNormal"/>
        <w:spacing w:before="220"/>
        <w:ind w:firstLine="540"/>
        <w:jc w:val="both"/>
      </w:pPr>
      <w:r>
        <w:t>для ветеранов труда и ветеранов военной службы - удостоверение ветерана труда либо удостоверение ветерана военной службы установленного образца Российской Федерации, в случае если звание "Ветеран военной службы" присвоено до 31 декабря 2004 года;</w:t>
      </w:r>
    </w:p>
    <w:p w:rsidR="005B13E6" w:rsidRDefault="005B13E6">
      <w:pPr>
        <w:pStyle w:val="ConsPlusNormal"/>
        <w:jc w:val="both"/>
      </w:pPr>
      <w:r>
        <w:t xml:space="preserve">(в ред. </w:t>
      </w:r>
      <w:hyperlink r:id="rId293">
        <w:r>
          <w:rPr>
            <w:color w:val="0000FF"/>
          </w:rPr>
          <w:t>Приказа</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для тружеников тыла - удостоверение о праве на льготы либо удостоверение ветерана Великой Отечественной войны установленного образца Российской Федерации;</w:t>
      </w:r>
    </w:p>
    <w:p w:rsidR="005B13E6" w:rsidRDefault="005B13E6">
      <w:pPr>
        <w:pStyle w:val="ConsPlusNormal"/>
        <w:spacing w:before="220"/>
        <w:ind w:firstLine="540"/>
        <w:jc w:val="both"/>
      </w:pPr>
      <w:r>
        <w:t>для жертв политических репрессий - свидетельство о праве на льготы либо справку о реабилитации либо справку о признании пострадавшим от политических репрессий;</w:t>
      </w:r>
    </w:p>
    <w:p w:rsidR="005B13E6" w:rsidRDefault="005B13E6">
      <w:pPr>
        <w:pStyle w:val="ConsPlusNormal"/>
        <w:spacing w:before="220"/>
        <w:ind w:firstLine="540"/>
        <w:jc w:val="both"/>
      </w:pPr>
      <w:r>
        <w:t xml:space="preserve">абзац утратил силу. - </w:t>
      </w:r>
      <w:hyperlink r:id="rId294">
        <w:r>
          <w:rPr>
            <w:color w:val="0000FF"/>
          </w:rPr>
          <w:t>Приказ</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для заявителей, получающих пожизненное содержание за работу (службу), - справка о пожизненном содержании за работу (службу);</w:t>
      </w:r>
    </w:p>
    <w:p w:rsidR="005B13E6" w:rsidRDefault="005B13E6">
      <w:pPr>
        <w:pStyle w:val="ConsPlusNormal"/>
        <w:jc w:val="both"/>
      </w:pPr>
      <w:r>
        <w:t xml:space="preserve">(пп. 4 в ред. </w:t>
      </w:r>
      <w:hyperlink r:id="rId295">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5) утратил силу. - </w:t>
      </w:r>
      <w:hyperlink r:id="rId296">
        <w:r>
          <w:rPr>
            <w:color w:val="0000FF"/>
          </w:rPr>
          <w:t>Приказ</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6) для получения государственной услуги, указанной в </w:t>
      </w:r>
      <w:hyperlink w:anchor="P339">
        <w:r>
          <w:rPr>
            <w:color w:val="0000FF"/>
          </w:rPr>
          <w:t>подпункте 1.2.4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t xml:space="preserve">а) - б) утратили силу с 1 июля 2020 года. - </w:t>
      </w:r>
      <w:hyperlink r:id="rId297">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в) документы, подтверждающие родство заявителя и члена (членов) его семьи, - при наличии:</w:t>
      </w:r>
    </w:p>
    <w:p w:rsidR="005B13E6" w:rsidRDefault="005B13E6">
      <w:pPr>
        <w:pStyle w:val="ConsPlusNormal"/>
        <w:spacing w:before="220"/>
        <w:ind w:firstLine="540"/>
        <w:jc w:val="both"/>
      </w:pPr>
      <w:r>
        <w:t>свидетельства о государственной регистрации актов гражданского состояния (о перемене имени, заключении (расторжении) брака, рождении, смерти),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решение суда;</w:t>
      </w:r>
    </w:p>
    <w:p w:rsidR="005B13E6" w:rsidRDefault="005B13E6">
      <w:pPr>
        <w:pStyle w:val="ConsPlusNormal"/>
        <w:spacing w:before="220"/>
        <w:ind w:firstLine="540"/>
        <w:jc w:val="both"/>
      </w:pPr>
      <w:r>
        <w:t xml:space="preserve">трудовую книжку (при наличии) и(или) сведения о трудовой деятельности, предусмотренные Трудовым </w:t>
      </w:r>
      <w:hyperlink r:id="rId298">
        <w:r>
          <w:rPr>
            <w:color w:val="0000FF"/>
          </w:rPr>
          <w:t>кодексом</w:t>
        </w:r>
      </w:hyperlink>
      <w:r>
        <w:t xml:space="preserve"> Российской Федерации (при наличии) (за периоды до 1 января 2020 года), или иные сведения, подтверждающие факт отсутствия работы у заявителя (инвалида с детства по зрению второй группы) и членов его семьи (инвалидов с детства первой и второй группы);</w:t>
      </w:r>
    </w:p>
    <w:p w:rsidR="005B13E6" w:rsidRDefault="005B13E6">
      <w:pPr>
        <w:pStyle w:val="ConsPlusNormal"/>
        <w:jc w:val="both"/>
      </w:pPr>
      <w:r>
        <w:t xml:space="preserve">(пп. "в" в ред. </w:t>
      </w:r>
      <w:hyperlink r:id="rId299">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7) для получения государственной услуги, указанной в </w:t>
      </w:r>
      <w:hyperlink w:anchor="P345">
        <w:r>
          <w:rPr>
            <w:color w:val="0000FF"/>
          </w:rPr>
          <w:t>подпункте 1.2.5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lastRenderedPageBreak/>
        <w:t>а) удостоверение, дающее право на меры социальной поддержки, для заявителей, указанных в подпункте:</w:t>
      </w:r>
    </w:p>
    <w:p w:rsidR="005B13E6" w:rsidRDefault="005B13E6">
      <w:pPr>
        <w:pStyle w:val="ConsPlusNormal"/>
        <w:spacing w:before="220"/>
        <w:ind w:firstLine="540"/>
        <w:jc w:val="both"/>
      </w:pPr>
      <w:hyperlink w:anchor="P347">
        <w:r>
          <w:rPr>
            <w:color w:val="0000FF"/>
          </w:rPr>
          <w:t>1 подпункта 1.2.5 пункта 1.2</w:t>
        </w:r>
      </w:hyperlink>
      <w:r>
        <w:t xml:space="preserve"> удостоверение инвалида о праве на льготы, выданное в соответствии с </w:t>
      </w:r>
      <w:hyperlink r:id="rId300">
        <w:r>
          <w:rPr>
            <w:color w:val="0000FF"/>
          </w:rPr>
          <w:t>постановлением</w:t>
        </w:r>
      </w:hyperlink>
      <w: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p w:rsidR="005B13E6" w:rsidRDefault="005B13E6">
      <w:pPr>
        <w:pStyle w:val="ConsPlusNormal"/>
        <w:spacing w:before="220"/>
        <w:ind w:firstLine="540"/>
        <w:jc w:val="both"/>
      </w:pPr>
      <w:hyperlink w:anchor="P348">
        <w:r>
          <w:rPr>
            <w:color w:val="0000FF"/>
          </w:rPr>
          <w:t>2 подпункта 1.2.5 пункта 1.2</w:t>
        </w:r>
      </w:hyperlink>
      <w:r>
        <w:t xml:space="preserve">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r:id="rId301">
        <w:r>
          <w:rPr>
            <w:color w:val="0000FF"/>
          </w:rPr>
          <w:t>постановлением</w:t>
        </w:r>
      </w:hyperlink>
      <w:r>
        <w:t xml:space="preserve"> Правительства Российской Федерации от 20 июня 2013 года N 519, либо </w:t>
      </w:r>
      <w:hyperlink r:id="rId302">
        <w:r>
          <w:rPr>
            <w:color w:val="0000FF"/>
          </w:rPr>
          <w:t>удостоверение</w:t>
        </w:r>
      </w:hyperlink>
      <w: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p w:rsidR="005B13E6" w:rsidRDefault="005B13E6">
      <w:pPr>
        <w:pStyle w:val="ConsPlusNormal"/>
        <w:jc w:val="both"/>
      </w:pPr>
      <w:r>
        <w:t xml:space="preserve">(пп. "а" в ред. </w:t>
      </w:r>
      <w:hyperlink r:id="rId303">
        <w:r>
          <w:rPr>
            <w:color w:val="0000FF"/>
          </w:rPr>
          <w:t>Приказа</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 xml:space="preserve">б) утратил силу с 1 июля 2020 года. - </w:t>
      </w:r>
      <w:hyperlink r:id="rId304">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 xml:space="preserve">в) утратил силу. - </w:t>
      </w:r>
      <w:hyperlink r:id="rId305">
        <w:r>
          <w:rPr>
            <w:color w:val="0000FF"/>
          </w:rPr>
          <w:t>Приказ</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г) свидетельства о государственной регистрации актов гражданского состояния (заключении брака, рождении (для всех детей)),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t xml:space="preserve">(пп. "г" в ред. </w:t>
      </w:r>
      <w:hyperlink r:id="rId306">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д) справку (справки) об обучении ребенка (детей) в образовательной организации очной формы обучения - для детей в возрасте от 18 до 23 лет;</w:t>
      </w:r>
    </w:p>
    <w:p w:rsidR="005B13E6" w:rsidRDefault="005B13E6">
      <w:pPr>
        <w:pStyle w:val="ConsPlusNormal"/>
        <w:spacing w:before="220"/>
        <w:ind w:firstLine="540"/>
        <w:jc w:val="both"/>
      </w:pPr>
      <w:r>
        <w:t>е) документы, подтверждающие доход семьи либо его отсутствие за двенадцать календарных месяцев, предшествующих одному календарному месяцу перед месяцем обращения за ежемесячной денежной выплатой:</w:t>
      </w:r>
    </w:p>
    <w:p w:rsidR="005B13E6" w:rsidRDefault="005B13E6">
      <w:pPr>
        <w:pStyle w:val="ConsPlusNormal"/>
        <w:jc w:val="both"/>
      </w:pPr>
      <w:r>
        <w:t xml:space="preserve">(в ред. </w:t>
      </w:r>
      <w:hyperlink r:id="rId307">
        <w:r>
          <w:rPr>
            <w:color w:val="0000FF"/>
          </w:rPr>
          <w:t>Приказа</w:t>
        </w:r>
      </w:hyperlink>
      <w:r>
        <w:t xml:space="preserve"> комитета по социальной защите населения Ленинградской области от 01.03.2023 N 04-12)</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lastRenderedPageBreak/>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другие доходы, в том числе:</w:t>
      </w:r>
    </w:p>
    <w:p w:rsidR="005B13E6" w:rsidRDefault="005B13E6">
      <w:pPr>
        <w:pStyle w:val="ConsPlusNormal"/>
        <w:spacing w:before="220"/>
        <w:ind w:firstLine="540"/>
        <w:jc w:val="both"/>
      </w:pPr>
      <w:r>
        <w:t>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rsidR="005B13E6" w:rsidRDefault="005B13E6">
      <w:pPr>
        <w:pStyle w:val="ConsPlusNormal"/>
        <w:spacing w:before="220"/>
        <w:ind w:firstLine="540"/>
        <w:jc w:val="both"/>
      </w:pPr>
      <w:r>
        <w:t>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rsidR="005B13E6" w:rsidRDefault="005B13E6">
      <w:pPr>
        <w:pStyle w:val="ConsPlusNormal"/>
        <w:spacing w:before="220"/>
        <w:ind w:firstLine="540"/>
        <w:jc w:val="both"/>
      </w:pPr>
      <w:r>
        <w:t>ежемесячная денежная выплата, предоставляемая семье в соответствии с федеральным законодательством либо законодательством субъектов Российской Федерации.</w:t>
      </w:r>
    </w:p>
    <w:p w:rsidR="005B13E6" w:rsidRDefault="005B13E6">
      <w:pPr>
        <w:pStyle w:val="ConsPlusNormal"/>
        <w:spacing w:before="220"/>
        <w:ind w:firstLine="540"/>
        <w:jc w:val="both"/>
      </w:pPr>
      <w:r>
        <w:t xml:space="preserve">Абзацы двенадцатый - шестнадцатый утратили силу. - </w:t>
      </w:r>
      <w:hyperlink r:id="rId308">
        <w:r>
          <w:rPr>
            <w:color w:val="0000FF"/>
          </w:rPr>
          <w:t>Приказ</w:t>
        </w:r>
      </w:hyperlink>
      <w:r>
        <w:t xml:space="preserve"> комитета по социальной защите населения Ленинградской области от 04.08.2022 N 04-47;</w:t>
      </w:r>
    </w:p>
    <w:p w:rsidR="005B13E6" w:rsidRDefault="005B13E6">
      <w:pPr>
        <w:pStyle w:val="ConsPlusNormal"/>
        <w:jc w:val="both"/>
      </w:pPr>
      <w:r>
        <w:t xml:space="preserve">(пп. "е" в ред. </w:t>
      </w:r>
      <w:hyperlink r:id="rId309">
        <w:r>
          <w:rPr>
            <w:color w:val="0000FF"/>
          </w:rPr>
          <w:t>Приказа</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 xml:space="preserve">ж) документ, подтверждающий получение гражданами, являющимися членами семей граждан, указанных в </w:t>
      </w:r>
      <w:hyperlink r:id="rId310">
        <w:r>
          <w:rPr>
            <w:color w:val="0000FF"/>
          </w:rPr>
          <w:t>пункте "а" статьи 1</w:t>
        </w:r>
      </w:hyperlink>
      <w:r>
        <w:t xml:space="preserve"> Закона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(далее - Закон Российской Федерации), умерших (погибших) вследствие ранения, контузии, увечья или заболевания, полученных при исполнении обязанностей военной службы (служебных обязанностей), пенсии по случаю потери кормильца в соответствии с Законом Российской Федерации, для заявителей, указанных в </w:t>
      </w:r>
      <w:hyperlink w:anchor="P349">
        <w:r>
          <w:rPr>
            <w:color w:val="0000FF"/>
          </w:rPr>
          <w:t>подпункте 3 подпункта 1.2.5 пункта 1.2</w:t>
        </w:r>
      </w:hyperlink>
      <w:r>
        <w:t>;</w:t>
      </w:r>
    </w:p>
    <w:p w:rsidR="005B13E6" w:rsidRDefault="005B13E6">
      <w:pPr>
        <w:pStyle w:val="ConsPlusNormal"/>
        <w:jc w:val="both"/>
      </w:pPr>
      <w:r>
        <w:t xml:space="preserve">(пп. "ж" введен </w:t>
      </w:r>
      <w:hyperlink r:id="rId311">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8) для получения государственной услуги, указанной в </w:t>
      </w:r>
      <w:hyperlink w:anchor="P351">
        <w:r>
          <w:rPr>
            <w:color w:val="0000FF"/>
          </w:rPr>
          <w:t>подпункте 1.2.6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 свидетельство о заключении брака,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lastRenderedPageBreak/>
        <w:t xml:space="preserve">(в ред. </w:t>
      </w:r>
      <w:hyperlink r:id="rId312">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9) для получения государственной услуги, указанной в </w:t>
      </w:r>
      <w:hyperlink w:anchor="P353">
        <w:r>
          <w:rPr>
            <w:color w:val="0000FF"/>
          </w:rPr>
          <w:t>подпункте 1.2.7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t>проездные документы (билеты), подтверждающие фактические расходы на проезд в пассажирских или скорых поездах дальнего следования (туда и обратно), оформленные на имя заявителя;</w:t>
      </w:r>
    </w:p>
    <w:p w:rsidR="005B13E6" w:rsidRDefault="005B13E6">
      <w:pPr>
        <w:pStyle w:val="ConsPlusNormal"/>
        <w:spacing w:before="220"/>
        <w:ind w:firstLine="540"/>
        <w:jc w:val="both"/>
      </w:pPr>
      <w:r>
        <w:t xml:space="preserve">10) для получения государственной услуги, указанной в </w:t>
      </w:r>
      <w:hyperlink w:anchor="P355">
        <w:r>
          <w:rPr>
            <w:color w:val="0000FF"/>
          </w:rPr>
          <w:t>подпункте 1.2.8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w:t>
      </w:r>
    </w:p>
    <w:p w:rsidR="005B13E6" w:rsidRDefault="005B13E6">
      <w:pPr>
        <w:pStyle w:val="ConsPlusNormal"/>
        <w:spacing w:before="220"/>
        <w:ind w:firstLine="540"/>
        <w:jc w:val="both"/>
      </w:pPr>
      <w:r>
        <w:t>свидетельство о праве на льготы либо справка о реабилитации умершего лица или о признании умершего лица пострадавшим от политических репрессий;</w:t>
      </w:r>
    </w:p>
    <w:p w:rsidR="005B13E6" w:rsidRDefault="005B13E6">
      <w:pPr>
        <w:pStyle w:val="ConsPlusNormal"/>
        <w:spacing w:before="220"/>
        <w:ind w:firstLine="540"/>
        <w:jc w:val="both"/>
      </w:pPr>
      <w:r>
        <w:t>свидетельство о смерти реабилитированного лица или лица, признанного пострадавшим от политических репрессий,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документы, подтверждающие затраты на погребение умершего, оформленные на имя гражданина (лица, взявшего на себя обязанность осуществить погребение умершего);</w:t>
      </w:r>
    </w:p>
    <w:p w:rsidR="005B13E6" w:rsidRDefault="005B13E6">
      <w:pPr>
        <w:pStyle w:val="ConsPlusNormal"/>
        <w:jc w:val="both"/>
      </w:pPr>
      <w:r>
        <w:t xml:space="preserve">(пп. 10 в ред. </w:t>
      </w:r>
      <w:hyperlink r:id="rId313">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11) для получения государственной услуги, указанной в </w:t>
      </w:r>
      <w:hyperlink w:anchor="P357">
        <w:r>
          <w:rPr>
            <w:color w:val="0000FF"/>
          </w:rPr>
          <w:t>подпункте 1.2.9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t>удостоверение Почетного гражданина Ленинградской области;</w:t>
      </w:r>
    </w:p>
    <w:p w:rsidR="005B13E6" w:rsidRDefault="005B13E6">
      <w:pPr>
        <w:pStyle w:val="ConsPlusNormal"/>
        <w:spacing w:before="220"/>
        <w:ind w:firstLine="540"/>
        <w:jc w:val="both"/>
      </w:pPr>
      <w:r>
        <w:t>документ о найме жилого помещения и документы, подтверждающие фактические расходы (чеки, квитанции, счета-фактуры, договоры) по проезду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Документы о найме жилого помещения и документы, подтверждающие фактические расходы по проезду, представляются в течение трех месяцев с даты убытия из Ленинградской области, указанной в проездном документе, для предоставления компенсационной выплаты на расходы по проезду от своего места жительства в Ленинградскую область и обратно в пределах Российской Федерации и проживанию в Ленинградской области во время проведения Дней Ленинградской области лицам, удостоенными звания "Почетный гражданин Ленинградской области";</w:t>
      </w:r>
    </w:p>
    <w:p w:rsidR="005B13E6" w:rsidRDefault="005B13E6">
      <w:pPr>
        <w:pStyle w:val="ConsPlusNormal"/>
        <w:spacing w:before="220"/>
        <w:ind w:firstLine="540"/>
        <w:jc w:val="both"/>
      </w:pPr>
      <w:r>
        <w:t>документы, подтверждающие понесенные затраты (чеки, квитанции, счета-фактуры, договоры) по оплате стоимости путевки в организации санаторно-курортного лечения, находящиеся на территории Российской Федерации, для предоставления денежной компенсации стоимости путевки в организации санаторно-курортного лечения лицам, удостоенными звания "Почетный гражданин Ленинградской области";</w:t>
      </w:r>
    </w:p>
    <w:p w:rsidR="005B13E6" w:rsidRDefault="005B13E6">
      <w:pPr>
        <w:pStyle w:val="ConsPlusNormal"/>
        <w:jc w:val="both"/>
      </w:pPr>
      <w:r>
        <w:t xml:space="preserve">(пп. 11 в ред. </w:t>
      </w:r>
      <w:hyperlink r:id="rId314">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12) для получения государственной услуги, указанной в </w:t>
      </w:r>
      <w:hyperlink w:anchor="P361">
        <w:r>
          <w:rPr>
            <w:color w:val="0000FF"/>
          </w:rPr>
          <w:t>подпункте 1.2.10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lastRenderedPageBreak/>
        <w:t>свидетельство о смерти умершего Почетного гражданина Ленинградской области,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t xml:space="preserve">(в ред. </w:t>
      </w:r>
      <w:hyperlink r:id="rId315">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удостоверение Почетного гражданина Ленинградской области. В случае если Почетный гражданин Ленинградской области получал ежегодную денежную выплату и компенсационную выплату, предусмотренную областным </w:t>
      </w:r>
      <w:hyperlink r:id="rId316">
        <w:r>
          <w:rPr>
            <w:color w:val="0000FF"/>
          </w:rPr>
          <w:t>законом</w:t>
        </w:r>
      </w:hyperlink>
      <w:r>
        <w:t xml:space="preserve"> от 20 марта 2009 года N 21-оз "О звании "Почетный гражданин Ленинградской области", предоставление копии удостоверения не требуется;</w:t>
      </w:r>
    </w:p>
    <w:p w:rsidR="005B13E6" w:rsidRDefault="005B13E6">
      <w:pPr>
        <w:pStyle w:val="ConsPlusNormal"/>
        <w:spacing w:before="220"/>
        <w:ind w:firstLine="540"/>
        <w:jc w:val="both"/>
      </w:pPr>
      <w:r>
        <w:t xml:space="preserve">документы, подтверждающие произведенные фактические затраты (чеки, квитанции, договора) на погребение умершего Почетного гражданина Ленинградской области в соответствии с </w:t>
      </w:r>
      <w:hyperlink r:id="rId317">
        <w:r>
          <w:rPr>
            <w:color w:val="0000FF"/>
          </w:rPr>
          <w:t>перечнем</w:t>
        </w:r>
      </w:hyperlink>
      <w:r>
        <w:t xml:space="preserve"> компенсируемых за счет средств областного бюджета Ленинградской области фактических затрат на погребение умершего Почетного гражданина Ленинградской области, утвержденным Постановлением Правительства Ленинградской области от 07.03.2012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w:t>
      </w:r>
    </w:p>
    <w:p w:rsidR="005B13E6" w:rsidRDefault="005B13E6">
      <w:pPr>
        <w:pStyle w:val="ConsPlusNormal"/>
        <w:spacing w:before="220"/>
        <w:ind w:firstLine="540"/>
        <w:jc w:val="both"/>
      </w:pPr>
      <w:r>
        <w:t xml:space="preserve">13) для получения государственной услуги, указанной в </w:t>
      </w:r>
      <w:hyperlink w:anchor="P362">
        <w:r>
          <w:rPr>
            <w:color w:val="0000FF"/>
          </w:rPr>
          <w:t>подпункте 1.2.11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w:t>
      </w:r>
    </w:p>
    <w:p w:rsidR="005B13E6" w:rsidRDefault="005B13E6">
      <w:pPr>
        <w:pStyle w:val="ConsPlusNormal"/>
        <w:spacing w:before="220"/>
        <w:ind w:firstLine="540"/>
        <w:jc w:val="both"/>
      </w:pPr>
      <w:r>
        <w:t>удостоверение к знаку отличия Ленинградской области "За заслуги перед Ленинградской областью";</w:t>
      </w:r>
    </w:p>
    <w:p w:rsidR="005B13E6" w:rsidRDefault="005B13E6">
      <w:pPr>
        <w:pStyle w:val="ConsPlusNormal"/>
        <w:spacing w:before="220"/>
        <w:ind w:firstLine="540"/>
        <w:jc w:val="both"/>
      </w:pPr>
      <w:r>
        <w:t xml:space="preserve">абзац утратил силу с 1 июля 2020 года. - </w:t>
      </w:r>
      <w:hyperlink r:id="rId318">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 xml:space="preserve">14) для получения государственной услуги, указанной в </w:t>
      </w:r>
      <w:hyperlink w:anchor="P364">
        <w:r>
          <w:rPr>
            <w:color w:val="0000FF"/>
          </w:rPr>
          <w:t>подпункте 1.2.12 пункта 1.2</w:t>
        </w:r>
      </w:hyperlink>
      <w:r>
        <w:t xml:space="preserve"> настоящего регламента, заявитель дополнительно к документам, перечисленным в </w:t>
      </w:r>
      <w:hyperlink w:anchor="P499">
        <w:r>
          <w:rPr>
            <w:color w:val="0000FF"/>
          </w:rPr>
          <w:t>подпунктах 1</w:t>
        </w:r>
      </w:hyperlink>
      <w:r>
        <w:t xml:space="preserve"> - </w:t>
      </w:r>
      <w:hyperlink w:anchor="P511">
        <w:r>
          <w:rPr>
            <w:color w:val="0000FF"/>
          </w:rPr>
          <w:t>3 пункта 2.6</w:t>
        </w:r>
      </w:hyperlink>
      <w:r>
        <w:t xml:space="preserve"> настоящего регламента, представляет один из следующих документов, подтверждающий проживание (рождение) в Ленинграде в период блокады Ленинграда с 8 сентября 1941 года по 27 января 1944 года:</w:t>
      </w:r>
    </w:p>
    <w:p w:rsidR="005B13E6" w:rsidRDefault="005B13E6">
      <w:pPr>
        <w:pStyle w:val="ConsPlusNormal"/>
        <w:spacing w:before="220"/>
        <w:ind w:firstLine="540"/>
        <w:jc w:val="both"/>
      </w:pPr>
      <w:r>
        <w:t>справка учреждения здравоохранения о рождении гражданина в Ленинграде;</w:t>
      </w:r>
    </w:p>
    <w:p w:rsidR="005B13E6" w:rsidRDefault="005B13E6">
      <w:pPr>
        <w:pStyle w:val="ConsPlusNormal"/>
        <w:spacing w:before="220"/>
        <w:ind w:firstLine="540"/>
        <w:jc w:val="both"/>
      </w:pPr>
      <w:r>
        <w:t>справка, выданная жилищной организацией или архивным учреждением, о проживании гражданина в Ленинграде, выписка из домовой книги прописки граждан;</w:t>
      </w:r>
    </w:p>
    <w:p w:rsidR="005B13E6" w:rsidRDefault="005B13E6">
      <w:pPr>
        <w:pStyle w:val="ConsPlusNormal"/>
        <w:spacing w:before="220"/>
        <w:ind w:firstLine="540"/>
        <w:jc w:val="both"/>
      </w:pPr>
      <w:r>
        <w:t>справка об обучении гражданина в учебных заведениях (академии, университеты, институты, училища и др.) Ленинграда, аттестат, диплом об окончании учебного заведения Ленинграда;</w:t>
      </w:r>
    </w:p>
    <w:p w:rsidR="005B13E6" w:rsidRDefault="005B13E6">
      <w:pPr>
        <w:pStyle w:val="ConsPlusNormal"/>
        <w:spacing w:before="220"/>
        <w:ind w:firstLine="540"/>
        <w:jc w:val="both"/>
      </w:pPr>
      <w:r>
        <w:t>сведения о трудовой деятельности гражданина и(или) трудовая книжка;</w:t>
      </w:r>
    </w:p>
    <w:p w:rsidR="005B13E6" w:rsidRDefault="005B13E6">
      <w:pPr>
        <w:pStyle w:val="ConsPlusNormal"/>
        <w:spacing w:before="220"/>
        <w:ind w:firstLine="540"/>
        <w:jc w:val="both"/>
      </w:pPr>
      <w:r>
        <w:t>справка или иной документ, подтверждающий призыв военнослужащего в Ленинграде;</w:t>
      </w:r>
    </w:p>
    <w:p w:rsidR="005B13E6" w:rsidRDefault="005B13E6">
      <w:pPr>
        <w:pStyle w:val="ConsPlusNormal"/>
        <w:spacing w:before="220"/>
        <w:ind w:firstLine="540"/>
        <w:jc w:val="both"/>
      </w:pPr>
      <w:r>
        <w:t>справка или иной документ, подтверждающий нахождение гражданина в лечебном учреждении Ленинграда;</w:t>
      </w:r>
    </w:p>
    <w:p w:rsidR="005B13E6" w:rsidRDefault="005B13E6">
      <w:pPr>
        <w:pStyle w:val="ConsPlusNormal"/>
        <w:spacing w:before="220"/>
        <w:ind w:firstLine="540"/>
        <w:jc w:val="both"/>
      </w:pPr>
      <w:r>
        <w:t>документ, подтверждающий нахождение в детском доме Ленинграда;</w:t>
      </w:r>
    </w:p>
    <w:p w:rsidR="005B13E6" w:rsidRDefault="005B13E6">
      <w:pPr>
        <w:pStyle w:val="ConsPlusNormal"/>
        <w:spacing w:before="220"/>
        <w:ind w:firstLine="540"/>
        <w:jc w:val="both"/>
      </w:pPr>
      <w:r>
        <w:t xml:space="preserve">справка или иной документ об эвакуации гражданина из Ленинграда с детским дошкольным </w:t>
      </w:r>
      <w:r>
        <w:lastRenderedPageBreak/>
        <w:t>и школьным учреждением, эвакоудостоверение, справка об эвакуации;</w:t>
      </w:r>
    </w:p>
    <w:p w:rsidR="005B13E6" w:rsidRDefault="005B13E6">
      <w:pPr>
        <w:pStyle w:val="ConsPlusNormal"/>
        <w:spacing w:before="220"/>
        <w:ind w:firstLine="540"/>
        <w:jc w:val="both"/>
      </w:pPr>
      <w:r>
        <w:t>справка о прибытии в эвакуацию из Ленинграда, выданная государственным архивным учреждением либо организацией, располагающей такими сведениями.</w:t>
      </w:r>
    </w:p>
    <w:p w:rsidR="005B13E6" w:rsidRDefault="005B13E6">
      <w:pPr>
        <w:pStyle w:val="ConsPlusNormal"/>
        <w:jc w:val="both"/>
      </w:pPr>
      <w:r>
        <w:t xml:space="preserve">(пп. 14 введен </w:t>
      </w:r>
      <w:hyperlink r:id="rId319">
        <w:r>
          <w:rPr>
            <w:color w:val="0000FF"/>
          </w:rPr>
          <w:t>Приказом</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498">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t xml:space="preserve">(пп. 2 в ред. </w:t>
      </w:r>
      <w:hyperlink r:id="rId320">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jc w:val="both"/>
      </w:pPr>
      <w:r>
        <w:t xml:space="preserve">(пп. 3 в ред. </w:t>
      </w:r>
      <w:hyperlink r:id="rId321">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 (паспорт гражданина Российской Федерации с отметкой о снятии с регистрации по месту жительства, архивная справка о регистрации по месту жительства).</w:t>
      </w:r>
    </w:p>
    <w:p w:rsidR="005B13E6" w:rsidRDefault="005B13E6">
      <w:pPr>
        <w:pStyle w:val="ConsPlusNormal"/>
        <w:jc w:val="both"/>
      </w:pPr>
      <w:r>
        <w:t xml:space="preserve">(в ред. Приказов комитета по социальной защите населения Ленинградской области от 22.09.2021 </w:t>
      </w:r>
      <w:hyperlink r:id="rId322">
        <w:r>
          <w:rPr>
            <w:color w:val="0000FF"/>
          </w:rPr>
          <w:t>N 04-38</w:t>
        </w:r>
      </w:hyperlink>
      <w:r>
        <w:t xml:space="preserve">, от 16.12.2021 </w:t>
      </w:r>
      <w:hyperlink r:id="rId323">
        <w:r>
          <w:rPr>
            <w:color w:val="0000FF"/>
          </w:rPr>
          <w:t>N 04-49</w:t>
        </w:r>
      </w:hyperlink>
      <w:r>
        <w:t>)</w:t>
      </w:r>
    </w:p>
    <w:p w:rsidR="005B13E6" w:rsidRDefault="005B13E6">
      <w:pPr>
        <w:pStyle w:val="ConsPlusNormal"/>
        <w:spacing w:before="220"/>
        <w:ind w:firstLine="540"/>
        <w:jc w:val="both"/>
      </w:pPr>
      <w:r>
        <w:t>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jc w:val="both"/>
      </w:pPr>
      <w:r>
        <w:t xml:space="preserve">(пп. 5 в ред. </w:t>
      </w:r>
      <w:hyperlink r:id="rId324">
        <w:r>
          <w:rPr>
            <w:color w:val="0000FF"/>
          </w:rPr>
          <w:t>Приказа</w:t>
        </w:r>
      </w:hyperlink>
      <w:r>
        <w:t xml:space="preserve"> комитета по социальной защите населения Ленинградской области от 02.06.2022 N 04-28)</w:t>
      </w:r>
    </w:p>
    <w:p w:rsidR="005B13E6" w:rsidRDefault="005B13E6">
      <w:pPr>
        <w:pStyle w:val="ConsPlusNormal"/>
        <w:spacing w:before="220"/>
        <w:ind w:firstLine="540"/>
        <w:jc w:val="both"/>
      </w:pPr>
      <w:r>
        <w:t xml:space="preserve">2.6.1.1. Лица, указанные в </w:t>
      </w:r>
      <w:hyperlink w:anchor="P345">
        <w:r>
          <w:rPr>
            <w:color w:val="0000FF"/>
          </w:rPr>
          <w:t>подпункте 1.2.5 пункта 1.2</w:t>
        </w:r>
      </w:hyperlink>
      <w:r>
        <w:t xml:space="preserve"> настоящего административного регламента, являющиеся физическими лицами, в том числе индивидуальными предпринимателями, осуществляющие деятельность в рамках налоговых режимов "патентная система налогообложения", "налог на профессиональный доход" дополнительно вправе предоставить следующие документы (сведения) о доходах, подтверждающие их доход за двенадцать календарных месяцев, предшествующих одному календарному месяцу перед месяцем обращения за ежемесячной денежной выплатой:</w:t>
      </w:r>
    </w:p>
    <w:p w:rsidR="005B13E6" w:rsidRDefault="005B13E6">
      <w:pPr>
        <w:pStyle w:val="ConsPlusNormal"/>
        <w:jc w:val="both"/>
      </w:pPr>
      <w:r>
        <w:lastRenderedPageBreak/>
        <w:t xml:space="preserve">(в ред. Приказов комитета по социальной защите населения Ленинградской области от 01.03.2023 </w:t>
      </w:r>
      <w:hyperlink r:id="rId325">
        <w:r>
          <w:rPr>
            <w:color w:val="0000FF"/>
          </w:rPr>
          <w:t>N 04-12</w:t>
        </w:r>
      </w:hyperlink>
      <w:r>
        <w:t xml:space="preserve">, от 25.03.2025 </w:t>
      </w:r>
      <w:hyperlink r:id="rId326">
        <w:r>
          <w:rPr>
            <w:color w:val="0000FF"/>
          </w:rPr>
          <w:t>N 04-35</w:t>
        </w:r>
      </w:hyperlink>
      <w:r>
        <w:t>)</w:t>
      </w:r>
    </w:p>
    <w:p w:rsidR="005B13E6" w:rsidRDefault="005B13E6">
      <w:pPr>
        <w:pStyle w:val="ConsPlusNormal"/>
        <w:spacing w:before="220"/>
        <w:ind w:firstLine="540"/>
        <w:jc w:val="both"/>
      </w:pPr>
      <w:r>
        <w:t>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jc w:val="both"/>
      </w:pPr>
      <w:r>
        <w:t xml:space="preserve">(пп. 2.6.1.1 введен </w:t>
      </w:r>
      <w:hyperlink r:id="rId327">
        <w:r>
          <w:rPr>
            <w:color w:val="0000FF"/>
          </w:rPr>
          <w:t>Приказом</w:t>
        </w:r>
      </w:hyperlink>
      <w:r>
        <w:t xml:space="preserve"> комитета по социальной защите населения Ленинградской области от 04.08.2022 N 04-47)</w:t>
      </w:r>
    </w:p>
    <w:p w:rsidR="005B13E6" w:rsidRDefault="005B13E6">
      <w:pPr>
        <w:pStyle w:val="ConsPlusNormal"/>
        <w:spacing w:before="220"/>
        <w:ind w:firstLine="540"/>
        <w:jc w:val="both"/>
      </w:pPr>
      <w:bookmarkStart w:id="23" w:name="P606"/>
      <w:bookmarkEnd w:id="23"/>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28">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329">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330">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331">
        <w:r>
          <w:rPr>
            <w:color w:val="0000FF"/>
          </w:rPr>
          <w:t>Приказа</w:t>
        </w:r>
      </w:hyperlink>
      <w:r>
        <w:t xml:space="preserve"> комитета по социальной защите населения Ленинградской области от 06.03.2024 N 04-15)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1543">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332">
        <w:r>
          <w:rPr>
            <w:color w:val="0000FF"/>
          </w:rPr>
          <w:t>Приказа</w:t>
        </w:r>
      </w:hyperlink>
      <w:r>
        <w:t xml:space="preserve"> комитета по социальной защите населения Ленинградской области от </w:t>
      </w:r>
      <w:r>
        <w:lastRenderedPageBreak/>
        <w:t>30.06.2020 N 24)</w:t>
      </w:r>
    </w:p>
    <w:p w:rsidR="005B13E6" w:rsidRDefault="005B13E6">
      <w:pPr>
        <w:pStyle w:val="ConsPlusNormal"/>
        <w:spacing w:before="220"/>
        <w:ind w:firstLine="540"/>
        <w:jc w:val="both"/>
      </w:pPr>
      <w:r>
        <w:t>2.6.3. Заявление о предоставлении государственной услуги заполняется в МФЦ, на ПГУ ЛО или на ЕПГУ.</w:t>
      </w:r>
    </w:p>
    <w:p w:rsidR="005B13E6" w:rsidRDefault="005B13E6">
      <w:pPr>
        <w:pStyle w:val="ConsPlusNormal"/>
        <w:jc w:val="both"/>
      </w:pPr>
      <w:r>
        <w:t xml:space="preserve">(в ред. </w:t>
      </w:r>
      <w:hyperlink r:id="rId333">
        <w:r>
          <w:rPr>
            <w:color w:val="0000FF"/>
          </w:rPr>
          <w:t>Приказа</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1146">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 xml:space="preserve">Абзац утратил силу. - </w:t>
      </w:r>
      <w:hyperlink r:id="rId334">
        <w:r>
          <w:rPr>
            <w:color w:val="0000FF"/>
          </w:rPr>
          <w:t>Приказ</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2.6.4. Справки, подтверждающие доходы граждан за расчетный период, должны содержать:</w:t>
      </w:r>
    </w:p>
    <w:p w:rsidR="005B13E6" w:rsidRDefault="005B13E6">
      <w:pPr>
        <w:pStyle w:val="ConsPlusNormal"/>
        <w:spacing w:before="220"/>
        <w:ind w:firstLine="540"/>
        <w:jc w:val="both"/>
      </w:pPr>
      <w:r>
        <w:t>помесячные сведения 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w:t>
      </w:r>
      <w:r>
        <w:lastRenderedPageBreak/>
        <w:t>предпринимателя или иного физического лица, выдавшего документ, фамилию, имя, отчество, место жительства и данные документа, удостоверяющего личность;</w:t>
      </w:r>
    </w:p>
    <w:p w:rsidR="005B13E6" w:rsidRDefault="005B13E6">
      <w:pPr>
        <w:pStyle w:val="ConsPlusNormal"/>
        <w:spacing w:before="220"/>
        <w:ind w:firstLine="540"/>
        <w:jc w:val="both"/>
      </w:pPr>
      <w:r>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rsidR="005B13E6" w:rsidRDefault="005B13E6">
      <w:pPr>
        <w:pStyle w:val="ConsPlusNormal"/>
        <w:spacing w:before="220"/>
        <w:ind w:firstLine="540"/>
        <w:jc w:val="both"/>
      </w:pPr>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24" w:name="P654"/>
      <w:bookmarkEnd w:id="24"/>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 на территории Ленинградской области;</w:t>
      </w:r>
    </w:p>
    <w:p w:rsidR="005B13E6" w:rsidRDefault="005B13E6">
      <w:pPr>
        <w:pStyle w:val="ConsPlusNormal"/>
        <w:jc w:val="both"/>
      </w:pPr>
      <w:r>
        <w:t xml:space="preserve">(в ред. </w:t>
      </w:r>
      <w:hyperlink r:id="rId335">
        <w:r>
          <w:rPr>
            <w:color w:val="0000FF"/>
          </w:rPr>
          <w:t>Приказа</w:t>
        </w:r>
      </w:hyperlink>
      <w:r>
        <w:t xml:space="preserve"> комитета по социальной защите населения Ленинградской области от 04.08.2022 N 04-47)</w:t>
      </w:r>
    </w:p>
    <w:p w:rsidR="005B13E6" w:rsidRDefault="005B13E6">
      <w:pPr>
        <w:pStyle w:val="ConsPlusNormal"/>
        <w:spacing w:before="220"/>
        <w:ind w:firstLine="540"/>
        <w:jc w:val="both"/>
      </w:pPr>
      <w:r>
        <w:t xml:space="preserve">сведения о выдаче или продлении срока действия вида на жительство иностранному </w:t>
      </w:r>
      <w:r>
        <w:lastRenderedPageBreak/>
        <w:t xml:space="preserve">гражданину или лицу без гражданства, для получения государственных услуг, указанных в </w:t>
      </w:r>
      <w:hyperlink w:anchor="P326">
        <w:r>
          <w:rPr>
            <w:color w:val="0000FF"/>
          </w:rPr>
          <w:t>подпунктах 1.2.1</w:t>
        </w:r>
      </w:hyperlink>
      <w:r>
        <w:t xml:space="preserve">, </w:t>
      </w:r>
      <w:hyperlink w:anchor="P355">
        <w:r>
          <w:rPr>
            <w:color w:val="0000FF"/>
          </w:rPr>
          <w:t>1.2.8</w:t>
        </w:r>
      </w:hyperlink>
      <w:r>
        <w:t xml:space="preserve"> и </w:t>
      </w:r>
      <w:hyperlink w:anchor="P361">
        <w:r>
          <w:rPr>
            <w:color w:val="0000FF"/>
          </w:rPr>
          <w:t>1.2.10 пункта 1.2</w:t>
        </w:r>
      </w:hyperlink>
      <w:r>
        <w:t xml:space="preserve"> настоящего регламента;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33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 xml:space="preserve">документы (сведения) о размере пенсии и иных выплатах - при отсутствии сведений в АИС "Соцзащита" для получения государственных услуг, указанных в </w:t>
      </w:r>
      <w:hyperlink w:anchor="P345">
        <w:r>
          <w:rPr>
            <w:color w:val="0000FF"/>
          </w:rPr>
          <w:t>подпунктах 1.2.5</w:t>
        </w:r>
      </w:hyperlink>
      <w:r>
        <w:t xml:space="preserve"> и </w:t>
      </w:r>
      <w:hyperlink w:anchor="P357">
        <w:r>
          <w:rPr>
            <w:color w:val="0000FF"/>
          </w:rPr>
          <w:t>1.2.9</w:t>
        </w:r>
      </w:hyperlink>
      <w: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rsidR="005B13E6" w:rsidRDefault="005B13E6">
      <w:pPr>
        <w:pStyle w:val="ConsPlusNormal"/>
        <w:spacing w:before="220"/>
        <w:ind w:firstLine="540"/>
        <w:jc w:val="both"/>
      </w:pPr>
      <w:r>
        <w:t xml:space="preserve">сведения о заработной плате или доходе, на которые начислены страховые взносы, для получения государственной услуги, указанной в </w:t>
      </w:r>
      <w:hyperlink w:anchor="P345">
        <w:r>
          <w:rPr>
            <w:color w:val="0000FF"/>
          </w:rPr>
          <w:t>подпункте 1.2.5 пункта 1.2</w:t>
        </w:r>
      </w:hyperlink>
      <w:r>
        <w:t xml:space="preserve"> настоящего регламента;</w:t>
      </w:r>
    </w:p>
    <w:p w:rsidR="005B13E6" w:rsidRDefault="005B13E6">
      <w:pPr>
        <w:pStyle w:val="ConsPlusNormal"/>
        <w:spacing w:before="220"/>
        <w:ind w:firstLine="540"/>
        <w:jc w:val="both"/>
      </w:pPr>
      <w:r>
        <w:t xml:space="preserve">сведения о получении (неполучении, прекращении получения) ежемесячной денежной выплаты из федерального бюджета - при отсутствии сведений в АИС "Соцзащита", для получения государственных услуг, указанных в </w:t>
      </w:r>
      <w:hyperlink w:anchor="P326">
        <w:r>
          <w:rPr>
            <w:color w:val="0000FF"/>
          </w:rPr>
          <w:t>подпунктах 1.2.1</w:t>
        </w:r>
      </w:hyperlink>
      <w:r>
        <w:t xml:space="preserve"> - </w:t>
      </w:r>
      <w:hyperlink w:anchor="P337">
        <w:r>
          <w:rPr>
            <w:color w:val="0000FF"/>
          </w:rPr>
          <w:t>1.2.3</w:t>
        </w:r>
      </w:hyperlink>
      <w:r>
        <w:t xml:space="preserve"> и </w:t>
      </w:r>
      <w:hyperlink w:anchor="P345">
        <w:r>
          <w:rPr>
            <w:color w:val="0000FF"/>
          </w:rPr>
          <w:t>1.2.5 пункта 1.2</w:t>
        </w:r>
      </w:hyperlink>
      <w:r>
        <w:t xml:space="preserve"> настоящего регламента;</w:t>
      </w:r>
    </w:p>
    <w:p w:rsidR="005B13E6" w:rsidRDefault="005B13E6">
      <w:pPr>
        <w:pStyle w:val="ConsPlusNormal"/>
        <w:spacing w:before="220"/>
        <w:ind w:firstLine="540"/>
        <w:jc w:val="both"/>
      </w:pPr>
      <w:r>
        <w:t xml:space="preserve">сведения о факте трудовой деятельности, для получения государственных услуг, указанных в </w:t>
      </w:r>
      <w:hyperlink w:anchor="P339">
        <w:r>
          <w:rPr>
            <w:color w:val="0000FF"/>
          </w:rPr>
          <w:t>подпунктах 1.2.4</w:t>
        </w:r>
      </w:hyperlink>
      <w:r>
        <w:t xml:space="preserve"> для лиц, указанных в </w:t>
      </w:r>
      <w:hyperlink w:anchor="P342">
        <w:r>
          <w:rPr>
            <w:color w:val="0000FF"/>
          </w:rPr>
          <w:t>подпункте "б"</w:t>
        </w:r>
      </w:hyperlink>
      <w:r>
        <w:t xml:space="preserve">, и </w:t>
      </w:r>
      <w:hyperlink w:anchor="P345">
        <w:r>
          <w:rPr>
            <w:color w:val="0000FF"/>
          </w:rPr>
          <w:t>1.2.5</w:t>
        </w:r>
      </w:hyperlink>
      <w:r>
        <w:t xml:space="preserve"> (запрашивается при отсутствии дохода) пункта 1.2 настоящего регламента;</w:t>
      </w:r>
    </w:p>
    <w:p w:rsidR="005B13E6" w:rsidRDefault="005B13E6">
      <w:pPr>
        <w:pStyle w:val="ConsPlusNormal"/>
        <w:jc w:val="both"/>
      </w:pPr>
      <w:r>
        <w:t xml:space="preserve">(в ред. Приказов комитета по социальной защите населения Ленинградской области от 04.08.2022 </w:t>
      </w:r>
      <w:hyperlink r:id="rId337">
        <w:r>
          <w:rPr>
            <w:color w:val="0000FF"/>
          </w:rPr>
          <w:t>N 04-47</w:t>
        </w:r>
      </w:hyperlink>
      <w:r>
        <w:t xml:space="preserve">, от 25.03.2025 </w:t>
      </w:r>
      <w:hyperlink r:id="rId338">
        <w:r>
          <w:rPr>
            <w:color w:val="0000FF"/>
          </w:rPr>
          <w:t>N 04-35</w:t>
        </w:r>
      </w:hyperlink>
      <w:r>
        <w:t>)</w:t>
      </w:r>
    </w:p>
    <w:p w:rsidR="005B13E6" w:rsidRDefault="005B13E6">
      <w:pPr>
        <w:pStyle w:val="ConsPlusNormal"/>
        <w:spacing w:before="220"/>
        <w:ind w:firstLine="540"/>
        <w:jc w:val="both"/>
      </w:pPr>
      <w:r>
        <w:t xml:space="preserve">абзац утратил силу с 1 января 2025 года. - </w:t>
      </w:r>
      <w:hyperlink r:id="rId339">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 xml:space="preserve">сведения, подтверждающие присвоение звания "Ветеран труда Ленинградской области", для получения государственной услуги, указанной в </w:t>
      </w:r>
      <w:hyperlink w:anchor="P335">
        <w:r>
          <w:rPr>
            <w:color w:val="0000FF"/>
          </w:rPr>
          <w:t>подпункте 1.2.2 пункта 1.2</w:t>
        </w:r>
      </w:hyperlink>
      <w:r>
        <w:t xml:space="preserve"> настоящего регламента;</w:t>
      </w:r>
    </w:p>
    <w:p w:rsidR="005B13E6" w:rsidRDefault="005B13E6">
      <w:pPr>
        <w:pStyle w:val="ConsPlusNormal"/>
        <w:jc w:val="both"/>
      </w:pPr>
      <w:r>
        <w:t xml:space="preserve">(абзац введен </w:t>
      </w:r>
      <w:hyperlink r:id="rId340">
        <w:r>
          <w:rPr>
            <w:color w:val="0000FF"/>
          </w:rPr>
          <w:t>Приказом</w:t>
        </w:r>
      </w:hyperlink>
      <w:r>
        <w:t xml:space="preserve"> комитета по социальной защите населения Ленинградской области от 16.12.2021 N 04-49)</w:t>
      </w:r>
    </w:p>
    <w:p w:rsidR="005B13E6" w:rsidRDefault="005B13E6">
      <w:pPr>
        <w:pStyle w:val="ConsPlusNormal"/>
        <w:spacing w:before="220"/>
        <w:ind w:firstLine="540"/>
        <w:jc w:val="both"/>
      </w:pPr>
      <w:r>
        <w:t>4)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jc w:val="both"/>
      </w:pPr>
      <w:r>
        <w:t xml:space="preserve">(в ред. </w:t>
      </w:r>
      <w:hyperlink r:id="rId34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сведения о размере пенсии и иных выплатах, получения государственных услуг, указанных в </w:t>
      </w:r>
      <w:hyperlink w:anchor="P345">
        <w:r>
          <w:rPr>
            <w:color w:val="0000FF"/>
          </w:rPr>
          <w:t>подпунктах 1.2.5</w:t>
        </w:r>
      </w:hyperlink>
      <w:r>
        <w:t xml:space="preserve"> и </w:t>
      </w:r>
      <w:hyperlink w:anchor="P357">
        <w:r>
          <w:rPr>
            <w:color w:val="0000FF"/>
          </w:rPr>
          <w:t>1.2.9</w:t>
        </w:r>
      </w:hyperlink>
      <w: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rsidR="005B13E6" w:rsidRDefault="005B13E6">
      <w:pPr>
        <w:pStyle w:val="ConsPlusNormal"/>
        <w:spacing w:before="220"/>
        <w:ind w:firstLine="540"/>
        <w:jc w:val="both"/>
      </w:pPr>
      <w:r>
        <w:lastRenderedPageBreak/>
        <w:t xml:space="preserve">сведения о получении (неполучении, прекращении получения) ежемесячной денежной выплаты из федерального бюджета, для государственных услуг, указанных в </w:t>
      </w:r>
      <w:hyperlink w:anchor="P326">
        <w:r>
          <w:rPr>
            <w:color w:val="0000FF"/>
          </w:rPr>
          <w:t>подпунктах 1.2.1</w:t>
        </w:r>
      </w:hyperlink>
      <w:r>
        <w:t xml:space="preserve"> - </w:t>
      </w:r>
      <w:hyperlink w:anchor="P337">
        <w:r>
          <w:rPr>
            <w:color w:val="0000FF"/>
          </w:rPr>
          <w:t>1.2.3</w:t>
        </w:r>
      </w:hyperlink>
      <w:r>
        <w:t xml:space="preserve"> и </w:t>
      </w:r>
      <w:hyperlink w:anchor="P345">
        <w:r>
          <w:rPr>
            <w:color w:val="0000FF"/>
          </w:rPr>
          <w:t>1.2.5 пункта 1.2</w:t>
        </w:r>
      </w:hyperlink>
      <w:r>
        <w:t xml:space="preserve"> настоящего регламента;</w:t>
      </w:r>
    </w:p>
    <w:p w:rsidR="005B13E6" w:rsidRDefault="005B13E6">
      <w:pPr>
        <w:pStyle w:val="ConsPlusNormal"/>
        <w:spacing w:before="220"/>
        <w:ind w:firstLine="540"/>
        <w:jc w:val="both"/>
      </w:pPr>
      <w:r>
        <w:t>5) в органе Федеральной налоговой службы:</w:t>
      </w:r>
    </w:p>
    <w:p w:rsidR="005B13E6" w:rsidRDefault="005B13E6">
      <w:pPr>
        <w:pStyle w:val="ConsPlusNormal"/>
        <w:spacing w:before="220"/>
        <w:ind w:firstLine="540"/>
        <w:jc w:val="both"/>
      </w:pPr>
      <w: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совершении действия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2">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о дивидендах, процентах и иных доходах, полученных по операциям с ценными бумагами,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3">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о доходах от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от осуществления частной практики,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4">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5">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о доходах от продажи, аренды имущества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6">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о доходах лица, являющегося индивидуальным предпринимателем, по форме 3-НДФЛ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7">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8">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t xml:space="preserve">сведения из декларации о доходах физических лиц 3-НДФЛ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49">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spacing w:before="220"/>
        <w:ind w:firstLine="540"/>
        <w:jc w:val="both"/>
      </w:pPr>
      <w:r>
        <w:lastRenderedPageBreak/>
        <w:t xml:space="preserve">сведения об ИНН физического лица на основании данных о ФИО и дате рождения для получения государственных услуг, указанных в </w:t>
      </w:r>
      <w:hyperlink w:anchor="P345">
        <w:r>
          <w:rPr>
            <w:color w:val="0000FF"/>
          </w:rPr>
          <w:t>подпункте 1.2.5 пункта 1.2</w:t>
        </w:r>
      </w:hyperlink>
      <w:r>
        <w:t xml:space="preserve"> настоящего регламента;</w:t>
      </w:r>
    </w:p>
    <w:p w:rsidR="005B13E6" w:rsidRDefault="005B13E6">
      <w:pPr>
        <w:pStyle w:val="ConsPlusNormal"/>
        <w:jc w:val="both"/>
      </w:pPr>
      <w:r>
        <w:t xml:space="preserve">(в ред. </w:t>
      </w:r>
      <w:hyperlink r:id="rId350">
        <w:r>
          <w:rPr>
            <w:color w:val="0000FF"/>
          </w:rPr>
          <w:t>Приказа</w:t>
        </w:r>
      </w:hyperlink>
      <w:r>
        <w:t xml:space="preserve"> комитета по социальной защите населения Ленинградской области от 25.03.2025 N 04-35)</w:t>
      </w:r>
    </w:p>
    <w:p w:rsidR="005B13E6" w:rsidRDefault="005B13E6">
      <w:pPr>
        <w:pStyle w:val="ConsPlusNormal"/>
        <w:jc w:val="both"/>
      </w:pPr>
      <w:r>
        <w:t xml:space="preserve">(пп. 5 в ред. </w:t>
      </w:r>
      <w:hyperlink r:id="rId351">
        <w:r>
          <w:rPr>
            <w:color w:val="0000FF"/>
          </w:rPr>
          <w:t>Приказа</w:t>
        </w:r>
      </w:hyperlink>
      <w:r>
        <w:t xml:space="preserve"> комитета по социальной защите населения Ленинградской области от 04.08.2022 N 04-47)</w:t>
      </w:r>
    </w:p>
    <w:p w:rsidR="005B13E6" w:rsidRDefault="005B13E6">
      <w:pPr>
        <w:pStyle w:val="ConsPlusNormal"/>
        <w:spacing w:before="220"/>
        <w:ind w:firstLine="540"/>
        <w:jc w:val="both"/>
      </w:pPr>
      <w:r>
        <w:t>6) в Единой централизованной цифровой платформе в социальной сфере:</w:t>
      </w:r>
    </w:p>
    <w:p w:rsidR="005B13E6" w:rsidRDefault="005B13E6">
      <w:pPr>
        <w:pStyle w:val="ConsPlusNormal"/>
        <w:jc w:val="both"/>
      </w:pPr>
      <w:r>
        <w:t xml:space="preserve">(в ред. </w:t>
      </w:r>
      <w:hyperlink r:id="rId352">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 xml:space="preserve">сведения о государственной регистрации рождения, для получения государственных услуг, указанных в </w:t>
      </w:r>
      <w:hyperlink w:anchor="P339">
        <w:r>
          <w:rPr>
            <w:color w:val="0000FF"/>
          </w:rPr>
          <w:t>подпунктах 1.2.4</w:t>
        </w:r>
      </w:hyperlink>
      <w:r>
        <w:t xml:space="preserve"> и </w:t>
      </w:r>
      <w:hyperlink w:anchor="P345">
        <w:r>
          <w:rPr>
            <w:color w:val="0000FF"/>
          </w:rPr>
          <w:t>1.2.5 пункта 1.2</w:t>
        </w:r>
      </w:hyperlink>
      <w:r>
        <w:t xml:space="preserve"> настоящего регламента;</w:t>
      </w:r>
    </w:p>
    <w:p w:rsidR="005B13E6" w:rsidRDefault="005B13E6">
      <w:pPr>
        <w:pStyle w:val="ConsPlusNormal"/>
        <w:spacing w:before="220"/>
        <w:ind w:firstLine="540"/>
        <w:jc w:val="both"/>
      </w:pPr>
      <w:r>
        <w:t xml:space="preserve">сведения о государственной регистрации смерти, для получения государственных услуг, указанных в </w:t>
      </w:r>
      <w:hyperlink w:anchor="P339">
        <w:r>
          <w:rPr>
            <w:color w:val="0000FF"/>
          </w:rPr>
          <w:t>подпунктах 1.2.4</w:t>
        </w:r>
      </w:hyperlink>
      <w:r>
        <w:t xml:space="preserve">, </w:t>
      </w:r>
      <w:hyperlink w:anchor="P345">
        <w:r>
          <w:rPr>
            <w:color w:val="0000FF"/>
          </w:rPr>
          <w:t>1.2.5</w:t>
        </w:r>
      </w:hyperlink>
      <w:r>
        <w:t xml:space="preserve">, </w:t>
      </w:r>
      <w:hyperlink w:anchor="P355">
        <w:r>
          <w:rPr>
            <w:color w:val="0000FF"/>
          </w:rPr>
          <w:t>1.2.8</w:t>
        </w:r>
      </w:hyperlink>
      <w:r>
        <w:t xml:space="preserve">, </w:t>
      </w:r>
      <w:hyperlink w:anchor="P357">
        <w:r>
          <w:rPr>
            <w:color w:val="0000FF"/>
          </w:rPr>
          <w:t>1.2.9</w:t>
        </w:r>
      </w:hyperlink>
      <w: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anchor="P361">
        <w:r>
          <w:rPr>
            <w:color w:val="0000FF"/>
          </w:rPr>
          <w:t>1.2.10 пункта 1.2</w:t>
        </w:r>
      </w:hyperlink>
      <w:r>
        <w:t xml:space="preserve"> настоящего регламента;</w:t>
      </w:r>
    </w:p>
    <w:p w:rsidR="005B13E6" w:rsidRDefault="005B13E6">
      <w:pPr>
        <w:pStyle w:val="ConsPlusNormal"/>
        <w:spacing w:before="220"/>
        <w:ind w:firstLine="540"/>
        <w:jc w:val="both"/>
      </w:pPr>
      <w:r>
        <w:t xml:space="preserve">сведения о государственной регистрации установления отцовства, для получения государственных услуг, указанных в </w:t>
      </w:r>
      <w:hyperlink w:anchor="P339">
        <w:r>
          <w:rPr>
            <w:color w:val="0000FF"/>
          </w:rPr>
          <w:t>подпунктах 1.2.4</w:t>
        </w:r>
      </w:hyperlink>
      <w:r>
        <w:t xml:space="preserve"> и </w:t>
      </w:r>
      <w:hyperlink w:anchor="P345">
        <w:r>
          <w:rPr>
            <w:color w:val="0000FF"/>
          </w:rPr>
          <w:t>1.2.5 пункта 1.2</w:t>
        </w:r>
      </w:hyperlink>
      <w:r>
        <w:t xml:space="preserve"> настоящего регламента;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w:t>
      </w:r>
    </w:p>
    <w:p w:rsidR="005B13E6" w:rsidRDefault="005B13E6">
      <w:pPr>
        <w:pStyle w:val="ConsPlusNormal"/>
        <w:spacing w:before="220"/>
        <w:ind w:firstLine="540"/>
        <w:jc w:val="both"/>
      </w:pPr>
      <w:r>
        <w:t xml:space="preserve">сведения об установлении (продлении) инвалидности - при отсутствии сведений в АИС "Соцзащита", для получения государственных услуг, указанных в </w:t>
      </w:r>
      <w:hyperlink w:anchor="P339">
        <w:r>
          <w:rPr>
            <w:color w:val="0000FF"/>
          </w:rPr>
          <w:t>подпунктах 1.2.4</w:t>
        </w:r>
      </w:hyperlink>
      <w:r>
        <w:t xml:space="preserve">, </w:t>
      </w:r>
      <w:hyperlink w:anchor="P345">
        <w:r>
          <w:rPr>
            <w:color w:val="0000FF"/>
          </w:rPr>
          <w:t>1.2.5</w:t>
        </w:r>
      </w:hyperlink>
      <w:r>
        <w:t xml:space="preserve">, </w:t>
      </w:r>
      <w:hyperlink w:anchor="P357">
        <w:r>
          <w:rPr>
            <w:color w:val="0000FF"/>
          </w:rPr>
          <w:t>1.2.9</w:t>
        </w:r>
      </w:hyperlink>
      <w: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anchor="P362">
        <w:r>
          <w:rPr>
            <w:color w:val="0000FF"/>
          </w:rPr>
          <w:t>1.2.11 пункта 1.2</w:t>
        </w:r>
      </w:hyperlink>
      <w:r>
        <w:t xml:space="preserve"> настоящего регламента.</w:t>
      </w:r>
    </w:p>
    <w:p w:rsidR="005B13E6" w:rsidRDefault="005B13E6">
      <w:pPr>
        <w:pStyle w:val="ConsPlusNormal"/>
        <w:jc w:val="both"/>
      </w:pPr>
      <w:r>
        <w:t xml:space="preserve">(абзац введен </w:t>
      </w:r>
      <w:hyperlink r:id="rId35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jc w:val="both"/>
      </w:pPr>
      <w:r>
        <w:t xml:space="preserve">(п. 2.7 в ред. </w:t>
      </w:r>
      <w:hyperlink r:id="rId354">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654">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Для получения государственной услуги, указанной в </w:t>
      </w:r>
      <w:hyperlink w:anchor="P326">
        <w:r>
          <w:rPr>
            <w:color w:val="0000FF"/>
          </w:rPr>
          <w:t>подпункте 1.2.1 пункта 1.2</w:t>
        </w:r>
      </w:hyperlink>
      <w: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rsidR="005B13E6" w:rsidRDefault="005B13E6">
      <w:pPr>
        <w:pStyle w:val="ConsPlusNormal"/>
        <w:jc w:val="both"/>
      </w:pPr>
      <w:r>
        <w:t xml:space="preserve">(абзац введен </w:t>
      </w:r>
      <w:hyperlink r:id="rId355">
        <w:r>
          <w:rPr>
            <w:color w:val="0000FF"/>
          </w:rPr>
          <w:t>Приказом</w:t>
        </w:r>
      </w:hyperlink>
      <w:r>
        <w:t xml:space="preserve"> комитета по социальной защите населения Ленинградской области от 22.09.2021 N 04-38; в ред. </w:t>
      </w:r>
      <w:hyperlink r:id="rId35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справку (сведения) о получении (неполучении) государственной услуги, предусмотренной </w:t>
      </w:r>
      <w:r>
        <w:lastRenderedPageBreak/>
        <w:t>настоящим регламентом, по прежнему месту жительства либо месту пребывания в Российской Федерации;</w:t>
      </w:r>
    </w:p>
    <w:p w:rsidR="005B13E6" w:rsidRDefault="005B13E6">
      <w:pPr>
        <w:pStyle w:val="ConsPlusNormal"/>
        <w:jc w:val="both"/>
      </w:pPr>
      <w:r>
        <w:t xml:space="preserve">(абзац введен </w:t>
      </w:r>
      <w:hyperlink r:id="rId357">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Для получения государственной услуги, указанной в </w:t>
      </w:r>
      <w:hyperlink w:anchor="P345">
        <w:r>
          <w:rPr>
            <w:color w:val="0000FF"/>
          </w:rPr>
          <w:t>подпункте 1.2.5 пункта 1.2</w:t>
        </w:r>
      </w:hyperlink>
      <w: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rsidR="005B13E6" w:rsidRDefault="005B13E6">
      <w:pPr>
        <w:pStyle w:val="ConsPlusNormal"/>
        <w:jc w:val="both"/>
      </w:pPr>
      <w:r>
        <w:t xml:space="preserve">(абзац введен </w:t>
      </w:r>
      <w:hyperlink r:id="rId358">
        <w:r>
          <w:rPr>
            <w:color w:val="0000FF"/>
          </w:rPr>
          <w:t>Приказом</w:t>
        </w:r>
      </w:hyperlink>
      <w:r>
        <w:t xml:space="preserve"> комитета по социальной защите населения Ленинградской области от 22.09.2021 N 04-38; в ред. </w:t>
      </w:r>
      <w:hyperlink r:id="rId35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справку с основного места работы и со всех мест дополнительной работы о доходах;</w:t>
      </w:r>
    </w:p>
    <w:p w:rsidR="005B13E6" w:rsidRDefault="005B13E6">
      <w:pPr>
        <w:pStyle w:val="ConsPlusNormal"/>
        <w:jc w:val="both"/>
      </w:pPr>
      <w:r>
        <w:t xml:space="preserve">(абзац введен </w:t>
      </w:r>
      <w:hyperlink r:id="rId360">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справку о доходах от занятия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5B13E6" w:rsidRDefault="005B13E6">
      <w:pPr>
        <w:pStyle w:val="ConsPlusNormal"/>
        <w:jc w:val="both"/>
      </w:pPr>
      <w:r>
        <w:t xml:space="preserve">(абзац введен </w:t>
      </w:r>
      <w:hyperlink r:id="rId361">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заявитель, являющийся индивидуальным предпринимателем, вправе представить документы, предусмотренные налоговым законодательством Российской Федерации в зависимости от избранной индивидуальными предпринимателями системы налогообложения, которая удостоверяется документом налогового органа:</w:t>
      </w:r>
    </w:p>
    <w:p w:rsidR="005B13E6" w:rsidRDefault="005B13E6">
      <w:pPr>
        <w:pStyle w:val="ConsPlusNormal"/>
        <w:jc w:val="both"/>
      </w:pPr>
      <w:r>
        <w:t xml:space="preserve">(абзац введен </w:t>
      </w:r>
      <w:hyperlink r:id="rId362">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"упрощенная система налогообложения", "общий режим налогообложения", "единый сельскохозяйственный налог", вправе предоставить следующие документы (сведения) о доходах:</w:t>
      </w:r>
    </w:p>
    <w:p w:rsidR="005B13E6" w:rsidRDefault="005B13E6">
      <w:pPr>
        <w:pStyle w:val="ConsPlusNormal"/>
        <w:jc w:val="both"/>
      </w:pPr>
      <w:r>
        <w:t xml:space="preserve">(абзац введен </w:t>
      </w:r>
      <w:hyperlink r:id="rId363">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jc w:val="both"/>
      </w:pPr>
      <w:r>
        <w:t xml:space="preserve">(абзац введен </w:t>
      </w:r>
      <w:hyperlink r:id="rId364">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jc w:val="both"/>
      </w:pPr>
      <w:r>
        <w:t xml:space="preserve">(абзац введен </w:t>
      </w:r>
      <w:hyperlink r:id="rId365">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2.7.2. ЦСЗН для предоставления государственной услуги запрашивает сведения, содержащиеся в представленных документах, указанных в </w:t>
      </w:r>
      <w:hyperlink w:anchor="P498">
        <w:r>
          <w:rPr>
            <w:color w:val="0000FF"/>
          </w:rPr>
          <w:t>пунктах 2.6</w:t>
        </w:r>
      </w:hyperlink>
      <w:r>
        <w:t xml:space="preserve"> - </w:t>
      </w:r>
      <w:hyperlink w:anchor="P606">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jc w:val="both"/>
      </w:pPr>
      <w:r>
        <w:lastRenderedPageBreak/>
        <w:t xml:space="preserve">(п. 2.7.2 в ред. </w:t>
      </w:r>
      <w:hyperlink r:id="rId366">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67">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68">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69">
        <w:r>
          <w:rPr>
            <w:color w:val="0000FF"/>
          </w:rPr>
          <w:t>пунктом 4 части 1 статьи 7</w:t>
        </w:r>
      </w:hyperlink>
      <w:r>
        <w:t xml:space="preserve"> Федерального закона N 210-ФЗ;</w:t>
      </w:r>
    </w:p>
    <w:p w:rsidR="005B13E6" w:rsidRDefault="005B13E6">
      <w:pPr>
        <w:pStyle w:val="ConsPlusNormal"/>
        <w:jc w:val="both"/>
      </w:pPr>
      <w:r>
        <w:t xml:space="preserve">(пп. 4 в ред. </w:t>
      </w:r>
      <w:hyperlink r:id="rId370">
        <w:r>
          <w:rPr>
            <w:color w:val="0000FF"/>
          </w:rPr>
          <w:t>Приказа</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71">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jc w:val="both"/>
      </w:pPr>
      <w:r>
        <w:t xml:space="preserve">(пп. 5 введен </w:t>
      </w:r>
      <w:hyperlink r:id="rId372">
        <w:r>
          <w:rPr>
            <w:color w:val="0000FF"/>
          </w:rPr>
          <w:t>Приказом</w:t>
        </w:r>
      </w:hyperlink>
      <w:r>
        <w:t xml:space="preserve"> комитета по социальной защите населения Ленинградской области от 27.05.2021 N 04-24)</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w:t>
      </w:r>
      <w:r>
        <w:lastRenderedPageBreak/>
        <w:t>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jc w:val="both"/>
      </w:pPr>
      <w:r>
        <w:t xml:space="preserve">(пп. 2.7.4 введен </w:t>
      </w:r>
      <w:hyperlink r:id="rId373">
        <w:r>
          <w:rPr>
            <w:color w:val="0000FF"/>
          </w:rPr>
          <w:t>Приказом</w:t>
        </w:r>
      </w:hyperlink>
      <w:r>
        <w:t xml:space="preserve"> комитета по социальной защите населения Ленинградской области от 22.09.2021 N 04-38)</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bookmarkStart w:id="25" w:name="P750"/>
      <w:bookmarkEnd w:id="25"/>
      <w:r>
        <w:t>2.8. Основанием для приостановления предоставления государственной услуги являются:</w:t>
      </w:r>
    </w:p>
    <w:p w:rsidR="005B13E6" w:rsidRDefault="005B13E6">
      <w:pPr>
        <w:pStyle w:val="ConsPlusNormal"/>
        <w:spacing w:before="220"/>
        <w:ind w:firstLine="540"/>
        <w:jc w:val="both"/>
      </w:pPr>
      <w:bookmarkStart w:id="26" w:name="P751"/>
      <w:bookmarkEnd w:id="26"/>
      <w:r>
        <w:t>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37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37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37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27" w:name="P757"/>
      <w:bookmarkEnd w:id="27"/>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(пп. 1 в ред. </w:t>
      </w:r>
      <w:hyperlink r:id="rId37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378">
        <w:r>
          <w:rPr>
            <w:color w:val="0000FF"/>
          </w:rPr>
          <w:t>Приказа</w:t>
        </w:r>
      </w:hyperlink>
      <w:r>
        <w:t xml:space="preserve"> комитета по социальной защите населения Ленинградской области от 28.12.2024 </w:t>
      </w:r>
      <w:r>
        <w:lastRenderedPageBreak/>
        <w:t>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37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38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900">
        <w:r>
          <w:rPr>
            <w:color w:val="0000FF"/>
          </w:rPr>
          <w:t>пункте 3.1.1</w:t>
        </w:r>
      </w:hyperlink>
      <w:r>
        <w:t xml:space="preserve"> настоящего регламента, со дня их поступления в ЦСЗН.</w:t>
      </w:r>
    </w:p>
    <w:p w:rsidR="005B13E6" w:rsidRDefault="005B13E6">
      <w:pPr>
        <w:pStyle w:val="ConsPlusNormal"/>
        <w:jc w:val="both"/>
      </w:pPr>
      <w:r>
        <w:t xml:space="preserve">(п. 2.8 в ред. </w:t>
      </w:r>
      <w:hyperlink r:id="rId381">
        <w:r>
          <w:rPr>
            <w:color w:val="0000FF"/>
          </w:rPr>
          <w:t>Приказа</w:t>
        </w:r>
      </w:hyperlink>
      <w:r>
        <w:t xml:space="preserve"> комитета по социальной защите населения Ленинградской области от 02.06.2022 N 04-28)</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751">
        <w:r>
          <w:rPr>
            <w:color w:val="0000FF"/>
          </w:rPr>
          <w:t>абзацах первом</w:t>
        </w:r>
      </w:hyperlink>
      <w:r>
        <w:t xml:space="preserve"> - </w:t>
      </w:r>
      <w:hyperlink w:anchor="P757">
        <w:r>
          <w:rPr>
            <w:color w:val="0000FF"/>
          </w:rPr>
          <w:t>четвертом подпункта 1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38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8" w:name="P782"/>
      <w:bookmarkEnd w:id="28"/>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lastRenderedPageBreak/>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jc w:val="both"/>
      </w:pPr>
      <w:r>
        <w:t xml:space="preserve">(п. 2.9 в ред. </w:t>
      </w:r>
      <w:hyperlink r:id="rId38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9" w:name="P789"/>
      <w:bookmarkEnd w:id="29"/>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заявителя права на получение ежемесячной выплаты;</w:t>
      </w:r>
    </w:p>
    <w:p w:rsidR="005B13E6" w:rsidRDefault="005B13E6">
      <w:pPr>
        <w:pStyle w:val="ConsPlusNormal"/>
        <w:spacing w:before="220"/>
        <w:ind w:firstLine="540"/>
        <w:jc w:val="both"/>
      </w:pPr>
      <w:r>
        <w:t xml:space="preserve">2) превышение среднедушевого денежного дохода семьи (среднего денежного дохода пенсионера) у лиц, указанных в </w:t>
      </w:r>
      <w:hyperlink w:anchor="P347">
        <w:r>
          <w:rPr>
            <w:color w:val="0000FF"/>
          </w:rPr>
          <w:t>подпунктах 1</w:t>
        </w:r>
      </w:hyperlink>
      <w:r>
        <w:t xml:space="preserve"> - </w:t>
      </w:r>
      <w:hyperlink w:anchor="P349">
        <w:r>
          <w:rPr>
            <w:color w:val="0000FF"/>
          </w:rPr>
          <w:t>3 подпункта 1.2.5</w:t>
        </w:r>
      </w:hyperlink>
      <w:r>
        <w:t xml:space="preserve"> настоящего регламента, по отношению к критерию нуждаемости, установленному в соответствии со </w:t>
      </w:r>
      <w:hyperlink r:id="rId384">
        <w:r>
          <w:rPr>
            <w:color w:val="0000FF"/>
          </w:rPr>
          <w:t>статьей 1.7</w:t>
        </w:r>
      </w:hyperlink>
      <w:r>
        <w:t xml:space="preserve"> Социального кодекса;</w:t>
      </w:r>
    </w:p>
    <w:p w:rsidR="005B13E6" w:rsidRDefault="005B13E6">
      <w:pPr>
        <w:pStyle w:val="ConsPlusNormal"/>
        <w:jc w:val="both"/>
      </w:pPr>
      <w:r>
        <w:t xml:space="preserve">(в ред. Приказов комитета по социальной защите населения Ленинградской области от 08.04.2024 </w:t>
      </w:r>
      <w:hyperlink r:id="rId385">
        <w:r>
          <w:rPr>
            <w:color w:val="0000FF"/>
          </w:rPr>
          <w:t>N 04-22</w:t>
        </w:r>
      </w:hyperlink>
      <w:r>
        <w:t xml:space="preserve">, от 25.03.2025 </w:t>
      </w:r>
      <w:hyperlink r:id="rId386">
        <w:r>
          <w:rPr>
            <w:color w:val="0000FF"/>
          </w:rPr>
          <w:t>N 04-35</w:t>
        </w:r>
      </w:hyperlink>
      <w:r>
        <w:t>)</w:t>
      </w:r>
    </w:p>
    <w:p w:rsidR="005B13E6" w:rsidRDefault="005B13E6">
      <w:pPr>
        <w:pStyle w:val="ConsPlusNormal"/>
        <w:spacing w:before="220"/>
        <w:ind w:firstLine="540"/>
        <w:jc w:val="both"/>
      </w:pPr>
      <w:r>
        <w:t xml:space="preserve">3) получение ежемесячной выплаты в соответствии с нормативным правовым актом Российской Федерации, нормативным правовым актом иного субъекта Российской Федерации либо Социальным </w:t>
      </w:r>
      <w:hyperlink r:id="rId387">
        <w:r>
          <w:rPr>
            <w:color w:val="0000FF"/>
          </w:rPr>
          <w:t>кодексом</w:t>
        </w:r>
      </w:hyperlink>
      <w:r>
        <w:t xml:space="preserve"> (за исключением лиц, указанных в </w:t>
      </w:r>
      <w:hyperlink w:anchor="P339">
        <w:r>
          <w:rPr>
            <w:color w:val="0000FF"/>
          </w:rPr>
          <w:t>подпунктах 1.2.4</w:t>
        </w:r>
      </w:hyperlink>
      <w:r>
        <w:t xml:space="preserve"> и </w:t>
      </w:r>
      <w:hyperlink w:anchor="P347">
        <w:r>
          <w:rPr>
            <w:color w:val="0000FF"/>
          </w:rPr>
          <w:t>подпункте 1 подпункта 1.2.5</w:t>
        </w:r>
      </w:hyperlink>
      <w:r>
        <w:t xml:space="preserve"> настоящего регламента);</w:t>
      </w:r>
    </w:p>
    <w:p w:rsidR="005B13E6" w:rsidRDefault="005B13E6">
      <w:pPr>
        <w:pStyle w:val="ConsPlusNormal"/>
        <w:spacing w:before="220"/>
        <w:ind w:firstLine="540"/>
        <w:jc w:val="both"/>
      </w:pPr>
      <w:r>
        <w:t xml:space="preserve">4) обращение родителя погибшего (умершего) инвалида боевых действий в случае назначения ежемесячной выплаты второму родителю погибшего (умершего) инвалида боевых действий, супруге (супругу)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anchor="P348">
        <w:r>
          <w:rPr>
            <w:color w:val="0000FF"/>
          </w:rPr>
          <w:t>подпунктах 2</w:t>
        </w:r>
      </w:hyperlink>
      <w:r>
        <w:t xml:space="preserve"> и </w:t>
      </w:r>
      <w:hyperlink w:anchor="P349">
        <w:r>
          <w:rPr>
            <w:color w:val="0000FF"/>
          </w:rPr>
          <w:t>3 подпункта 1.2.5</w:t>
        </w:r>
      </w:hyperlink>
      <w:r>
        <w:t xml:space="preserve"> настоящего регламента);</w:t>
      </w:r>
    </w:p>
    <w:p w:rsidR="005B13E6" w:rsidRDefault="005B13E6">
      <w:pPr>
        <w:pStyle w:val="ConsPlusNormal"/>
        <w:spacing w:before="220"/>
        <w:ind w:firstLine="540"/>
        <w:jc w:val="both"/>
      </w:pPr>
      <w:r>
        <w:t xml:space="preserve">5)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 случае назначения ежемесячной выплаты одному из родителей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anchor="P348">
        <w:r>
          <w:rPr>
            <w:color w:val="0000FF"/>
          </w:rPr>
          <w:t>подпунктах 2</w:t>
        </w:r>
      </w:hyperlink>
      <w:r>
        <w:t xml:space="preserve"> и </w:t>
      </w:r>
      <w:hyperlink w:anchor="P349">
        <w:r>
          <w:rPr>
            <w:color w:val="0000FF"/>
          </w:rPr>
          <w:t>3 подпункта 1.2.5</w:t>
        </w:r>
      </w:hyperlink>
      <w:r>
        <w:t xml:space="preserve"> настоящего регламента);</w:t>
      </w:r>
    </w:p>
    <w:p w:rsidR="005B13E6" w:rsidRDefault="005B13E6">
      <w:pPr>
        <w:pStyle w:val="ConsPlusNormal"/>
        <w:spacing w:before="220"/>
        <w:ind w:firstLine="540"/>
        <w:jc w:val="both"/>
      </w:pPr>
      <w:r>
        <w:t xml:space="preserve">6) поступление сведений о смерти лиц, указанных в </w:t>
      </w:r>
      <w:hyperlink w:anchor="P325">
        <w:r>
          <w:rPr>
            <w:color w:val="0000FF"/>
          </w:rPr>
          <w:t>пункте 1.2</w:t>
        </w:r>
      </w:hyperlink>
      <w:r>
        <w:t xml:space="preserve"> настоящего регламента, до принятия ЛОГКУ "ЦСЗН" решения о назначении ежемесячной выплаты в сроки, установленные </w:t>
      </w:r>
      <w:hyperlink w:anchor="P485">
        <w:r>
          <w:rPr>
            <w:color w:val="0000FF"/>
          </w:rPr>
          <w:t>пунктом 2.4</w:t>
        </w:r>
      </w:hyperlink>
      <w:r>
        <w:t xml:space="preserve"> настоящего регламента (за исключением лиц, указанных в </w:t>
      </w:r>
      <w:hyperlink w:anchor="P351">
        <w:r>
          <w:rPr>
            <w:color w:val="0000FF"/>
          </w:rPr>
          <w:t>пункте 1.2.6</w:t>
        </w:r>
      </w:hyperlink>
      <w:r>
        <w:t xml:space="preserve"> настоящего регламента).</w:t>
      </w:r>
    </w:p>
    <w:p w:rsidR="005B13E6" w:rsidRDefault="005B13E6">
      <w:pPr>
        <w:pStyle w:val="ConsPlusNormal"/>
        <w:spacing w:before="220"/>
        <w:ind w:firstLine="540"/>
        <w:jc w:val="both"/>
      </w:pPr>
      <w:r>
        <w:t xml:space="preserve">Смерть второго супруга, наступившая с момента подачи заявления до принятия ЛОГКУ "ЦСЗН" решения о назначении ежемесячной выплаты в сроки, установленные </w:t>
      </w:r>
      <w:hyperlink w:anchor="P485">
        <w:r>
          <w:rPr>
            <w:color w:val="0000FF"/>
          </w:rPr>
          <w:t>пунктами 2.4</w:t>
        </w:r>
      </w:hyperlink>
      <w:r>
        <w:t xml:space="preserve"> и </w:t>
      </w:r>
      <w:hyperlink w:anchor="P750">
        <w:r>
          <w:rPr>
            <w:color w:val="0000FF"/>
          </w:rPr>
          <w:t>2.8</w:t>
        </w:r>
      </w:hyperlink>
      <w:r>
        <w:t xml:space="preserve"> настоящего регламента, но не позднее трех месяцев, не является основанием для отказа в предоставлении государственной услуги. В таком случае единовременная выплата в полном </w:t>
      </w:r>
      <w:r>
        <w:lastRenderedPageBreak/>
        <w:t>размере перечисляется заявителю способом, указанным в заявлении.</w:t>
      </w:r>
    </w:p>
    <w:p w:rsidR="005B13E6" w:rsidRDefault="005B13E6">
      <w:pPr>
        <w:pStyle w:val="ConsPlusNormal"/>
        <w:spacing w:before="220"/>
        <w:ind w:firstLine="540"/>
        <w:jc w:val="both"/>
      </w:pPr>
      <w:r>
        <w:t xml:space="preserve">В случае смерти супруга, являвшегося заявителем из числа лиц, указанных в </w:t>
      </w:r>
      <w:hyperlink w:anchor="P351">
        <w:r>
          <w:rPr>
            <w:color w:val="0000FF"/>
          </w:rPr>
          <w:t>пункте 1.2.6</w:t>
        </w:r>
      </w:hyperlink>
      <w:r>
        <w:t xml:space="preserve"> настоящего регламента, сроки, установленные </w:t>
      </w:r>
      <w:hyperlink w:anchor="P485">
        <w:r>
          <w:rPr>
            <w:color w:val="0000FF"/>
          </w:rPr>
          <w:t>пунктами 2.4</w:t>
        </w:r>
      </w:hyperlink>
      <w:r>
        <w:t xml:space="preserve"> и </w:t>
      </w:r>
      <w:hyperlink w:anchor="P750">
        <w:r>
          <w:rPr>
            <w:color w:val="0000FF"/>
          </w:rPr>
          <w:t>2.8</w:t>
        </w:r>
      </w:hyperlink>
      <w:r>
        <w:t xml:space="preserve"> настоящего регламента, единовременная выплата в полном размере перечисляется второму супругу способом, указанным в заявлении.</w:t>
      </w:r>
    </w:p>
    <w:p w:rsidR="005B13E6" w:rsidRDefault="005B13E6">
      <w:pPr>
        <w:pStyle w:val="ConsPlusNormal"/>
        <w:jc w:val="both"/>
      </w:pPr>
      <w:r>
        <w:t xml:space="preserve">(пп. 6 в ред. </w:t>
      </w:r>
      <w:hyperlink r:id="rId388">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 xml:space="preserve">7)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вступившей (вступившего) в повторный брак (для лиц, указанных в </w:t>
      </w:r>
      <w:hyperlink w:anchor="P348">
        <w:r>
          <w:rPr>
            <w:color w:val="0000FF"/>
          </w:rPr>
          <w:t>подпунктах 2</w:t>
        </w:r>
      </w:hyperlink>
      <w:r>
        <w:t xml:space="preserve"> и </w:t>
      </w:r>
      <w:hyperlink w:anchor="P349">
        <w:r>
          <w:rPr>
            <w:color w:val="0000FF"/>
          </w:rPr>
          <w:t>3 подпункта 1.2.5</w:t>
        </w:r>
      </w:hyperlink>
      <w:r>
        <w:t xml:space="preserve"> настоящего регламента);</w:t>
      </w:r>
    </w:p>
    <w:p w:rsidR="005B13E6" w:rsidRDefault="005B13E6">
      <w:pPr>
        <w:pStyle w:val="ConsPlusNormal"/>
        <w:spacing w:before="220"/>
        <w:ind w:firstLine="540"/>
        <w:jc w:val="both"/>
      </w:pPr>
      <w:r>
        <w:t>8)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751">
        <w:r>
          <w:rPr>
            <w:color w:val="0000FF"/>
          </w:rPr>
          <w:t>подпунктом 1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9 введен </w:t>
      </w:r>
      <w:hyperlink r:id="rId38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r>
        <w:t xml:space="preserve">(п. 2.10 в ред. </w:t>
      </w:r>
      <w:hyperlink r:id="rId390">
        <w:r>
          <w:rPr>
            <w:color w:val="0000FF"/>
          </w:rPr>
          <w:t>Приказа</w:t>
        </w:r>
      </w:hyperlink>
      <w:r>
        <w:t xml:space="preserve"> комитета по социальной защите населения Ленинградской области от 16.12.2021 N 04-49)</w:t>
      </w:r>
    </w:p>
    <w:p w:rsidR="005B13E6" w:rsidRDefault="005B13E6">
      <w:pPr>
        <w:pStyle w:val="ConsPlusNormal"/>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9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30" w:name="P822"/>
      <w:bookmarkEnd w:id="30"/>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 xml:space="preserve">абзац утратил силу. - </w:t>
      </w:r>
      <w:hyperlink r:id="rId392">
        <w:r>
          <w:rPr>
            <w:color w:val="0000FF"/>
          </w:rPr>
          <w:t>Приказ</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при направлении заявления через МФЦ в ЦСЗН - в день поступления заявления в АИС </w:t>
      </w:r>
      <w:r>
        <w:lastRenderedPageBreak/>
        <w:t>"Соцзащита"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393">
        <w:r>
          <w:rPr>
            <w:color w:val="0000FF"/>
          </w:rPr>
          <w:t>Приказа</w:t>
        </w:r>
      </w:hyperlink>
      <w:r>
        <w:t xml:space="preserve"> комитета по социальной защите населения Ленинградской области от 04.08.2022 N 04-47)</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31" w:name="P838"/>
      <w:bookmarkEnd w:id="3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9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jc w:val="both"/>
      </w:pPr>
      <w:r>
        <w:t xml:space="preserve">(в ред. </w:t>
      </w:r>
      <w:hyperlink r:id="rId395">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 xml:space="preserve">2.14.8. Вход в помещение и места ожидания оборудуются кнопками, а также содержат </w:t>
      </w:r>
      <w:r>
        <w:lastRenderedPageBreak/>
        <w:t>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96">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w:t>
      </w:r>
      <w:r>
        <w:lastRenderedPageBreak/>
        <w:t>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83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3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w:t>
      </w:r>
      <w:r>
        <w:lastRenderedPageBreak/>
        <w:t xml:space="preserve">соответствующего МФЦ при наличии соглашения, указанного в </w:t>
      </w:r>
      <w:hyperlink r:id="rId398">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32" w:name="P900"/>
      <w:bookmarkEnd w:id="32"/>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39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3" w:name="P905"/>
      <w:bookmarkEnd w:id="33"/>
      <w:r>
        <w:t xml:space="preserve">1) прием и регистрация </w:t>
      </w:r>
      <w:hyperlink w:anchor="P1146">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82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4" w:name="P906"/>
      <w:bookmarkEnd w:id="3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35" w:name="P907"/>
      <w:bookmarkEnd w:id="3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36" w:name="P908"/>
      <w:bookmarkEnd w:id="36"/>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498">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905">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822">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lastRenderedPageBreak/>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90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907">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lastRenderedPageBreak/>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789">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908">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400">
        <w:r>
          <w:rPr>
            <w:color w:val="0000FF"/>
          </w:rPr>
          <w:t>законом</w:t>
        </w:r>
      </w:hyperlink>
      <w:r>
        <w:t xml:space="preserve"> N 210-ФЗ, Федеральным </w:t>
      </w:r>
      <w:hyperlink r:id="rId401">
        <w:r>
          <w:rPr>
            <w:color w:val="0000FF"/>
          </w:rPr>
          <w:t>законом</w:t>
        </w:r>
      </w:hyperlink>
      <w:r>
        <w:t xml:space="preserve"> от 27.07.2006 N 149-ФЗ "Об информации, информационных технологиях и о защите информации", Федеральным </w:t>
      </w:r>
      <w:hyperlink r:id="rId402">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403">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40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37" w:name="P939"/>
      <w:bookmarkEnd w:id="37"/>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rsidR="005B13E6" w:rsidRDefault="005B13E6">
      <w:pPr>
        <w:pStyle w:val="ConsPlusNormal"/>
        <w:jc w:val="both"/>
      </w:pPr>
      <w:r>
        <w:t xml:space="preserve">(в ред. </w:t>
      </w:r>
      <w:hyperlink r:id="rId405">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Для государственной услуги, указанной в </w:t>
      </w:r>
      <w:hyperlink w:anchor="P335">
        <w:r>
          <w:rPr>
            <w:color w:val="0000FF"/>
          </w:rPr>
          <w:t>подпункте 1.2.2 пункта 1.2</w:t>
        </w:r>
      </w:hyperlink>
      <w:r>
        <w:t xml:space="preserve"> настоящего регламента,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w:t>
      </w:r>
      <w:r>
        <w:lastRenderedPageBreak/>
        <w:t>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rsidR="005B13E6" w:rsidRDefault="005B13E6">
      <w:pPr>
        <w:pStyle w:val="ConsPlusNormal"/>
        <w:jc w:val="both"/>
      </w:pPr>
      <w:r>
        <w:t xml:space="preserve">(в ред. </w:t>
      </w:r>
      <w:hyperlink r:id="rId406">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939">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40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90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40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jc w:val="both"/>
      </w:pPr>
      <w:r>
        <w:t xml:space="preserve">(в ред. </w:t>
      </w:r>
      <w:hyperlink r:id="rId409">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 xml:space="preserve">3.2.7. Утратил силу. - </w:t>
      </w:r>
      <w:hyperlink r:id="rId410">
        <w:r>
          <w:rPr>
            <w:color w:val="0000FF"/>
          </w:rPr>
          <w:t>Приказ</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Утратил силу. - </w:t>
      </w:r>
      <w:hyperlink r:id="rId411">
        <w:r>
          <w:rPr>
            <w:color w:val="0000FF"/>
          </w:rPr>
          <w:t>Приказ</w:t>
        </w:r>
      </w:hyperlink>
      <w:r>
        <w:t xml:space="preserve"> комитета по социальной защите населения Ленинградской области от 22.09.2021 N 04-38.</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 xml:space="preserve">3.3.1. В случае если в выданных в результате предоставления государственной услуги документах допущены опечатки и(или) ошибки, то заявитель вправе представить в ЦСЗН непосредственно либо в МФЦ, направить посредством ПГУ ЛО или ЕПГУ подписанное, оформленное в виде электронного документа и подписанное электронной подписью заявление о </w:t>
      </w:r>
      <w:r>
        <w:lastRenderedPageBreak/>
        <w:t>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jc w:val="both"/>
      </w:pPr>
      <w:r>
        <w:t xml:space="preserve">(пп. 3.3.1 в ред. </w:t>
      </w:r>
      <w:hyperlink r:id="rId412">
        <w:r>
          <w:rPr>
            <w:color w:val="0000FF"/>
          </w:rPr>
          <w:t>Приказа</w:t>
        </w:r>
      </w:hyperlink>
      <w:r>
        <w:t xml:space="preserve"> комитета по социальной защите населения Ленинградской области от 22.09.2021 N 04-38)</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413">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lastRenderedPageBreak/>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1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1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1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41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w:t>
      </w:r>
      <w:r>
        <w:lastRenderedPageBreak/>
        <w:t xml:space="preserve">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418">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1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20">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w:t>
      </w:r>
      <w:r>
        <w:lastRenderedPageBreak/>
        <w:t>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21">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422">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42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42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 xml:space="preserve">в) при наличии технической возможности посредством межведомственного запроса в АИС "Соцзащита" (при технической реализации) проводит проверку сведений о получаемых заявителем мерах социальной поддержки до отправки электронного дела. В случае выявления факта предоставления взаимоисключающей региональной меры социальной поддержки согласно </w:t>
      </w:r>
      <w:hyperlink w:anchor="P1597">
        <w:r>
          <w:rPr>
            <w:color w:val="0000FF"/>
          </w:rPr>
          <w:t>Перечню</w:t>
        </w:r>
      </w:hyperlink>
      <w:r>
        <w:t xml:space="preserve"> взаимоисключающих мер социальной поддержки, утвержденному приложением 8 к настоящему регламенту, работник МФЦ предлагает заявителю отказаться от ее получения, отметив соответствующий пункт в заявлении;</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42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jc w:val="both"/>
      </w:pPr>
      <w:r>
        <w:t xml:space="preserve">(п. 6.2 в ред. </w:t>
      </w:r>
      <w:hyperlink r:id="rId426">
        <w:r>
          <w:rPr>
            <w:color w:val="0000FF"/>
          </w:rPr>
          <w:t>Приказа</w:t>
        </w:r>
      </w:hyperlink>
      <w:r>
        <w:t xml:space="preserve"> комитета по социальной защите населения Ленинградской области от </w:t>
      </w:r>
      <w:r>
        <w:lastRenderedPageBreak/>
        <w:t>22.09.2021 N 04-38)</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498">
        <w:r>
          <w:rPr>
            <w:color w:val="0000FF"/>
          </w:rPr>
          <w:t>пунктах 2.6</w:t>
        </w:r>
      </w:hyperlink>
      <w:r>
        <w:t xml:space="preserve"> - </w:t>
      </w:r>
      <w:hyperlink w:anchor="P606">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42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428">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4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43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государственных услуг</w:t>
      </w:r>
    </w:p>
    <w:p w:rsidR="005B13E6" w:rsidRDefault="005B13E6">
      <w:pPr>
        <w:pStyle w:val="ConsPlusNormal"/>
        <w:jc w:val="right"/>
      </w:pPr>
      <w:r>
        <w:t>по назначению мер социальной поддержки</w:t>
      </w:r>
    </w:p>
    <w:p w:rsidR="005B13E6" w:rsidRDefault="005B13E6">
      <w:pPr>
        <w:pStyle w:val="ConsPlusNormal"/>
        <w:jc w:val="right"/>
      </w:pPr>
      <w:r>
        <w:t>отдельным категориям граждан</w:t>
      </w:r>
    </w:p>
    <w:p w:rsidR="005B13E6" w:rsidRDefault="005B13E6">
      <w:pPr>
        <w:pStyle w:val="ConsPlusNormal"/>
        <w:jc w:val="right"/>
      </w:pPr>
      <w:r>
        <w:t>за счет средств 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09.01.2024 </w:t>
            </w:r>
            <w:hyperlink r:id="rId431">
              <w:r>
                <w:rPr>
                  <w:color w:val="0000FF"/>
                </w:rPr>
                <w:t>N 04-1</w:t>
              </w:r>
            </w:hyperlink>
            <w:r>
              <w:rPr>
                <w:color w:val="392C69"/>
              </w:rPr>
              <w:t xml:space="preserve">, от 01.04.2025 </w:t>
            </w:r>
            <w:hyperlink r:id="rId432">
              <w:r>
                <w:rPr>
                  <w:color w:val="0000FF"/>
                </w:rPr>
                <w:t>N 04-40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31"/>
        <w:gridCol w:w="510"/>
        <w:gridCol w:w="680"/>
        <w:gridCol w:w="1077"/>
        <w:gridCol w:w="3572"/>
      </w:tblGrid>
      <w:tr w:rsidR="005B13E6">
        <w:tc>
          <w:tcPr>
            <w:tcW w:w="3231" w:type="dxa"/>
            <w:vMerge w:val="restart"/>
            <w:tcBorders>
              <w:top w:val="nil"/>
              <w:left w:val="nil"/>
              <w:bottom w:val="nil"/>
              <w:right w:val="nil"/>
            </w:tcBorders>
          </w:tcPr>
          <w:p w:rsidR="005B13E6" w:rsidRDefault="005B13E6">
            <w:pPr>
              <w:pStyle w:val="ConsPlusNormal"/>
            </w:pPr>
          </w:p>
        </w:tc>
        <w:tc>
          <w:tcPr>
            <w:tcW w:w="510" w:type="dxa"/>
            <w:tcBorders>
              <w:top w:val="nil"/>
              <w:left w:val="nil"/>
              <w:bottom w:val="nil"/>
              <w:right w:val="nil"/>
            </w:tcBorders>
          </w:tcPr>
          <w:p w:rsidR="005B13E6" w:rsidRDefault="005B13E6">
            <w:pPr>
              <w:pStyle w:val="ConsPlusNormal"/>
            </w:pPr>
            <w:r>
              <w:t>В</w:t>
            </w:r>
          </w:p>
        </w:tc>
        <w:tc>
          <w:tcPr>
            <w:tcW w:w="5329" w:type="dxa"/>
            <w:gridSpan w:val="3"/>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jc w:val="center"/>
            </w:pPr>
            <w:r>
              <w:t>(наименование ЦСЗН)</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от заявителя</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(фамилия, имя, отчество - заполняется заявителем)</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231" w:type="dxa"/>
            <w:vMerge/>
            <w:tcBorders>
              <w:top w:val="nil"/>
              <w:left w:val="nil"/>
              <w:bottom w:val="nil"/>
              <w:right w:val="nil"/>
            </w:tcBorders>
          </w:tcPr>
          <w:p w:rsidR="005B13E6" w:rsidRDefault="005B13E6">
            <w:pPr>
              <w:pStyle w:val="ConsPlusNormal"/>
            </w:pPr>
          </w:p>
        </w:tc>
        <w:tc>
          <w:tcPr>
            <w:tcW w:w="2267" w:type="dxa"/>
            <w:gridSpan w:val="3"/>
            <w:tcBorders>
              <w:top w:val="single" w:sz="4" w:space="0" w:color="auto"/>
              <w:left w:val="nil"/>
              <w:bottom w:val="nil"/>
              <w:right w:val="nil"/>
            </w:tcBorders>
          </w:tcPr>
          <w:p w:rsidR="005B13E6" w:rsidRDefault="005B13E6">
            <w:pPr>
              <w:pStyle w:val="ConsPlusNormal"/>
            </w:pPr>
            <w:r>
              <w:t>от представителя заявителя</w:t>
            </w:r>
          </w:p>
        </w:tc>
        <w:tc>
          <w:tcPr>
            <w:tcW w:w="3572" w:type="dxa"/>
            <w:tcBorders>
              <w:top w:val="single" w:sz="4" w:space="0" w:color="auto"/>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 от имени заявителя)</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Адрес места жительства заявителя в Ленинградской области? </w:t>
            </w:r>
            <w:hyperlink w:anchor="P1521">
              <w:r>
                <w:rPr>
                  <w:color w:val="0000FF"/>
                </w:rPr>
                <w:t>&lt;1&gt;</w:t>
              </w:r>
            </w:hyperlink>
          </w:p>
        </w:tc>
      </w:tr>
      <w:tr w:rsidR="005B13E6">
        <w:tc>
          <w:tcPr>
            <w:tcW w:w="3231" w:type="dxa"/>
            <w:vMerge/>
            <w:tcBorders>
              <w:top w:val="nil"/>
              <w:left w:val="nil"/>
              <w:bottom w:val="nil"/>
              <w:right w:val="nil"/>
            </w:tcBorders>
          </w:tcPr>
          <w:p w:rsidR="005B13E6" w:rsidRDefault="005B13E6">
            <w:pPr>
              <w:pStyle w:val="ConsPlusNormal"/>
            </w:pPr>
          </w:p>
        </w:tc>
        <w:tc>
          <w:tcPr>
            <w:tcW w:w="1190" w:type="dxa"/>
            <w:gridSpan w:val="2"/>
            <w:tcBorders>
              <w:top w:val="nil"/>
              <w:left w:val="nil"/>
              <w:bottom w:val="single" w:sz="4" w:space="0" w:color="auto"/>
              <w:right w:val="nil"/>
            </w:tcBorders>
          </w:tcPr>
          <w:p w:rsidR="005B13E6" w:rsidRDefault="005B13E6">
            <w:pPr>
              <w:pStyle w:val="ConsPlusNormal"/>
              <w:jc w:val="center"/>
            </w:pPr>
            <w:r>
              <w:t>Да</w:t>
            </w:r>
          </w:p>
        </w:tc>
        <w:tc>
          <w:tcPr>
            <w:tcW w:w="1077" w:type="dxa"/>
            <w:tcBorders>
              <w:top w:val="nil"/>
              <w:left w:val="nil"/>
              <w:bottom w:val="single" w:sz="4" w:space="0" w:color="auto"/>
              <w:right w:val="nil"/>
            </w:tcBorders>
          </w:tcPr>
          <w:p w:rsidR="005B13E6" w:rsidRDefault="005B13E6">
            <w:pPr>
              <w:pStyle w:val="ConsPlusNormal"/>
              <w:jc w:val="center"/>
            </w:pPr>
            <w:r>
              <w:t>Нет</w:t>
            </w:r>
          </w:p>
        </w:tc>
        <w:tc>
          <w:tcPr>
            <w:tcW w:w="3572" w:type="dxa"/>
            <w:tcBorders>
              <w:top w:val="nil"/>
              <w:left w:val="nil"/>
              <w:bottom w:val="nil"/>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2267" w:type="dxa"/>
            <w:gridSpan w:val="3"/>
            <w:tcBorders>
              <w:top w:val="single" w:sz="4" w:space="0" w:color="auto"/>
              <w:left w:val="nil"/>
              <w:bottom w:val="nil"/>
              <w:right w:val="nil"/>
            </w:tcBorders>
          </w:tcPr>
          <w:p w:rsidR="005B13E6" w:rsidRDefault="005B13E6">
            <w:pPr>
              <w:pStyle w:val="ConsPlusNormal"/>
              <w:jc w:val="center"/>
            </w:pPr>
            <w:r>
              <w:t>отметить нужное</w:t>
            </w:r>
          </w:p>
        </w:tc>
        <w:tc>
          <w:tcPr>
            <w:tcW w:w="3572" w:type="dxa"/>
            <w:tcBorders>
              <w:top w:val="nil"/>
              <w:left w:val="nil"/>
              <w:bottom w:val="nil"/>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Адрес места жительства заявителя </w:t>
            </w:r>
            <w:hyperlink w:anchor="P1522">
              <w:r>
                <w:rPr>
                  <w:color w:val="0000FF"/>
                </w:rPr>
                <w:t>&lt;2&gt;</w:t>
              </w:r>
            </w:hyperlink>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231" w:type="dxa"/>
            <w:vMerge w:val="restart"/>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Адрес места пребывания заявителя </w:t>
            </w:r>
            <w:hyperlink w:anchor="P1522">
              <w:r>
                <w:rPr>
                  <w:color w:val="0000FF"/>
                </w:rPr>
                <w:t>&lt;2&gt;</w:t>
              </w:r>
            </w:hyperlink>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Адрес места жительства супруга (супруги) заявителя в Ленинградской области? </w:t>
            </w:r>
            <w:hyperlink w:anchor="P1530">
              <w:r>
                <w:rPr>
                  <w:color w:val="0000FF"/>
                </w:rPr>
                <w:t>&lt;10&gt;</w:t>
              </w:r>
            </w:hyperlink>
          </w:p>
        </w:tc>
      </w:tr>
      <w:tr w:rsidR="005B13E6">
        <w:tc>
          <w:tcPr>
            <w:tcW w:w="3231" w:type="dxa"/>
            <w:vMerge/>
            <w:tcBorders>
              <w:top w:val="nil"/>
              <w:left w:val="nil"/>
              <w:bottom w:val="nil"/>
              <w:right w:val="nil"/>
            </w:tcBorders>
          </w:tcPr>
          <w:p w:rsidR="005B13E6" w:rsidRDefault="005B13E6">
            <w:pPr>
              <w:pStyle w:val="ConsPlusNormal"/>
            </w:pPr>
          </w:p>
        </w:tc>
        <w:tc>
          <w:tcPr>
            <w:tcW w:w="1190" w:type="dxa"/>
            <w:gridSpan w:val="2"/>
            <w:tcBorders>
              <w:top w:val="nil"/>
              <w:left w:val="nil"/>
              <w:bottom w:val="single" w:sz="4" w:space="0" w:color="auto"/>
              <w:right w:val="nil"/>
            </w:tcBorders>
          </w:tcPr>
          <w:p w:rsidR="005B13E6" w:rsidRDefault="005B13E6">
            <w:pPr>
              <w:pStyle w:val="ConsPlusNormal"/>
              <w:jc w:val="center"/>
            </w:pPr>
            <w:r>
              <w:t>Да</w:t>
            </w:r>
          </w:p>
        </w:tc>
        <w:tc>
          <w:tcPr>
            <w:tcW w:w="1077" w:type="dxa"/>
            <w:tcBorders>
              <w:top w:val="nil"/>
              <w:left w:val="nil"/>
              <w:bottom w:val="single" w:sz="4" w:space="0" w:color="auto"/>
              <w:right w:val="nil"/>
            </w:tcBorders>
          </w:tcPr>
          <w:p w:rsidR="005B13E6" w:rsidRDefault="005B13E6">
            <w:pPr>
              <w:pStyle w:val="ConsPlusNormal"/>
              <w:jc w:val="center"/>
            </w:pPr>
            <w:r>
              <w:t>Нет</w:t>
            </w:r>
          </w:p>
        </w:tc>
        <w:tc>
          <w:tcPr>
            <w:tcW w:w="3572" w:type="dxa"/>
            <w:tcBorders>
              <w:top w:val="nil"/>
              <w:left w:val="nil"/>
              <w:bottom w:val="nil"/>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2267" w:type="dxa"/>
            <w:gridSpan w:val="3"/>
            <w:tcBorders>
              <w:top w:val="single" w:sz="4" w:space="0" w:color="auto"/>
              <w:left w:val="nil"/>
              <w:bottom w:val="nil"/>
              <w:right w:val="nil"/>
            </w:tcBorders>
          </w:tcPr>
          <w:p w:rsidR="005B13E6" w:rsidRDefault="005B13E6">
            <w:pPr>
              <w:pStyle w:val="ConsPlusNormal"/>
              <w:jc w:val="center"/>
            </w:pPr>
            <w:r>
              <w:t>отметить нужное</w:t>
            </w:r>
          </w:p>
        </w:tc>
        <w:tc>
          <w:tcPr>
            <w:tcW w:w="3572" w:type="dxa"/>
            <w:tcBorders>
              <w:top w:val="nil"/>
              <w:left w:val="nil"/>
              <w:bottom w:val="nil"/>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Адрес места жительства супруга (супруги) заявителя </w:t>
            </w:r>
            <w:hyperlink w:anchor="P1530">
              <w:r>
                <w:rPr>
                  <w:color w:val="0000FF"/>
                </w:rPr>
                <w:t>&lt;10&gt;</w:t>
              </w:r>
            </w:hyperlink>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nil"/>
              <w:right w:val="nil"/>
            </w:tcBorders>
          </w:tcPr>
          <w:p w:rsidR="005B13E6" w:rsidRDefault="005B13E6">
            <w:pPr>
              <w:pStyle w:val="ConsPlusNormal"/>
            </w:pPr>
            <w:r>
              <w:t xml:space="preserve">Последний адрес проживания заявителя до переезда в Ленинградскую область </w:t>
            </w:r>
            <w:hyperlink w:anchor="P1522">
              <w:r>
                <w:rPr>
                  <w:color w:val="0000FF"/>
                </w:rPr>
                <w:t>&lt;2&gt;</w:t>
              </w:r>
            </w:hyperlink>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(заполняется в случае переезда)</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nil"/>
              <w:left w:val="nil"/>
              <w:bottom w:val="single" w:sz="4" w:space="0" w:color="auto"/>
              <w:right w:val="nil"/>
            </w:tcBorders>
          </w:tcPr>
          <w:p w:rsidR="005B13E6" w:rsidRDefault="005B13E6">
            <w:pPr>
              <w:pStyle w:val="ConsPlusNormal"/>
            </w:pPr>
          </w:p>
        </w:tc>
      </w:tr>
      <w:tr w:rsidR="005B13E6">
        <w:tc>
          <w:tcPr>
            <w:tcW w:w="3231" w:type="dxa"/>
            <w:vMerge/>
            <w:tcBorders>
              <w:top w:val="nil"/>
              <w:left w:val="nil"/>
              <w:bottom w:val="nil"/>
              <w:right w:val="nil"/>
            </w:tcBorders>
          </w:tcPr>
          <w:p w:rsidR="005B13E6" w:rsidRDefault="005B13E6">
            <w:pPr>
              <w:pStyle w:val="ConsPlusNormal"/>
            </w:pPr>
          </w:p>
        </w:tc>
        <w:tc>
          <w:tcPr>
            <w:tcW w:w="5839" w:type="dxa"/>
            <w:gridSpan w:val="4"/>
            <w:tcBorders>
              <w:top w:val="single" w:sz="4" w:space="0" w:color="auto"/>
              <w:left w:val="nil"/>
              <w:bottom w:val="nil"/>
              <w:right w:val="nil"/>
            </w:tcBorders>
          </w:tcPr>
          <w:p w:rsidR="005B13E6" w:rsidRDefault="005B13E6">
            <w:pPr>
              <w:pStyle w:val="ConsPlusNormal"/>
              <w:jc w:val="center"/>
            </w:pPr>
            <w:r>
              <w:t>страховой номер индивидуального лицевого счета (СНИЛС) - при наличии</w:t>
            </w:r>
          </w:p>
        </w:tc>
      </w:tr>
      <w:tr w:rsidR="005B13E6">
        <w:tc>
          <w:tcPr>
            <w:tcW w:w="3231" w:type="dxa"/>
            <w:vMerge/>
            <w:tcBorders>
              <w:top w:val="nil"/>
              <w:left w:val="nil"/>
              <w:bottom w:val="nil"/>
              <w:right w:val="nil"/>
            </w:tcBorders>
          </w:tcPr>
          <w:p w:rsidR="005B13E6" w:rsidRDefault="005B13E6">
            <w:pPr>
              <w:pStyle w:val="ConsPlusNormal"/>
            </w:pPr>
          </w:p>
        </w:tc>
        <w:tc>
          <w:tcPr>
            <w:tcW w:w="1190" w:type="dxa"/>
            <w:gridSpan w:val="2"/>
            <w:tcBorders>
              <w:top w:val="nil"/>
              <w:left w:val="nil"/>
              <w:bottom w:val="nil"/>
              <w:right w:val="nil"/>
            </w:tcBorders>
          </w:tcPr>
          <w:p w:rsidR="005B13E6" w:rsidRDefault="005B13E6">
            <w:pPr>
              <w:pStyle w:val="ConsPlusNormal"/>
            </w:pPr>
            <w:r>
              <w:t>телефон</w:t>
            </w:r>
          </w:p>
        </w:tc>
        <w:tc>
          <w:tcPr>
            <w:tcW w:w="4649" w:type="dxa"/>
            <w:gridSpan w:val="2"/>
            <w:tcBorders>
              <w:top w:val="nil"/>
              <w:left w:val="nil"/>
              <w:bottom w:val="single" w:sz="4" w:space="0" w:color="auto"/>
              <w:right w:val="nil"/>
            </w:tcBorders>
          </w:tcPr>
          <w:p w:rsidR="005B13E6" w:rsidRDefault="005B13E6">
            <w:pPr>
              <w:pStyle w:val="ConsPlusNormal"/>
            </w:pPr>
          </w:p>
        </w:tc>
      </w:tr>
      <w:tr w:rsidR="005B13E6">
        <w:tc>
          <w:tcPr>
            <w:tcW w:w="9070" w:type="dxa"/>
            <w:gridSpan w:val="5"/>
            <w:tcBorders>
              <w:top w:val="nil"/>
              <w:left w:val="nil"/>
              <w:bottom w:val="nil"/>
              <w:right w:val="nil"/>
            </w:tcBorders>
          </w:tcPr>
          <w:p w:rsidR="005B13E6" w:rsidRDefault="005B13E6">
            <w:pPr>
              <w:pStyle w:val="ConsPlusNormal"/>
            </w:pPr>
          </w:p>
        </w:tc>
      </w:tr>
      <w:tr w:rsidR="005B13E6">
        <w:tc>
          <w:tcPr>
            <w:tcW w:w="9070" w:type="dxa"/>
            <w:gridSpan w:val="5"/>
            <w:tcBorders>
              <w:top w:val="nil"/>
              <w:left w:val="nil"/>
              <w:bottom w:val="nil"/>
              <w:right w:val="nil"/>
            </w:tcBorders>
          </w:tcPr>
          <w:p w:rsidR="005B13E6" w:rsidRDefault="005B13E6">
            <w:pPr>
              <w:pStyle w:val="ConsPlusNormal"/>
              <w:jc w:val="center"/>
            </w:pPr>
            <w:bookmarkStart w:id="38" w:name="P1146"/>
            <w:bookmarkEnd w:id="38"/>
            <w:r>
              <w:t>ЗАЯВЛЕНИЕ</w:t>
            </w:r>
          </w:p>
          <w:p w:rsidR="005B13E6" w:rsidRDefault="005B13E6">
            <w:pPr>
              <w:pStyle w:val="ConsPlusNormal"/>
              <w:jc w:val="center"/>
            </w:pPr>
            <w:r>
              <w:t>о предоставлении государственных(ой) услуг(и)</w:t>
            </w:r>
          </w:p>
        </w:tc>
      </w:tr>
      <w:tr w:rsidR="005B13E6">
        <w:tc>
          <w:tcPr>
            <w:tcW w:w="9070" w:type="dxa"/>
            <w:gridSpan w:val="5"/>
            <w:tcBorders>
              <w:top w:val="nil"/>
              <w:left w:val="nil"/>
              <w:bottom w:val="nil"/>
              <w:right w:val="nil"/>
            </w:tcBorders>
          </w:tcPr>
          <w:p w:rsidR="005B13E6" w:rsidRDefault="005B13E6">
            <w:pPr>
              <w:pStyle w:val="ConsPlusNormal"/>
            </w:pPr>
          </w:p>
        </w:tc>
      </w:tr>
      <w:tr w:rsidR="005B13E6">
        <w:tc>
          <w:tcPr>
            <w:tcW w:w="9070" w:type="dxa"/>
            <w:gridSpan w:val="5"/>
            <w:tcBorders>
              <w:top w:val="nil"/>
              <w:left w:val="nil"/>
              <w:bottom w:val="nil"/>
              <w:right w:val="nil"/>
            </w:tcBorders>
          </w:tcPr>
          <w:p w:rsidR="005B13E6" w:rsidRDefault="005B13E6">
            <w:pPr>
              <w:pStyle w:val="ConsPlusNormal"/>
              <w:ind w:firstLine="283"/>
              <w:jc w:val="both"/>
            </w:pPr>
            <w:r>
              <w:t>Прошу назначить (поставить отметку(и)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67"/>
        <w:gridCol w:w="7824"/>
      </w:tblGrid>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ежемесячную денежную выплату как:</w:t>
            </w:r>
          </w:p>
        </w:tc>
      </w:tr>
      <w:tr w:rsidR="005B13E6">
        <w:tc>
          <w:tcPr>
            <w:tcW w:w="680" w:type="dxa"/>
            <w:vMerge w:val="restart"/>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ветерану труда (ветерану военной службы)</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 xml:space="preserve">реабилитированному лицу (лицу, признанному пострадавшим от политических </w:t>
            </w:r>
            <w:r>
              <w:lastRenderedPageBreak/>
              <w:t>репрессий)</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труженику тыла</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ветерану труда Ленинградской области, звание присвоено в ________ г. (указать год)</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лицу, родившемуся в период с 03.09.1927 по 03.09.1945</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с детства по зрению первой группы</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неработающему инвалиду с детства по зрению второй группы, проживающему одиноко либо в семье, состоящей из неработающих инвалидов с детства первой и второй групп и(или) моих несовершеннолетних детей</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с детства I группы в возрасте от 18 до 23 лет</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с детства II группы в возрасте от 18 до 23 лет</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боевых действий ____ группы</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супруге (супругу) умершего инвалида боевых действий</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родителю умершего инвалида боевых действий</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супруге (супругу)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родителю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rsidR="005B13E6">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проживавшему менее 4 месяцев в Ленинграде в период его блокады и не награжденному знаком "Житель блокадного Ленинграда" и медалью "За оборону Ленинграда"</w:t>
            </w:r>
          </w:p>
        </w:tc>
      </w:tr>
      <w:tr w:rsidR="005B13E6">
        <w:tc>
          <w:tcPr>
            <w:tcW w:w="680" w:type="dxa"/>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единовременную выплату в связи с _______-летним юбилеем совместной жизни</w:t>
            </w:r>
          </w:p>
        </w:tc>
      </w:tr>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денежную компенсацию стоимости проездных документов (билетов) для проезда в пассажирских или скорых поездах дальнего следования, предусмотренную для жертв политических репрессий</w:t>
            </w:r>
          </w:p>
        </w:tc>
      </w:tr>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единовременную денежную выплату на погребение умершей жертвы политических репрессий</w:t>
            </w:r>
          </w:p>
        </w:tc>
      </w:tr>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ежегодную денежную выплату, компенсационные выплаты на расходы по проезду и денежную компенсацию стоимости путевки в организации санаторно-курортного лечения лицам, удостоенным звания "Почетный гражданин Ленинградской области":</w:t>
            </w:r>
          </w:p>
        </w:tc>
      </w:tr>
      <w:tr w:rsidR="005B13E6">
        <w:tc>
          <w:tcPr>
            <w:tcW w:w="680" w:type="dxa"/>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ежегодную денежную выплату</w:t>
            </w:r>
          </w:p>
        </w:tc>
      </w:tr>
      <w:tr w:rsidR="005B13E6">
        <w:tc>
          <w:tcPr>
            <w:tcW w:w="680" w:type="dxa"/>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 xml:space="preserve">компенсацию расходов по проезду от своего места жительства в Ленинградскую </w:t>
            </w:r>
            <w:r>
              <w:lastRenderedPageBreak/>
              <w:t>область и обратно (в пределах Российской Федерации) &lt;*&gt;</w:t>
            </w:r>
          </w:p>
        </w:tc>
      </w:tr>
      <w:tr w:rsidR="005B13E6">
        <w:tc>
          <w:tcPr>
            <w:tcW w:w="680" w:type="dxa"/>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компенсацию расходов по проживанию в Ленинградской области во время проведения Дней Ленинградской области &lt;*&gt;</w:t>
            </w:r>
          </w:p>
        </w:tc>
      </w:tr>
      <w:tr w:rsidR="005B13E6">
        <w:tc>
          <w:tcPr>
            <w:tcW w:w="680" w:type="dxa"/>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денежную компенсацию стоимости путевки в организации санаторно-курортного лечения</w:t>
            </w:r>
          </w:p>
        </w:tc>
      </w:tr>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ежегодную денежную выплату нетрудоспособному супругу (супруге) Почетного гражданина Ленинградской области, не вступившему (вступившей) в новый брак, в случае смерти Почетного гражданина Ленинградской области</w:t>
            </w:r>
          </w:p>
        </w:tc>
      </w:tr>
      <w:tr w:rsidR="005B13E6">
        <w:tc>
          <w:tcPr>
            <w:tcW w:w="680" w:type="dxa"/>
            <w:vMerge w:val="restart"/>
          </w:tcPr>
          <w:p w:rsidR="005B13E6" w:rsidRDefault="005B13E6">
            <w:pPr>
              <w:pStyle w:val="ConsPlusNormal"/>
            </w:pPr>
          </w:p>
        </w:tc>
        <w:tc>
          <w:tcPr>
            <w:tcW w:w="8391" w:type="dxa"/>
            <w:gridSpan w:val="2"/>
            <w:tcBorders>
              <w:bottom w:val="nil"/>
            </w:tcBorders>
          </w:tcPr>
          <w:p w:rsidR="005B13E6" w:rsidRDefault="005B13E6">
            <w:pPr>
              <w:pStyle w:val="ConsPlusNormal"/>
              <w:jc w:val="both"/>
            </w:pPr>
            <w:r>
              <w:t>компенсационную выплату на погребение умершего Почетного гражданина Ленинградской области за счет средств областного бюджета Ленинградской области исходя из фактических затрат в связи с погребением</w:t>
            </w:r>
          </w:p>
        </w:tc>
      </w:tr>
      <w:tr w:rsidR="005B13E6">
        <w:tblPrEx>
          <w:tblBorders>
            <w:insideH w:val="nil"/>
          </w:tblBorders>
        </w:tblPrEx>
        <w:tc>
          <w:tcPr>
            <w:tcW w:w="680" w:type="dxa"/>
            <w:vMerge/>
          </w:tcPr>
          <w:p w:rsidR="005B13E6" w:rsidRDefault="005B13E6">
            <w:pPr>
              <w:pStyle w:val="ConsPlusNormal"/>
            </w:pPr>
          </w:p>
        </w:tc>
        <w:tc>
          <w:tcPr>
            <w:tcW w:w="8391" w:type="dxa"/>
            <w:gridSpan w:val="2"/>
            <w:tcBorders>
              <w:top w:val="nil"/>
            </w:tcBorders>
          </w:tcPr>
          <w:p w:rsidR="005B13E6" w:rsidRDefault="005B13E6">
            <w:pPr>
              <w:pStyle w:val="ConsPlusNormal"/>
            </w:pPr>
          </w:p>
        </w:tc>
      </w:tr>
      <w:tr w:rsidR="005B13E6">
        <w:tc>
          <w:tcPr>
            <w:tcW w:w="680" w:type="dxa"/>
            <w:vMerge/>
          </w:tcPr>
          <w:p w:rsidR="005B13E6" w:rsidRDefault="005B13E6">
            <w:pPr>
              <w:pStyle w:val="ConsPlusNormal"/>
            </w:pPr>
          </w:p>
        </w:tc>
        <w:tc>
          <w:tcPr>
            <w:tcW w:w="8391" w:type="dxa"/>
            <w:gridSpan w:val="2"/>
          </w:tcPr>
          <w:p w:rsidR="005B13E6" w:rsidRDefault="005B13E6">
            <w:pPr>
              <w:pStyle w:val="ConsPlusNormal"/>
              <w:jc w:val="center"/>
            </w:pPr>
            <w:r>
              <w:t>(фамилия, имя, отчество умершего)</w:t>
            </w:r>
          </w:p>
        </w:tc>
      </w:tr>
      <w:tr w:rsidR="005B13E6">
        <w:tc>
          <w:tcPr>
            <w:tcW w:w="680" w:type="dxa"/>
          </w:tcPr>
          <w:p w:rsidR="005B13E6" w:rsidRDefault="005B13E6">
            <w:pPr>
              <w:pStyle w:val="ConsPlusNormal"/>
            </w:pPr>
          </w:p>
        </w:tc>
        <w:tc>
          <w:tcPr>
            <w:tcW w:w="8391" w:type="dxa"/>
            <w:gridSpan w:val="2"/>
          </w:tcPr>
          <w:p w:rsidR="005B13E6" w:rsidRDefault="005B13E6">
            <w:pPr>
              <w:pStyle w:val="ConsPlusNormal"/>
              <w:jc w:val="both"/>
            </w:pPr>
            <w:r>
              <w:t>дополнительное пожизненное ежемесячное материальное обеспечение лицам, награжденным знаком отличия Ленинградской области "За заслуги перед Ленинградской областью"</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5B13E6">
        <w:tc>
          <w:tcPr>
            <w:tcW w:w="9071" w:type="dxa"/>
            <w:gridSpan w:val="2"/>
            <w:tcBorders>
              <w:top w:val="nil"/>
              <w:left w:val="nil"/>
              <w:bottom w:val="nil"/>
              <w:right w:val="nil"/>
            </w:tcBorders>
          </w:tcPr>
          <w:p w:rsidR="005B13E6" w:rsidRDefault="005B13E6">
            <w:pPr>
              <w:pStyle w:val="ConsPlusNormal"/>
            </w:pPr>
            <w:r>
              <w:t>--------------------------------</w:t>
            </w:r>
          </w:p>
          <w:p w:rsidR="005B13E6" w:rsidRDefault="005B13E6">
            <w:pPr>
              <w:pStyle w:val="ConsPlusNormal"/>
              <w:jc w:val="both"/>
            </w:pPr>
            <w:r>
              <w:t>&lt;*&gt; Компенсационные расходы оплачиваются гражданам, не являющимся жителями Ленинградской области, по факту понесенных расходов.</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2268" w:type="dxa"/>
            <w:tcBorders>
              <w:top w:val="nil"/>
              <w:left w:val="nil"/>
              <w:bottom w:val="nil"/>
              <w:right w:val="nil"/>
            </w:tcBorders>
          </w:tcPr>
          <w:p w:rsidR="005B13E6" w:rsidRDefault="005B13E6">
            <w:pPr>
              <w:pStyle w:val="ConsPlusNormal"/>
            </w:pPr>
            <w:r>
              <w:t>Пенсию получаю</w:t>
            </w:r>
          </w:p>
        </w:tc>
        <w:tc>
          <w:tcPr>
            <w:tcW w:w="6803" w:type="dxa"/>
            <w:tcBorders>
              <w:top w:val="nil"/>
              <w:left w:val="nil"/>
              <w:bottom w:val="single" w:sz="4" w:space="0" w:color="auto"/>
              <w:right w:val="nil"/>
            </w:tcBorders>
          </w:tcPr>
          <w:p w:rsidR="005B13E6" w:rsidRDefault="005B13E6">
            <w:pPr>
              <w:pStyle w:val="ConsPlusNormal"/>
            </w:pPr>
          </w:p>
        </w:tc>
      </w:tr>
      <w:tr w:rsidR="005B13E6">
        <w:tc>
          <w:tcPr>
            <w:tcW w:w="2268" w:type="dxa"/>
            <w:tcBorders>
              <w:top w:val="nil"/>
              <w:left w:val="nil"/>
              <w:bottom w:val="nil"/>
              <w:right w:val="nil"/>
            </w:tcBorders>
          </w:tcPr>
          <w:p w:rsidR="005B13E6" w:rsidRDefault="005B13E6">
            <w:pPr>
              <w:pStyle w:val="ConsPlusNormal"/>
            </w:pPr>
          </w:p>
        </w:tc>
        <w:tc>
          <w:tcPr>
            <w:tcW w:w="6803" w:type="dxa"/>
            <w:tcBorders>
              <w:top w:val="single" w:sz="4" w:space="0" w:color="auto"/>
              <w:left w:val="nil"/>
              <w:bottom w:val="nil"/>
              <w:right w:val="nil"/>
            </w:tcBorders>
          </w:tcPr>
          <w:p w:rsidR="005B13E6" w:rsidRDefault="005B13E6">
            <w:pPr>
              <w:pStyle w:val="ConsPlusNormal"/>
              <w:jc w:val="center"/>
            </w:pPr>
            <w:r>
              <w:t>(указать наименование органа)</w:t>
            </w: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835"/>
        <w:gridCol w:w="2551"/>
      </w:tblGrid>
      <w:tr w:rsidR="005B13E6">
        <w:tc>
          <w:tcPr>
            <w:tcW w:w="9071" w:type="dxa"/>
            <w:gridSpan w:val="3"/>
            <w:tcBorders>
              <w:top w:val="nil"/>
              <w:left w:val="nil"/>
              <w:bottom w:val="nil"/>
              <w:right w:val="nil"/>
            </w:tcBorders>
          </w:tcPr>
          <w:p w:rsidR="005B13E6" w:rsidRDefault="005B13E6">
            <w:pPr>
              <w:pStyle w:val="ConsPlusNormal"/>
            </w:pPr>
            <w:r>
              <w:t>Сведения о заявителе</w:t>
            </w:r>
          </w:p>
        </w:tc>
      </w:tr>
      <w:tr w:rsidR="005B13E6">
        <w:tc>
          <w:tcPr>
            <w:tcW w:w="9071" w:type="dxa"/>
            <w:gridSpan w:val="3"/>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tcPr>
          <w:p w:rsidR="005B13E6" w:rsidRDefault="005B13E6">
            <w:pPr>
              <w:pStyle w:val="ConsPlusNormal"/>
              <w:jc w:val="both"/>
            </w:pPr>
            <w:r>
              <w:t>Фамилия, имя, отчество (при наличии)</w:t>
            </w:r>
          </w:p>
        </w:tc>
        <w:tc>
          <w:tcPr>
            <w:tcW w:w="5386"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tcPr>
          <w:p w:rsidR="005B13E6" w:rsidRDefault="005B13E6">
            <w:pPr>
              <w:pStyle w:val="ConsPlusNormal"/>
              <w:jc w:val="both"/>
            </w:pPr>
            <w:r>
              <w:t>Прежние фамилия, имя, отчество (в случае изменения)</w:t>
            </w:r>
          </w:p>
        </w:tc>
        <w:tc>
          <w:tcPr>
            <w:tcW w:w="5386"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tcPr>
          <w:p w:rsidR="005B13E6" w:rsidRDefault="005B13E6">
            <w:pPr>
              <w:pStyle w:val="ConsPlusNormal"/>
              <w:jc w:val="both"/>
            </w:pPr>
            <w:r>
              <w:t>Дата рождения</w:t>
            </w:r>
          </w:p>
        </w:tc>
        <w:tc>
          <w:tcPr>
            <w:tcW w:w="5386"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tcPr>
          <w:p w:rsidR="005B13E6" w:rsidRDefault="005B13E6">
            <w:pPr>
              <w:pStyle w:val="ConsPlusNormal"/>
              <w:jc w:val="both"/>
            </w:pPr>
            <w:r>
              <w:t>Место рождения (заполняется на основании данных: паспорта/выписки из акта записи о рождении/свидетельства о рождении)</w:t>
            </w:r>
          </w:p>
        </w:tc>
        <w:tc>
          <w:tcPr>
            <w:tcW w:w="5386"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val="restart"/>
          </w:tcPr>
          <w:p w:rsidR="005B13E6" w:rsidRDefault="005B13E6">
            <w:pPr>
              <w:pStyle w:val="ConsPlusNormal"/>
              <w:jc w:val="both"/>
            </w:pPr>
            <w:r>
              <w:t xml:space="preserve">Паспорт гражданина РФ </w:t>
            </w:r>
            <w:hyperlink w:anchor="P1523">
              <w:r>
                <w:rPr>
                  <w:color w:val="0000FF"/>
                </w:rPr>
                <w:t>&lt;3&gt;</w:t>
              </w:r>
            </w:hyperlink>
          </w:p>
        </w:tc>
        <w:tc>
          <w:tcPr>
            <w:tcW w:w="2835" w:type="dxa"/>
          </w:tcPr>
          <w:p w:rsidR="005B13E6" w:rsidRDefault="005B13E6">
            <w:pPr>
              <w:pStyle w:val="ConsPlusNormal"/>
              <w:jc w:val="both"/>
            </w:pPr>
            <w:r>
              <w:t>серия и номер</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tcPr>
          <w:p w:rsidR="005B13E6" w:rsidRDefault="005B13E6">
            <w:pPr>
              <w:pStyle w:val="ConsPlusNormal"/>
            </w:pPr>
          </w:p>
        </w:tc>
        <w:tc>
          <w:tcPr>
            <w:tcW w:w="2835" w:type="dxa"/>
          </w:tcPr>
          <w:p w:rsidR="005B13E6" w:rsidRDefault="005B13E6">
            <w:pPr>
              <w:pStyle w:val="ConsPlusNormal"/>
              <w:jc w:val="both"/>
            </w:pPr>
            <w:r>
              <w:t>дата выдачи</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tcPr>
          <w:p w:rsidR="005B13E6" w:rsidRDefault="005B13E6">
            <w:pPr>
              <w:pStyle w:val="ConsPlusNormal"/>
            </w:pPr>
          </w:p>
        </w:tc>
        <w:tc>
          <w:tcPr>
            <w:tcW w:w="2835" w:type="dxa"/>
          </w:tcPr>
          <w:p w:rsidR="005B13E6" w:rsidRDefault="005B13E6">
            <w:pPr>
              <w:pStyle w:val="ConsPlusNormal"/>
              <w:jc w:val="both"/>
            </w:pPr>
            <w:r>
              <w:t>код подразделения</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val="restart"/>
          </w:tcPr>
          <w:p w:rsidR="005B13E6" w:rsidRDefault="005B13E6">
            <w:pPr>
              <w:pStyle w:val="ConsPlusNormal"/>
              <w:jc w:val="both"/>
            </w:pPr>
            <w:r>
              <w:t>Сведения о перемене имени, заключении и расторжении брака (при наличии)</w:t>
            </w:r>
          </w:p>
        </w:tc>
        <w:tc>
          <w:tcPr>
            <w:tcW w:w="2835" w:type="dxa"/>
          </w:tcPr>
          <w:p w:rsidR="005B13E6" w:rsidRDefault="005B13E6">
            <w:pPr>
              <w:pStyle w:val="ConsPlusNormal"/>
              <w:jc w:val="both"/>
            </w:pPr>
            <w:r>
              <w:t>номер и дата актовой записи</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tcPr>
          <w:p w:rsidR="005B13E6" w:rsidRDefault="005B13E6">
            <w:pPr>
              <w:pStyle w:val="ConsPlusNormal"/>
            </w:pPr>
          </w:p>
        </w:tc>
        <w:tc>
          <w:tcPr>
            <w:tcW w:w="2835" w:type="dxa"/>
          </w:tcPr>
          <w:p w:rsidR="005B13E6" w:rsidRDefault="005B13E6">
            <w:pPr>
              <w:pStyle w:val="ConsPlusNormal"/>
              <w:jc w:val="both"/>
            </w:pPr>
            <w:r>
              <w:t>место выдачи документа (орган ЗАГС)</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tcPr>
          <w:p w:rsidR="005B13E6" w:rsidRDefault="005B13E6">
            <w:pPr>
              <w:pStyle w:val="ConsPlusNormal"/>
              <w:jc w:val="both"/>
            </w:pPr>
            <w:r>
              <w:t xml:space="preserve">ИНН </w:t>
            </w:r>
            <w:hyperlink w:anchor="P1524">
              <w:r>
                <w:rPr>
                  <w:color w:val="0000FF"/>
                </w:rPr>
                <w:t>&lt;4&gt;</w:t>
              </w:r>
            </w:hyperlink>
          </w:p>
        </w:tc>
        <w:tc>
          <w:tcPr>
            <w:tcW w:w="2835" w:type="dxa"/>
          </w:tcPr>
          <w:p w:rsidR="005B13E6" w:rsidRDefault="005B13E6">
            <w:pPr>
              <w:pStyle w:val="ConsPlusNormal"/>
              <w:jc w:val="both"/>
            </w:pPr>
            <w:r>
              <w:t>номер</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val="restart"/>
          </w:tcPr>
          <w:p w:rsidR="005B13E6" w:rsidRDefault="005B13E6">
            <w:pPr>
              <w:pStyle w:val="ConsPlusNormal"/>
              <w:jc w:val="both"/>
            </w:pPr>
            <w:r>
              <w:t xml:space="preserve">Сведения о государственной регистрации смерти </w:t>
            </w:r>
            <w:hyperlink w:anchor="P1525">
              <w:r>
                <w:rPr>
                  <w:color w:val="0000FF"/>
                </w:rPr>
                <w:t>&lt;5&gt;</w:t>
              </w:r>
            </w:hyperlink>
          </w:p>
        </w:tc>
        <w:tc>
          <w:tcPr>
            <w:tcW w:w="2835" w:type="dxa"/>
          </w:tcPr>
          <w:p w:rsidR="005B13E6" w:rsidRDefault="005B13E6">
            <w:pPr>
              <w:pStyle w:val="ConsPlusNormal"/>
              <w:jc w:val="both"/>
            </w:pPr>
            <w:r>
              <w:t>номер и дата актовой записи</w:t>
            </w:r>
          </w:p>
        </w:tc>
        <w:tc>
          <w:tcPr>
            <w:tcW w:w="255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685" w:type="dxa"/>
            <w:vMerge/>
          </w:tcPr>
          <w:p w:rsidR="005B13E6" w:rsidRDefault="005B13E6">
            <w:pPr>
              <w:pStyle w:val="ConsPlusNormal"/>
            </w:pPr>
          </w:p>
        </w:tc>
        <w:tc>
          <w:tcPr>
            <w:tcW w:w="2835" w:type="dxa"/>
          </w:tcPr>
          <w:p w:rsidR="005B13E6" w:rsidRDefault="005B13E6">
            <w:pPr>
              <w:pStyle w:val="ConsPlusNormal"/>
              <w:jc w:val="both"/>
            </w:pPr>
            <w:r>
              <w:t>место выдачи документа (орган ЗАГС)</w:t>
            </w:r>
          </w:p>
        </w:tc>
        <w:tc>
          <w:tcPr>
            <w:tcW w:w="2551"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778"/>
        <w:gridCol w:w="1928"/>
      </w:tblGrid>
      <w:tr w:rsidR="005B13E6">
        <w:tc>
          <w:tcPr>
            <w:tcW w:w="9071" w:type="dxa"/>
            <w:gridSpan w:val="3"/>
            <w:tcBorders>
              <w:top w:val="nil"/>
              <w:left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blPrEx>
          <w:tblBorders>
            <w:left w:val="single" w:sz="4" w:space="0" w:color="auto"/>
            <w:right w:val="single" w:sz="4" w:space="0" w:color="auto"/>
          </w:tblBorders>
        </w:tblPrEx>
        <w:tc>
          <w:tcPr>
            <w:tcW w:w="4365" w:type="dxa"/>
          </w:tcPr>
          <w:p w:rsidR="005B13E6" w:rsidRDefault="005B13E6">
            <w:pPr>
              <w:pStyle w:val="ConsPlusNormal"/>
            </w:pPr>
            <w:r>
              <w:t>Фамилия, имя, отчество (при наличии)</w:t>
            </w:r>
          </w:p>
        </w:tc>
        <w:tc>
          <w:tcPr>
            <w:tcW w:w="4706"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4365" w:type="dxa"/>
            <w:vMerge w:val="restart"/>
          </w:tcPr>
          <w:p w:rsidR="005B13E6" w:rsidRDefault="005B13E6">
            <w:pPr>
              <w:pStyle w:val="ConsPlusNormal"/>
            </w:pPr>
            <w:r>
              <w:t>Паспорт гражданина РФ &lt;*&gt;</w:t>
            </w:r>
          </w:p>
        </w:tc>
        <w:tc>
          <w:tcPr>
            <w:tcW w:w="2778" w:type="dxa"/>
          </w:tcPr>
          <w:p w:rsidR="005B13E6" w:rsidRDefault="005B13E6">
            <w:pPr>
              <w:pStyle w:val="ConsPlusNormal"/>
            </w:pPr>
            <w:r>
              <w:t>серия и номер</w:t>
            </w:r>
          </w:p>
        </w:tc>
        <w:tc>
          <w:tcPr>
            <w:tcW w:w="1928" w:type="dxa"/>
          </w:tcPr>
          <w:p w:rsidR="005B13E6" w:rsidRDefault="005B13E6">
            <w:pPr>
              <w:pStyle w:val="ConsPlusNormal"/>
            </w:pPr>
          </w:p>
        </w:tc>
      </w:tr>
      <w:tr w:rsidR="005B13E6">
        <w:tblPrEx>
          <w:tblBorders>
            <w:left w:val="single" w:sz="4" w:space="0" w:color="auto"/>
            <w:right w:val="single" w:sz="4" w:space="0" w:color="auto"/>
          </w:tblBorders>
        </w:tblPrEx>
        <w:tc>
          <w:tcPr>
            <w:tcW w:w="4365" w:type="dxa"/>
            <w:vMerge/>
          </w:tcPr>
          <w:p w:rsidR="005B13E6" w:rsidRDefault="005B13E6">
            <w:pPr>
              <w:pStyle w:val="ConsPlusNormal"/>
            </w:pPr>
          </w:p>
        </w:tc>
        <w:tc>
          <w:tcPr>
            <w:tcW w:w="2778" w:type="dxa"/>
          </w:tcPr>
          <w:p w:rsidR="005B13E6" w:rsidRDefault="005B13E6">
            <w:pPr>
              <w:pStyle w:val="ConsPlusNormal"/>
            </w:pPr>
            <w:r>
              <w:t>дата выдачи</w:t>
            </w:r>
          </w:p>
        </w:tc>
        <w:tc>
          <w:tcPr>
            <w:tcW w:w="1928" w:type="dxa"/>
          </w:tcPr>
          <w:p w:rsidR="005B13E6" w:rsidRDefault="005B13E6">
            <w:pPr>
              <w:pStyle w:val="ConsPlusNormal"/>
            </w:pPr>
          </w:p>
        </w:tc>
      </w:tr>
      <w:tr w:rsidR="005B13E6">
        <w:tblPrEx>
          <w:tblBorders>
            <w:left w:val="single" w:sz="4" w:space="0" w:color="auto"/>
            <w:right w:val="single" w:sz="4" w:space="0" w:color="auto"/>
          </w:tblBorders>
        </w:tblPrEx>
        <w:tc>
          <w:tcPr>
            <w:tcW w:w="4365" w:type="dxa"/>
            <w:vMerge/>
          </w:tcPr>
          <w:p w:rsidR="005B13E6" w:rsidRDefault="005B13E6">
            <w:pPr>
              <w:pStyle w:val="ConsPlusNormal"/>
            </w:pPr>
          </w:p>
        </w:tc>
        <w:tc>
          <w:tcPr>
            <w:tcW w:w="2778" w:type="dxa"/>
          </w:tcPr>
          <w:p w:rsidR="005B13E6" w:rsidRDefault="005B13E6">
            <w:pPr>
              <w:pStyle w:val="ConsPlusNormal"/>
            </w:pPr>
            <w:r>
              <w:t>код подразделения</w:t>
            </w:r>
          </w:p>
        </w:tc>
        <w:tc>
          <w:tcPr>
            <w:tcW w:w="1928"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67"/>
        <w:gridCol w:w="7824"/>
      </w:tblGrid>
      <w:tr w:rsidR="005B13E6">
        <w:tc>
          <w:tcPr>
            <w:tcW w:w="9071" w:type="dxa"/>
            <w:gridSpan w:val="3"/>
            <w:tcBorders>
              <w:top w:val="nil"/>
              <w:left w:val="nil"/>
              <w:right w:val="nil"/>
            </w:tcBorders>
          </w:tcPr>
          <w:p w:rsidR="005B13E6" w:rsidRDefault="005B13E6">
            <w:pPr>
              <w:pStyle w:val="ConsPlusNormal"/>
            </w:pPr>
            <w:r>
              <w:t>Просим поставить отметку(и) "V"</w:t>
            </w:r>
          </w:p>
        </w:tc>
      </w:tr>
      <w:tr w:rsidR="005B13E6">
        <w:tblPrEx>
          <w:tblBorders>
            <w:left w:val="single" w:sz="4" w:space="0" w:color="auto"/>
            <w:right w:val="single" w:sz="4" w:space="0" w:color="auto"/>
          </w:tblBorders>
        </w:tblPrEx>
        <w:tc>
          <w:tcPr>
            <w:tcW w:w="680" w:type="dxa"/>
          </w:tcPr>
          <w:p w:rsidR="005B13E6" w:rsidRDefault="005B13E6">
            <w:pPr>
              <w:pStyle w:val="ConsPlusNormal"/>
            </w:pPr>
          </w:p>
        </w:tc>
        <w:tc>
          <w:tcPr>
            <w:tcW w:w="8391" w:type="dxa"/>
            <w:gridSpan w:val="2"/>
          </w:tcPr>
          <w:p w:rsidR="005B13E6" w:rsidRDefault="005B13E6">
            <w:pPr>
              <w:pStyle w:val="ConsPlusNormal"/>
              <w:jc w:val="both"/>
            </w:pPr>
            <w:r>
              <w:t>аналогичную меру социальной поддержки по иным основаниям не получаю</w:t>
            </w:r>
          </w:p>
        </w:tc>
      </w:tr>
      <w:tr w:rsidR="005B13E6">
        <w:tblPrEx>
          <w:tblBorders>
            <w:left w:val="single" w:sz="4" w:space="0" w:color="auto"/>
            <w:right w:val="single" w:sz="4" w:space="0" w:color="auto"/>
          </w:tblBorders>
        </w:tblPrEx>
        <w:tc>
          <w:tcPr>
            <w:tcW w:w="680" w:type="dxa"/>
            <w:vMerge w:val="restart"/>
          </w:tcPr>
          <w:p w:rsidR="005B13E6" w:rsidRDefault="005B13E6">
            <w:pPr>
              <w:pStyle w:val="ConsPlusNormal"/>
            </w:pPr>
          </w:p>
        </w:tc>
        <w:tc>
          <w:tcPr>
            <w:tcW w:w="8391" w:type="dxa"/>
            <w:gridSpan w:val="2"/>
          </w:tcPr>
          <w:p w:rsidR="005B13E6" w:rsidRDefault="005B13E6">
            <w:pPr>
              <w:pStyle w:val="ConsPlusNormal"/>
              <w:jc w:val="both"/>
            </w:pPr>
            <w:r>
              <w:t>являюсь получателем аналогичной меры социальной поддержки по иным основаниям, а именно:</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ветеран труда (ветеран военной службы)</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реабилитированное лицо (лицо, признанное пострадавшим от политических репрессий)</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труженик тыла</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ветеран труда Ленинградской области</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лицо, родившееся в период с 3 сентября 1927 г. по 3 сентября 1945 г.</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из средств федерального бюджета либо иного субъекта Российской Федерации</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с детства I группы в возрасте от 18 до 23 лет</w:t>
            </w:r>
          </w:p>
        </w:tc>
      </w:tr>
      <w:tr w:rsidR="005B13E6">
        <w:tblPrEx>
          <w:tblBorders>
            <w:left w:val="single" w:sz="4" w:space="0" w:color="auto"/>
            <w:right w:val="single" w:sz="4" w:space="0" w:color="auto"/>
          </w:tblBorders>
        </w:tblPrEx>
        <w:tc>
          <w:tcPr>
            <w:tcW w:w="680" w:type="dxa"/>
            <w:vMerge/>
          </w:tcPr>
          <w:p w:rsidR="005B13E6" w:rsidRDefault="005B13E6">
            <w:pPr>
              <w:pStyle w:val="ConsPlusNormal"/>
            </w:pPr>
          </w:p>
        </w:tc>
        <w:tc>
          <w:tcPr>
            <w:tcW w:w="567" w:type="dxa"/>
          </w:tcPr>
          <w:p w:rsidR="005B13E6" w:rsidRDefault="005B13E6">
            <w:pPr>
              <w:pStyle w:val="ConsPlusNormal"/>
            </w:pPr>
          </w:p>
        </w:tc>
        <w:tc>
          <w:tcPr>
            <w:tcW w:w="7824" w:type="dxa"/>
          </w:tcPr>
          <w:p w:rsidR="005B13E6" w:rsidRDefault="005B13E6">
            <w:pPr>
              <w:pStyle w:val="ConsPlusNormal"/>
              <w:jc w:val="both"/>
            </w:pPr>
            <w:r>
              <w:t>инвалиду с детства II группы в возрасте от 18 до 23 лет</w:t>
            </w:r>
          </w:p>
        </w:tc>
      </w:tr>
    </w:tbl>
    <w:p w:rsidR="005B13E6" w:rsidRDefault="005B13E6">
      <w:pPr>
        <w:pStyle w:val="ConsPlusNormal"/>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391"/>
      </w:tblGrid>
      <w:tr w:rsidR="005B13E6">
        <w:tc>
          <w:tcPr>
            <w:tcW w:w="680" w:type="dxa"/>
            <w:tcBorders>
              <w:top w:val="single" w:sz="4" w:space="0" w:color="auto"/>
              <w:bottom w:val="single" w:sz="4" w:space="0" w:color="auto"/>
            </w:tcBorders>
          </w:tcPr>
          <w:p w:rsidR="005B13E6" w:rsidRDefault="005B13E6">
            <w:pPr>
              <w:pStyle w:val="ConsPlusNormal"/>
            </w:pPr>
          </w:p>
        </w:tc>
        <w:tc>
          <w:tcPr>
            <w:tcW w:w="8391" w:type="dxa"/>
            <w:tcBorders>
              <w:top w:val="nil"/>
              <w:bottom w:val="nil"/>
              <w:right w:val="nil"/>
            </w:tcBorders>
          </w:tcPr>
          <w:p w:rsidR="005B13E6" w:rsidRDefault="005B13E6">
            <w:pPr>
              <w:pStyle w:val="ConsPlusNormal"/>
              <w:jc w:val="both"/>
            </w:pPr>
            <w:hyperlink w:anchor="P1526">
              <w:r>
                <w:rPr>
                  <w:color w:val="0000FF"/>
                </w:rPr>
                <w:t>&lt;6&gt;</w:t>
              </w:r>
            </w:hyperlink>
            <w:r>
              <w:t xml:space="preserve"> Отказ от предоставления аналогичной (взаимоисключающей) региональной меры социальной поддержки подтверждаю (поставить отметку "V" в случае выбора в пользу текущей меры социальной поддержки)</w:t>
            </w:r>
          </w:p>
        </w:tc>
      </w:tr>
      <w:tr w:rsidR="005B13E6">
        <w:tblPrEx>
          <w:tblBorders>
            <w:left w:val="none" w:sz="0" w:space="0" w:color="auto"/>
            <w:insideV w:val="none" w:sz="0" w:space="0" w:color="auto"/>
          </w:tblBorders>
        </w:tblPrEx>
        <w:tc>
          <w:tcPr>
            <w:tcW w:w="680" w:type="dxa"/>
            <w:tcBorders>
              <w:top w:val="single" w:sz="4" w:space="0" w:color="auto"/>
              <w:left w:val="nil"/>
              <w:bottom w:val="nil"/>
              <w:right w:val="nil"/>
            </w:tcBorders>
          </w:tcPr>
          <w:p w:rsidR="005B13E6" w:rsidRDefault="005B13E6">
            <w:pPr>
              <w:pStyle w:val="ConsPlusNormal"/>
            </w:pPr>
          </w:p>
        </w:tc>
        <w:tc>
          <w:tcPr>
            <w:tcW w:w="8391" w:type="dxa"/>
            <w:tcBorders>
              <w:top w:val="nil"/>
              <w:left w:val="nil"/>
              <w:bottom w:val="single" w:sz="4" w:space="0" w:color="auto"/>
              <w:right w:val="nil"/>
            </w:tcBorders>
          </w:tcPr>
          <w:p w:rsidR="005B13E6" w:rsidRDefault="005B13E6">
            <w:pPr>
              <w:pStyle w:val="ConsPlusNormal"/>
            </w:pPr>
          </w:p>
        </w:tc>
      </w:tr>
      <w:tr w:rsidR="005B13E6">
        <w:tblPrEx>
          <w:tblBorders>
            <w:left w:val="none" w:sz="0" w:space="0" w:color="auto"/>
            <w:insideV w:val="none" w:sz="0" w:space="0" w:color="auto"/>
          </w:tblBorders>
        </w:tblPrEx>
        <w:tc>
          <w:tcPr>
            <w:tcW w:w="680" w:type="dxa"/>
            <w:tcBorders>
              <w:top w:val="nil"/>
              <w:left w:val="nil"/>
              <w:bottom w:val="nil"/>
              <w:right w:val="nil"/>
            </w:tcBorders>
          </w:tcPr>
          <w:p w:rsidR="005B13E6" w:rsidRDefault="005B13E6">
            <w:pPr>
              <w:pStyle w:val="ConsPlusNormal"/>
            </w:pPr>
          </w:p>
        </w:tc>
        <w:tc>
          <w:tcPr>
            <w:tcW w:w="8391" w:type="dxa"/>
            <w:tcBorders>
              <w:top w:val="single" w:sz="4" w:space="0" w:color="auto"/>
              <w:left w:val="nil"/>
              <w:bottom w:val="nil"/>
              <w:right w:val="nil"/>
            </w:tcBorders>
          </w:tcPr>
          <w:p w:rsidR="005B13E6" w:rsidRDefault="005B13E6">
            <w:pPr>
              <w:pStyle w:val="ConsPlusNormal"/>
              <w:jc w:val="center"/>
            </w:pPr>
            <w:r>
              <w:t>(вписать наименование МСП, от которой отказывается заявитель)</w:t>
            </w:r>
          </w:p>
        </w:tc>
      </w:tr>
      <w:tr w:rsidR="005B13E6">
        <w:tblPrEx>
          <w:tblBorders>
            <w:left w:val="none" w:sz="0" w:space="0" w:color="auto"/>
            <w:insideV w:val="none" w:sz="0" w:space="0" w:color="auto"/>
          </w:tblBorders>
        </w:tblPrEx>
        <w:tc>
          <w:tcPr>
            <w:tcW w:w="680" w:type="dxa"/>
            <w:tcBorders>
              <w:top w:val="nil"/>
              <w:left w:val="nil"/>
              <w:bottom w:val="single" w:sz="4" w:space="0" w:color="auto"/>
              <w:right w:val="nil"/>
            </w:tcBorders>
          </w:tcPr>
          <w:p w:rsidR="005B13E6" w:rsidRDefault="005B13E6">
            <w:pPr>
              <w:pStyle w:val="ConsPlusNormal"/>
            </w:pPr>
          </w:p>
        </w:tc>
        <w:tc>
          <w:tcPr>
            <w:tcW w:w="8391" w:type="dxa"/>
            <w:tcBorders>
              <w:top w:val="nil"/>
              <w:left w:val="nil"/>
              <w:bottom w:val="nil"/>
              <w:right w:val="nil"/>
            </w:tcBorders>
          </w:tcPr>
          <w:p w:rsidR="005B13E6" w:rsidRDefault="005B13E6">
            <w:pPr>
              <w:pStyle w:val="ConsPlusNormal"/>
            </w:pPr>
          </w:p>
        </w:tc>
      </w:tr>
      <w:tr w:rsidR="005B13E6">
        <w:tblPrEx>
          <w:tblBorders>
            <w:insideH w:val="single" w:sz="4"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8391" w:type="dxa"/>
            <w:vMerge w:val="restart"/>
            <w:tcBorders>
              <w:top w:val="nil"/>
              <w:left w:val="nil"/>
              <w:bottom w:val="nil"/>
              <w:right w:val="nil"/>
            </w:tcBorders>
          </w:tcPr>
          <w:p w:rsidR="005B13E6" w:rsidRDefault="005B13E6">
            <w:pPr>
              <w:pStyle w:val="ConsPlusNormal"/>
              <w:jc w:val="both"/>
            </w:pPr>
            <w:hyperlink w:anchor="P1527">
              <w:r>
                <w:rPr>
                  <w:color w:val="0000FF"/>
                </w:rPr>
                <w:t>&lt;7&gt;</w:t>
              </w:r>
            </w:hyperlink>
            <w:r>
              <w:t xml:space="preserve"> Уведомлен о том, что региональная мера социальной поддержки (ежемесячная денежная выплата) предоставляется при условии отказа от получения взаимоисключающей меры социальной поддержки, за исключением мер социальной поддержки, предоставляемых независимо от получения ежемесячных денежных выплат по иным основаниям (поставить отметку "V")</w:t>
            </w:r>
          </w:p>
        </w:tc>
      </w:tr>
      <w:tr w:rsidR="005B13E6">
        <w:tblPrEx>
          <w:tblBorders>
            <w:left w:val="none" w:sz="0" w:space="0" w:color="auto"/>
            <w:insideH w:val="single" w:sz="4" w:space="0" w:color="auto"/>
            <w:insideV w:val="none" w:sz="0" w:space="0" w:color="auto"/>
          </w:tblBorders>
        </w:tblPrEx>
        <w:tc>
          <w:tcPr>
            <w:tcW w:w="680" w:type="dxa"/>
            <w:tcBorders>
              <w:top w:val="single" w:sz="4" w:space="0" w:color="auto"/>
              <w:left w:val="nil"/>
              <w:bottom w:val="nil"/>
              <w:right w:val="nil"/>
            </w:tcBorders>
          </w:tcPr>
          <w:p w:rsidR="005B13E6" w:rsidRDefault="005B13E6">
            <w:pPr>
              <w:pStyle w:val="ConsPlusNormal"/>
            </w:pPr>
          </w:p>
        </w:tc>
        <w:tc>
          <w:tcPr>
            <w:tcW w:w="8391" w:type="dxa"/>
            <w:vMerge/>
            <w:tcBorders>
              <w:top w:val="nil"/>
              <w:left w:val="nil"/>
              <w:bottom w:val="nil"/>
              <w:right w:val="nil"/>
            </w:tcBorders>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5B13E6">
        <w:tc>
          <w:tcPr>
            <w:tcW w:w="9071" w:type="dxa"/>
            <w:gridSpan w:val="2"/>
            <w:tcBorders>
              <w:top w:val="nil"/>
              <w:left w:val="nil"/>
              <w:right w:val="nil"/>
            </w:tcBorders>
          </w:tcPr>
          <w:p w:rsidR="005B13E6" w:rsidRDefault="005B13E6">
            <w:pPr>
              <w:pStyle w:val="ConsPlusNormal"/>
              <w:jc w:val="both"/>
            </w:pPr>
            <w:r>
              <w:t xml:space="preserve">Инвалидность установлена (заполняется заявителями, претендующими на получение государственных услуг, указанных в </w:t>
            </w:r>
            <w:hyperlink w:anchor="P339">
              <w:r>
                <w:rPr>
                  <w:color w:val="0000FF"/>
                </w:rPr>
                <w:t>п. 1.2.4</w:t>
              </w:r>
            </w:hyperlink>
            <w:r>
              <w:t xml:space="preserve">, </w:t>
            </w:r>
            <w:hyperlink w:anchor="P347">
              <w:r>
                <w:rPr>
                  <w:color w:val="0000FF"/>
                </w:rPr>
                <w:t>пп. 1 п. 1.2.5</w:t>
              </w:r>
            </w:hyperlink>
            <w:r>
              <w:t xml:space="preserve">, </w:t>
            </w:r>
            <w:hyperlink w:anchor="P362">
              <w:r>
                <w:rPr>
                  <w:color w:val="0000FF"/>
                </w:rPr>
                <w:t>п. 1.2.11</w:t>
              </w:r>
            </w:hyperlink>
            <w:r>
              <w:t xml:space="preserve">, </w:t>
            </w:r>
            <w:hyperlink w:anchor="P364">
              <w:r>
                <w:rPr>
                  <w:color w:val="0000FF"/>
                </w:rPr>
                <w:t>п. 1.2.12</w:t>
              </w:r>
            </w:hyperlink>
            <w:r>
              <w:t>) (заполнить сведения):</w:t>
            </w:r>
          </w:p>
        </w:tc>
      </w:tr>
      <w:tr w:rsidR="005B13E6">
        <w:tblPrEx>
          <w:tblBorders>
            <w:left w:val="single" w:sz="4" w:space="0" w:color="auto"/>
            <w:right w:val="single" w:sz="4" w:space="0" w:color="auto"/>
          </w:tblBorders>
        </w:tblPrEx>
        <w:tc>
          <w:tcPr>
            <w:tcW w:w="9071" w:type="dxa"/>
            <w:gridSpan w:val="2"/>
          </w:tcPr>
          <w:p w:rsidR="005B13E6" w:rsidRDefault="005B13E6">
            <w:pPr>
              <w:pStyle w:val="ConsPlusNormal"/>
              <w:jc w:val="both"/>
            </w:pPr>
            <w:r>
              <w:t>Сведения в отношении заявителя:</w:t>
            </w: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причина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группа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дата установления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инвалидность установлена на срок до</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наименование органа, установившего инвалидность</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9071" w:type="dxa"/>
            <w:gridSpan w:val="2"/>
          </w:tcPr>
          <w:p w:rsidR="005B13E6" w:rsidRDefault="005B13E6">
            <w:pPr>
              <w:pStyle w:val="ConsPlusNormal"/>
              <w:jc w:val="both"/>
            </w:pPr>
            <w:r>
              <w:t>Сведения в отношении члена(ов) семьи, учитываемых при предоставлении государственной услуги:</w:t>
            </w: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ФИО члена семьи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причина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группа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дата установления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инвалидность установлена на срок до</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наименование органа, установившего инвалидность</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ФИО члена семьи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причина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группа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lastRenderedPageBreak/>
              <w:t>дата установления инвалидности</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инвалидность установлена на срок до</w:t>
            </w:r>
          </w:p>
        </w:tc>
        <w:tc>
          <w:tcPr>
            <w:tcW w:w="4536" w:type="dxa"/>
          </w:tcPr>
          <w:p w:rsidR="005B13E6" w:rsidRDefault="005B13E6">
            <w:pPr>
              <w:pStyle w:val="ConsPlusNormal"/>
            </w:pPr>
          </w:p>
        </w:tc>
      </w:tr>
      <w:tr w:rsidR="005B13E6">
        <w:tblPrEx>
          <w:tblBorders>
            <w:left w:val="single" w:sz="4" w:space="0" w:color="auto"/>
            <w:right w:val="single" w:sz="4" w:space="0" w:color="auto"/>
          </w:tblBorders>
        </w:tblPrEx>
        <w:tc>
          <w:tcPr>
            <w:tcW w:w="4535" w:type="dxa"/>
          </w:tcPr>
          <w:p w:rsidR="005B13E6" w:rsidRDefault="005B13E6">
            <w:pPr>
              <w:pStyle w:val="ConsPlusNormal"/>
              <w:jc w:val="both"/>
            </w:pPr>
            <w:r>
              <w:t>наименование органа, установившего инвалидность</w:t>
            </w:r>
          </w:p>
        </w:tc>
        <w:tc>
          <w:tcPr>
            <w:tcW w:w="4536"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46"/>
        <w:gridCol w:w="3118"/>
        <w:gridCol w:w="907"/>
      </w:tblGrid>
      <w:tr w:rsidR="005B13E6">
        <w:tc>
          <w:tcPr>
            <w:tcW w:w="9071" w:type="dxa"/>
            <w:gridSpan w:val="3"/>
            <w:tcBorders>
              <w:top w:val="nil"/>
              <w:left w:val="nil"/>
              <w:bottom w:val="nil"/>
              <w:right w:val="nil"/>
            </w:tcBorders>
          </w:tcPr>
          <w:p w:rsidR="005B13E6" w:rsidRDefault="005B13E6">
            <w:pPr>
              <w:pStyle w:val="ConsPlusNormal"/>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433">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rsidR="005B13E6">
        <w:tc>
          <w:tcPr>
            <w:tcW w:w="5046" w:type="dxa"/>
            <w:tcBorders>
              <w:top w:val="nil"/>
              <w:left w:val="nil"/>
              <w:bottom w:val="nil"/>
              <w:right w:val="nil"/>
            </w:tcBorders>
          </w:tcPr>
          <w:p w:rsidR="005B13E6" w:rsidRDefault="005B13E6">
            <w:pPr>
              <w:pStyle w:val="ConsPlusNormal"/>
            </w:pPr>
          </w:p>
        </w:tc>
        <w:tc>
          <w:tcPr>
            <w:tcW w:w="3118" w:type="dxa"/>
            <w:tcBorders>
              <w:top w:val="nil"/>
              <w:left w:val="nil"/>
              <w:bottom w:val="single" w:sz="4" w:space="0" w:color="auto"/>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p>
        </w:tc>
      </w:tr>
      <w:tr w:rsidR="005B13E6">
        <w:tc>
          <w:tcPr>
            <w:tcW w:w="5046" w:type="dxa"/>
            <w:tcBorders>
              <w:top w:val="nil"/>
              <w:left w:val="nil"/>
              <w:bottom w:val="nil"/>
              <w:right w:val="nil"/>
            </w:tcBorders>
          </w:tcPr>
          <w:p w:rsidR="005B13E6" w:rsidRDefault="005B13E6">
            <w:pPr>
              <w:pStyle w:val="ConsPlusNormal"/>
            </w:pPr>
          </w:p>
        </w:tc>
        <w:tc>
          <w:tcPr>
            <w:tcW w:w="3118" w:type="dxa"/>
            <w:tcBorders>
              <w:top w:val="single" w:sz="4" w:space="0" w:color="auto"/>
              <w:left w:val="nil"/>
              <w:bottom w:val="nil"/>
              <w:right w:val="nil"/>
            </w:tcBorders>
          </w:tcPr>
          <w:p w:rsidR="005B13E6" w:rsidRDefault="005B13E6">
            <w:pPr>
              <w:pStyle w:val="ConsPlusNormal"/>
              <w:jc w:val="center"/>
            </w:pPr>
            <w:r>
              <w:t>(подпись заявителя) (представителя заявителя)</w:t>
            </w:r>
          </w:p>
        </w:tc>
        <w:tc>
          <w:tcPr>
            <w:tcW w:w="907" w:type="dxa"/>
            <w:tcBorders>
              <w:top w:val="nil"/>
              <w:left w:val="nil"/>
              <w:bottom w:val="nil"/>
              <w:right w:val="nil"/>
            </w:tcBorders>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9071" w:type="dxa"/>
            <w:gridSpan w:val="3"/>
            <w:tcBorders>
              <w:top w:val="nil"/>
              <w:left w:val="nil"/>
              <w:bottom w:val="nil"/>
              <w:right w:val="nil"/>
            </w:tcBorders>
          </w:tcPr>
          <w:p w:rsidR="005B13E6" w:rsidRDefault="005B13E6">
            <w:pPr>
              <w:pStyle w:val="ConsPlusNormal"/>
              <w:jc w:val="both"/>
            </w:pPr>
            <w:r>
              <w:t>Денежные средства прошу выплачивать:</w:t>
            </w:r>
          </w:p>
          <w:p w:rsidR="005B13E6" w:rsidRDefault="005B13E6">
            <w:pPr>
              <w:pStyle w:val="ConsPlusNormal"/>
              <w:jc w:val="both"/>
            </w:pPr>
            <w:r>
              <w:t>при наличии электронного удостоверения ветерана боевых действий "СВОи":</w:t>
            </w:r>
          </w:p>
        </w:tc>
      </w:tr>
      <w:tr w:rsidR="005B13E6">
        <w:tblPrEx>
          <w:tblBorders>
            <w:left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на электронное удостоверение ветерана боевых действий "СВОи"</w:t>
            </w: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 на которой выпущено удостоверение)</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jc w:val="both"/>
            </w:pPr>
            <w:r>
              <w:t>при отсутствии электронного удостоверения ветерана боевых действий "СВОи":</w:t>
            </w:r>
          </w:p>
        </w:tc>
      </w:tr>
      <w:tr w:rsidR="005B13E6">
        <w:tblPrEx>
          <w:tblBorders>
            <w:left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на номер банковской карты национальной платежной системы "Мир"</w:t>
            </w: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jc w:val="both"/>
            </w:pPr>
            <w:r>
              <w:t>при отсутствии банковской карты национальной платежной системы "Мир":</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на текущий счет, привязанный к банковской карте национальной платежной системы "Мир", открытый в кредитной организации</w:t>
            </w:r>
          </w:p>
        </w:tc>
      </w:tr>
      <w:tr w:rsidR="005B13E6">
        <w:tc>
          <w:tcPr>
            <w:tcW w:w="9071" w:type="dxa"/>
            <w:gridSpan w:val="3"/>
            <w:tcBorders>
              <w:top w:val="nil"/>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через почтовое отделение: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5896"/>
      </w:tblGrid>
      <w:tr w:rsidR="005B13E6">
        <w:tc>
          <w:tcPr>
            <w:tcW w:w="3175" w:type="dxa"/>
          </w:tcPr>
          <w:p w:rsidR="005B13E6" w:rsidRDefault="005B13E6">
            <w:pPr>
              <w:pStyle w:val="ConsPlusNormal"/>
              <w:ind w:left="283"/>
            </w:pPr>
            <w:r>
              <w:lastRenderedPageBreak/>
              <w:t>Адрес получателя</w:t>
            </w:r>
          </w:p>
        </w:tc>
        <w:tc>
          <w:tcPr>
            <w:tcW w:w="5896" w:type="dxa"/>
          </w:tcPr>
          <w:p w:rsidR="005B13E6" w:rsidRDefault="005B13E6">
            <w:pPr>
              <w:pStyle w:val="ConsPlusNormal"/>
            </w:pPr>
          </w:p>
        </w:tc>
      </w:tr>
      <w:tr w:rsidR="005B13E6">
        <w:tc>
          <w:tcPr>
            <w:tcW w:w="3175" w:type="dxa"/>
          </w:tcPr>
          <w:p w:rsidR="005B13E6" w:rsidRDefault="005B13E6">
            <w:pPr>
              <w:pStyle w:val="ConsPlusNormal"/>
              <w:ind w:left="283"/>
            </w:pPr>
            <w:r>
              <w:t>Номер почтового отделения</w:t>
            </w:r>
          </w:p>
        </w:tc>
        <w:tc>
          <w:tcPr>
            <w:tcW w:w="5896"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74"/>
        <w:gridCol w:w="7597"/>
      </w:tblGrid>
      <w:tr w:rsidR="005B13E6">
        <w:tc>
          <w:tcPr>
            <w:tcW w:w="9071" w:type="dxa"/>
            <w:gridSpan w:val="2"/>
            <w:tcBorders>
              <w:top w:val="nil"/>
              <w:left w:val="nil"/>
              <w:bottom w:val="nil"/>
              <w:right w:val="nil"/>
            </w:tcBorders>
          </w:tcPr>
          <w:p w:rsidR="005B13E6" w:rsidRDefault="005B13E6">
            <w:pPr>
              <w:pStyle w:val="ConsPlusNormal"/>
              <w:jc w:val="both"/>
            </w:pPr>
            <w:r>
              <w:t>Единовременную выплату в связи с юбилеем совместной жизни прошу перечислить на имя</w:t>
            </w:r>
          </w:p>
        </w:tc>
      </w:tr>
      <w:tr w:rsidR="005B13E6">
        <w:tc>
          <w:tcPr>
            <w:tcW w:w="9071"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2"/>
            <w:tcBorders>
              <w:top w:val="single" w:sz="4" w:space="0" w:color="auto"/>
              <w:left w:val="nil"/>
              <w:bottom w:val="nil"/>
              <w:right w:val="nil"/>
            </w:tcBorders>
          </w:tcPr>
          <w:p w:rsidR="005B13E6" w:rsidRDefault="005B13E6">
            <w:pPr>
              <w:pStyle w:val="ConsPlusNormal"/>
              <w:jc w:val="center"/>
            </w:pPr>
            <w:r>
              <w:t>(Ф.И.О. получателя)</w:t>
            </w:r>
          </w:p>
        </w:tc>
      </w:tr>
      <w:tr w:rsidR="005B13E6">
        <w:tc>
          <w:tcPr>
            <w:tcW w:w="9071" w:type="dxa"/>
            <w:gridSpan w:val="2"/>
            <w:tcBorders>
              <w:top w:val="nil"/>
              <w:left w:val="nil"/>
              <w:bottom w:val="nil"/>
              <w:right w:val="nil"/>
            </w:tcBorders>
          </w:tcPr>
          <w:p w:rsidR="005B13E6" w:rsidRDefault="005B13E6">
            <w:pPr>
              <w:pStyle w:val="ConsPlusNormal"/>
              <w:jc w:val="both"/>
            </w:pPr>
            <w:r>
              <w:t>в размере _________ руб.</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1474" w:type="dxa"/>
            <w:tcBorders>
              <w:top w:val="nil"/>
              <w:left w:val="nil"/>
              <w:bottom w:val="nil"/>
              <w:right w:val="nil"/>
            </w:tcBorders>
          </w:tcPr>
          <w:p w:rsidR="005B13E6" w:rsidRDefault="005B13E6">
            <w:pPr>
              <w:pStyle w:val="ConsPlusNormal"/>
            </w:pPr>
            <w:r>
              <w:t xml:space="preserve">на имя </w:t>
            </w:r>
            <w:hyperlink w:anchor="P1528">
              <w:r>
                <w:rPr>
                  <w:color w:val="0000FF"/>
                </w:rPr>
                <w:t>&lt;8&gt;</w:t>
              </w:r>
            </w:hyperlink>
          </w:p>
        </w:tc>
        <w:tc>
          <w:tcPr>
            <w:tcW w:w="7597" w:type="dxa"/>
            <w:tcBorders>
              <w:top w:val="nil"/>
              <w:left w:val="nil"/>
              <w:bottom w:val="single" w:sz="4" w:space="0" w:color="auto"/>
              <w:right w:val="nil"/>
            </w:tcBorders>
          </w:tcPr>
          <w:p w:rsidR="005B13E6" w:rsidRDefault="005B13E6">
            <w:pPr>
              <w:pStyle w:val="ConsPlusNormal"/>
            </w:pPr>
          </w:p>
        </w:tc>
      </w:tr>
      <w:tr w:rsidR="005B13E6">
        <w:tc>
          <w:tcPr>
            <w:tcW w:w="1474" w:type="dxa"/>
            <w:tcBorders>
              <w:top w:val="nil"/>
              <w:left w:val="nil"/>
              <w:bottom w:val="nil"/>
              <w:right w:val="nil"/>
            </w:tcBorders>
          </w:tcPr>
          <w:p w:rsidR="005B13E6" w:rsidRDefault="005B13E6">
            <w:pPr>
              <w:pStyle w:val="ConsPlusNormal"/>
            </w:pPr>
          </w:p>
        </w:tc>
        <w:tc>
          <w:tcPr>
            <w:tcW w:w="7597" w:type="dxa"/>
            <w:tcBorders>
              <w:top w:val="single" w:sz="4" w:space="0" w:color="auto"/>
              <w:left w:val="nil"/>
              <w:bottom w:val="nil"/>
              <w:right w:val="nil"/>
            </w:tcBorders>
          </w:tcPr>
          <w:p w:rsidR="005B13E6" w:rsidRDefault="005B13E6">
            <w:pPr>
              <w:pStyle w:val="ConsPlusNormal"/>
              <w:jc w:val="center"/>
            </w:pPr>
            <w:r>
              <w:t>(Ф.И.О. получателя)</w:t>
            </w:r>
          </w:p>
        </w:tc>
      </w:tr>
      <w:tr w:rsidR="005B13E6">
        <w:tc>
          <w:tcPr>
            <w:tcW w:w="9071" w:type="dxa"/>
            <w:gridSpan w:val="2"/>
            <w:tcBorders>
              <w:top w:val="nil"/>
              <w:left w:val="nil"/>
              <w:bottom w:val="nil"/>
              <w:right w:val="nil"/>
            </w:tcBorders>
          </w:tcPr>
          <w:p w:rsidR="005B13E6" w:rsidRDefault="005B13E6">
            <w:pPr>
              <w:pStyle w:val="ConsPlusNormal"/>
              <w:jc w:val="both"/>
            </w:pPr>
            <w:r>
              <w:t>в размере _________ руб.</w:t>
            </w:r>
          </w:p>
        </w:tc>
      </w:tr>
    </w:tbl>
    <w:p w:rsidR="005B13E6" w:rsidRDefault="005B13E6">
      <w:pPr>
        <w:pStyle w:val="ConsPlusNormal"/>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 xml:space="preserve">Денежные средства прошу выплачивать на номер банковской карты национальной платежной системы "Мир" </w:t>
            </w:r>
            <w:hyperlink w:anchor="P1530">
              <w:r>
                <w:rPr>
                  <w:color w:val="0000FF"/>
                </w:rPr>
                <w:t>&lt;10&gt;</w:t>
              </w:r>
            </w:hyperlink>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blPrEx>
          <w:tblBorders>
            <w:left w:val="nil"/>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jc w:val="both"/>
            </w:pPr>
            <w:r>
              <w:t>при отсутствии банковской карты национальной платежной системы "Мир":</w:t>
            </w:r>
          </w:p>
        </w:tc>
      </w:tr>
      <w:tr w:rsidR="005B13E6">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rsidR="005B13E6">
        <w:tblPrEx>
          <w:tblBorders>
            <w:left w:val="nil"/>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jc w:val="both"/>
            </w:pPr>
            <w:r>
              <w:t>Или:</w:t>
            </w:r>
          </w:p>
        </w:tc>
      </w:tr>
      <w:tr w:rsidR="005B13E6">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номер банковской карты национальной платежной системы "Мир" супруга (супруги) заявителя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blPrEx>
          <w:tblBorders>
            <w:left w:val="nil"/>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pPr>
            <w:r>
              <w:t>Или:</w:t>
            </w:r>
          </w:p>
        </w:tc>
      </w:tr>
      <w:tr w:rsidR="005B13E6">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rsidR="005B13E6">
        <w:tblPrEx>
          <w:tblBorders>
            <w:left w:val="nil"/>
          </w:tblBorders>
        </w:tblPrEx>
        <w:tc>
          <w:tcPr>
            <w:tcW w:w="9071" w:type="dxa"/>
            <w:gridSpan w:val="3"/>
            <w:tcBorders>
              <w:top w:val="nil"/>
              <w:left w:val="nil"/>
              <w:bottom w:val="nil"/>
              <w:right w:val="nil"/>
            </w:tcBorders>
          </w:tcPr>
          <w:p w:rsidR="005B13E6" w:rsidRDefault="005B13E6">
            <w:pPr>
              <w:pStyle w:val="ConsPlusNormal"/>
              <w:jc w:val="both"/>
            </w:pPr>
            <w:r>
              <w:t xml:space="preserve">при отсутствии банковской карты национальной платежной системы "Мир" и счета, </w:t>
            </w:r>
            <w:r>
              <w:lastRenderedPageBreak/>
              <w:t>привязанного к банковской карте национальной платежной системы "Мир", открытого в кредитной организации:</w:t>
            </w:r>
          </w:p>
        </w:tc>
      </w:tr>
      <w:tr w:rsidR="005B13E6">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Денежные средства прошу выплачивать через почтовое отделение: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551"/>
        <w:gridCol w:w="3288"/>
      </w:tblGrid>
      <w:tr w:rsidR="005B13E6">
        <w:tc>
          <w:tcPr>
            <w:tcW w:w="3231" w:type="dxa"/>
          </w:tcPr>
          <w:p w:rsidR="005B13E6" w:rsidRDefault="005B13E6">
            <w:pPr>
              <w:pStyle w:val="ConsPlusNormal"/>
            </w:pPr>
          </w:p>
        </w:tc>
        <w:tc>
          <w:tcPr>
            <w:tcW w:w="2551" w:type="dxa"/>
          </w:tcPr>
          <w:p w:rsidR="005B13E6" w:rsidRDefault="005B13E6">
            <w:pPr>
              <w:pStyle w:val="ConsPlusNormal"/>
              <w:jc w:val="center"/>
            </w:pPr>
            <w:r>
              <w:t>Заявитель</w:t>
            </w:r>
          </w:p>
        </w:tc>
        <w:tc>
          <w:tcPr>
            <w:tcW w:w="3288" w:type="dxa"/>
          </w:tcPr>
          <w:p w:rsidR="005B13E6" w:rsidRDefault="005B13E6">
            <w:pPr>
              <w:pStyle w:val="ConsPlusNormal"/>
              <w:jc w:val="center"/>
            </w:pPr>
            <w:r>
              <w:t>Супруг (супруга) заявителя</w:t>
            </w:r>
          </w:p>
        </w:tc>
      </w:tr>
      <w:tr w:rsidR="005B13E6">
        <w:tc>
          <w:tcPr>
            <w:tcW w:w="3231" w:type="dxa"/>
          </w:tcPr>
          <w:p w:rsidR="005B13E6" w:rsidRDefault="005B13E6">
            <w:pPr>
              <w:pStyle w:val="ConsPlusNormal"/>
            </w:pPr>
            <w:r>
              <w:t>ФИО</w:t>
            </w:r>
          </w:p>
        </w:tc>
        <w:tc>
          <w:tcPr>
            <w:tcW w:w="2551" w:type="dxa"/>
          </w:tcPr>
          <w:p w:rsidR="005B13E6" w:rsidRDefault="005B13E6">
            <w:pPr>
              <w:pStyle w:val="ConsPlusNormal"/>
            </w:pPr>
          </w:p>
        </w:tc>
        <w:tc>
          <w:tcPr>
            <w:tcW w:w="3288" w:type="dxa"/>
          </w:tcPr>
          <w:p w:rsidR="005B13E6" w:rsidRDefault="005B13E6">
            <w:pPr>
              <w:pStyle w:val="ConsPlusNormal"/>
            </w:pPr>
          </w:p>
        </w:tc>
      </w:tr>
      <w:tr w:rsidR="005B13E6">
        <w:tc>
          <w:tcPr>
            <w:tcW w:w="3231" w:type="dxa"/>
          </w:tcPr>
          <w:p w:rsidR="005B13E6" w:rsidRDefault="005B13E6">
            <w:pPr>
              <w:pStyle w:val="ConsPlusNormal"/>
            </w:pPr>
            <w:r>
              <w:t>Адрес получателя</w:t>
            </w:r>
          </w:p>
        </w:tc>
        <w:tc>
          <w:tcPr>
            <w:tcW w:w="2551" w:type="dxa"/>
          </w:tcPr>
          <w:p w:rsidR="005B13E6" w:rsidRDefault="005B13E6">
            <w:pPr>
              <w:pStyle w:val="ConsPlusNormal"/>
            </w:pPr>
          </w:p>
        </w:tc>
        <w:tc>
          <w:tcPr>
            <w:tcW w:w="3288" w:type="dxa"/>
          </w:tcPr>
          <w:p w:rsidR="005B13E6" w:rsidRDefault="005B13E6">
            <w:pPr>
              <w:pStyle w:val="ConsPlusNormal"/>
            </w:pPr>
          </w:p>
        </w:tc>
      </w:tr>
      <w:tr w:rsidR="005B13E6">
        <w:tc>
          <w:tcPr>
            <w:tcW w:w="3231" w:type="dxa"/>
          </w:tcPr>
          <w:p w:rsidR="005B13E6" w:rsidRDefault="005B13E6">
            <w:pPr>
              <w:pStyle w:val="ConsPlusNormal"/>
            </w:pPr>
            <w:r>
              <w:t>Номер почтового отделения</w:t>
            </w:r>
          </w:p>
        </w:tc>
        <w:tc>
          <w:tcPr>
            <w:tcW w:w="2551" w:type="dxa"/>
          </w:tcPr>
          <w:p w:rsidR="005B13E6" w:rsidRDefault="005B13E6">
            <w:pPr>
              <w:pStyle w:val="ConsPlusNormal"/>
            </w:pPr>
          </w:p>
        </w:tc>
        <w:tc>
          <w:tcPr>
            <w:tcW w:w="3288"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6406"/>
        <w:gridCol w:w="1871"/>
      </w:tblGrid>
      <w:tr w:rsidR="005B13E6">
        <w:tc>
          <w:tcPr>
            <w:tcW w:w="9071" w:type="dxa"/>
            <w:gridSpan w:val="3"/>
            <w:tcBorders>
              <w:top w:val="nil"/>
              <w:left w:val="nil"/>
              <w:right w:val="nil"/>
            </w:tcBorders>
          </w:tcPr>
          <w:p w:rsidR="005B13E6" w:rsidRDefault="005B13E6">
            <w:pPr>
              <w:pStyle w:val="ConsPlusNormal"/>
              <w:jc w:val="center"/>
            </w:pPr>
            <w:r>
              <w:t>К заявлению прилагаю:</w:t>
            </w:r>
          </w:p>
        </w:tc>
      </w:tr>
      <w:tr w:rsidR="005B13E6">
        <w:tblPrEx>
          <w:tblBorders>
            <w:left w:val="single" w:sz="4" w:space="0" w:color="auto"/>
            <w:right w:val="single" w:sz="4" w:space="0" w:color="auto"/>
          </w:tblBorders>
        </w:tblPrEx>
        <w:tc>
          <w:tcPr>
            <w:tcW w:w="794" w:type="dxa"/>
          </w:tcPr>
          <w:p w:rsidR="005B13E6" w:rsidRDefault="005B13E6">
            <w:pPr>
              <w:pStyle w:val="ConsPlusNormal"/>
              <w:jc w:val="center"/>
            </w:pPr>
            <w:r>
              <w:t>N п/п</w:t>
            </w:r>
          </w:p>
        </w:tc>
        <w:tc>
          <w:tcPr>
            <w:tcW w:w="6406" w:type="dxa"/>
          </w:tcPr>
          <w:p w:rsidR="005B13E6" w:rsidRDefault="005B13E6">
            <w:pPr>
              <w:pStyle w:val="ConsPlusNormal"/>
              <w:jc w:val="center"/>
            </w:pPr>
            <w:r>
              <w:t>Наименование документа</w:t>
            </w:r>
          </w:p>
        </w:tc>
        <w:tc>
          <w:tcPr>
            <w:tcW w:w="1871"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r w:rsidR="005B13E6">
        <w:tblPrEx>
          <w:tblBorders>
            <w:left w:val="single" w:sz="4" w:space="0" w:color="auto"/>
            <w:right w:val="single" w:sz="4" w:space="0" w:color="auto"/>
          </w:tblBorders>
        </w:tblPrEx>
        <w:tc>
          <w:tcPr>
            <w:tcW w:w="794" w:type="dxa"/>
          </w:tcPr>
          <w:p w:rsidR="005B13E6" w:rsidRDefault="005B13E6">
            <w:pPr>
              <w:pStyle w:val="ConsPlusNormal"/>
            </w:pPr>
          </w:p>
        </w:tc>
        <w:tc>
          <w:tcPr>
            <w:tcW w:w="6406" w:type="dxa"/>
          </w:tcPr>
          <w:p w:rsidR="005B13E6" w:rsidRDefault="005B13E6">
            <w:pPr>
              <w:pStyle w:val="ConsPlusNormal"/>
            </w:pPr>
          </w:p>
        </w:tc>
        <w:tc>
          <w:tcPr>
            <w:tcW w:w="1871"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2"/>
        <w:gridCol w:w="1361"/>
        <w:gridCol w:w="340"/>
        <w:gridCol w:w="3628"/>
      </w:tblGrid>
      <w:tr w:rsidR="005B13E6">
        <w:tc>
          <w:tcPr>
            <w:tcW w:w="3742" w:type="dxa"/>
            <w:tcBorders>
              <w:top w:val="nil"/>
              <w:left w:val="nil"/>
              <w:bottom w:val="nil"/>
              <w:right w:val="nil"/>
            </w:tcBorders>
          </w:tcPr>
          <w:p w:rsidR="005B13E6" w:rsidRDefault="005B13E6">
            <w:pPr>
              <w:pStyle w:val="ConsPlusNormal"/>
            </w:pPr>
            <w:r>
              <w:t>Сведения, указанные в заявлении, достоверны</w:t>
            </w:r>
          </w:p>
        </w:tc>
        <w:tc>
          <w:tcPr>
            <w:tcW w:w="136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628" w:type="dxa"/>
            <w:tcBorders>
              <w:top w:val="nil"/>
              <w:left w:val="nil"/>
              <w:bottom w:val="single" w:sz="4" w:space="0" w:color="auto"/>
              <w:right w:val="nil"/>
            </w:tcBorders>
          </w:tcPr>
          <w:p w:rsidR="005B13E6" w:rsidRDefault="005B13E6">
            <w:pPr>
              <w:pStyle w:val="ConsPlusNormal"/>
            </w:pPr>
          </w:p>
        </w:tc>
      </w:tr>
      <w:tr w:rsidR="005B13E6">
        <w:tc>
          <w:tcPr>
            <w:tcW w:w="3742" w:type="dxa"/>
            <w:tcBorders>
              <w:top w:val="nil"/>
              <w:left w:val="nil"/>
              <w:bottom w:val="nil"/>
              <w:right w:val="nil"/>
            </w:tcBorders>
          </w:tcPr>
          <w:p w:rsidR="005B13E6" w:rsidRDefault="005B13E6">
            <w:pPr>
              <w:pStyle w:val="ConsPlusNormal"/>
            </w:pPr>
          </w:p>
        </w:tc>
        <w:tc>
          <w:tcPr>
            <w:tcW w:w="136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8447"/>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blPrEx>
          <w:tblBorders>
            <w:left w:val="single" w:sz="4" w:space="0" w:color="auto"/>
          </w:tblBorders>
        </w:tblPrEx>
        <w:tc>
          <w:tcPr>
            <w:tcW w:w="624" w:type="dxa"/>
            <w:tcBorders>
              <w:top w:val="single" w:sz="4" w:space="0" w:color="auto"/>
              <w:bottom w:val="single" w:sz="4" w:space="0" w:color="auto"/>
            </w:tcBorders>
          </w:tcPr>
          <w:p w:rsidR="005B13E6" w:rsidRDefault="005B13E6">
            <w:pPr>
              <w:pStyle w:val="ConsPlusNormal"/>
            </w:pPr>
          </w:p>
        </w:tc>
        <w:tc>
          <w:tcPr>
            <w:tcW w:w="8447" w:type="dxa"/>
            <w:tcBorders>
              <w:top w:val="nil"/>
              <w:bottom w:val="nil"/>
              <w:right w:val="nil"/>
            </w:tcBorders>
          </w:tcPr>
          <w:p w:rsidR="005B13E6" w:rsidRDefault="005B13E6">
            <w:pPr>
              <w:pStyle w:val="ConsPlusNormal"/>
              <w:jc w:val="both"/>
            </w:pPr>
            <w:r>
              <w:t xml:space="preserve">выдать на руки в МФЦ (при обращении за получением услуги в МФЦ), расположенном по адресу </w:t>
            </w:r>
            <w:hyperlink w:anchor="P1529">
              <w:r>
                <w:rPr>
                  <w:color w:val="0000FF"/>
                </w:rPr>
                <w:t>&lt;9&gt;</w:t>
              </w:r>
            </w:hyperlink>
            <w:r>
              <w:t xml:space="preserve"> &lt;*&gt;: Ленинградская область, ________________________________________________</w:t>
            </w:r>
          </w:p>
        </w:tc>
      </w:tr>
      <w:tr w:rsidR="005B13E6">
        <w:tblPrEx>
          <w:tblBorders>
            <w:left w:val="single" w:sz="4" w:space="0" w:color="auto"/>
          </w:tblBorders>
        </w:tblPrEx>
        <w:tc>
          <w:tcPr>
            <w:tcW w:w="624" w:type="dxa"/>
            <w:tcBorders>
              <w:top w:val="single" w:sz="4" w:space="0" w:color="auto"/>
              <w:bottom w:val="single" w:sz="4" w:space="0" w:color="auto"/>
            </w:tcBorders>
          </w:tcPr>
          <w:p w:rsidR="005B13E6" w:rsidRDefault="005B13E6">
            <w:pPr>
              <w:pStyle w:val="ConsPlusNormal"/>
            </w:pPr>
          </w:p>
        </w:tc>
        <w:tc>
          <w:tcPr>
            <w:tcW w:w="8447" w:type="dxa"/>
            <w:tcBorders>
              <w:top w:val="nil"/>
              <w:bottom w:val="nil"/>
              <w:right w:val="nil"/>
            </w:tcBorders>
          </w:tcPr>
          <w:p w:rsidR="005B13E6" w:rsidRDefault="005B13E6">
            <w:pPr>
              <w:pStyle w:val="ConsPlusNormal"/>
              <w:jc w:val="both"/>
            </w:pPr>
            <w:r>
              <w:t>направить в электронной форме в личный кабинет на ПГУ ЛО/ЕПГУ</w:t>
            </w:r>
          </w:p>
        </w:tc>
      </w:tr>
      <w:tr w:rsidR="005B13E6">
        <w:tblPrEx>
          <w:tblBorders>
            <w:left w:val="single" w:sz="4" w:space="0" w:color="auto"/>
          </w:tblBorders>
        </w:tblPrEx>
        <w:tc>
          <w:tcPr>
            <w:tcW w:w="624" w:type="dxa"/>
            <w:tcBorders>
              <w:top w:val="single" w:sz="4" w:space="0" w:color="auto"/>
              <w:bottom w:val="single" w:sz="4" w:space="0" w:color="auto"/>
            </w:tcBorders>
          </w:tcPr>
          <w:p w:rsidR="005B13E6" w:rsidRDefault="005B13E6">
            <w:pPr>
              <w:pStyle w:val="ConsPlusNormal"/>
            </w:pPr>
          </w:p>
        </w:tc>
        <w:tc>
          <w:tcPr>
            <w:tcW w:w="8447" w:type="dxa"/>
            <w:tcBorders>
              <w:top w:val="nil"/>
              <w:bottom w:val="nil"/>
              <w:right w:val="nil"/>
            </w:tcBorders>
          </w:tcPr>
          <w:p w:rsidR="005B13E6" w:rsidRDefault="005B13E6">
            <w:pPr>
              <w:pStyle w:val="ConsPlusNormal"/>
              <w:jc w:val="both"/>
            </w:pPr>
            <w:r>
              <w:t>направить по электронной почте, указать электронный адрес ________________________________________________</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340"/>
        <w:gridCol w:w="4195"/>
        <w:gridCol w:w="340"/>
        <w:gridCol w:w="1644"/>
      </w:tblGrid>
      <w:tr w:rsidR="005B13E6">
        <w:tc>
          <w:tcPr>
            <w:tcW w:w="255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195"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644"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551" w:type="dxa"/>
            <w:tcBorders>
              <w:top w:val="single" w:sz="4" w:space="0" w:color="auto"/>
              <w:left w:val="nil"/>
              <w:bottom w:val="nil"/>
              <w:right w:val="nil"/>
            </w:tcBorders>
          </w:tcPr>
          <w:p w:rsidR="005B13E6" w:rsidRDefault="005B13E6">
            <w:pPr>
              <w:pStyle w:val="ConsPlusNormal"/>
              <w:jc w:val="center"/>
            </w:pPr>
            <w:r>
              <w:t>(подпись заявителя)</w:t>
            </w:r>
          </w:p>
        </w:tc>
        <w:tc>
          <w:tcPr>
            <w:tcW w:w="340"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1644" w:type="dxa"/>
            <w:tcBorders>
              <w:top w:val="single" w:sz="4" w:space="0" w:color="auto"/>
              <w:left w:val="nil"/>
              <w:bottom w:val="nil"/>
              <w:right w:val="nil"/>
            </w:tcBorders>
          </w:tcPr>
          <w:p w:rsidR="005B13E6" w:rsidRDefault="005B13E6">
            <w:pPr>
              <w:pStyle w:val="ConsPlusNormal"/>
              <w:jc w:val="center"/>
            </w:pPr>
            <w:r>
              <w:t>(дата)</w:t>
            </w:r>
          </w:p>
        </w:tc>
      </w:tr>
      <w:tr w:rsidR="005B13E6">
        <w:tblPrEx>
          <w:tblBorders>
            <w:insideH w:val="none" w:sz="0" w:space="0" w:color="auto"/>
          </w:tblBorders>
        </w:tblPrEx>
        <w:tc>
          <w:tcPr>
            <w:tcW w:w="9070"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551" w:type="dxa"/>
            <w:tcBorders>
              <w:top w:val="nil"/>
              <w:left w:val="nil"/>
              <w:bottom w:val="single" w:sz="4" w:space="0" w:color="auto"/>
              <w:right w:val="nil"/>
            </w:tcBorders>
          </w:tcPr>
          <w:p w:rsidR="005B13E6" w:rsidRDefault="005B13E6">
            <w:pPr>
              <w:pStyle w:val="ConsPlusNormal"/>
            </w:pPr>
            <w:hyperlink w:anchor="P1530">
              <w:r>
                <w:rPr>
                  <w:color w:val="0000FF"/>
                </w:rPr>
                <w:t>&lt;10&gt;</w:t>
              </w:r>
            </w:hyperlink>
          </w:p>
        </w:tc>
        <w:tc>
          <w:tcPr>
            <w:tcW w:w="340" w:type="dxa"/>
            <w:tcBorders>
              <w:top w:val="nil"/>
              <w:left w:val="nil"/>
              <w:bottom w:val="nil"/>
              <w:right w:val="nil"/>
            </w:tcBorders>
          </w:tcPr>
          <w:p w:rsidR="005B13E6" w:rsidRDefault="005B13E6">
            <w:pPr>
              <w:pStyle w:val="ConsPlusNormal"/>
            </w:pPr>
          </w:p>
        </w:tc>
        <w:tc>
          <w:tcPr>
            <w:tcW w:w="4195"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644" w:type="dxa"/>
            <w:tcBorders>
              <w:top w:val="nil"/>
              <w:left w:val="nil"/>
              <w:bottom w:val="single" w:sz="4" w:space="0" w:color="auto"/>
              <w:right w:val="nil"/>
            </w:tcBorders>
          </w:tcPr>
          <w:p w:rsidR="005B13E6" w:rsidRDefault="005B13E6">
            <w:pPr>
              <w:pStyle w:val="ConsPlusNormal"/>
            </w:pPr>
          </w:p>
        </w:tc>
      </w:tr>
      <w:tr w:rsidR="005B13E6">
        <w:tc>
          <w:tcPr>
            <w:tcW w:w="2551" w:type="dxa"/>
            <w:tcBorders>
              <w:top w:val="single" w:sz="4" w:space="0" w:color="auto"/>
              <w:left w:val="nil"/>
              <w:bottom w:val="nil"/>
              <w:right w:val="nil"/>
            </w:tcBorders>
          </w:tcPr>
          <w:p w:rsidR="005B13E6" w:rsidRDefault="005B13E6">
            <w:pPr>
              <w:pStyle w:val="ConsPlusNormal"/>
              <w:jc w:val="center"/>
            </w:pPr>
            <w:r>
              <w:t>(подпись супруга (супруги) заявителя)</w:t>
            </w:r>
          </w:p>
        </w:tc>
        <w:tc>
          <w:tcPr>
            <w:tcW w:w="340"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(фамилия, инициалы супруга (супруги)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1644"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1"/>
        <w:gridCol w:w="340"/>
        <w:gridCol w:w="4195"/>
        <w:gridCol w:w="340"/>
        <w:gridCol w:w="1645"/>
      </w:tblGrid>
      <w:tr w:rsidR="005B13E6">
        <w:tc>
          <w:tcPr>
            <w:tcW w:w="9071" w:type="dxa"/>
            <w:gridSpan w:val="5"/>
            <w:tcBorders>
              <w:top w:val="nil"/>
              <w:left w:val="nil"/>
              <w:bottom w:val="nil"/>
              <w:right w:val="nil"/>
            </w:tcBorders>
          </w:tcPr>
          <w:p w:rsidR="005B13E6" w:rsidRDefault="005B13E6">
            <w:pPr>
              <w:pStyle w:val="ConsPlusNormal"/>
              <w:jc w:val="center"/>
            </w:pPr>
            <w:r>
              <w:t>Заполняется специалистом МФЦ:</w:t>
            </w:r>
          </w:p>
        </w:tc>
      </w:tr>
      <w:tr w:rsidR="005B13E6">
        <w:tc>
          <w:tcPr>
            <w:tcW w:w="9071" w:type="dxa"/>
            <w:gridSpan w:val="5"/>
            <w:tcBorders>
              <w:top w:val="nil"/>
              <w:left w:val="nil"/>
              <w:bottom w:val="nil"/>
              <w:right w:val="nil"/>
            </w:tcBorders>
          </w:tcPr>
          <w:p w:rsidR="005B13E6" w:rsidRDefault="005B13E6">
            <w:pPr>
              <w:pStyle w:val="ConsPlusNormal"/>
              <w:jc w:val="both"/>
            </w:pPr>
          </w:p>
        </w:tc>
      </w:tr>
      <w:tr w:rsidR="005B13E6">
        <w:tc>
          <w:tcPr>
            <w:tcW w:w="9071" w:type="dxa"/>
            <w:gridSpan w:val="5"/>
            <w:tcBorders>
              <w:top w:val="nil"/>
              <w:left w:val="nil"/>
              <w:bottom w:val="nil"/>
              <w:right w:val="nil"/>
            </w:tcBorders>
          </w:tcPr>
          <w:p w:rsidR="005B13E6" w:rsidRDefault="005B13E6">
            <w:pPr>
              <w:pStyle w:val="ConsPlusNormal"/>
              <w:jc w:val="both"/>
            </w:pPr>
            <w:r>
              <w:t>Специалистом МФЦ удостоверен факт собственноручной подписи заявителя (представителя заявителя) в заявлении</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255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195"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645"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55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c>
          <w:tcPr>
            <w:tcW w:w="340" w:type="dxa"/>
            <w:tcBorders>
              <w:top w:val="nil"/>
              <w:left w:val="nil"/>
              <w:bottom w:val="nil"/>
              <w:right w:val="nil"/>
            </w:tcBorders>
          </w:tcPr>
          <w:p w:rsidR="005B13E6" w:rsidRDefault="005B13E6">
            <w:pPr>
              <w:pStyle w:val="ConsPlusNormal"/>
            </w:pPr>
          </w:p>
        </w:tc>
        <w:tc>
          <w:tcPr>
            <w:tcW w:w="1645"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10"/>
        <w:gridCol w:w="1304"/>
        <w:gridCol w:w="340"/>
        <w:gridCol w:w="1440"/>
        <w:gridCol w:w="340"/>
        <w:gridCol w:w="2438"/>
      </w:tblGrid>
      <w:tr w:rsidR="005B13E6">
        <w:tc>
          <w:tcPr>
            <w:tcW w:w="3210" w:type="dxa"/>
            <w:tcBorders>
              <w:top w:val="nil"/>
              <w:left w:val="nil"/>
              <w:bottom w:val="nil"/>
              <w:right w:val="nil"/>
            </w:tcBorders>
          </w:tcPr>
          <w:p w:rsidR="005B13E6" w:rsidRDefault="005B13E6">
            <w:pPr>
              <w:pStyle w:val="ConsPlusNormal"/>
            </w:pPr>
            <w:r>
              <w:t>Заявление зарегистрировано в ЦСЗН</w:t>
            </w:r>
          </w:p>
        </w:tc>
        <w:tc>
          <w:tcPr>
            <w:tcW w:w="130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440"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438" w:type="dxa"/>
            <w:tcBorders>
              <w:top w:val="nil"/>
              <w:left w:val="nil"/>
              <w:bottom w:val="single" w:sz="4" w:space="0" w:color="auto"/>
              <w:right w:val="nil"/>
            </w:tcBorders>
          </w:tcPr>
          <w:p w:rsidR="005B13E6" w:rsidRDefault="005B13E6">
            <w:pPr>
              <w:pStyle w:val="ConsPlusNormal"/>
            </w:pPr>
          </w:p>
        </w:tc>
      </w:tr>
      <w:tr w:rsidR="005B13E6">
        <w:tc>
          <w:tcPr>
            <w:tcW w:w="3210" w:type="dxa"/>
            <w:tcBorders>
              <w:top w:val="nil"/>
              <w:left w:val="nil"/>
              <w:bottom w:val="nil"/>
              <w:right w:val="nil"/>
            </w:tcBorders>
          </w:tcPr>
          <w:p w:rsidR="005B13E6" w:rsidRDefault="005B13E6">
            <w:pPr>
              <w:pStyle w:val="ConsPlusNormal"/>
            </w:pPr>
          </w:p>
        </w:tc>
        <w:tc>
          <w:tcPr>
            <w:tcW w:w="1304" w:type="dxa"/>
            <w:tcBorders>
              <w:top w:val="single" w:sz="4" w:space="0" w:color="auto"/>
              <w:left w:val="nil"/>
              <w:bottom w:val="nil"/>
              <w:right w:val="nil"/>
            </w:tcBorders>
          </w:tcPr>
          <w:p w:rsidR="005B13E6" w:rsidRDefault="005B13E6">
            <w:pPr>
              <w:pStyle w:val="ConsPlusNormal"/>
              <w:jc w:val="center"/>
            </w:pPr>
            <w:r>
              <w:t>(дата)</w:t>
            </w:r>
          </w:p>
        </w:tc>
        <w:tc>
          <w:tcPr>
            <w:tcW w:w="340" w:type="dxa"/>
            <w:tcBorders>
              <w:top w:val="nil"/>
              <w:left w:val="nil"/>
              <w:bottom w:val="nil"/>
              <w:right w:val="nil"/>
            </w:tcBorders>
          </w:tcPr>
          <w:p w:rsidR="005B13E6" w:rsidRDefault="005B13E6">
            <w:pPr>
              <w:pStyle w:val="ConsPlusNormal"/>
            </w:pPr>
          </w:p>
        </w:tc>
        <w:tc>
          <w:tcPr>
            <w:tcW w:w="1440"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438"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r>
    </w:tbl>
    <w:p w:rsidR="005B13E6" w:rsidRDefault="005B13E6">
      <w:pPr>
        <w:pStyle w:val="ConsPlusNormal"/>
        <w:ind w:firstLine="540"/>
        <w:jc w:val="both"/>
      </w:pPr>
    </w:p>
    <w:p w:rsidR="005B13E6" w:rsidRDefault="005B13E6">
      <w:pPr>
        <w:pStyle w:val="ConsPlusNormal"/>
        <w:ind w:firstLine="540"/>
        <w:jc w:val="both"/>
      </w:pPr>
      <w:r>
        <w:t>--------------------------------</w:t>
      </w:r>
    </w:p>
    <w:p w:rsidR="005B13E6" w:rsidRDefault="005B13E6">
      <w:pPr>
        <w:pStyle w:val="ConsPlusNormal"/>
        <w:spacing w:before="220"/>
        <w:ind w:firstLine="540"/>
        <w:jc w:val="both"/>
      </w:pPr>
      <w:bookmarkStart w:id="39" w:name="P1521"/>
      <w:bookmarkEnd w:id="39"/>
      <w:r>
        <w:t>&lt;1&gt; Для получения услуги "Назначение ежемесячной денежной выплаты лицам, удостоенным звания "Ветеран труда Ленинградской области" адрес места жительства заявителя должен быть в Ленинградской области. В случае ответа "нет" - отказ в предоставлении услуги.</w:t>
      </w:r>
    </w:p>
    <w:p w:rsidR="005B13E6" w:rsidRDefault="005B13E6">
      <w:pPr>
        <w:pStyle w:val="ConsPlusNormal"/>
        <w:spacing w:before="220"/>
        <w:ind w:firstLine="540"/>
        <w:jc w:val="both"/>
      </w:pPr>
      <w:bookmarkStart w:id="40" w:name="P1522"/>
      <w:bookmarkEnd w:id="40"/>
      <w:r>
        <w:t>&lt;2&gt; Не требует заполнения для получения услуги "Назначение ежемесячной денежной выплаты лицам, удостоенным звания "Ветеран труда Ленинградской области".</w:t>
      </w:r>
    </w:p>
    <w:p w:rsidR="005B13E6" w:rsidRDefault="005B13E6">
      <w:pPr>
        <w:pStyle w:val="ConsPlusNormal"/>
        <w:spacing w:before="220"/>
        <w:ind w:firstLine="540"/>
        <w:jc w:val="both"/>
      </w:pPr>
      <w:bookmarkStart w:id="41" w:name="P1523"/>
      <w:bookmarkEnd w:id="41"/>
      <w:r>
        <w:t xml:space="preserve">&lt;3&gt; В случае обращения заявителя, являющегося иностранным гражданином или лицом без гражданства, для получения государственных услуг, указанных в </w:t>
      </w:r>
      <w:hyperlink w:anchor="P333">
        <w:r>
          <w:rPr>
            <w:color w:val="0000FF"/>
          </w:rPr>
          <w:t>подпункте 2 подпункта 1.2.1</w:t>
        </w:r>
      </w:hyperlink>
      <w:r>
        <w:t xml:space="preserve">, </w:t>
      </w:r>
      <w:hyperlink w:anchor="P355">
        <w:r>
          <w:rPr>
            <w:color w:val="0000FF"/>
          </w:rPr>
          <w:t>подпунктах 1.2.8</w:t>
        </w:r>
      </w:hyperlink>
      <w:r>
        <w:t xml:space="preserve"> и </w:t>
      </w:r>
      <w:hyperlink w:anchor="P361">
        <w:r>
          <w:rPr>
            <w:color w:val="0000FF"/>
          </w:rPr>
          <w:t>1.2.10</w:t>
        </w:r>
      </w:hyperlink>
      <w:r>
        <w:t xml:space="preserve"> административного регламента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утвержденного приказом комитета по социальной защите населения Ленинградской области от 31.01.2020 N 5 (далее - административный регламент), поле не заполняется и к комплекту документов прилагается копия документа, удостоверяющего личность.</w:t>
      </w:r>
    </w:p>
    <w:p w:rsidR="005B13E6" w:rsidRDefault="005B13E6">
      <w:pPr>
        <w:pStyle w:val="ConsPlusNormal"/>
        <w:spacing w:before="220"/>
        <w:ind w:firstLine="540"/>
        <w:jc w:val="both"/>
      </w:pPr>
      <w:bookmarkStart w:id="42" w:name="P1524"/>
      <w:bookmarkEnd w:id="42"/>
      <w:r>
        <w:t xml:space="preserve">&lt;4&gt; Поле заполняется в случае обращения для получения государственных услуг, указанных в </w:t>
      </w:r>
      <w:hyperlink w:anchor="P339">
        <w:r>
          <w:rPr>
            <w:color w:val="0000FF"/>
          </w:rPr>
          <w:t>подпунктах 1.2.4</w:t>
        </w:r>
      </w:hyperlink>
      <w:r>
        <w:t xml:space="preserve"> и </w:t>
      </w:r>
      <w:hyperlink w:anchor="P345">
        <w:r>
          <w:rPr>
            <w:color w:val="0000FF"/>
          </w:rPr>
          <w:t>1.2.5</w:t>
        </w:r>
      </w:hyperlink>
      <w:r>
        <w:t xml:space="preserve"> административного регламента.</w:t>
      </w:r>
    </w:p>
    <w:p w:rsidR="005B13E6" w:rsidRDefault="005B13E6">
      <w:pPr>
        <w:pStyle w:val="ConsPlusNormal"/>
        <w:spacing w:before="220"/>
        <w:ind w:firstLine="540"/>
        <w:jc w:val="both"/>
      </w:pPr>
      <w:bookmarkStart w:id="43" w:name="P1525"/>
      <w:bookmarkEnd w:id="43"/>
      <w:r>
        <w:t xml:space="preserve">&lt;5&gt; Поле заполняется в случае обращения для получения государственных услуг, указанных в </w:t>
      </w:r>
      <w:hyperlink w:anchor="P339">
        <w:r>
          <w:rPr>
            <w:color w:val="0000FF"/>
          </w:rPr>
          <w:t>подпунктах 1.2.4</w:t>
        </w:r>
      </w:hyperlink>
      <w:r>
        <w:t xml:space="preserve">, </w:t>
      </w:r>
      <w:hyperlink w:anchor="P345">
        <w:r>
          <w:rPr>
            <w:color w:val="0000FF"/>
          </w:rPr>
          <w:t>1.2.5</w:t>
        </w:r>
      </w:hyperlink>
      <w:r>
        <w:t xml:space="preserve">, </w:t>
      </w:r>
      <w:hyperlink w:anchor="P355">
        <w:r>
          <w:rPr>
            <w:color w:val="0000FF"/>
          </w:rPr>
          <w:t>1.2.8</w:t>
        </w:r>
      </w:hyperlink>
      <w:r>
        <w:t xml:space="preserve">, </w:t>
      </w:r>
      <w:hyperlink w:anchor="P357">
        <w:r>
          <w:rPr>
            <w:color w:val="0000FF"/>
          </w:rPr>
          <w:t>1.2.9</w:t>
        </w:r>
      </w:hyperlink>
      <w:r>
        <w:t xml:space="preserve"> административного регламента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anchor="P361">
        <w:r>
          <w:rPr>
            <w:color w:val="0000FF"/>
          </w:rPr>
          <w:t>1.2.10</w:t>
        </w:r>
      </w:hyperlink>
      <w:r>
        <w:t xml:space="preserve"> административного регламента.</w:t>
      </w:r>
    </w:p>
    <w:p w:rsidR="005B13E6" w:rsidRDefault="005B13E6">
      <w:pPr>
        <w:pStyle w:val="ConsPlusNormal"/>
        <w:spacing w:before="220"/>
        <w:ind w:firstLine="540"/>
        <w:jc w:val="both"/>
      </w:pPr>
      <w:bookmarkStart w:id="44" w:name="P1526"/>
      <w:bookmarkEnd w:id="44"/>
      <w:r>
        <w:t xml:space="preserve">&lt;6&gt; Заполняется в случае если заявителю предоставляется взаимоисключающая </w:t>
      </w:r>
      <w:r>
        <w:lastRenderedPageBreak/>
        <w:t>региональная мера социальной поддержки согласно Перечню взаимоисключающих мер социальной поддержки.</w:t>
      </w:r>
    </w:p>
    <w:p w:rsidR="005B13E6" w:rsidRDefault="005B13E6">
      <w:pPr>
        <w:pStyle w:val="ConsPlusNormal"/>
        <w:spacing w:before="220"/>
        <w:ind w:firstLine="540"/>
        <w:jc w:val="both"/>
      </w:pPr>
      <w:bookmarkStart w:id="45" w:name="P1527"/>
      <w:bookmarkEnd w:id="45"/>
      <w:r>
        <w:t>&lt;7&gt; Заполняется в случае предоставления государственной услуги по назначению региональной меры социальной поддержки, утвержденной Перечнем взаимоисключающих мер социальной поддержки.</w:t>
      </w:r>
    </w:p>
    <w:p w:rsidR="005B13E6" w:rsidRDefault="005B13E6">
      <w:pPr>
        <w:pStyle w:val="ConsPlusNormal"/>
        <w:spacing w:before="220"/>
        <w:ind w:firstLine="540"/>
        <w:jc w:val="both"/>
      </w:pPr>
      <w:bookmarkStart w:id="46" w:name="P1528"/>
      <w:bookmarkEnd w:id="46"/>
      <w:r>
        <w:t>&lt;8&gt; Заполняется в случае перечисления выплаты второму супругу, в размере 50% от установленного размера выплаты.</w:t>
      </w:r>
    </w:p>
    <w:p w:rsidR="005B13E6" w:rsidRDefault="005B13E6">
      <w:pPr>
        <w:pStyle w:val="ConsPlusNormal"/>
        <w:spacing w:before="220"/>
        <w:ind w:firstLine="540"/>
        <w:jc w:val="both"/>
      </w:pPr>
      <w:bookmarkStart w:id="47" w:name="P1529"/>
      <w:bookmarkEnd w:id="47"/>
      <w:r>
        <w:t>&lt;9&gt; Адрес МФЦ указывается при подаче документов посредством ПГУ ЛО/ЕПГУ либо при подаче документов в МФЦ, находящемся по другому адресу.</w:t>
      </w:r>
    </w:p>
    <w:p w:rsidR="005B13E6" w:rsidRDefault="005B13E6">
      <w:pPr>
        <w:pStyle w:val="ConsPlusNormal"/>
        <w:spacing w:before="220"/>
        <w:ind w:firstLine="540"/>
        <w:jc w:val="both"/>
      </w:pPr>
      <w:bookmarkStart w:id="48" w:name="P1530"/>
      <w:bookmarkEnd w:id="48"/>
      <w:r>
        <w:t>&lt;10&gt; Заполняется в случае предоставления государственной услуги по назначению единовременной выплаты к юбилею совместной жизни супружеским парам.</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43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49" w:name="P1543"/>
      <w:bookmarkEnd w:id="49"/>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lastRenderedPageBreak/>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8</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государственных услуг</w:t>
      </w:r>
    </w:p>
    <w:p w:rsidR="005B13E6" w:rsidRDefault="005B13E6">
      <w:pPr>
        <w:pStyle w:val="ConsPlusNormal"/>
        <w:jc w:val="right"/>
      </w:pPr>
      <w:r>
        <w:t>по назначению мер социальной поддержки</w:t>
      </w:r>
    </w:p>
    <w:p w:rsidR="005B13E6" w:rsidRDefault="005B13E6">
      <w:pPr>
        <w:pStyle w:val="ConsPlusNormal"/>
        <w:jc w:val="right"/>
      </w:pPr>
      <w:r>
        <w:t>отдельным категориям граждан</w:t>
      </w:r>
    </w:p>
    <w:p w:rsidR="005B13E6" w:rsidRDefault="005B13E6">
      <w:pPr>
        <w:pStyle w:val="ConsPlusNormal"/>
        <w:jc w:val="right"/>
      </w:pPr>
      <w:r>
        <w:t>за счет средств областного бюджета</w:t>
      </w:r>
    </w:p>
    <w:p w:rsidR="005B13E6" w:rsidRDefault="005B13E6">
      <w:pPr>
        <w:pStyle w:val="ConsPlusNormal"/>
        <w:ind w:firstLine="540"/>
        <w:jc w:val="both"/>
      </w:pPr>
    </w:p>
    <w:p w:rsidR="005B13E6" w:rsidRDefault="005B13E6">
      <w:pPr>
        <w:pStyle w:val="ConsPlusTitle"/>
        <w:jc w:val="center"/>
      </w:pPr>
      <w:bookmarkStart w:id="50" w:name="P1597"/>
      <w:bookmarkEnd w:id="50"/>
      <w:r>
        <w:t>ПЕРЕЧЕНЬ</w:t>
      </w:r>
    </w:p>
    <w:p w:rsidR="005B13E6" w:rsidRDefault="005B13E6">
      <w:pPr>
        <w:pStyle w:val="ConsPlusTitle"/>
        <w:jc w:val="center"/>
      </w:pPr>
      <w:r>
        <w:t>ВЗАИМОИСКЛЮЧАЮЩИХ МЕР СОЦИАЛЬНОЙ ПОДДЕРЖКИ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435">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22.09.2021 N 04-38)</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ind w:firstLine="540"/>
        <w:jc w:val="both"/>
      </w:pPr>
      <w:r>
        <w:t>1. Ежемесячная денежная выплата ветеранам труда.</w:t>
      </w:r>
    </w:p>
    <w:p w:rsidR="005B13E6" w:rsidRDefault="005B13E6">
      <w:pPr>
        <w:pStyle w:val="ConsPlusNormal"/>
        <w:spacing w:before="220"/>
        <w:ind w:firstLine="540"/>
        <w:jc w:val="both"/>
      </w:pPr>
      <w:r>
        <w:t>2. Ежемесячная денежная выплата ветеранам военной службы.</w:t>
      </w:r>
    </w:p>
    <w:p w:rsidR="005B13E6" w:rsidRDefault="005B13E6">
      <w:pPr>
        <w:pStyle w:val="ConsPlusNormal"/>
        <w:spacing w:before="220"/>
        <w:ind w:firstLine="540"/>
        <w:jc w:val="both"/>
      </w:pPr>
      <w:r>
        <w:t>3. Ежемесячная денежная выплата ветеранам труда Ленинградской области.</w:t>
      </w:r>
    </w:p>
    <w:p w:rsidR="005B13E6" w:rsidRDefault="005B13E6">
      <w:pPr>
        <w:pStyle w:val="ConsPlusNormal"/>
        <w:spacing w:before="220"/>
        <w:ind w:firstLine="540"/>
        <w:jc w:val="both"/>
      </w:pPr>
      <w:r>
        <w:t>4. Ежемесячная денежная выплата труженикам тыла.</w:t>
      </w:r>
    </w:p>
    <w:p w:rsidR="005B13E6" w:rsidRDefault="005B13E6">
      <w:pPr>
        <w:pStyle w:val="ConsPlusNormal"/>
        <w:spacing w:before="220"/>
        <w:ind w:firstLine="540"/>
        <w:jc w:val="both"/>
      </w:pPr>
      <w:r>
        <w:t>5. Ежемесячная денежная выплата жертвам политических репрессий.</w:t>
      </w:r>
    </w:p>
    <w:p w:rsidR="005B13E6" w:rsidRDefault="005B13E6">
      <w:pPr>
        <w:pStyle w:val="ConsPlusNormal"/>
        <w:spacing w:before="220"/>
        <w:ind w:firstLine="540"/>
        <w:jc w:val="both"/>
      </w:pPr>
      <w:r>
        <w:t>6. Ежемесячная денежная выплата гражданам, родившимся в период с 3 сентября 1927 года по 3 сентября 1945 года.</w:t>
      </w:r>
    </w:p>
    <w:p w:rsidR="005B13E6" w:rsidRDefault="005B13E6">
      <w:pPr>
        <w:pStyle w:val="ConsPlusNormal"/>
        <w:spacing w:before="220"/>
        <w:ind w:firstLine="540"/>
        <w:jc w:val="both"/>
      </w:pPr>
      <w:r>
        <w:t>7. Ежемесячная денежная выплата инвалидам.</w:t>
      </w:r>
    </w:p>
    <w:p w:rsidR="005B13E6" w:rsidRDefault="005B13E6">
      <w:pPr>
        <w:pStyle w:val="ConsPlusNormal"/>
        <w:spacing w:before="220"/>
        <w:ind w:firstLine="540"/>
        <w:jc w:val="both"/>
      </w:pPr>
      <w:r>
        <w:t>8. Ежемесячная денежная выплата гражданам, подвергшимся воздействию радиации вследствие чернобыльской катастрофы.</w:t>
      </w:r>
    </w:p>
    <w:p w:rsidR="005B13E6" w:rsidRDefault="005B13E6">
      <w:pPr>
        <w:pStyle w:val="ConsPlusNormal"/>
        <w:spacing w:before="220"/>
        <w:ind w:firstLine="540"/>
        <w:jc w:val="both"/>
      </w:pPr>
      <w:r>
        <w:t xml:space="preserve">9. Ежемесячная денежная выплата ветеранам в соответствии с Федеральным </w:t>
      </w:r>
      <w:hyperlink r:id="rId436">
        <w:r>
          <w:rPr>
            <w:color w:val="0000FF"/>
          </w:rPr>
          <w:t>законом</w:t>
        </w:r>
      </w:hyperlink>
      <w:r>
        <w:t xml:space="preserve"> от 12.01.1995 N 5-ФЗ "О ветеранах".</w:t>
      </w:r>
    </w:p>
    <w:p w:rsidR="005B13E6" w:rsidRDefault="005B13E6">
      <w:pPr>
        <w:pStyle w:val="ConsPlusNormal"/>
        <w:spacing w:before="220"/>
        <w:ind w:firstLine="540"/>
        <w:jc w:val="both"/>
      </w:pPr>
      <w:r>
        <w:t>10. Ежемесячная денежная выплата гражданам Российской Федерации,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r>
        <w:lastRenderedPageBreak/>
        <w:t>11. Ежемесячная денежная выплата гражданам, подвергшимся радиационному воздействию вследствие ядерных испытаний на Семипалатинском полигоне.</w:t>
      </w:r>
    </w:p>
    <w:p w:rsidR="005B13E6" w:rsidRDefault="005B13E6">
      <w:pPr>
        <w:pStyle w:val="ConsPlusNormal"/>
        <w:spacing w:before="220"/>
        <w:ind w:firstLine="540"/>
        <w:jc w:val="both"/>
      </w:pPr>
      <w:r>
        <w:t>12. Ежемесячная денежная выплата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5B13E6" w:rsidRDefault="005B13E6">
      <w:pPr>
        <w:pStyle w:val="ConsPlusNormal"/>
        <w:spacing w:before="220"/>
        <w:ind w:firstLine="540"/>
        <w:jc w:val="both"/>
      </w:pPr>
      <w:r>
        <w:t>13. Ежемесячная денежная выплата гражданам из подразделений особого риска.</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9</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государственных услуг</w:t>
      </w:r>
    </w:p>
    <w:p w:rsidR="005B13E6" w:rsidRDefault="005B13E6">
      <w:pPr>
        <w:pStyle w:val="ConsPlusNormal"/>
        <w:jc w:val="right"/>
      </w:pPr>
      <w:r>
        <w:t>по назначению мер социальной поддержки</w:t>
      </w:r>
    </w:p>
    <w:p w:rsidR="005B13E6" w:rsidRDefault="005B13E6">
      <w:pPr>
        <w:pStyle w:val="ConsPlusNormal"/>
        <w:jc w:val="right"/>
      </w:pPr>
      <w:r>
        <w:t>отдельным категориям граждан</w:t>
      </w:r>
    </w:p>
    <w:p w:rsidR="005B13E6" w:rsidRDefault="005B13E6">
      <w:pPr>
        <w:pStyle w:val="ConsPlusNormal"/>
        <w:jc w:val="right"/>
      </w:pPr>
      <w:r>
        <w:t>за счет средств 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437">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04.08.2022 N 04-47)</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704"/>
        <w:gridCol w:w="539"/>
        <w:gridCol w:w="4082"/>
      </w:tblGrid>
      <w:tr w:rsidR="005B13E6">
        <w:tc>
          <w:tcPr>
            <w:tcW w:w="3742" w:type="dxa"/>
            <w:vMerge w:val="restart"/>
            <w:tcBorders>
              <w:top w:val="nil"/>
              <w:left w:val="nil"/>
              <w:bottom w:val="nil"/>
              <w:right w:val="nil"/>
            </w:tcBorders>
          </w:tcPr>
          <w:p w:rsidR="005B13E6" w:rsidRDefault="005B13E6">
            <w:pPr>
              <w:pStyle w:val="ConsPlusNormal"/>
            </w:pPr>
          </w:p>
        </w:tc>
        <w:tc>
          <w:tcPr>
            <w:tcW w:w="5325"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5325" w:type="dxa"/>
            <w:gridSpan w:val="3"/>
            <w:tcBorders>
              <w:top w:val="single" w:sz="4" w:space="0" w:color="auto"/>
              <w:left w:val="nil"/>
              <w:bottom w:val="nil"/>
              <w:right w:val="nil"/>
            </w:tcBorders>
          </w:tcPr>
          <w:p w:rsidR="005B13E6" w:rsidRDefault="005B13E6">
            <w:pPr>
              <w:pStyle w:val="ConsPlusNormal"/>
            </w:pPr>
            <w:r>
              <w:t>(Ф.И.О. физического лица и адрес проживания)</w:t>
            </w: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5325"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5325" w:type="dxa"/>
            <w:gridSpan w:val="3"/>
            <w:tcBorders>
              <w:top w:val="single" w:sz="4" w:space="0" w:color="auto"/>
              <w:left w:val="nil"/>
              <w:bottom w:val="nil"/>
              <w:right w:val="nil"/>
            </w:tcBorders>
          </w:tcPr>
          <w:p w:rsidR="005B13E6" w:rsidRDefault="005B13E6">
            <w:pPr>
              <w:pStyle w:val="ConsPlusNormal"/>
            </w:pPr>
            <w:r>
              <w:t>(Ф.И.О. представителя заявителя и реквизиты доверенности)</w:t>
            </w: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5325"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5325" w:type="dxa"/>
            <w:gridSpan w:val="3"/>
            <w:tcBorders>
              <w:top w:val="single" w:sz="4" w:space="0" w:color="auto"/>
              <w:left w:val="nil"/>
              <w:bottom w:val="nil"/>
              <w:right w:val="nil"/>
            </w:tcBorders>
          </w:tcPr>
          <w:p w:rsidR="005B13E6" w:rsidRDefault="005B13E6">
            <w:pPr>
              <w:pStyle w:val="ConsPlusNormal"/>
            </w:pPr>
            <w:r>
              <w:t>Контактная информация:</w:t>
            </w: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704" w:type="dxa"/>
            <w:tcBorders>
              <w:top w:val="nil"/>
              <w:left w:val="nil"/>
              <w:bottom w:val="nil"/>
              <w:right w:val="nil"/>
            </w:tcBorders>
          </w:tcPr>
          <w:p w:rsidR="005B13E6" w:rsidRDefault="005B13E6">
            <w:pPr>
              <w:pStyle w:val="ConsPlusNormal"/>
            </w:pPr>
            <w:r>
              <w:t>тел.</w:t>
            </w:r>
          </w:p>
        </w:tc>
        <w:tc>
          <w:tcPr>
            <w:tcW w:w="4621"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742" w:type="dxa"/>
            <w:vMerge/>
            <w:tcBorders>
              <w:top w:val="nil"/>
              <w:left w:val="nil"/>
              <w:bottom w:val="nil"/>
              <w:right w:val="nil"/>
            </w:tcBorders>
          </w:tcPr>
          <w:p w:rsidR="005B13E6" w:rsidRDefault="005B13E6">
            <w:pPr>
              <w:pStyle w:val="ConsPlusNormal"/>
            </w:pPr>
          </w:p>
        </w:tc>
        <w:tc>
          <w:tcPr>
            <w:tcW w:w="1243" w:type="dxa"/>
            <w:gridSpan w:val="2"/>
            <w:tcBorders>
              <w:top w:val="nil"/>
              <w:left w:val="nil"/>
              <w:bottom w:val="nil"/>
              <w:right w:val="nil"/>
            </w:tcBorders>
          </w:tcPr>
          <w:p w:rsidR="005B13E6" w:rsidRDefault="005B13E6">
            <w:pPr>
              <w:pStyle w:val="ConsPlusNormal"/>
            </w:pPr>
            <w:r>
              <w:t>эл. почта</w:t>
            </w:r>
          </w:p>
        </w:tc>
        <w:tc>
          <w:tcPr>
            <w:tcW w:w="4082" w:type="dxa"/>
            <w:tcBorders>
              <w:top w:val="single" w:sz="4" w:space="0" w:color="auto"/>
              <w:left w:val="nil"/>
              <w:bottom w:val="nil"/>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35"/>
        <w:gridCol w:w="1814"/>
        <w:gridCol w:w="2665"/>
        <w:gridCol w:w="1417"/>
        <w:gridCol w:w="340"/>
      </w:tblGrid>
      <w:tr w:rsidR="005B13E6">
        <w:tc>
          <w:tcPr>
            <w:tcW w:w="9071" w:type="dxa"/>
            <w:gridSpan w:val="5"/>
            <w:tcBorders>
              <w:top w:val="nil"/>
              <w:left w:val="nil"/>
              <w:bottom w:val="nil"/>
              <w:right w:val="nil"/>
            </w:tcBorders>
          </w:tcPr>
          <w:p w:rsidR="005B13E6" w:rsidRDefault="005B13E6">
            <w:pPr>
              <w:pStyle w:val="ConsPlusNormal"/>
              <w:jc w:val="center"/>
            </w:pPr>
            <w:r>
              <w:rPr>
                <w:b/>
              </w:rPr>
              <w:t>РЕШЕНИЕ</w:t>
            </w:r>
          </w:p>
          <w:p w:rsidR="005B13E6" w:rsidRDefault="005B13E6">
            <w:pPr>
              <w:pStyle w:val="ConsPlusNormal"/>
              <w:jc w:val="center"/>
            </w:pPr>
            <w:r>
              <w:t>об отказе в приеме заявления и документов, необходимых для предоставления государственной услуги</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Настоящим подтверждается, что при приеме документов, необходимых для предоставления государственной услуги</w:t>
            </w:r>
          </w:p>
        </w:tc>
      </w:tr>
      <w:tr w:rsidR="005B13E6">
        <w:tc>
          <w:tcPr>
            <w:tcW w:w="8731"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8731" w:type="dxa"/>
            <w:gridSpan w:val="4"/>
            <w:tcBorders>
              <w:top w:val="single" w:sz="4" w:space="0" w:color="auto"/>
              <w:left w:val="nil"/>
              <w:bottom w:val="nil"/>
              <w:right w:val="nil"/>
            </w:tcBorders>
          </w:tcPr>
          <w:p w:rsidR="005B13E6" w:rsidRDefault="005B13E6">
            <w:pPr>
              <w:pStyle w:val="ConsPlusNormal"/>
              <w:jc w:val="center"/>
            </w:pPr>
            <w:r>
              <w:t>(наименование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lastRenderedPageBreak/>
              <w:t>были выявлены следующие основания для отказа в приеме документов:</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 xml:space="preserve">(указываются основания для отказа в приеме документов, предусмотренные </w:t>
            </w:r>
            <w:hyperlink w:anchor="P782">
              <w:r>
                <w:rPr>
                  <w:color w:val="0000FF"/>
                </w:rPr>
                <w:t>пунктом 2.9</w:t>
              </w:r>
            </w:hyperlink>
            <w:r>
              <w:t xml:space="preserve"> административного регламента)</w:t>
            </w: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В связи с изложенным принято решение об отказе в приеме заявления и иных документов, необходимых для предоставления государственной услуги.</w:t>
            </w: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Для получения государственной услуги заявителю необходимо представить следующие документы:</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(указывается перечень документов в случае, если основанием для отказа является представление неполного комплекта документов)</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2835" w:type="dxa"/>
            <w:tcBorders>
              <w:top w:val="nil"/>
              <w:left w:val="nil"/>
              <w:bottom w:val="single" w:sz="4" w:space="0" w:color="auto"/>
              <w:right w:val="nil"/>
            </w:tcBorders>
          </w:tcPr>
          <w:p w:rsidR="005B13E6" w:rsidRDefault="005B13E6">
            <w:pPr>
              <w:pStyle w:val="ConsPlusNormal"/>
            </w:pPr>
          </w:p>
        </w:tc>
        <w:tc>
          <w:tcPr>
            <w:tcW w:w="1814" w:type="dxa"/>
            <w:tcBorders>
              <w:top w:val="nil"/>
              <w:left w:val="nil"/>
              <w:bottom w:val="single" w:sz="4" w:space="0" w:color="auto"/>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pPr>
          </w:p>
        </w:tc>
        <w:tc>
          <w:tcPr>
            <w:tcW w:w="1757" w:type="dxa"/>
            <w:gridSpan w:val="2"/>
            <w:tcBorders>
              <w:top w:val="nil"/>
              <w:left w:val="nil"/>
              <w:bottom w:val="single" w:sz="4" w:space="0" w:color="auto"/>
              <w:right w:val="nil"/>
            </w:tcBorders>
          </w:tcPr>
          <w:p w:rsidR="005B13E6" w:rsidRDefault="005B13E6">
            <w:pPr>
              <w:pStyle w:val="ConsPlusNormal"/>
            </w:pPr>
          </w:p>
        </w:tc>
      </w:tr>
      <w:tr w:rsidR="005B13E6">
        <w:tc>
          <w:tcPr>
            <w:tcW w:w="2835" w:type="dxa"/>
            <w:tcBorders>
              <w:top w:val="single" w:sz="4" w:space="0" w:color="auto"/>
              <w:left w:val="nil"/>
              <w:bottom w:val="nil"/>
              <w:right w:val="nil"/>
            </w:tcBorders>
          </w:tcPr>
          <w:p w:rsidR="005B13E6" w:rsidRDefault="005B13E6">
            <w:pPr>
              <w:pStyle w:val="ConsPlusNormal"/>
              <w:jc w:val="center"/>
            </w:pPr>
            <w:r>
              <w:t>(должностное лицо (специалист МФЦ)</w:t>
            </w:r>
          </w:p>
        </w:tc>
        <w:tc>
          <w:tcPr>
            <w:tcW w:w="1814" w:type="dxa"/>
            <w:tcBorders>
              <w:top w:val="single" w:sz="4" w:space="0" w:color="auto"/>
              <w:left w:val="nil"/>
              <w:bottom w:val="nil"/>
              <w:right w:val="nil"/>
            </w:tcBorders>
          </w:tcPr>
          <w:p w:rsidR="005B13E6" w:rsidRDefault="005B13E6">
            <w:pPr>
              <w:pStyle w:val="ConsPlusNormal"/>
              <w:jc w:val="center"/>
            </w:pPr>
            <w:r>
              <w:t>(подпись)</w:t>
            </w:r>
          </w:p>
        </w:tc>
        <w:tc>
          <w:tcPr>
            <w:tcW w:w="2665" w:type="dxa"/>
            <w:tcBorders>
              <w:top w:val="single" w:sz="4" w:space="0" w:color="auto"/>
              <w:left w:val="nil"/>
              <w:bottom w:val="nil"/>
              <w:right w:val="nil"/>
            </w:tcBorders>
          </w:tcPr>
          <w:p w:rsidR="005B13E6" w:rsidRDefault="005B13E6">
            <w:pPr>
              <w:pStyle w:val="ConsPlusNormal"/>
              <w:jc w:val="center"/>
            </w:pPr>
            <w:r>
              <w:t>(инициалы, фамилия)</w:t>
            </w:r>
          </w:p>
        </w:tc>
        <w:tc>
          <w:tcPr>
            <w:tcW w:w="1757" w:type="dxa"/>
            <w:gridSpan w:val="2"/>
            <w:tcBorders>
              <w:top w:val="single" w:sz="4" w:space="0" w:color="auto"/>
              <w:left w:val="nil"/>
              <w:bottom w:val="nil"/>
              <w:right w:val="nil"/>
            </w:tcBorders>
          </w:tcPr>
          <w:p w:rsidR="005B13E6" w:rsidRDefault="005B13E6">
            <w:pPr>
              <w:pStyle w:val="ConsPlusNormal"/>
              <w:jc w:val="center"/>
            </w:pPr>
            <w:r>
              <w:t>(дата)</w:t>
            </w:r>
          </w:p>
        </w:tc>
      </w:tr>
      <w:tr w:rsidR="005B13E6">
        <w:tc>
          <w:tcPr>
            <w:tcW w:w="9071" w:type="dxa"/>
            <w:gridSpan w:val="5"/>
            <w:tcBorders>
              <w:top w:val="nil"/>
              <w:left w:val="nil"/>
              <w:bottom w:val="nil"/>
              <w:right w:val="nil"/>
            </w:tcBorders>
          </w:tcPr>
          <w:p w:rsidR="005B13E6" w:rsidRDefault="005B13E6">
            <w:pPr>
              <w:pStyle w:val="ConsPlusNormal"/>
            </w:pPr>
            <w:r>
              <w:t>М.П.</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154"/>
        <w:gridCol w:w="340"/>
        <w:gridCol w:w="4166"/>
        <w:gridCol w:w="360"/>
        <w:gridCol w:w="2051"/>
      </w:tblGrid>
      <w:tr w:rsidR="005B13E6">
        <w:tc>
          <w:tcPr>
            <w:tcW w:w="9071" w:type="dxa"/>
            <w:gridSpan w:val="5"/>
            <w:tcBorders>
              <w:top w:val="nil"/>
              <w:left w:val="nil"/>
              <w:bottom w:val="nil"/>
              <w:right w:val="nil"/>
            </w:tcBorders>
          </w:tcPr>
          <w:p w:rsidR="005B13E6" w:rsidRDefault="005B13E6">
            <w:pPr>
              <w:pStyle w:val="ConsPlusNormal"/>
              <w:jc w:val="both"/>
            </w:pPr>
            <w:r>
              <w:t>Подпись заявителя, подтверждающая получение решения об отказе в приеме документов</w:t>
            </w:r>
          </w:p>
        </w:tc>
      </w:tr>
      <w:tr w:rsidR="005B13E6">
        <w:tc>
          <w:tcPr>
            <w:tcW w:w="215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166" w:type="dxa"/>
            <w:tcBorders>
              <w:top w:val="nil"/>
              <w:left w:val="nil"/>
              <w:bottom w:val="single" w:sz="4" w:space="0" w:color="auto"/>
              <w:right w:val="nil"/>
            </w:tcBorders>
          </w:tcPr>
          <w:p w:rsidR="005B13E6" w:rsidRDefault="005B13E6">
            <w:pPr>
              <w:pStyle w:val="ConsPlusNormal"/>
            </w:pPr>
          </w:p>
        </w:tc>
        <w:tc>
          <w:tcPr>
            <w:tcW w:w="360" w:type="dxa"/>
            <w:tcBorders>
              <w:top w:val="nil"/>
              <w:left w:val="nil"/>
              <w:bottom w:val="nil"/>
              <w:right w:val="nil"/>
            </w:tcBorders>
          </w:tcPr>
          <w:p w:rsidR="005B13E6" w:rsidRDefault="005B13E6">
            <w:pPr>
              <w:pStyle w:val="ConsPlusNormal"/>
            </w:pPr>
          </w:p>
        </w:tc>
        <w:tc>
          <w:tcPr>
            <w:tcW w:w="2051"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15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166" w:type="dxa"/>
            <w:tcBorders>
              <w:top w:val="single" w:sz="4" w:space="0" w:color="auto"/>
              <w:left w:val="nil"/>
              <w:bottom w:val="nil"/>
              <w:right w:val="nil"/>
            </w:tcBorders>
          </w:tcPr>
          <w:p w:rsidR="005B13E6" w:rsidRDefault="005B13E6">
            <w:pPr>
              <w:pStyle w:val="ConsPlusNormal"/>
              <w:jc w:val="center"/>
            </w:pPr>
            <w:r>
              <w:t>(Ф.И.О. заявителя/представителя заявителя)</w:t>
            </w:r>
          </w:p>
        </w:tc>
        <w:tc>
          <w:tcPr>
            <w:tcW w:w="360" w:type="dxa"/>
            <w:tcBorders>
              <w:top w:val="nil"/>
              <w:left w:val="nil"/>
              <w:bottom w:val="nil"/>
              <w:right w:val="nil"/>
            </w:tcBorders>
          </w:tcPr>
          <w:p w:rsidR="005B13E6" w:rsidRDefault="005B13E6">
            <w:pPr>
              <w:pStyle w:val="ConsPlusNormal"/>
            </w:pPr>
          </w:p>
        </w:tc>
        <w:tc>
          <w:tcPr>
            <w:tcW w:w="2051"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lastRenderedPageBreak/>
        <w:t>ГОСУДАРСТВЕННОЙ УСЛУГИ ПО НАЗНАЧЕНИЮ ДЕНЕЖНЫХ КОМПЕНСАЦИЙ</w:t>
      </w:r>
    </w:p>
    <w:p w:rsidR="005B13E6" w:rsidRDefault="005B13E6">
      <w:pPr>
        <w:pStyle w:val="ConsPlusTitle"/>
        <w:jc w:val="center"/>
      </w:pPr>
      <w:r>
        <w:t>НА ОПЛАТУ ЖИЛОГО ПОМЕЩЕНИЯ И КОММУНАЛЬНЫХ УСЛУГ (ОТДЕЛЬНЫХ</w:t>
      </w:r>
    </w:p>
    <w:p w:rsidR="005B13E6" w:rsidRDefault="005B13E6">
      <w:pPr>
        <w:pStyle w:val="ConsPlusTitle"/>
        <w:jc w:val="center"/>
      </w:pPr>
      <w:r>
        <w:t>ИХ ВИДОВ), А ТАКЖЕ НАЗНАЧЕНИЮ ЕДИНОВРЕМЕННОЙ СОЦИАЛЬНОЙ</w:t>
      </w:r>
    </w:p>
    <w:p w:rsidR="005B13E6" w:rsidRDefault="005B13E6">
      <w:pPr>
        <w:pStyle w:val="ConsPlusTitle"/>
        <w:jc w:val="center"/>
      </w:pPr>
      <w:r>
        <w:t>ВЫПЛАТЫ НА ЧАСТИЧНОЕ ВОЗМЕЩЕНИЕ РАСХОДОВ ПО ГАЗИФИКАЦИИ</w:t>
      </w:r>
    </w:p>
    <w:p w:rsidR="005B13E6" w:rsidRDefault="005B13E6">
      <w:pPr>
        <w:pStyle w:val="ConsPlusTitle"/>
        <w:jc w:val="center"/>
      </w:pPr>
      <w:r>
        <w:t>ЖИЛОГО ДОМА (ЧАСТИ ЖИЛОГО ДОМА), ПО ЗАМЕНЕ ОБОРУДОВАНИЯ,</w:t>
      </w:r>
    </w:p>
    <w:p w:rsidR="005B13E6" w:rsidRDefault="005B13E6">
      <w:pPr>
        <w:pStyle w:val="ConsPlusTitle"/>
        <w:jc w:val="center"/>
      </w:pPr>
      <w:r>
        <w:t>ВХОДЯЩЕГО В СОСТАВ ВНУТРИДОМОВОГО (ВНУТРИКВАРТИРНОГО)</w:t>
      </w:r>
    </w:p>
    <w:p w:rsidR="005B13E6" w:rsidRDefault="005B13E6">
      <w:pPr>
        <w:pStyle w:val="ConsPlusTitle"/>
        <w:jc w:val="center"/>
      </w:pPr>
      <w:r>
        <w:t>ГАЗОВОГО ОБОРУДОВАНИЯ, ПО ПРЕДОСТАВЛЕНИЮ ЕДИНОВРЕМЕННОЙ</w:t>
      </w:r>
    </w:p>
    <w:p w:rsidR="005B13E6" w:rsidRDefault="005B13E6">
      <w:pPr>
        <w:pStyle w:val="ConsPlusTitle"/>
        <w:jc w:val="center"/>
      </w:pPr>
      <w:r>
        <w:t>ДЕНЕЖНОЙ КОМПЕНСАЦИИ ГРАЖДАНАМ, В ЦЕЛЯХ ВОЗМЕЩЕНИЯ РАСХОДОВ</w:t>
      </w:r>
    </w:p>
    <w:p w:rsidR="005B13E6" w:rsidRDefault="005B13E6">
      <w:pPr>
        <w:pStyle w:val="ConsPlusTitle"/>
        <w:jc w:val="center"/>
      </w:pPr>
      <w:r>
        <w:t>НА ПОДКЛЮЧЕНИЕ (ТЕХНОЛОГИЧЕСКОЕ ПРИСОЕДИНЕНИЕ) ОБЪЕКТОВ</w:t>
      </w:r>
    </w:p>
    <w:p w:rsidR="005B13E6" w:rsidRDefault="005B13E6">
      <w:pPr>
        <w:pStyle w:val="ConsPlusTitle"/>
        <w:jc w:val="center"/>
      </w:pPr>
      <w:r>
        <w:t>МИКРОГЕНЕРАЦИИ И ЭНЕРГОПРИНИМАЮЩИХ УСТРОЙСТВ, МАКСИМАЛЬНАЯ</w:t>
      </w:r>
    </w:p>
    <w:p w:rsidR="005B13E6" w:rsidRDefault="005B13E6">
      <w:pPr>
        <w:pStyle w:val="ConsPlusTitle"/>
        <w:jc w:val="center"/>
      </w:pPr>
      <w:r>
        <w:t>МОЩНОСТЬ КОТОРЫХ НЕ ПРЕВЫШАЕТ 15 КВТ ВКЛЮЧИТЕЛЬНО</w:t>
      </w:r>
    </w:p>
    <w:p w:rsidR="005B13E6" w:rsidRDefault="005B13E6">
      <w:pPr>
        <w:pStyle w:val="ConsPlusTitle"/>
        <w:jc w:val="center"/>
      </w:pPr>
      <w:r>
        <w:t>(С УЧЕТОМ РАНЕЕ ПРИСОЕДИНЕННЫХ В ДАННОЙ ТОЧКЕ ПРИСОЕДИНЕНИЯ</w:t>
      </w:r>
    </w:p>
    <w:p w:rsidR="005B13E6" w:rsidRDefault="005B13E6">
      <w:pPr>
        <w:pStyle w:val="ConsPlusTitle"/>
        <w:jc w:val="center"/>
      </w:pPr>
      <w:r>
        <w:t>ЭНЕРГОПРИНИМАЮЩИХ УСТРОЙСТВ И ОБЪЕКТОВ МИКРОГЕНЕРАЦИИ),</w:t>
      </w:r>
    </w:p>
    <w:p w:rsidR="005B13E6" w:rsidRDefault="005B13E6">
      <w:pPr>
        <w:pStyle w:val="ConsPlusTitle"/>
        <w:jc w:val="center"/>
      </w:pPr>
      <w:r>
        <w:t>И ОТНЕСЕННЫХ К ТРЕТЬЕЙ КАТЕГОРИИ НАДЕЖНОСТИ</w:t>
      </w:r>
    </w:p>
    <w:p w:rsidR="005B13E6" w:rsidRDefault="005B13E6">
      <w:pPr>
        <w:pStyle w:val="ConsPlusTitle"/>
        <w:jc w:val="center"/>
      </w:pPr>
      <w:r>
        <w:t>(ПО ОДНОМУ ИСТОЧНИКУ ЭЛЕКТРОСНАБЖЕНИЯ)</w:t>
      </w:r>
    </w:p>
    <w:p w:rsidR="005B13E6" w:rsidRDefault="005B13E6">
      <w:pPr>
        <w:pStyle w:val="ConsPlusNormal"/>
        <w:jc w:val="center"/>
      </w:pPr>
    </w:p>
    <w:p w:rsidR="005B13E6" w:rsidRDefault="005B13E6">
      <w:pPr>
        <w:pStyle w:val="ConsPlusNormal"/>
        <w:jc w:val="center"/>
      </w:pPr>
      <w:r>
        <w:t xml:space="preserve">Утратил силу. - </w:t>
      </w:r>
      <w:hyperlink r:id="rId43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22.09.2025 N 04-95.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КОМПЕНСАЦИИ, УСТАНОВЛЕННОЙ ЧАСТЯМИ 9, 10 И 13 СТАТЬИ 3</w:t>
      </w:r>
    </w:p>
    <w:p w:rsidR="005B13E6" w:rsidRDefault="005B13E6">
      <w:pPr>
        <w:pStyle w:val="ConsPlusTitle"/>
        <w:jc w:val="center"/>
      </w:pPr>
      <w:r>
        <w:t>ФЕДЕРАЛЬНОГО ЗАКОНА "О ДЕНЕЖНОМ ДОВОЛЬСТВИИ ВОЕННОСЛУЖАЩИХ</w:t>
      </w:r>
    </w:p>
    <w:p w:rsidR="005B13E6" w:rsidRDefault="005B13E6">
      <w:pPr>
        <w:pStyle w:val="ConsPlusTitle"/>
        <w:jc w:val="center"/>
      </w:pPr>
      <w:r>
        <w:t>И ПРЕДОСТАВЛЕНИИ ИМ ОТДЕЛЬНЫХ ВЫПЛАТ" ВОЕННОСЛУЖАЩИМ,</w:t>
      </w:r>
    </w:p>
    <w:p w:rsidR="005B13E6" w:rsidRDefault="005B13E6">
      <w:pPr>
        <w:pStyle w:val="ConsPlusTitle"/>
        <w:jc w:val="center"/>
      </w:pPr>
      <w:r>
        <w:t>ПРОХОДИВШИМ ВОЕННУЮ СЛУЖБУ ПО ПРИЗЫВУ, И ВОЕННОСЛУЖАЩИМ,</w:t>
      </w:r>
    </w:p>
    <w:p w:rsidR="005B13E6" w:rsidRDefault="005B13E6">
      <w:pPr>
        <w:pStyle w:val="ConsPlusTitle"/>
        <w:jc w:val="center"/>
      </w:pPr>
      <w:r>
        <w:t>ПРОХОДИВШИМ ВОЕННУЮ СЛУЖБУ ПО КОНТРАКТУ, ГРАЖДАНАМ,</w:t>
      </w:r>
    </w:p>
    <w:p w:rsidR="005B13E6" w:rsidRDefault="005B13E6">
      <w:pPr>
        <w:pStyle w:val="ConsPlusTitle"/>
        <w:jc w:val="center"/>
      </w:pPr>
      <w:r>
        <w:t>ПРИЗВАННЫМ НА ВОЕННЫЕ СБОРЫ, ПЕНСИОННОЕ ОБЕСПЕЧЕНИЕ КОТОРЫХ</w:t>
      </w:r>
    </w:p>
    <w:p w:rsidR="005B13E6" w:rsidRDefault="005B13E6">
      <w:pPr>
        <w:pStyle w:val="ConsPlusTitle"/>
        <w:jc w:val="center"/>
      </w:pPr>
      <w:r>
        <w:t>ОСУЩЕСТВЛЯЕТСЯ ПЕНСИОННЫМ ФОНДОМ РОССИЙСКОЙ ФЕДЕРАЦИИ,</w:t>
      </w:r>
    </w:p>
    <w:p w:rsidR="005B13E6" w:rsidRDefault="005B13E6">
      <w:pPr>
        <w:pStyle w:val="ConsPlusTitle"/>
        <w:jc w:val="center"/>
      </w:pPr>
      <w:r>
        <w:t>И ЧЛЕНАМ ИХ СЕМЕЙ</w:t>
      </w:r>
    </w:p>
    <w:p w:rsidR="005B13E6" w:rsidRDefault="005B13E6">
      <w:pPr>
        <w:pStyle w:val="ConsPlusNormal"/>
        <w:jc w:val="center"/>
      </w:pPr>
    </w:p>
    <w:p w:rsidR="005B13E6" w:rsidRDefault="005B13E6">
      <w:pPr>
        <w:pStyle w:val="ConsPlusNormal"/>
        <w:jc w:val="center"/>
      </w:pPr>
      <w:r>
        <w:t xml:space="preserve">Утратил силу. - </w:t>
      </w:r>
      <w:hyperlink r:id="rId439">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0"/>
      </w:pPr>
      <w:r>
        <w:t>ПРИЛОЖЕНИЕ 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lastRenderedPageBreak/>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ЧЛЕНАМ СЕМЕЙ ПОГИБШИХ</w:t>
      </w:r>
    </w:p>
    <w:p w:rsidR="005B13E6" w:rsidRDefault="005B13E6">
      <w:pPr>
        <w:pStyle w:val="ConsPlusTitle"/>
        <w:jc w:val="center"/>
      </w:pPr>
      <w:r>
        <w:t>(УМЕРШИХ) ВОЕННОСЛУЖАЩИХ И СОТРУДНИКОВ НЕКОТОРЫХ ФЕДЕРАЛЬНЫХ</w:t>
      </w:r>
    </w:p>
    <w:p w:rsidR="005B13E6" w:rsidRDefault="005B13E6">
      <w:pPr>
        <w:pStyle w:val="ConsPlusTitle"/>
        <w:jc w:val="center"/>
      </w:pPr>
      <w:r>
        <w:t>ОРГАНОВ ИСПОЛНИТЕЛЬНОЙ ВЛАСТИ КОМПЕНСАЦИОННЫХ ВЫПЛАТ В СВЯЗИ</w:t>
      </w:r>
    </w:p>
    <w:p w:rsidR="005B13E6" w:rsidRDefault="005B13E6">
      <w:pPr>
        <w:pStyle w:val="ConsPlusTitle"/>
        <w:jc w:val="center"/>
      </w:pPr>
      <w:r>
        <w:t>С РАСХОДАМИ ПО ОПЛАТЕ ЖИЛЫХ ПОМЕЩЕНИЙ, КОММУНАЛЬНЫХ</w:t>
      </w:r>
    </w:p>
    <w:p w:rsidR="005B13E6" w:rsidRDefault="005B13E6">
      <w:pPr>
        <w:pStyle w:val="ConsPlusTitle"/>
        <w:jc w:val="center"/>
      </w:pPr>
      <w:r>
        <w:t>И ДРУГИХ ВИДОВ УСЛУГ</w:t>
      </w:r>
    </w:p>
    <w:p w:rsidR="005B13E6" w:rsidRDefault="005B13E6">
      <w:pPr>
        <w:pStyle w:val="ConsPlusNormal"/>
        <w:jc w:val="center"/>
      </w:pPr>
    </w:p>
    <w:p w:rsidR="005B13E6" w:rsidRDefault="005B13E6">
      <w:pPr>
        <w:pStyle w:val="ConsPlusNormal"/>
        <w:jc w:val="center"/>
      </w:pPr>
      <w:r>
        <w:t xml:space="preserve">Утратил силу. - </w:t>
      </w:r>
      <w:hyperlink r:id="rId440">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10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СРЕДСТВ НА ПРОВЕДЕНИЕ</w:t>
      </w:r>
    </w:p>
    <w:p w:rsidR="005B13E6" w:rsidRDefault="005B13E6">
      <w:pPr>
        <w:pStyle w:val="ConsPlusTitle"/>
        <w:jc w:val="center"/>
      </w:pPr>
      <w:r>
        <w:t>РЕМОНТА ИНДИВИДУАЛЬНЫХ ЖИЛЫХ ДОМОВ, ПРИНАДЛЕЖАЩИХ ЧЛЕНАМ</w:t>
      </w:r>
    </w:p>
    <w:p w:rsidR="005B13E6" w:rsidRDefault="005B13E6">
      <w:pPr>
        <w:pStyle w:val="ConsPlusTitle"/>
        <w:jc w:val="center"/>
      </w:pPr>
      <w:r>
        <w:t>СЕМЕЙ ВОЕННОСЛУЖАЩИХ, ЛИЦ, ПРОХОДИВШИХ СЛУЖБУ В ВОЙСКАХ</w:t>
      </w:r>
    </w:p>
    <w:p w:rsidR="005B13E6" w:rsidRDefault="005B13E6">
      <w:pPr>
        <w:pStyle w:val="ConsPlusTitle"/>
        <w:jc w:val="center"/>
      </w:pPr>
      <w:r>
        <w:t>НАЦИОНАЛЬНОЙ ГВАРДИИ РОССИЙСКОЙ ФЕДЕРАЦИИ И ИМЕВШИХ</w:t>
      </w:r>
    </w:p>
    <w:p w:rsidR="005B13E6" w:rsidRDefault="005B13E6">
      <w:pPr>
        <w:pStyle w:val="ConsPlusTitle"/>
        <w:jc w:val="center"/>
      </w:pPr>
      <w:r>
        <w:t>СПЕЦИАЛЬНЫЕ ЗВАНИЯ ПОЛИЦИИ, СОТРУДНИКОВ ОРГАНОВ ВНУТРЕННИХ</w:t>
      </w:r>
    </w:p>
    <w:p w:rsidR="005B13E6" w:rsidRDefault="005B13E6">
      <w:pPr>
        <w:pStyle w:val="ConsPlusTitle"/>
        <w:jc w:val="center"/>
      </w:pPr>
      <w:r>
        <w:t>ДЕЛ РОССИЙСКОЙ ФЕДЕРАЦИИ, УЧРЕЖДЕНИЙ И ОРГАНОВ</w:t>
      </w:r>
    </w:p>
    <w:p w:rsidR="005B13E6" w:rsidRDefault="005B13E6">
      <w:pPr>
        <w:pStyle w:val="ConsPlusTitle"/>
        <w:jc w:val="center"/>
      </w:pPr>
      <w:r>
        <w:t>УГОЛОВНО-ИСПОЛНИТЕЛЬНОЙ СИСТЕМЫ, ФЕДЕРАЛЬНОЙ ПРОТИВОПОЖАРНОЙ</w:t>
      </w:r>
    </w:p>
    <w:p w:rsidR="005B13E6" w:rsidRDefault="005B13E6">
      <w:pPr>
        <w:pStyle w:val="ConsPlusTitle"/>
        <w:jc w:val="center"/>
      </w:pPr>
      <w:r>
        <w:t>СЛУЖБЫ ГОСУДАРСТВЕННОЙ ПРОТИВОПОЖАРНОЙ СЛУЖБЫ, ТАМОЖЕННЫХ</w:t>
      </w:r>
    </w:p>
    <w:p w:rsidR="005B13E6" w:rsidRDefault="005B13E6">
      <w:pPr>
        <w:pStyle w:val="ConsPlusTitle"/>
        <w:jc w:val="center"/>
      </w:pPr>
      <w:r>
        <w:t>ОРГАНОВ РОССИЙСКОЙ ФЕДЕРАЦИИ, ПОТЕРЯВШИМ КОРМИЛЬЦА</w:t>
      </w:r>
    </w:p>
    <w:p w:rsidR="005B13E6" w:rsidRDefault="005B13E6">
      <w:pPr>
        <w:pStyle w:val="ConsPlusNormal"/>
        <w:jc w:val="center"/>
      </w:pPr>
    </w:p>
    <w:p w:rsidR="005B13E6" w:rsidRDefault="005B13E6">
      <w:pPr>
        <w:pStyle w:val="ConsPlusNormal"/>
        <w:jc w:val="center"/>
      </w:pPr>
      <w:r>
        <w:t xml:space="preserve">Утратил силу. - </w:t>
      </w:r>
      <w:hyperlink r:id="rId441">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11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51" w:name="P1799"/>
      <w:bookmarkEnd w:id="51"/>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ДЕНЕЖНОЙ КОМПЕНСАЦИИ</w:t>
      </w:r>
    </w:p>
    <w:p w:rsidR="005B13E6" w:rsidRDefault="005B13E6">
      <w:pPr>
        <w:pStyle w:val="ConsPlusTitle"/>
        <w:jc w:val="center"/>
      </w:pPr>
      <w:r>
        <w:t>РАСХОДОВ НА АВТОМОБИЛЬНОЕ ТОПЛИВО, РЕМОНТ, ТЕХНИЧЕСКОЕ</w:t>
      </w:r>
    </w:p>
    <w:p w:rsidR="005B13E6" w:rsidRDefault="005B13E6">
      <w:pPr>
        <w:pStyle w:val="ConsPlusTitle"/>
        <w:jc w:val="center"/>
      </w:pPr>
      <w:r>
        <w:t>ОБСЛУЖИВАНИЕ ТРАНСПОРТНЫХ СРЕДСТВ И ЗАПАСНЫЕ ЧАСТИ К НИМ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lastRenderedPageBreak/>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442">
              <w:r>
                <w:rPr>
                  <w:color w:val="0000FF"/>
                </w:rPr>
                <w:t>N 24</w:t>
              </w:r>
            </w:hyperlink>
            <w:r>
              <w:rPr>
                <w:color w:val="392C69"/>
              </w:rPr>
              <w:t xml:space="preserve">, от 15.02.2023 </w:t>
            </w:r>
            <w:hyperlink r:id="rId443">
              <w:r>
                <w:rPr>
                  <w:color w:val="0000FF"/>
                </w:rPr>
                <w:t>N 04-10</w:t>
              </w:r>
            </w:hyperlink>
            <w:r>
              <w:rPr>
                <w:color w:val="392C69"/>
              </w:rPr>
              <w:t xml:space="preserve">, от 02.06.2023 </w:t>
            </w:r>
            <w:hyperlink r:id="rId444">
              <w:r>
                <w:rPr>
                  <w:color w:val="0000FF"/>
                </w:rPr>
                <w:t>N 04-34</w:t>
              </w:r>
            </w:hyperlink>
            <w:r>
              <w:rPr>
                <w:color w:val="392C69"/>
              </w:rPr>
              <w:t>,</w:t>
            </w:r>
          </w:p>
          <w:p w:rsidR="005B13E6" w:rsidRDefault="005B13E6">
            <w:pPr>
              <w:pStyle w:val="ConsPlusNormal"/>
              <w:jc w:val="center"/>
            </w:pPr>
            <w:r>
              <w:rPr>
                <w:color w:val="392C69"/>
              </w:rPr>
              <w:t xml:space="preserve">от 06.03.2024 </w:t>
            </w:r>
            <w:hyperlink r:id="rId445">
              <w:r>
                <w:rPr>
                  <w:color w:val="0000FF"/>
                </w:rPr>
                <w:t>N 04-15</w:t>
              </w:r>
            </w:hyperlink>
            <w:r>
              <w:rPr>
                <w:color w:val="392C69"/>
              </w:rPr>
              <w:t xml:space="preserve">, от 14.06.2024 </w:t>
            </w:r>
            <w:hyperlink r:id="rId446">
              <w:r>
                <w:rPr>
                  <w:color w:val="0000FF"/>
                </w:rPr>
                <w:t>N 04-35</w:t>
              </w:r>
            </w:hyperlink>
            <w:r>
              <w:rPr>
                <w:color w:val="392C69"/>
              </w:rPr>
              <w:t xml:space="preserve">, от 28.12.2024 </w:t>
            </w:r>
            <w:hyperlink r:id="rId447">
              <w:r>
                <w:rPr>
                  <w:color w:val="0000FF"/>
                </w:rPr>
                <w:t>N 04-111</w:t>
              </w:r>
            </w:hyperlink>
            <w:r>
              <w:rPr>
                <w:color w:val="392C69"/>
              </w:rPr>
              <w:t>,</w:t>
            </w:r>
          </w:p>
          <w:p w:rsidR="005B13E6" w:rsidRDefault="005B13E6">
            <w:pPr>
              <w:pStyle w:val="ConsPlusNormal"/>
              <w:jc w:val="center"/>
            </w:pPr>
            <w:r>
              <w:rPr>
                <w:color w:val="392C69"/>
              </w:rPr>
              <w:t xml:space="preserve">от 24.02.2025 </w:t>
            </w:r>
            <w:hyperlink r:id="rId448">
              <w:r>
                <w:rPr>
                  <w:color w:val="0000FF"/>
                </w:rPr>
                <w:t>N 04-25</w:t>
              </w:r>
            </w:hyperlink>
            <w:r>
              <w:rPr>
                <w:color w:val="392C69"/>
              </w:rPr>
              <w:t xml:space="preserve">, от 17.03.2025 </w:t>
            </w:r>
            <w:hyperlink r:id="rId449">
              <w:r>
                <w:rPr>
                  <w:color w:val="0000FF"/>
                </w:rPr>
                <w:t>N 04-32</w:t>
              </w:r>
            </w:hyperlink>
            <w:r>
              <w:rPr>
                <w:color w:val="392C69"/>
              </w:rPr>
              <w:t xml:space="preserve">, от 04.08.2025 </w:t>
            </w:r>
            <w:hyperlink r:id="rId450">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both"/>
      </w:pPr>
    </w:p>
    <w:p w:rsidR="005B13E6" w:rsidRDefault="005B13E6">
      <w:pPr>
        <w:pStyle w:val="ConsPlusNormal"/>
        <w:jc w:val="center"/>
      </w:pPr>
      <w:r>
        <w:t>(сокращенное наименование - назначение денежной компенсации</w:t>
      </w:r>
    </w:p>
    <w:p w:rsidR="005B13E6" w:rsidRDefault="005B13E6">
      <w:pPr>
        <w:pStyle w:val="ConsPlusNormal"/>
        <w:jc w:val="center"/>
      </w:pPr>
      <w:r>
        <w:t>расходов на автомобильное топливо, ремонт, техническое</w:t>
      </w:r>
    </w:p>
    <w:p w:rsidR="005B13E6" w:rsidRDefault="005B13E6">
      <w:pPr>
        <w:pStyle w:val="ConsPlusNormal"/>
        <w:jc w:val="center"/>
      </w:pPr>
      <w:r>
        <w:t>обслуживание транспортных средств и запасные части к ним)</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rsidR="005B13E6" w:rsidRDefault="005B13E6">
      <w:pPr>
        <w:pStyle w:val="ConsPlusNormal"/>
        <w:jc w:val="both"/>
      </w:pPr>
      <w:r>
        <w:t xml:space="preserve">(в ред. </w:t>
      </w:r>
      <w:hyperlink r:id="rId45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52" w:name="P1827"/>
      <w:bookmarkEnd w:id="52"/>
      <w:r>
        <w:t>1) инвалидов и инвалидов с детства, имеющих медицинские показания на обеспечение транспортными средствами и показания к вождению, имеющих транспортные средства, управление которыми они осуществляют самостоятельно;</w:t>
      </w:r>
    </w:p>
    <w:p w:rsidR="005B13E6" w:rsidRDefault="005B13E6">
      <w:pPr>
        <w:pStyle w:val="ConsPlusNormal"/>
        <w:spacing w:before="220"/>
        <w:ind w:firstLine="540"/>
        <w:jc w:val="both"/>
      </w:pPr>
      <w:bookmarkStart w:id="53" w:name="P1828"/>
      <w:bookmarkEnd w:id="53"/>
      <w:r>
        <w:t>2) инвалидов войны и инвалидов с детства, имеющих медицинские показания на обеспечение транспортными средствами и противопоказания к вождению, имеющих транспортные средства, управление которыми осуществляют лица, указанные в страховом полисе обязательного страхования гражданской ответственности владельца транспортного средства и проживающие с инвалидами в одном населенном пункте Ленинградской области;</w:t>
      </w:r>
    </w:p>
    <w:p w:rsidR="005B13E6" w:rsidRDefault="005B13E6">
      <w:pPr>
        <w:pStyle w:val="ConsPlusNormal"/>
        <w:spacing w:before="220"/>
        <w:ind w:firstLine="540"/>
        <w:jc w:val="both"/>
      </w:pPr>
      <w:r>
        <w:t>3) законных представителей детей-инвалидов, имеющих медицинские показания на обеспечение транспортными средствами, проживающих совместно с детьми-инвалидами, управляющих транспортным средством согласно страховому полису обязательного страхования гражданской ответственности владельца транспортного средства.</w:t>
      </w:r>
    </w:p>
    <w:p w:rsidR="005B13E6" w:rsidRDefault="005B13E6">
      <w:pPr>
        <w:pStyle w:val="ConsPlusNormal"/>
        <w:spacing w:before="220"/>
        <w:ind w:firstLine="540"/>
        <w:jc w:val="both"/>
      </w:pPr>
      <w:r>
        <w:t xml:space="preserve">Представлять интересы заявителя, указанного в </w:t>
      </w:r>
      <w:hyperlink w:anchor="P1827">
        <w:r>
          <w:rPr>
            <w:color w:val="0000FF"/>
          </w:rPr>
          <w:t>подпунктах 1</w:t>
        </w:r>
      </w:hyperlink>
      <w:r>
        <w:t xml:space="preserve"> или </w:t>
      </w:r>
      <w:hyperlink w:anchor="P1828">
        <w:r>
          <w:rPr>
            <w:color w:val="0000FF"/>
          </w:rPr>
          <w:t>2 пункта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lastRenderedPageBreak/>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452">
        <w:r>
          <w:rPr>
            <w:color w:val="0000FF"/>
          </w:rPr>
          <w:t>https://cszn.info/</w:t>
        </w:r>
      </w:hyperlink>
      <w:r>
        <w:t>;</w:t>
      </w:r>
    </w:p>
    <w:p w:rsidR="005B13E6" w:rsidRDefault="005B13E6">
      <w:pPr>
        <w:pStyle w:val="ConsPlusNormal"/>
        <w:jc w:val="both"/>
      </w:pPr>
      <w:r>
        <w:t xml:space="preserve">(в ред. </w:t>
      </w:r>
      <w:hyperlink r:id="rId45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454">
        <w:r>
          <w:rPr>
            <w:color w:val="0000FF"/>
          </w:rPr>
          <w:t>https://kszn.lenobl.ru/</w:t>
        </w:r>
      </w:hyperlink>
      <w:r>
        <w:t>;</w:t>
      </w:r>
    </w:p>
    <w:p w:rsidR="005B13E6" w:rsidRDefault="005B13E6">
      <w:pPr>
        <w:pStyle w:val="ConsPlusNormal"/>
        <w:jc w:val="both"/>
      </w:pPr>
      <w:r>
        <w:t xml:space="preserve">(в ред. </w:t>
      </w:r>
      <w:hyperlink r:id="rId4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456">
        <w:r>
          <w:rPr>
            <w:color w:val="0000FF"/>
          </w:rPr>
          <w:t>https://mfc47.ru/</w:t>
        </w:r>
      </w:hyperlink>
      <w:r>
        <w:t>;</w:t>
      </w:r>
    </w:p>
    <w:p w:rsidR="005B13E6" w:rsidRDefault="005B13E6">
      <w:pPr>
        <w:pStyle w:val="ConsPlusNormal"/>
        <w:jc w:val="both"/>
      </w:pPr>
      <w:r>
        <w:t xml:space="preserve">(в ред. </w:t>
      </w:r>
      <w:hyperlink r:id="rId45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458">
        <w:r>
          <w:rPr>
            <w:color w:val="0000FF"/>
          </w:rPr>
          <w:t>https://gu.lenobl.ru</w:t>
        </w:r>
      </w:hyperlink>
      <w:r>
        <w:t xml:space="preserve"> / </w:t>
      </w:r>
      <w:hyperlink r:id="rId459">
        <w:r>
          <w:rPr>
            <w:color w:val="0000FF"/>
          </w:rPr>
          <w:t>www.gosuslugi.ru</w:t>
        </w:r>
      </w:hyperlink>
      <w:r>
        <w:t>;</w:t>
      </w:r>
    </w:p>
    <w:p w:rsidR="005B13E6" w:rsidRDefault="005B13E6">
      <w:pPr>
        <w:pStyle w:val="ConsPlusNormal"/>
        <w:jc w:val="both"/>
      </w:pPr>
      <w:r>
        <w:t xml:space="preserve">(в ред. </w:t>
      </w:r>
      <w:hyperlink r:id="rId46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Образец сведений информационного характера приведен в приложении 1 (не приводится) к настоящему регламенту.</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 xml:space="preserve">Время ожидания в очереди при обращении заявителя (представителя заявителя) за </w:t>
      </w:r>
      <w:r>
        <w:lastRenderedPageBreak/>
        <w:t>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46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4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lastRenderedPageBreak/>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денежной компенсации расходов на автомобильное топливо, ремонт, техническое обслуживание транспортных средств и запасные части к ним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денежной компенсации расходов на автомобильное топливо, ремонт, техническое обслуживание транспортных средств и запасные части к ним.</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46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w:t>
      </w:r>
      <w:r>
        <w:lastRenderedPageBreak/>
        <w:t xml:space="preserve">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464">
        <w:r>
          <w:rPr>
            <w:color w:val="0000FF"/>
          </w:rPr>
          <w:t>статьями 9</w:t>
        </w:r>
      </w:hyperlink>
      <w:r>
        <w:t xml:space="preserve">, </w:t>
      </w:r>
      <w:hyperlink r:id="rId465">
        <w:r>
          <w:rPr>
            <w:color w:val="0000FF"/>
          </w:rPr>
          <w:t>10</w:t>
        </w:r>
      </w:hyperlink>
      <w:r>
        <w:t xml:space="preserve"> и </w:t>
      </w:r>
      <w:hyperlink r:id="rId46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467">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468">
        <w:r>
          <w:rPr>
            <w:color w:val="0000FF"/>
          </w:rPr>
          <w:t>статьями 9</w:t>
        </w:r>
      </w:hyperlink>
      <w:r>
        <w:t xml:space="preserve">, </w:t>
      </w:r>
      <w:hyperlink r:id="rId469">
        <w:r>
          <w:rPr>
            <w:color w:val="0000FF"/>
          </w:rPr>
          <w:t>10</w:t>
        </w:r>
      </w:hyperlink>
      <w:r>
        <w:t xml:space="preserve"> и </w:t>
      </w:r>
      <w:hyperlink r:id="rId47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471">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47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12 рабочих дней с даты регистрации заявления в ЦСЗН в соответствии с </w:t>
      </w:r>
      <w:hyperlink w:anchor="P2095">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473">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54" w:name="P1933"/>
      <w:bookmarkEnd w:id="54"/>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474">
              <w:r>
                <w:rPr>
                  <w:color w:val="0000FF"/>
                </w:rPr>
                <w:t>Приказом</w:t>
              </w:r>
            </w:hyperlink>
            <w:r>
              <w:rPr>
                <w:color w:val="392C69"/>
              </w:rPr>
              <w:t xml:space="preserve"> Леноблкомсоцзащиты от 30.06.2020 N 24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475">
        <w:r>
          <w:rPr>
            <w:color w:val="0000FF"/>
          </w:rPr>
          <w:t>пунктом 4 части 1 статьи 6</w:t>
        </w:r>
      </w:hyperlink>
      <w:r>
        <w:t xml:space="preserve"> Федерального закона от 27 июля 2006 года N 152-ФЗ "О персональных данных" и в </w:t>
      </w:r>
      <w:hyperlink r:id="rId476">
        <w:r>
          <w:rPr>
            <w:color w:val="0000FF"/>
          </w:rPr>
          <w:t>частях 3</w:t>
        </w:r>
      </w:hyperlink>
      <w:r>
        <w:t xml:space="preserve">, </w:t>
      </w:r>
      <w:hyperlink r:id="rId47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47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479">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lastRenderedPageBreak/>
        <w:t xml:space="preserve">(пп. 3 в ред. </w:t>
      </w:r>
      <w:hyperlink r:id="rId480">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4) утратил силу с 1 июля 2020 года. - </w:t>
      </w:r>
      <w:hyperlink r:id="rId481">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5) паспорт транспортного средства, выписанного на имя инвалида либо законного представителя ребенка-инвалида;</w:t>
      </w:r>
    </w:p>
    <w:p w:rsidR="005B13E6" w:rsidRDefault="005B13E6">
      <w:pPr>
        <w:pStyle w:val="ConsPlusNormal"/>
        <w:spacing w:before="220"/>
        <w:ind w:firstLine="540"/>
        <w:jc w:val="both"/>
      </w:pPr>
      <w:r>
        <w:t>6) страховой полис обязательного страхования гражданской ответственности владельца транспортного средства, действующий на дату подачи заявления, содержащий отметку о допущении инвалида либо законного представителя ребенка - инвалида к управлению транспортным средством;</w:t>
      </w:r>
    </w:p>
    <w:p w:rsidR="005B13E6" w:rsidRDefault="005B13E6">
      <w:pPr>
        <w:pStyle w:val="ConsPlusNormal"/>
        <w:spacing w:before="220"/>
        <w:ind w:firstLine="540"/>
        <w:jc w:val="both"/>
      </w:pPr>
      <w:r>
        <w:t>7) свидетельство о рождении ребенка - инвалида - для законных представителей детей-инвалидов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rsidR="005B13E6" w:rsidRDefault="005B13E6">
      <w:pPr>
        <w:pStyle w:val="ConsPlusNormal"/>
        <w:spacing w:before="220"/>
        <w:ind w:firstLine="540"/>
        <w:jc w:val="both"/>
      </w:pPr>
      <w:r>
        <w:t xml:space="preserve">8) утратил силу с 1 июля 2020 года. - </w:t>
      </w:r>
      <w:hyperlink r:id="rId482">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1933">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w:t>
      </w:r>
    </w:p>
    <w:p w:rsidR="005B13E6" w:rsidRDefault="005B13E6">
      <w:pPr>
        <w:pStyle w:val="ConsPlusNormal"/>
        <w:spacing w:before="220"/>
        <w:ind w:firstLine="540"/>
        <w:jc w:val="both"/>
      </w:pPr>
      <w:r>
        <w:t>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rsidR="005B13E6" w:rsidRDefault="005B13E6">
      <w:pPr>
        <w:pStyle w:val="ConsPlusNormal"/>
        <w:spacing w:before="220"/>
        <w:ind w:firstLine="540"/>
        <w:jc w:val="both"/>
      </w:pPr>
      <w:r>
        <w:t>3) В случае отсутствия соответствующих отметок в паспорте гражданина Российской Федерации - документы, подтверждающие факт проживания заявителя и ребенка-инвалида на территории Ленинградской области;</w:t>
      </w:r>
    </w:p>
    <w:p w:rsidR="005B13E6" w:rsidRDefault="005B13E6">
      <w:pPr>
        <w:pStyle w:val="ConsPlusNormal"/>
        <w:spacing w:before="220"/>
        <w:ind w:firstLine="540"/>
        <w:jc w:val="both"/>
      </w:pPr>
      <w:r>
        <w:t>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55" w:name="P1952"/>
      <w:bookmarkEnd w:id="55"/>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483">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lastRenderedPageBreak/>
        <w:t xml:space="preserve">(пп. "а" в ред. </w:t>
      </w:r>
      <w:hyperlink r:id="rId484">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485">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486">
        <w:r>
          <w:rPr>
            <w:color w:val="0000FF"/>
          </w:rPr>
          <w:t>Приказа</w:t>
        </w:r>
      </w:hyperlink>
      <w:r>
        <w:t xml:space="preserve"> комитета по социальной защите населения Ленинградской области от 06.03.2024 N 04-15)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2358">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487">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56" w:name="P1963"/>
      <w:bookmarkEnd w:id="56"/>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 xml:space="preserve">В случае если заявитель по решению суда не признан недееспособным, лично явился на </w:t>
      </w:r>
      <w:r>
        <w:lastRenderedPageBreak/>
        <w:t>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57" w:name="P1974"/>
      <w:bookmarkEnd w:id="57"/>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58" w:name="P1991"/>
      <w:bookmarkEnd w:id="5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 xml:space="preserve">сведения о действительности (недействительности) паспорта гражданина Российской </w:t>
      </w:r>
      <w:r>
        <w:lastRenderedPageBreak/>
        <w:t>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48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 xml:space="preserve">абзац утратил силу с 1 января 2025 года. - </w:t>
      </w:r>
      <w:hyperlink r:id="rId489">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jc w:val="both"/>
      </w:pPr>
      <w:r>
        <w:t xml:space="preserve">(пп. 3 в ред. </w:t>
      </w:r>
      <w:hyperlink r:id="rId49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4)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99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1933">
        <w:r>
          <w:rPr>
            <w:color w:val="0000FF"/>
          </w:rPr>
          <w:t>пунктах 2.6</w:t>
        </w:r>
      </w:hyperlink>
      <w:r>
        <w:t xml:space="preserve"> - </w:t>
      </w:r>
      <w:hyperlink w:anchor="P1952">
        <w:r>
          <w:rPr>
            <w:color w:val="0000FF"/>
          </w:rPr>
          <w:t>2.6.2</w:t>
        </w:r>
      </w:hyperlink>
      <w:r>
        <w:t xml:space="preserve"> настоящего регламента, с целью проведения проверки представленных документов и подтверждения </w:t>
      </w:r>
      <w:r>
        <w:lastRenderedPageBreak/>
        <w:t>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49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9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493">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494">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lastRenderedPageBreak/>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jc w:val="both"/>
      </w:pPr>
      <w:r>
        <w:t xml:space="preserve">(в ред. </w:t>
      </w:r>
      <w:hyperlink r:id="rId4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4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4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172">
        <w:r>
          <w:rPr>
            <w:color w:val="0000FF"/>
          </w:rPr>
          <w:t>пункте 3.1</w:t>
        </w:r>
      </w:hyperlink>
      <w:r>
        <w:t xml:space="preserve"> настоящего регламента, со дня их поступления в ЦСЗН.</w:t>
      </w:r>
    </w:p>
    <w:p w:rsidR="005B13E6" w:rsidRDefault="005B13E6">
      <w:pPr>
        <w:pStyle w:val="ConsPlusNormal"/>
        <w:jc w:val="both"/>
      </w:pPr>
      <w:r>
        <w:t xml:space="preserve">(в ред. </w:t>
      </w:r>
      <w:hyperlink r:id="rId49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59" w:name="P2043"/>
      <w:bookmarkEnd w:id="59"/>
      <w:r>
        <w:t xml:space="preserve">В случае установления факта наличия в документах (сведениях), представленных </w:t>
      </w:r>
      <w:r>
        <w:lastRenderedPageBreak/>
        <w:t>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49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50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50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60" w:name="P2049"/>
      <w:bookmarkEnd w:id="60"/>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50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61" w:name="P2051"/>
      <w:bookmarkEnd w:id="6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50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043">
        <w:r>
          <w:rPr>
            <w:color w:val="0000FF"/>
          </w:rPr>
          <w:t>абзацах десятом</w:t>
        </w:r>
      </w:hyperlink>
      <w:r>
        <w:t xml:space="preserve"> - </w:t>
      </w:r>
      <w:hyperlink w:anchor="P2049">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50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jc w:val="both"/>
      </w:pPr>
      <w:r>
        <w:t xml:space="preserve">(п. 2.9 в ред. </w:t>
      </w:r>
      <w:hyperlink r:id="rId50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62" w:name="P2071"/>
      <w:bookmarkEnd w:id="62"/>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документов, не отвечающих требованиям </w:t>
      </w:r>
      <w:hyperlink w:anchor="P1963">
        <w:r>
          <w:rPr>
            <w:color w:val="0000FF"/>
          </w:rPr>
          <w:t>пунктов 2.6.3</w:t>
        </w:r>
      </w:hyperlink>
      <w:r>
        <w:t xml:space="preserve">, </w:t>
      </w:r>
      <w:hyperlink w:anchor="P1974">
        <w:r>
          <w:rPr>
            <w:color w:val="0000FF"/>
          </w:rPr>
          <w:t>2.6.4</w:t>
        </w:r>
      </w:hyperlink>
      <w:r>
        <w:t xml:space="preserve"> настоящего регламента;</w:t>
      </w:r>
    </w:p>
    <w:p w:rsidR="005B13E6" w:rsidRDefault="005B13E6">
      <w:pPr>
        <w:pStyle w:val="ConsPlusNormal"/>
        <w:jc w:val="both"/>
      </w:pPr>
      <w:r>
        <w:t xml:space="preserve">(в ред. </w:t>
      </w:r>
      <w:hyperlink r:id="rId50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2) отсутствие права у заявителя на получение государственной услуги;</w:t>
      </w:r>
    </w:p>
    <w:p w:rsidR="005B13E6" w:rsidRDefault="005B13E6">
      <w:pPr>
        <w:pStyle w:val="ConsPlusNormal"/>
        <w:spacing w:before="220"/>
        <w:ind w:firstLine="540"/>
        <w:jc w:val="both"/>
      </w:pPr>
      <w:r>
        <w:t>3) невозможность идентифицировать принадлежность гражданину представленных документов;</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043">
        <w:r>
          <w:rPr>
            <w:color w:val="0000FF"/>
          </w:rPr>
          <w:t>десятом</w:t>
        </w:r>
      </w:hyperlink>
      <w:r>
        <w:t xml:space="preserve"> - </w:t>
      </w:r>
      <w:hyperlink w:anchor="P2051">
        <w:r>
          <w:rPr>
            <w:color w:val="0000FF"/>
          </w:rPr>
          <w:t>четырнадцатом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4 введен </w:t>
      </w:r>
      <w:hyperlink r:id="rId50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50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63" w:name="P2095"/>
      <w:bookmarkEnd w:id="63"/>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lastRenderedPageBreak/>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5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64" w:name="P2111"/>
      <w:bookmarkEnd w:id="64"/>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5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 xml:space="preserve">2.14.7. При необходимости работником МФЦ, ЦСЗН инвалиду оказывается помощь в </w:t>
      </w:r>
      <w:r>
        <w:lastRenderedPageBreak/>
        <w:t>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511">
        <w:r>
          <w:rPr>
            <w:color w:val="0000FF"/>
          </w:rPr>
          <w:t>постановлением</w:t>
        </w:r>
      </w:hyperlink>
      <w:r>
        <w:t xml:space="preserve"> Правительства Ленинградской области от 20.05.2019 N 228 </w:t>
      </w:r>
      <w:r>
        <w:lastRenderedPageBreak/>
        <w: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111">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51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lastRenderedPageBreak/>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513">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65" w:name="P2172"/>
      <w:bookmarkEnd w:id="65"/>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51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6" w:name="P2177"/>
      <w:bookmarkEnd w:id="66"/>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2095">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7" w:name="P2178"/>
      <w:bookmarkEnd w:id="6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68" w:name="P2179"/>
      <w:bookmarkEnd w:id="68"/>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p w:rsidR="005B13E6" w:rsidRDefault="005B13E6">
      <w:pPr>
        <w:pStyle w:val="ConsPlusNormal"/>
        <w:spacing w:before="220"/>
        <w:ind w:firstLine="540"/>
        <w:jc w:val="both"/>
      </w:pPr>
      <w:bookmarkStart w:id="69" w:name="P2180"/>
      <w:bookmarkEnd w:id="69"/>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933">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177">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095">
        <w:r>
          <w:rPr>
            <w:color w:val="0000FF"/>
          </w:rPr>
          <w:t>пункте 2.13</w:t>
        </w:r>
      </w:hyperlink>
      <w:r>
        <w:t xml:space="preserve"> настоящего регламента.</w:t>
      </w:r>
    </w:p>
    <w:p w:rsidR="005B13E6" w:rsidRDefault="005B13E6">
      <w:pPr>
        <w:pStyle w:val="ConsPlusNormal"/>
        <w:spacing w:before="220"/>
        <w:ind w:firstLine="540"/>
        <w:jc w:val="both"/>
      </w:pPr>
      <w:r>
        <w:t xml:space="preserve">3.1.2.3. Лицо, ответственное за выполнение административной процедуры: должностное </w:t>
      </w:r>
      <w:r>
        <w:lastRenderedPageBreak/>
        <w:t>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17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179">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 xml:space="preserve">3.1.4.4. Результат выполнения административной процедуры: подготовка проекта решения о </w:t>
      </w:r>
      <w:r>
        <w:lastRenderedPageBreak/>
        <w:t>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07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2180">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515">
        <w:r>
          <w:rPr>
            <w:color w:val="0000FF"/>
          </w:rPr>
          <w:t>законом</w:t>
        </w:r>
      </w:hyperlink>
      <w:r>
        <w:t xml:space="preserve"> N 210-ФЗ, Федеральным </w:t>
      </w:r>
      <w:hyperlink r:id="rId516">
        <w:r>
          <w:rPr>
            <w:color w:val="0000FF"/>
          </w:rPr>
          <w:t>законом</w:t>
        </w:r>
      </w:hyperlink>
      <w:r>
        <w:t xml:space="preserve"> от 27.07.2006 N 149-ФЗ "Об информации, информационных технологиях и о защите информации", Федеральным </w:t>
      </w:r>
      <w:hyperlink r:id="rId517">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518">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51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70" w:name="P2211"/>
      <w:bookmarkEnd w:id="70"/>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lastRenderedPageBreak/>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2211">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52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2172">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52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933">
        <w:r>
          <w:rPr>
            <w:color w:val="0000FF"/>
          </w:rPr>
          <w:t>пунктах 2.6</w:t>
        </w:r>
      </w:hyperlink>
      <w:r>
        <w:t xml:space="preserve"> - </w:t>
      </w:r>
      <w:hyperlink w:anchor="P1952">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933">
        <w:r>
          <w:rPr>
            <w:color w:val="0000FF"/>
          </w:rPr>
          <w:t>пунктах 2.6</w:t>
        </w:r>
      </w:hyperlink>
      <w:r>
        <w:t xml:space="preserve"> - </w:t>
      </w:r>
      <w:hyperlink w:anchor="P1952">
        <w:r>
          <w:rPr>
            <w:color w:val="0000FF"/>
          </w:rPr>
          <w:t>2.6.2</w:t>
        </w:r>
      </w:hyperlink>
      <w:r>
        <w:t xml:space="preserve"> настоящего регламента.</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w:t>
      </w:r>
      <w:r>
        <w:lastRenderedPageBreak/>
        <w:t>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52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523">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lastRenderedPageBreak/>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52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52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5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5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w:t>
      </w:r>
      <w:r>
        <w:lastRenderedPageBreak/>
        <w:t xml:space="preserve">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528">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52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30">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w:t>
      </w:r>
      <w:r>
        <w:lastRenderedPageBreak/>
        <w:t>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31">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532">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53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53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5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933">
        <w:r>
          <w:rPr>
            <w:color w:val="0000FF"/>
          </w:rPr>
          <w:t>пунктах 2.6</w:t>
        </w:r>
      </w:hyperlink>
      <w:r>
        <w:t xml:space="preserve"> - </w:t>
      </w:r>
      <w:hyperlink w:anchor="P1952">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lastRenderedPageBreak/>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53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53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5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53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54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lastRenderedPageBreak/>
        <w:t>Примерная форма доверенности</w:t>
      </w:r>
    </w:p>
    <w:p w:rsidR="005B13E6" w:rsidRDefault="005B13E6">
      <w:pPr>
        <w:pStyle w:val="ConsPlusNormal"/>
      </w:pPr>
    </w:p>
    <w:p w:rsidR="005B13E6" w:rsidRDefault="005B13E6">
      <w:pPr>
        <w:pStyle w:val="ConsPlusNonformat"/>
        <w:jc w:val="both"/>
      </w:pPr>
      <w:bookmarkStart w:id="71" w:name="P2358"/>
      <w:bookmarkEnd w:id="71"/>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12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72" w:name="P2410"/>
      <w:bookmarkEnd w:id="72"/>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КОМПЕНСАЦИИ РАСХОДОВ НА АВТОМОБИЛЬНОЕ ТОПЛИВО ОТДЕЛЬНЫМ</w:t>
      </w:r>
    </w:p>
    <w:p w:rsidR="005B13E6" w:rsidRDefault="005B13E6">
      <w:pPr>
        <w:pStyle w:val="ConsPlusTitle"/>
        <w:jc w:val="center"/>
      </w:pPr>
      <w:r>
        <w:t>КАТЕГОРИЯМ ИНВАЛИДОВ</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541">
              <w:r>
                <w:rPr>
                  <w:color w:val="0000FF"/>
                </w:rPr>
                <w:t>N 24</w:t>
              </w:r>
            </w:hyperlink>
            <w:r>
              <w:rPr>
                <w:color w:val="392C69"/>
              </w:rPr>
              <w:t xml:space="preserve">, от 15.02.2023 </w:t>
            </w:r>
            <w:hyperlink r:id="rId542">
              <w:r>
                <w:rPr>
                  <w:color w:val="0000FF"/>
                </w:rPr>
                <w:t>N 04-10</w:t>
              </w:r>
            </w:hyperlink>
            <w:r>
              <w:rPr>
                <w:color w:val="392C69"/>
              </w:rPr>
              <w:t xml:space="preserve">, от 02.06.2023 </w:t>
            </w:r>
            <w:hyperlink r:id="rId543">
              <w:r>
                <w:rPr>
                  <w:color w:val="0000FF"/>
                </w:rPr>
                <w:t>N 04-34</w:t>
              </w:r>
            </w:hyperlink>
            <w:r>
              <w:rPr>
                <w:color w:val="392C69"/>
              </w:rPr>
              <w:t>,</w:t>
            </w:r>
          </w:p>
          <w:p w:rsidR="005B13E6" w:rsidRDefault="005B13E6">
            <w:pPr>
              <w:pStyle w:val="ConsPlusNormal"/>
              <w:jc w:val="center"/>
            </w:pPr>
            <w:r>
              <w:rPr>
                <w:color w:val="392C69"/>
              </w:rPr>
              <w:t xml:space="preserve">от 14.06.2024 </w:t>
            </w:r>
            <w:hyperlink r:id="rId544">
              <w:r>
                <w:rPr>
                  <w:color w:val="0000FF"/>
                </w:rPr>
                <w:t>N 04-35</w:t>
              </w:r>
            </w:hyperlink>
            <w:r>
              <w:rPr>
                <w:color w:val="392C69"/>
              </w:rPr>
              <w:t xml:space="preserve">, от 28.12.2024 </w:t>
            </w:r>
            <w:hyperlink r:id="rId545">
              <w:r>
                <w:rPr>
                  <w:color w:val="0000FF"/>
                </w:rPr>
                <w:t>N 04-111</w:t>
              </w:r>
            </w:hyperlink>
            <w:r>
              <w:rPr>
                <w:color w:val="392C69"/>
              </w:rPr>
              <w:t xml:space="preserve">, от 24.02.2025 </w:t>
            </w:r>
            <w:hyperlink r:id="rId546">
              <w:r>
                <w:rPr>
                  <w:color w:val="0000FF"/>
                </w:rPr>
                <w:t>N 04-25</w:t>
              </w:r>
            </w:hyperlink>
            <w:r>
              <w:rPr>
                <w:color w:val="392C69"/>
              </w:rPr>
              <w:t>,</w:t>
            </w:r>
          </w:p>
          <w:p w:rsidR="005B13E6" w:rsidRDefault="005B13E6">
            <w:pPr>
              <w:pStyle w:val="ConsPlusNormal"/>
              <w:jc w:val="center"/>
            </w:pPr>
            <w:r>
              <w:rPr>
                <w:color w:val="392C69"/>
              </w:rPr>
              <w:t xml:space="preserve">от 17.03.2025 </w:t>
            </w:r>
            <w:hyperlink r:id="rId547">
              <w:r>
                <w:rPr>
                  <w:color w:val="0000FF"/>
                </w:rPr>
                <w:t>N 04-32</w:t>
              </w:r>
            </w:hyperlink>
            <w:r>
              <w:rPr>
                <w:color w:val="392C69"/>
              </w:rPr>
              <w:t xml:space="preserve">, от 04.08.2025 </w:t>
            </w:r>
            <w:hyperlink r:id="rId548">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назначение ежемесячной денежной</w:t>
      </w:r>
    </w:p>
    <w:p w:rsidR="005B13E6" w:rsidRDefault="005B13E6">
      <w:pPr>
        <w:pStyle w:val="ConsPlusNormal"/>
        <w:jc w:val="center"/>
      </w:pPr>
      <w:r>
        <w:t>компенсации расходов на автомобильное топливо отдельным</w:t>
      </w:r>
    </w:p>
    <w:p w:rsidR="005B13E6" w:rsidRDefault="005B13E6">
      <w:pPr>
        <w:pStyle w:val="ConsPlusNormal"/>
        <w:jc w:val="center"/>
      </w:pPr>
      <w:r>
        <w:t>категориям инвалидов)</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rsidR="005B13E6" w:rsidRDefault="005B13E6">
      <w:pPr>
        <w:pStyle w:val="ConsPlusNormal"/>
        <w:jc w:val="both"/>
      </w:pPr>
      <w:r>
        <w:t xml:space="preserve">(в ред. </w:t>
      </w:r>
      <w:hyperlink r:id="rId54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73" w:name="P2438"/>
      <w:bookmarkEnd w:id="73"/>
      <w:r>
        <w:t>1) инвалидов, получающих процедуру гемодиализа вне населенного пункта, в котором они проживают, управляющих транспортным средством, на котором они прибывают к месту проведения такой процедуры;</w:t>
      </w:r>
    </w:p>
    <w:p w:rsidR="005B13E6" w:rsidRDefault="005B13E6">
      <w:pPr>
        <w:pStyle w:val="ConsPlusNormal"/>
        <w:spacing w:before="220"/>
        <w:ind w:firstLine="540"/>
        <w:jc w:val="both"/>
      </w:pPr>
      <w:r>
        <w:t>2) законных представителей детей-инвалидов, проживающих совместно с детьми-инвалидами, управляющих транспортным средством, на котором осуществляется транспортировка к месту проведения процедуры гемодиализа детей-инвалидов, получающих такую процедуру вне населенного пункта, в котором они проживают.</w:t>
      </w:r>
    </w:p>
    <w:p w:rsidR="005B13E6" w:rsidRDefault="005B13E6">
      <w:pPr>
        <w:pStyle w:val="ConsPlusNormal"/>
        <w:spacing w:before="220"/>
        <w:ind w:firstLine="540"/>
        <w:jc w:val="both"/>
      </w:pPr>
      <w:r>
        <w:t xml:space="preserve">Представлять интересы заявителя, указанного в </w:t>
      </w:r>
      <w:hyperlink w:anchor="P2438">
        <w:r>
          <w:rPr>
            <w:color w:val="0000FF"/>
          </w:rPr>
          <w:t>подпункте 1 пункта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lastRenderedPageBreak/>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550">
        <w:r>
          <w:rPr>
            <w:color w:val="0000FF"/>
          </w:rPr>
          <w:t>https://cszn.info/</w:t>
        </w:r>
      </w:hyperlink>
      <w:r>
        <w:t>;</w:t>
      </w:r>
    </w:p>
    <w:p w:rsidR="005B13E6" w:rsidRDefault="005B13E6">
      <w:pPr>
        <w:pStyle w:val="ConsPlusNormal"/>
        <w:jc w:val="both"/>
      </w:pPr>
      <w:r>
        <w:t xml:space="preserve">(в ред. </w:t>
      </w:r>
      <w:hyperlink r:id="rId55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552">
        <w:r>
          <w:rPr>
            <w:color w:val="0000FF"/>
          </w:rPr>
          <w:t>https://kszn.lenobl.ru/</w:t>
        </w:r>
      </w:hyperlink>
      <w:r>
        <w:t>;</w:t>
      </w:r>
    </w:p>
    <w:p w:rsidR="005B13E6" w:rsidRDefault="005B13E6">
      <w:pPr>
        <w:pStyle w:val="ConsPlusNormal"/>
        <w:jc w:val="both"/>
      </w:pPr>
      <w:r>
        <w:t xml:space="preserve">(в ред. </w:t>
      </w:r>
      <w:hyperlink r:id="rId55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554">
        <w:r>
          <w:rPr>
            <w:color w:val="0000FF"/>
          </w:rPr>
          <w:t>https://mfc47.ru/</w:t>
        </w:r>
      </w:hyperlink>
      <w:r>
        <w:t>;</w:t>
      </w:r>
    </w:p>
    <w:p w:rsidR="005B13E6" w:rsidRDefault="005B13E6">
      <w:pPr>
        <w:pStyle w:val="ConsPlusNormal"/>
        <w:jc w:val="both"/>
      </w:pPr>
      <w:r>
        <w:t xml:space="preserve">(в ред. </w:t>
      </w:r>
      <w:hyperlink r:id="rId5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556">
        <w:r>
          <w:rPr>
            <w:color w:val="0000FF"/>
          </w:rPr>
          <w:t>https://gu.lenobl.ru</w:t>
        </w:r>
      </w:hyperlink>
      <w:r>
        <w:t xml:space="preserve"> / </w:t>
      </w:r>
      <w:hyperlink r:id="rId557">
        <w:r>
          <w:rPr>
            <w:color w:val="0000FF"/>
          </w:rPr>
          <w:t>www.gosuslugi.ru</w:t>
        </w:r>
      </w:hyperlink>
      <w:r>
        <w:t>;</w:t>
      </w:r>
    </w:p>
    <w:p w:rsidR="005B13E6" w:rsidRDefault="005B13E6">
      <w:pPr>
        <w:pStyle w:val="ConsPlusNormal"/>
        <w:jc w:val="both"/>
      </w:pPr>
      <w:r>
        <w:t xml:space="preserve">(в ред. </w:t>
      </w:r>
      <w:hyperlink r:id="rId55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559">
              <w:r>
                <w:rPr>
                  <w:color w:val="0000FF"/>
                </w:rPr>
                <w:t>Приказом</w:t>
              </w:r>
            </w:hyperlink>
            <w:r>
              <w:rPr>
                <w:color w:val="392C69"/>
              </w:rPr>
              <w:t xml:space="preserve"> Леноблкомсоцзащиты от 30.06.2020 N 24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Образец сведений информационного характера приведен в приложении 1 (не приводится) к настоящему регламенту.</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lastRenderedPageBreak/>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56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56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ежемесячной денежной компенсации расходов на автомобильное топливо отдельным категориям инвалидов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ежемесячной денежной компенсации расходов на автомобильное топливо отдельным категориям инвалидов.</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56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lastRenderedPageBreak/>
        <w:t xml:space="preserve">ГБУ ЛО "МФЦ" с использованием информационных технологий, предусмотренных </w:t>
      </w:r>
      <w:hyperlink r:id="rId563">
        <w:r>
          <w:rPr>
            <w:color w:val="0000FF"/>
          </w:rPr>
          <w:t>статьями 9</w:t>
        </w:r>
      </w:hyperlink>
      <w:r>
        <w:t xml:space="preserve">, </w:t>
      </w:r>
      <w:hyperlink r:id="rId564">
        <w:r>
          <w:rPr>
            <w:color w:val="0000FF"/>
          </w:rPr>
          <w:t>10</w:t>
        </w:r>
      </w:hyperlink>
      <w:r>
        <w:t xml:space="preserve"> и </w:t>
      </w:r>
      <w:hyperlink r:id="rId56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566">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567">
        <w:r>
          <w:rPr>
            <w:color w:val="0000FF"/>
          </w:rPr>
          <w:t>статьями 9</w:t>
        </w:r>
      </w:hyperlink>
      <w:r>
        <w:t xml:space="preserve">, </w:t>
      </w:r>
      <w:hyperlink r:id="rId568">
        <w:r>
          <w:rPr>
            <w:color w:val="0000FF"/>
          </w:rPr>
          <w:t>10</w:t>
        </w:r>
      </w:hyperlink>
      <w:r>
        <w:t xml:space="preserve"> и </w:t>
      </w:r>
      <w:hyperlink r:id="rId56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570">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57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12 рабочих дней с даты регистрации заявления в ЦСЗН в соответствии с </w:t>
      </w:r>
      <w:hyperlink w:anchor="P2705">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572">
        <w:r>
          <w:rPr>
            <w:color w:val="0000FF"/>
          </w:rPr>
          <w:t>http://social.lenobl.ru/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74" w:name="P2545"/>
      <w:bookmarkEnd w:id="74"/>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573">
        <w:r>
          <w:rPr>
            <w:color w:val="0000FF"/>
          </w:rPr>
          <w:t>пунктом 4 части 1 статьи 6</w:t>
        </w:r>
      </w:hyperlink>
      <w:r>
        <w:t xml:space="preserve"> Федерального закона от 27 июля 2006 года N 152-ФЗ "О персональных данных" и в </w:t>
      </w:r>
      <w:hyperlink r:id="rId574">
        <w:r>
          <w:rPr>
            <w:color w:val="0000FF"/>
          </w:rPr>
          <w:t>частях 3</w:t>
        </w:r>
      </w:hyperlink>
      <w:r>
        <w:t xml:space="preserve">, </w:t>
      </w:r>
      <w:hyperlink r:id="rId575">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57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57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(пп. 3 в ред. </w:t>
      </w:r>
      <w:hyperlink r:id="rId57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4) свидетельство о рождении ребенка - инвалида (для ребенка, не достигшего 14-летнего возраста - свидетельство о рождении, содержащее при наличии отметку, подтверждающую </w:t>
      </w:r>
      <w:r>
        <w:lastRenderedPageBreak/>
        <w:t>наличие у ребенка гражданства Российской Федерации);</w:t>
      </w:r>
    </w:p>
    <w:p w:rsidR="005B13E6" w:rsidRDefault="005B13E6">
      <w:pPr>
        <w:pStyle w:val="ConsPlusNormal"/>
        <w:spacing w:before="220"/>
        <w:ind w:firstLine="540"/>
        <w:jc w:val="both"/>
      </w:pPr>
      <w:r>
        <w:t xml:space="preserve">5) утратил силу с 1 июля 2020 года. - </w:t>
      </w:r>
      <w:hyperlink r:id="rId579">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6) медицинский документ, подтверждающий назначение врачом процедур гемодиализа и содержащий сведения о месте (медицинской организации) и периоде назначения процедур гемодиализа;</w:t>
      </w:r>
    </w:p>
    <w:p w:rsidR="005B13E6" w:rsidRDefault="005B13E6">
      <w:pPr>
        <w:pStyle w:val="ConsPlusNormal"/>
        <w:spacing w:before="220"/>
        <w:ind w:firstLine="540"/>
        <w:jc w:val="both"/>
      </w:pPr>
      <w:r>
        <w:t>7) страховой полис обязательного страхования гражданской ответственности владельца транспортного средства, на котором содержится отметка о допуске заявителя к управлению транспортным средством, действующий в период проведения процедур гемодиализа в соответствии с назначением врача.</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2545">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rsidR="005B13E6" w:rsidRDefault="005B13E6">
      <w:pPr>
        <w:pStyle w:val="ConsPlusNormal"/>
        <w:spacing w:before="220"/>
        <w:ind w:firstLine="540"/>
        <w:jc w:val="both"/>
      </w:pPr>
      <w:r>
        <w:t>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rsidR="005B13E6" w:rsidRDefault="005B13E6">
      <w:pPr>
        <w:pStyle w:val="ConsPlusNormal"/>
        <w:spacing w:before="220"/>
        <w:ind w:firstLine="540"/>
        <w:jc w:val="both"/>
      </w:pPr>
      <w:r>
        <w:t>3) В случае отсутствия соответствующих отметок в паспорте гражданина Российской Федерации - документы, подтверждающие факт проживания заявителя на территории Ленинградской области;</w:t>
      </w:r>
    </w:p>
    <w:p w:rsidR="005B13E6" w:rsidRDefault="005B13E6">
      <w:pPr>
        <w:pStyle w:val="ConsPlusNormal"/>
        <w:spacing w:before="220"/>
        <w:ind w:firstLine="540"/>
        <w:jc w:val="both"/>
      </w:pPr>
      <w:r>
        <w:t>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75" w:name="P2562"/>
      <w:bookmarkEnd w:id="75"/>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58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581">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582">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 xml:space="preserve">доверенности военнослужащих и других лиц, находящихся на излечении в госпиталях, </w:t>
      </w:r>
      <w:r>
        <w:lastRenderedPageBreak/>
        <w:t>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58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2968">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584">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76" w:name="P2573"/>
      <w:bookmarkEnd w:id="76"/>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w:t>
      </w:r>
      <w:r>
        <w:lastRenderedPageBreak/>
        <w:t>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77" w:name="P2584"/>
      <w:bookmarkEnd w:id="77"/>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78" w:name="P2601"/>
      <w:bookmarkEnd w:id="7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lastRenderedPageBreak/>
        <w:t xml:space="preserve">(в ред. </w:t>
      </w:r>
      <w:hyperlink r:id="rId58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 xml:space="preserve">абзац утратил силу с 1 января 2025 года. - </w:t>
      </w:r>
      <w:hyperlink r:id="rId586">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jc w:val="both"/>
      </w:pPr>
      <w:r>
        <w:t xml:space="preserve">(пп. 3 в ред. </w:t>
      </w:r>
      <w:hyperlink r:id="rId58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4)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60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2545">
        <w:r>
          <w:rPr>
            <w:color w:val="0000FF"/>
          </w:rPr>
          <w:t>пунктах 2.6</w:t>
        </w:r>
      </w:hyperlink>
      <w:r>
        <w:t xml:space="preserve"> - </w:t>
      </w:r>
      <w:hyperlink w:anchor="P2562">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58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58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590">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591">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w:t>
      </w:r>
      <w:r>
        <w:lastRenderedPageBreak/>
        <w:t>документ и информацию, при направлении на бумажном носителе посредством почтового отправления;</w:t>
      </w:r>
    </w:p>
    <w:p w:rsidR="005B13E6" w:rsidRDefault="005B13E6">
      <w:pPr>
        <w:pStyle w:val="ConsPlusNormal"/>
        <w:jc w:val="both"/>
      </w:pPr>
      <w:r>
        <w:t xml:space="preserve">(в ред. </w:t>
      </w:r>
      <w:hyperlink r:id="rId59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59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59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782">
        <w:r>
          <w:rPr>
            <w:color w:val="0000FF"/>
          </w:rPr>
          <w:t>пункте 3.1</w:t>
        </w:r>
      </w:hyperlink>
      <w:r>
        <w:t xml:space="preserve"> настоящего регламента, со дня их поступления в ЦСЗН.</w:t>
      </w:r>
    </w:p>
    <w:p w:rsidR="005B13E6" w:rsidRDefault="005B13E6">
      <w:pPr>
        <w:pStyle w:val="ConsPlusNormal"/>
        <w:jc w:val="both"/>
      </w:pPr>
      <w:r>
        <w:t xml:space="preserve">(в ред. </w:t>
      </w:r>
      <w:hyperlink r:id="rId59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79" w:name="P2653"/>
      <w:bookmarkEnd w:id="79"/>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5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w:t>
      </w:r>
      <w:r>
        <w:lastRenderedPageBreak/>
        <w:t>информации о необходимости доработки заявления.</w:t>
      </w:r>
    </w:p>
    <w:p w:rsidR="005B13E6" w:rsidRDefault="005B13E6">
      <w:pPr>
        <w:pStyle w:val="ConsPlusNormal"/>
        <w:jc w:val="both"/>
      </w:pPr>
      <w:r>
        <w:t xml:space="preserve">(в ред. </w:t>
      </w:r>
      <w:hyperlink r:id="rId5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59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80" w:name="P2659"/>
      <w:bookmarkEnd w:id="80"/>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59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81" w:name="P2661"/>
      <w:bookmarkEnd w:id="8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60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653">
        <w:r>
          <w:rPr>
            <w:color w:val="0000FF"/>
          </w:rPr>
          <w:t>абзацах десятом</w:t>
        </w:r>
      </w:hyperlink>
      <w:r>
        <w:t xml:space="preserve"> - </w:t>
      </w:r>
      <w:hyperlink w:anchor="P2659">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60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jc w:val="both"/>
      </w:pPr>
      <w:r>
        <w:t xml:space="preserve">(п. 2.9 в ред. </w:t>
      </w:r>
      <w:hyperlink r:id="rId60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82" w:name="P2681"/>
      <w:bookmarkEnd w:id="82"/>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документов, не отвечающих требованиям </w:t>
      </w:r>
      <w:hyperlink w:anchor="P2573">
        <w:r>
          <w:rPr>
            <w:color w:val="0000FF"/>
          </w:rPr>
          <w:t>пунктов 2.6.3</w:t>
        </w:r>
      </w:hyperlink>
      <w:r>
        <w:t xml:space="preserve">, </w:t>
      </w:r>
      <w:hyperlink w:anchor="P2584">
        <w:r>
          <w:rPr>
            <w:color w:val="0000FF"/>
          </w:rPr>
          <w:t>2.6.4</w:t>
        </w:r>
      </w:hyperlink>
      <w:r>
        <w:t xml:space="preserve"> настоящего регламента;</w:t>
      </w:r>
    </w:p>
    <w:p w:rsidR="005B13E6" w:rsidRDefault="005B13E6">
      <w:pPr>
        <w:pStyle w:val="ConsPlusNormal"/>
        <w:jc w:val="both"/>
      </w:pPr>
      <w:r>
        <w:t xml:space="preserve">(в ред. </w:t>
      </w:r>
      <w:hyperlink r:id="rId60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2) отсутствие права у заявителя на получение государственной услуги;</w:t>
      </w:r>
    </w:p>
    <w:p w:rsidR="005B13E6" w:rsidRDefault="005B13E6">
      <w:pPr>
        <w:pStyle w:val="ConsPlusNormal"/>
        <w:spacing w:before="220"/>
        <w:ind w:firstLine="540"/>
        <w:jc w:val="both"/>
      </w:pPr>
      <w:r>
        <w:t>3) невозможность идентифицировать принадлежность гражданину представленных документов.</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653">
        <w:r>
          <w:rPr>
            <w:color w:val="0000FF"/>
          </w:rPr>
          <w:t>абзацами десятым</w:t>
        </w:r>
      </w:hyperlink>
      <w:r>
        <w:t xml:space="preserve"> - </w:t>
      </w:r>
      <w:hyperlink w:anchor="P2661">
        <w:r>
          <w:rPr>
            <w:color w:val="0000FF"/>
          </w:rPr>
          <w:t>четырнадцатым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4 введен </w:t>
      </w:r>
      <w:hyperlink r:id="rId60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60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83" w:name="P2705"/>
      <w:bookmarkEnd w:id="83"/>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606">
        <w:r>
          <w:rPr>
            <w:color w:val="0000FF"/>
          </w:rPr>
          <w:t>Приказа</w:t>
        </w:r>
      </w:hyperlink>
      <w:r>
        <w:t xml:space="preserve"> комитета по социальной защите населения Ленинградской области от 28.12.2024 </w:t>
      </w:r>
      <w:r>
        <w:lastRenderedPageBreak/>
        <w:t>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84" w:name="P2721"/>
      <w:bookmarkEnd w:id="84"/>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60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lastRenderedPageBreak/>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60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lastRenderedPageBreak/>
        <w:t xml:space="preserve">1) наличие инфраструктуры, указанной в </w:t>
      </w:r>
      <w:hyperlink w:anchor="P2721">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6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61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85" w:name="P2782"/>
      <w:bookmarkEnd w:id="85"/>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61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86" w:name="P2787"/>
      <w:bookmarkEnd w:id="86"/>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2705">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7" w:name="P2788"/>
      <w:bookmarkEnd w:id="8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8" w:name="P2789"/>
      <w:bookmarkEnd w:id="88"/>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p w:rsidR="005B13E6" w:rsidRDefault="005B13E6">
      <w:pPr>
        <w:pStyle w:val="ConsPlusNormal"/>
        <w:spacing w:before="220"/>
        <w:ind w:firstLine="540"/>
        <w:jc w:val="both"/>
      </w:pPr>
      <w:bookmarkStart w:id="89" w:name="P2790"/>
      <w:bookmarkEnd w:id="89"/>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54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787">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705">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lastRenderedPageBreak/>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78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789">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w:t>
      </w:r>
      <w:r>
        <w:lastRenderedPageBreak/>
        <w:t xml:space="preserve">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68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2790">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612">
        <w:r>
          <w:rPr>
            <w:color w:val="0000FF"/>
          </w:rPr>
          <w:t>законом</w:t>
        </w:r>
      </w:hyperlink>
      <w:r>
        <w:t xml:space="preserve"> N 210-ФЗ, Федеральным </w:t>
      </w:r>
      <w:hyperlink r:id="rId613">
        <w:r>
          <w:rPr>
            <w:color w:val="0000FF"/>
          </w:rPr>
          <w:t>законом</w:t>
        </w:r>
      </w:hyperlink>
      <w:r>
        <w:t xml:space="preserve"> от 27.07.2006 N 149-ФЗ "Об информации, информационных технологиях и о защите информации", Федеральным </w:t>
      </w:r>
      <w:hyperlink r:id="rId614">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615">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61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90" w:name="P2821"/>
      <w:bookmarkEnd w:id="90"/>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2821">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61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w:t>
      </w:r>
      <w:r>
        <w:lastRenderedPageBreak/>
        <w:t xml:space="preserve">должностное лицо ЦСЗН выполняет действия, указанные в </w:t>
      </w:r>
      <w:hyperlink w:anchor="P2782">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61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545">
        <w:r>
          <w:rPr>
            <w:color w:val="0000FF"/>
          </w:rPr>
          <w:t>пунктах 2.6</w:t>
        </w:r>
      </w:hyperlink>
      <w:r>
        <w:t xml:space="preserve"> - </w:t>
      </w:r>
      <w:hyperlink w:anchor="P2562">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2545">
        <w:r>
          <w:rPr>
            <w:color w:val="0000FF"/>
          </w:rPr>
          <w:t>пунктах 2.6</w:t>
        </w:r>
      </w:hyperlink>
      <w:r>
        <w:t xml:space="preserve"> - </w:t>
      </w:r>
      <w:hyperlink w:anchor="P2562">
        <w:r>
          <w:rPr>
            <w:color w:val="0000FF"/>
          </w:rPr>
          <w:t>2.6.2</w:t>
        </w:r>
      </w:hyperlink>
      <w:r>
        <w:t xml:space="preserve"> настоящего регламента.</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61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w:t>
      </w:r>
      <w:r>
        <w:lastRenderedPageBreak/>
        <w:t>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lastRenderedPageBreak/>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62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62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w:t>
      </w:r>
      <w:r>
        <w:lastRenderedPageBreak/>
        <w:t>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62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62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62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62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6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627">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62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 xml:space="preserve">5.6. Жалоба, поступившая в ЦСЗН, Комитет, ГБУ ЛО "МФЦ", учредителю ГБУ ЛО "МФЦ", </w:t>
      </w:r>
      <w:r>
        <w:lastRenderedPageBreak/>
        <w:t>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629">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630">
        <w:r>
          <w:rPr>
            <w:color w:val="0000FF"/>
          </w:rPr>
          <w:t>Приказом</w:t>
        </w:r>
      </w:hyperlink>
      <w:r>
        <w:t xml:space="preserve"> комитета по социальной защите населения Ленинградской области от </w:t>
      </w:r>
      <w:r>
        <w:lastRenderedPageBreak/>
        <w:t>28.12.2024 N 04-111)</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63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63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545">
        <w:r>
          <w:rPr>
            <w:color w:val="0000FF"/>
          </w:rPr>
          <w:t>пунктах 2.6</w:t>
        </w:r>
      </w:hyperlink>
      <w:r>
        <w:t xml:space="preserve"> - </w:t>
      </w:r>
      <w:hyperlink w:anchor="P2562">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63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lastRenderedPageBreak/>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63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6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63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637">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91" w:name="P2968"/>
      <w:bookmarkEnd w:id="91"/>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ИНВАЛИДАМ</w:t>
      </w:r>
    </w:p>
    <w:p w:rsidR="005B13E6" w:rsidRDefault="005B13E6">
      <w:pPr>
        <w:pStyle w:val="ConsPlusTitle"/>
        <w:jc w:val="center"/>
      </w:pPr>
      <w:r>
        <w:t>(В ТОМ ЧИСЛЕ ДЕТЯМ-ИНВАЛИДАМ), ИМЕЮЩИМ ТРАНСПОРТНЫЕ СРЕДСТВА</w:t>
      </w:r>
    </w:p>
    <w:p w:rsidR="005B13E6" w:rsidRDefault="005B13E6">
      <w:pPr>
        <w:pStyle w:val="ConsPlusTitle"/>
        <w:jc w:val="center"/>
      </w:pPr>
      <w:r>
        <w:t>В СООТВЕТСТВИИ С МЕДИЦИНСКИМИ ПОКАЗАНИЯМИ, ИЛИ ИХ ЗАКОННЫМ</w:t>
      </w:r>
    </w:p>
    <w:p w:rsidR="005B13E6" w:rsidRDefault="005B13E6">
      <w:pPr>
        <w:pStyle w:val="ConsPlusTitle"/>
        <w:jc w:val="center"/>
      </w:pPr>
      <w:r>
        <w:t>ПРЕДСТАВИТЕЛЯМ КОМПЕНСАЦИИ В РАЗМЕРЕ 50 ПРОЦЕНТОВ</w:t>
      </w:r>
    </w:p>
    <w:p w:rsidR="005B13E6" w:rsidRDefault="005B13E6">
      <w:pPr>
        <w:pStyle w:val="ConsPlusTitle"/>
        <w:jc w:val="center"/>
      </w:pPr>
      <w:r>
        <w:t>ОТ УПЛАЧЕННОЙ ИМИ СТРАХОВОЙ ПРЕМИИ ПО ДОГОВОРУ ОБЯЗАТЕЛЬНОГО</w:t>
      </w:r>
    </w:p>
    <w:p w:rsidR="005B13E6" w:rsidRDefault="005B13E6">
      <w:pPr>
        <w:pStyle w:val="ConsPlusTitle"/>
        <w:jc w:val="center"/>
      </w:pPr>
      <w:r>
        <w:t>СТРАХОВАНИЯ ГРАЖДАНСКОЙ ОТВЕТСТВЕННОСТИ ВЛАДЕЛЬЦЕВ</w:t>
      </w:r>
    </w:p>
    <w:p w:rsidR="005B13E6" w:rsidRDefault="005B13E6">
      <w:pPr>
        <w:pStyle w:val="ConsPlusTitle"/>
        <w:jc w:val="center"/>
      </w:pPr>
      <w:r>
        <w:t>ТРАНСПОРТНЫХ СРЕДСТВ</w:t>
      </w:r>
    </w:p>
    <w:p w:rsidR="005B13E6" w:rsidRDefault="005B13E6">
      <w:pPr>
        <w:pStyle w:val="ConsPlusNormal"/>
        <w:jc w:val="center"/>
      </w:pPr>
    </w:p>
    <w:p w:rsidR="005B13E6" w:rsidRDefault="005B13E6">
      <w:pPr>
        <w:pStyle w:val="ConsPlusNormal"/>
        <w:jc w:val="center"/>
      </w:pPr>
      <w:r>
        <w:t xml:space="preserve">Утратил силу. - </w:t>
      </w:r>
      <w:hyperlink r:id="rId63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92" w:name="P3043"/>
      <w:bookmarkEnd w:id="92"/>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ВЫПЛАТЫ РОДИТЕЛЮ (ОТЧИМУ, МАЧЕХЕ) ПОГИБШИХ ПРИ ИСПОЛНЕНИИ</w:t>
      </w:r>
    </w:p>
    <w:p w:rsidR="005B13E6" w:rsidRDefault="005B13E6">
      <w:pPr>
        <w:pStyle w:val="ConsPlusTitle"/>
        <w:jc w:val="center"/>
      </w:pPr>
      <w:r>
        <w:t>ОБЯЗАННОСТЕЙ ВОЕННОЙ СЛУЖБЫ (СЛУЖЕБНЫХ ОБЯЗАННОСТЕЙ)</w:t>
      </w:r>
    </w:p>
    <w:p w:rsidR="005B13E6" w:rsidRDefault="005B13E6">
      <w:pPr>
        <w:pStyle w:val="ConsPlusTitle"/>
        <w:jc w:val="center"/>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639">
              <w:r>
                <w:rPr>
                  <w:color w:val="0000FF"/>
                </w:rPr>
                <w:t>N 24</w:t>
              </w:r>
            </w:hyperlink>
            <w:r>
              <w:rPr>
                <w:color w:val="392C69"/>
              </w:rPr>
              <w:t xml:space="preserve">, от 02.06.2022 </w:t>
            </w:r>
            <w:hyperlink r:id="rId640">
              <w:r>
                <w:rPr>
                  <w:color w:val="0000FF"/>
                </w:rPr>
                <w:t>N 04-28</w:t>
              </w:r>
            </w:hyperlink>
            <w:r>
              <w:rPr>
                <w:color w:val="392C69"/>
              </w:rPr>
              <w:t xml:space="preserve">, от 09.09.2022 </w:t>
            </w:r>
            <w:hyperlink r:id="rId641">
              <w:r>
                <w:rPr>
                  <w:color w:val="0000FF"/>
                </w:rPr>
                <w:t>N 04-55</w:t>
              </w:r>
            </w:hyperlink>
            <w:r>
              <w:rPr>
                <w:color w:val="392C69"/>
              </w:rPr>
              <w:t>,</w:t>
            </w:r>
          </w:p>
          <w:p w:rsidR="005B13E6" w:rsidRDefault="005B13E6">
            <w:pPr>
              <w:pStyle w:val="ConsPlusNormal"/>
              <w:jc w:val="center"/>
            </w:pPr>
            <w:r>
              <w:rPr>
                <w:color w:val="392C69"/>
              </w:rPr>
              <w:t xml:space="preserve">от 15.02.2023 </w:t>
            </w:r>
            <w:hyperlink r:id="rId642">
              <w:r>
                <w:rPr>
                  <w:color w:val="0000FF"/>
                </w:rPr>
                <w:t>N 04-10</w:t>
              </w:r>
            </w:hyperlink>
            <w:r>
              <w:rPr>
                <w:color w:val="392C69"/>
              </w:rPr>
              <w:t xml:space="preserve">, от 02.06.2023 </w:t>
            </w:r>
            <w:hyperlink r:id="rId643">
              <w:r>
                <w:rPr>
                  <w:color w:val="0000FF"/>
                </w:rPr>
                <w:t>N 04-34</w:t>
              </w:r>
            </w:hyperlink>
            <w:r>
              <w:rPr>
                <w:color w:val="392C69"/>
              </w:rPr>
              <w:t xml:space="preserve">, от 14.06.2024 </w:t>
            </w:r>
            <w:hyperlink r:id="rId644">
              <w:r>
                <w:rPr>
                  <w:color w:val="0000FF"/>
                </w:rPr>
                <w:t>N 04-35</w:t>
              </w:r>
            </w:hyperlink>
            <w:r>
              <w:rPr>
                <w:color w:val="392C69"/>
              </w:rPr>
              <w:t>,</w:t>
            </w:r>
          </w:p>
          <w:p w:rsidR="005B13E6" w:rsidRDefault="005B13E6">
            <w:pPr>
              <w:pStyle w:val="ConsPlusNormal"/>
              <w:jc w:val="center"/>
            </w:pPr>
            <w:r>
              <w:rPr>
                <w:color w:val="392C69"/>
              </w:rPr>
              <w:t xml:space="preserve">от 28.12.2024 </w:t>
            </w:r>
            <w:hyperlink r:id="rId645">
              <w:r>
                <w:rPr>
                  <w:color w:val="0000FF"/>
                </w:rPr>
                <w:t>N 04-111</w:t>
              </w:r>
            </w:hyperlink>
            <w:r>
              <w:rPr>
                <w:color w:val="392C69"/>
              </w:rPr>
              <w:t xml:space="preserve">, от 24.02.2025 </w:t>
            </w:r>
            <w:hyperlink r:id="rId646">
              <w:r>
                <w:rPr>
                  <w:color w:val="0000FF"/>
                </w:rPr>
                <w:t>N 04-25</w:t>
              </w:r>
            </w:hyperlink>
            <w:r>
              <w:rPr>
                <w:color w:val="392C69"/>
              </w:rPr>
              <w:t xml:space="preserve">, от 17.03.2025 </w:t>
            </w:r>
            <w:hyperlink r:id="rId647">
              <w:r>
                <w:rPr>
                  <w:color w:val="0000FF"/>
                </w:rPr>
                <w:t>N 04-32</w:t>
              </w:r>
            </w:hyperlink>
            <w:r>
              <w:rPr>
                <w:color w:val="392C69"/>
              </w:rPr>
              <w:t>,</w:t>
            </w:r>
          </w:p>
          <w:p w:rsidR="005B13E6" w:rsidRDefault="005B13E6">
            <w:pPr>
              <w:pStyle w:val="ConsPlusNormal"/>
              <w:jc w:val="center"/>
            </w:pPr>
            <w:r>
              <w:rPr>
                <w:color w:val="392C69"/>
              </w:rPr>
              <w:t xml:space="preserve">от 01.04.2025 </w:t>
            </w:r>
            <w:hyperlink r:id="rId648">
              <w:r>
                <w:rPr>
                  <w:color w:val="0000FF"/>
                </w:rPr>
                <w:t>N 04-40</w:t>
              </w:r>
            </w:hyperlink>
            <w:r>
              <w:rPr>
                <w:color w:val="392C69"/>
              </w:rPr>
              <w:t xml:space="preserve">, от 04.08.2025 </w:t>
            </w:r>
            <w:hyperlink r:id="rId649">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назначение ежемесячной денежной</w:t>
      </w:r>
    </w:p>
    <w:p w:rsidR="005B13E6" w:rsidRDefault="005B13E6">
      <w:pPr>
        <w:pStyle w:val="ConsPlusNormal"/>
        <w:jc w:val="center"/>
      </w:pPr>
      <w:r>
        <w:t>выплаты родителю (отчиму, мачехе) погибших ветеранов</w:t>
      </w:r>
    </w:p>
    <w:p w:rsidR="005B13E6" w:rsidRDefault="005B13E6">
      <w:pPr>
        <w:pStyle w:val="ConsPlusNormal"/>
        <w:jc w:val="center"/>
      </w:pPr>
      <w:r>
        <w:t>боевых действий)</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r>
        <w:t xml:space="preserve">(в ред. </w:t>
      </w:r>
      <w:hyperlink r:id="rId650">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09.09.2022 N 04-55)</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родителей (отчима, мачехи):</w:t>
      </w:r>
    </w:p>
    <w:p w:rsidR="005B13E6" w:rsidRDefault="005B13E6">
      <w:pPr>
        <w:pStyle w:val="ConsPlusNormal"/>
        <w:spacing w:before="220"/>
        <w:ind w:firstLine="540"/>
        <w:jc w:val="both"/>
      </w:pPr>
      <w:r>
        <w:t>погибших 1 марта 2000 года при исполнении обязанностей военной службы (служебных обязанностей) на территории Чеченской Республики военнослужащих 6 парашютно-десантной роты 104 парашютно-десантного полка 76 гвардейской воздушно-десантной дивизии, проживавших на территории Ленинградской области на дату призыва либо родившихся на территории Ленинградской области;</w:t>
      </w:r>
    </w:p>
    <w:p w:rsidR="005B13E6" w:rsidRDefault="005B13E6">
      <w:pPr>
        <w:pStyle w:val="ConsPlusNormal"/>
        <w:spacing w:before="220"/>
        <w:ind w:firstLine="540"/>
        <w:jc w:val="both"/>
      </w:pPr>
      <w:r>
        <w:t xml:space="preserve">погибших при исполнении обязанностей военной службы (служебных обязанностей) ветеранов боевых действий из числа лиц, указанных в </w:t>
      </w:r>
      <w:hyperlink r:id="rId651">
        <w:r>
          <w:rPr>
            <w:color w:val="0000FF"/>
          </w:rPr>
          <w:t>пункте 1 статьи 3</w:t>
        </w:r>
      </w:hyperlink>
      <w:r>
        <w:t xml:space="preserve"> Федерального закона от 12 января 1995 года N 5-ФЗ "О ветеранах", родители которых имеют место жительства на территории Ленинградской области.</w:t>
      </w:r>
    </w:p>
    <w:p w:rsidR="005B13E6" w:rsidRDefault="005B13E6">
      <w:pPr>
        <w:pStyle w:val="ConsPlusNormal"/>
        <w:jc w:val="both"/>
      </w:pPr>
      <w:r>
        <w:lastRenderedPageBreak/>
        <w:t xml:space="preserve">(в ред. </w:t>
      </w:r>
      <w:hyperlink r:id="rId652">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Отчим и мачеха имеют право на получение ежемесячной выплаты наравне с отцом и матерью при условии получения пенсии по случаю потери кормильца (наличия права на ее получение).</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653">
        <w:r>
          <w:rPr>
            <w:color w:val="0000FF"/>
          </w:rPr>
          <w:t>https://cszn.info/</w:t>
        </w:r>
      </w:hyperlink>
      <w:r>
        <w:t>;</w:t>
      </w:r>
    </w:p>
    <w:p w:rsidR="005B13E6" w:rsidRDefault="005B13E6">
      <w:pPr>
        <w:pStyle w:val="ConsPlusNormal"/>
        <w:jc w:val="both"/>
      </w:pPr>
      <w:r>
        <w:t xml:space="preserve">(в ред. </w:t>
      </w:r>
      <w:hyperlink r:id="rId65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655">
        <w:r>
          <w:rPr>
            <w:color w:val="0000FF"/>
          </w:rPr>
          <w:t>https://kszn.lenobl.ru/</w:t>
        </w:r>
      </w:hyperlink>
      <w:r>
        <w:t>;</w:t>
      </w:r>
    </w:p>
    <w:p w:rsidR="005B13E6" w:rsidRDefault="005B13E6">
      <w:pPr>
        <w:pStyle w:val="ConsPlusNormal"/>
        <w:jc w:val="both"/>
      </w:pPr>
      <w:r>
        <w:t xml:space="preserve">(в ред. </w:t>
      </w:r>
      <w:hyperlink r:id="rId65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657">
        <w:r>
          <w:rPr>
            <w:color w:val="0000FF"/>
          </w:rPr>
          <w:t>https://mfc47.ru/</w:t>
        </w:r>
      </w:hyperlink>
      <w:r>
        <w:t>;</w:t>
      </w:r>
    </w:p>
    <w:p w:rsidR="005B13E6" w:rsidRDefault="005B13E6">
      <w:pPr>
        <w:pStyle w:val="ConsPlusNormal"/>
        <w:jc w:val="both"/>
      </w:pPr>
      <w:r>
        <w:t xml:space="preserve">(в ред. </w:t>
      </w:r>
      <w:hyperlink r:id="rId65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659">
        <w:r>
          <w:rPr>
            <w:color w:val="0000FF"/>
          </w:rPr>
          <w:t>https://gu.lenobl.ru</w:t>
        </w:r>
      </w:hyperlink>
      <w:r>
        <w:t xml:space="preserve"> / </w:t>
      </w:r>
      <w:hyperlink r:id="rId660">
        <w:r>
          <w:rPr>
            <w:color w:val="0000FF"/>
          </w:rPr>
          <w:t>www.gosuslugi.ru</w:t>
        </w:r>
      </w:hyperlink>
      <w:r>
        <w:t>;</w:t>
      </w:r>
    </w:p>
    <w:p w:rsidR="005B13E6" w:rsidRDefault="005B13E6">
      <w:pPr>
        <w:pStyle w:val="ConsPlusNormal"/>
        <w:jc w:val="both"/>
      </w:pPr>
      <w:r>
        <w:t xml:space="preserve">(в ред. </w:t>
      </w:r>
      <w:hyperlink r:id="rId66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lastRenderedPageBreak/>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6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lastRenderedPageBreak/>
        <w:t xml:space="preserve">(в ред. </w:t>
      </w:r>
      <w:hyperlink r:id="rId66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ежемесячной денежной выплаты родителю (отчиму, мачехе) погибших ветеранов боевых действий.</w:t>
      </w:r>
    </w:p>
    <w:p w:rsidR="005B13E6" w:rsidRDefault="005B13E6">
      <w:pPr>
        <w:pStyle w:val="ConsPlusNormal"/>
        <w:jc w:val="both"/>
      </w:pPr>
      <w:r>
        <w:t xml:space="preserve">(п. 2.1 в ред. </w:t>
      </w:r>
      <w:hyperlink r:id="rId664">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 xml:space="preserve">в электронной форме через личный кабинет заявителя на ПГУ ЛО (при технической </w:t>
      </w:r>
      <w:r>
        <w:lastRenderedPageBreak/>
        <w:t>реализации)/ЕПГУ.</w:t>
      </w:r>
    </w:p>
    <w:p w:rsidR="005B13E6" w:rsidRDefault="005B13E6">
      <w:pPr>
        <w:pStyle w:val="ConsPlusNormal"/>
        <w:jc w:val="both"/>
      </w:pPr>
      <w:r>
        <w:t xml:space="preserve">(пп. 2 в ред. </w:t>
      </w:r>
      <w:hyperlink r:id="rId66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ЦСЗН, МФЦ;</w:t>
      </w:r>
    </w:p>
    <w:p w:rsidR="005B13E6" w:rsidRDefault="005B13E6">
      <w:pPr>
        <w:pStyle w:val="ConsPlusNormal"/>
        <w:spacing w:before="220"/>
        <w:ind w:firstLine="540"/>
        <w:jc w:val="both"/>
      </w:pPr>
      <w:r>
        <w:t>2) по телефону - в ЦСЗН, в МФЦ;</w:t>
      </w:r>
    </w:p>
    <w:p w:rsidR="005B13E6" w:rsidRDefault="005B13E6">
      <w:pPr>
        <w:pStyle w:val="ConsPlusNormal"/>
        <w:spacing w:before="220"/>
        <w:ind w:firstLine="540"/>
        <w:jc w:val="both"/>
      </w:pPr>
      <w:r>
        <w:t>3) посредством сайта ЦСЗН в ЦСЗН,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666">
        <w:r>
          <w:rPr>
            <w:color w:val="0000FF"/>
          </w:rPr>
          <w:t>статьями 9</w:t>
        </w:r>
      </w:hyperlink>
      <w:r>
        <w:t xml:space="preserve">, </w:t>
      </w:r>
      <w:hyperlink r:id="rId667">
        <w:r>
          <w:rPr>
            <w:color w:val="0000FF"/>
          </w:rPr>
          <w:t>10</w:t>
        </w:r>
      </w:hyperlink>
      <w:r>
        <w:t xml:space="preserve"> и </w:t>
      </w:r>
      <w:hyperlink r:id="rId66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(пп. 2.2.4 введен </w:t>
      </w:r>
      <w:hyperlink r:id="rId669">
        <w:r>
          <w:rPr>
            <w:color w:val="0000FF"/>
          </w:rPr>
          <w:t>Приказом</w:t>
        </w:r>
      </w:hyperlink>
      <w:r>
        <w:t xml:space="preserve"> комитета по социальной защите населения Ленинградской области от 09.09.2022 N 04-55; в ред. Приказов комитета по социальной защите населения Ленинградской области от 02.06.2023 </w:t>
      </w:r>
      <w:hyperlink r:id="rId670">
        <w:r>
          <w:rPr>
            <w:color w:val="0000FF"/>
          </w:rPr>
          <w:t>N 04-34</w:t>
        </w:r>
      </w:hyperlink>
      <w:r>
        <w:t xml:space="preserve">, от 17.03.2025 </w:t>
      </w:r>
      <w:hyperlink r:id="rId671">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672">
        <w:r>
          <w:rPr>
            <w:color w:val="0000FF"/>
          </w:rPr>
          <w:t>статьями 9</w:t>
        </w:r>
      </w:hyperlink>
      <w:r>
        <w:t xml:space="preserve">, </w:t>
      </w:r>
      <w:hyperlink r:id="rId673">
        <w:r>
          <w:rPr>
            <w:color w:val="0000FF"/>
          </w:rPr>
          <w:t>10</w:t>
        </w:r>
      </w:hyperlink>
      <w:r>
        <w:t xml:space="preserve"> и </w:t>
      </w:r>
      <w:hyperlink r:id="rId67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67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r>
        <w:t xml:space="preserve">(пп. 2.2.5 введен </w:t>
      </w:r>
      <w:hyperlink r:id="rId676">
        <w:r>
          <w:rPr>
            <w:color w:val="0000FF"/>
          </w:rPr>
          <w:t>Приказом</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 xml:space="preserve">принятие решения о назначении государственной услуги по форме согласно </w:t>
      </w:r>
      <w:hyperlink w:anchor="P3897">
        <w:r>
          <w:rPr>
            <w:color w:val="0000FF"/>
          </w:rPr>
          <w:t>приложению 3</w:t>
        </w:r>
      </w:hyperlink>
      <w:r>
        <w:t xml:space="preserve"> </w:t>
      </w:r>
      <w:r>
        <w:lastRenderedPageBreak/>
        <w:t>к настоящему административному регламенту;</w:t>
      </w:r>
    </w:p>
    <w:p w:rsidR="005B13E6" w:rsidRDefault="005B13E6">
      <w:pPr>
        <w:pStyle w:val="ConsPlusNormal"/>
        <w:spacing w:before="220"/>
        <w:ind w:firstLine="540"/>
        <w:jc w:val="both"/>
      </w:pPr>
      <w:r>
        <w:t xml:space="preserve">принятие решения об отказе в назначении государственной услуги по форме согласно </w:t>
      </w:r>
      <w:hyperlink w:anchor="P3967">
        <w:r>
          <w:rPr>
            <w:color w:val="0000FF"/>
          </w:rPr>
          <w:t>приложению 4</w:t>
        </w:r>
      </w:hyperlink>
      <w:r>
        <w:t xml:space="preserve"> к настоящему административному регламенту.</w:t>
      </w:r>
    </w:p>
    <w:p w:rsidR="005B13E6" w:rsidRDefault="005B13E6">
      <w:pPr>
        <w:pStyle w:val="ConsPlusNormal"/>
        <w:jc w:val="both"/>
      </w:pPr>
      <w:r>
        <w:t xml:space="preserve">(п. 2.3 в ред. </w:t>
      </w:r>
      <w:hyperlink r:id="rId677">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(пп. 2 в ред. </w:t>
      </w:r>
      <w:hyperlink r:id="rId67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3363">
        <w:r>
          <w:rPr>
            <w:color w:val="0000FF"/>
          </w:rPr>
          <w:t>пунктом 2.13</w:t>
        </w:r>
      </w:hyperlink>
      <w:r>
        <w:t xml:space="preserve"> настоящего административного регламента.</w:t>
      </w:r>
    </w:p>
    <w:p w:rsidR="005B13E6" w:rsidRDefault="005B13E6">
      <w:pPr>
        <w:pStyle w:val="ConsPlusNormal"/>
        <w:jc w:val="both"/>
      </w:pPr>
      <w:r>
        <w:t xml:space="preserve">(п. 2.4 в ред. </w:t>
      </w:r>
      <w:hyperlink r:id="rId679">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680">
        <w:r>
          <w:rPr>
            <w:color w:val="0000FF"/>
          </w:rPr>
          <w:t>http://social.lenobl.ru/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93" w:name="P3183"/>
      <w:bookmarkEnd w:id="9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3657">
        <w:r>
          <w:rPr>
            <w:color w:val="0000FF"/>
          </w:rPr>
          <w:t>заявление</w:t>
        </w:r>
      </w:hyperlink>
      <w:r>
        <w:t xml:space="preserve"> о предоставлении государственной услуги по форме согласно приложению 1 к настоящему регламенту, заполненное на основании:</w:t>
      </w:r>
    </w:p>
    <w:p w:rsidR="005B13E6" w:rsidRDefault="005B13E6">
      <w:pPr>
        <w:pStyle w:val="ConsPlusNormal"/>
        <w:spacing w:before="220"/>
        <w:ind w:firstLine="540"/>
        <w:jc w:val="both"/>
      </w:pPr>
      <w:r>
        <w:t>данных документа, удостоверяющего личность гражданина Российской Федерации;</w:t>
      </w:r>
    </w:p>
    <w:p w:rsidR="005B13E6" w:rsidRDefault="005B13E6">
      <w:pPr>
        <w:pStyle w:val="ConsPlusNormal"/>
        <w:spacing w:before="220"/>
        <w:ind w:firstLine="540"/>
        <w:jc w:val="both"/>
      </w:pPr>
      <w:r>
        <w:t>сведений о месте жительства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lastRenderedPageBreak/>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 xml:space="preserve">Документы, подтверждающие получение согласия, могут быть представлены в том числе в форме электронного документа. Форма </w:t>
      </w:r>
      <w:hyperlink w:anchor="P3815">
        <w:r>
          <w:rPr>
            <w:color w:val="0000FF"/>
          </w:rPr>
          <w:t>согласия</w:t>
        </w:r>
      </w:hyperlink>
      <w:r>
        <w:t xml:space="preserve"> на обработку персональных данных приведена в приложении 2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681">
        <w:r>
          <w:rPr>
            <w:color w:val="0000FF"/>
          </w:rPr>
          <w:t>пунктом 4 части 1 статьи 6</w:t>
        </w:r>
      </w:hyperlink>
      <w:r>
        <w:t xml:space="preserve"> Федерального закона от 27 июля 2006 года N 152-ФЗ "О персональных данных" и в </w:t>
      </w:r>
      <w:hyperlink r:id="rId682">
        <w:r>
          <w:rPr>
            <w:color w:val="0000FF"/>
          </w:rPr>
          <w:t>частях 3</w:t>
        </w:r>
      </w:hyperlink>
      <w:r>
        <w:t xml:space="preserve">, </w:t>
      </w:r>
      <w:hyperlink r:id="rId683">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68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удостоверение члена семьи погибшего (умершего) инвалида войны, участника Великой Отечественной войны и ветерана боевых действий (при наличии);</w:t>
      </w:r>
    </w:p>
    <w:p w:rsidR="005B13E6" w:rsidRDefault="005B13E6">
      <w:pPr>
        <w:pStyle w:val="ConsPlusNormal"/>
        <w:spacing w:before="220"/>
        <w:ind w:firstLine="540"/>
        <w:jc w:val="both"/>
      </w:pPr>
      <w:r>
        <w:t>4) свидетельство о рождении погибшего,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5) свидетельство о смерти,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t xml:space="preserve">(п. 2.6 в ред. </w:t>
      </w:r>
      <w:hyperlink r:id="rId685">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bookmarkStart w:id="94" w:name="P3196"/>
      <w:bookmarkEnd w:id="94"/>
      <w:r>
        <w:t xml:space="preserve">2.6.1. Заявитель дополнительно к документам, перечисленным в </w:t>
      </w:r>
      <w:hyperlink w:anchor="P3183">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2)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r>
        <w:t>3) копию решения суда об установлении факта постоянного проживания на территории Ленинградской области с отметкой о дате вступления его в законную силу, заверенную судебным органом (при наличии) (при отсутствии регистрации по месту жительства на территории Ленинградской области).</w:t>
      </w:r>
    </w:p>
    <w:p w:rsidR="005B13E6" w:rsidRDefault="005B13E6">
      <w:pPr>
        <w:pStyle w:val="ConsPlusNormal"/>
        <w:jc w:val="both"/>
      </w:pPr>
      <w:r>
        <w:t xml:space="preserve">(п. 2.6.1 в ред. </w:t>
      </w:r>
      <w:hyperlink r:id="rId686">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bookmarkStart w:id="95" w:name="P3201"/>
      <w:bookmarkEnd w:id="95"/>
      <w:r>
        <w:lastRenderedPageBreak/>
        <w:t>2.6.2. Представитель заявителя из числа:</w:t>
      </w:r>
    </w:p>
    <w:p w:rsidR="005B13E6" w:rsidRDefault="005B13E6">
      <w:pPr>
        <w:pStyle w:val="ConsPlusNormal"/>
        <w:spacing w:before="220"/>
        <w:ind w:firstLine="540"/>
        <w:jc w:val="both"/>
      </w:pPr>
      <w:r>
        <w:t>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687">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688">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689">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69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4175">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691">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2.6.3. Заявление о предоставлении государственной услуги заполняется в электронном виде в МФЦ, или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3657">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lastRenderedPageBreak/>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jc w:val="both"/>
      </w:pPr>
      <w:r>
        <w:t xml:space="preserve">(п. 2.6.3 в ред. </w:t>
      </w:r>
      <w:hyperlink r:id="rId692">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jc w:val="both"/>
      </w:pPr>
      <w:r>
        <w:t xml:space="preserve">(п. 2.6.5 введен </w:t>
      </w:r>
      <w:hyperlink r:id="rId693">
        <w:r>
          <w:rPr>
            <w:color w:val="0000FF"/>
          </w:rPr>
          <w:t>Приказом</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96" w:name="P3245"/>
      <w:bookmarkEnd w:id="96"/>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694">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получении (наличии права) отчимом (мачехой) пенсии по случаю потери кормильца - при отсутствии сведений в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jc w:val="both"/>
      </w:pPr>
      <w:r>
        <w:t xml:space="preserve">(пп. 3 в ред. </w:t>
      </w:r>
      <w:hyperlink r:id="rId6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4) в иных органах, осуществляющих пенсионное обеспечение (за исключением Фонда </w:t>
      </w:r>
      <w:r>
        <w:lastRenderedPageBreak/>
        <w:t>пенсионного и социального страхования Российской Федерации):</w:t>
      </w:r>
    </w:p>
    <w:p w:rsidR="005B13E6" w:rsidRDefault="005B13E6">
      <w:pPr>
        <w:pStyle w:val="ConsPlusNormal"/>
        <w:jc w:val="both"/>
      </w:pPr>
      <w:r>
        <w:t xml:space="preserve">(в ред. </w:t>
      </w:r>
      <w:hyperlink r:id="rId69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сведения о получении отчимом (мачехой) пенсии по случаю потери кормильца либо о наличии у отчима (мачехи) права на ее получение в органе, осуществляющем пенсионное обеспечение заявителя в соответствии с </w:t>
      </w:r>
      <w:hyperlink r:id="rId697">
        <w:r>
          <w:rPr>
            <w:color w:val="0000FF"/>
          </w:rPr>
          <w:t>Законом</w:t>
        </w:r>
      </w:hyperlink>
      <w:r>
        <w:t xml:space="preserve"> Российской Федерации от 12.02.1993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Федеральной службе войск национальной гвардии Российской Федерации, и их семей";</w:t>
      </w:r>
    </w:p>
    <w:p w:rsidR="005B13E6" w:rsidRDefault="005B13E6">
      <w:pPr>
        <w:pStyle w:val="ConsPlusNormal"/>
        <w:spacing w:before="220"/>
        <w:ind w:firstLine="540"/>
        <w:jc w:val="both"/>
      </w:pPr>
      <w:r>
        <w:t>5) в органах силовых структур:</w:t>
      </w:r>
    </w:p>
    <w:p w:rsidR="005B13E6" w:rsidRDefault="005B13E6">
      <w:pPr>
        <w:pStyle w:val="ConsPlusNormal"/>
        <w:spacing w:before="220"/>
        <w:ind w:firstLine="540"/>
        <w:jc w:val="both"/>
      </w:pPr>
      <w:r>
        <w:t>сведения о гибели при исполнении обязанностей военной службы (служебных обязанностей) ветеранов боевых действий;</w:t>
      </w:r>
    </w:p>
    <w:p w:rsidR="005B13E6" w:rsidRDefault="005B13E6">
      <w:pPr>
        <w:pStyle w:val="ConsPlusNormal"/>
        <w:spacing w:before="220"/>
        <w:ind w:firstLine="540"/>
        <w:jc w:val="both"/>
      </w:pPr>
      <w:r>
        <w:t>сведения о действительности удостоверения члена семьи погибшего (умершего) инвалида войны, участника Великой Отечественной войны и ветерана боевых действий;</w:t>
      </w:r>
    </w:p>
    <w:p w:rsidR="005B13E6" w:rsidRDefault="005B13E6">
      <w:pPr>
        <w:pStyle w:val="ConsPlusNormal"/>
        <w:spacing w:before="220"/>
        <w:ind w:firstLine="540"/>
        <w:jc w:val="both"/>
      </w:pPr>
      <w:r>
        <w:t>6) в органе социальной защиты населения субъекта Российской Федерации и подведомственных ему учреждениях:</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rsidR="005B13E6" w:rsidRDefault="005B13E6">
      <w:pPr>
        <w:pStyle w:val="ConsPlusNormal"/>
        <w:spacing w:before="220"/>
        <w:ind w:firstLine="540"/>
        <w:jc w:val="both"/>
      </w:pPr>
      <w:r>
        <w:t>Межведомственное информационное взаимодействие может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jc w:val="both"/>
      </w:pPr>
      <w:r>
        <w:t xml:space="preserve">(п. 2.7 в ред. </w:t>
      </w:r>
      <w:hyperlink r:id="rId698">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245">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3183">
        <w:r>
          <w:rPr>
            <w:color w:val="0000FF"/>
          </w:rPr>
          <w:t>пунктах 2.6</w:t>
        </w:r>
      </w:hyperlink>
      <w:r>
        <w:t xml:space="preserve"> - </w:t>
      </w:r>
      <w:hyperlink w:anchor="P3196">
        <w:r>
          <w:rPr>
            <w:color w:val="0000FF"/>
          </w:rPr>
          <w:t>2.6.1</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jc w:val="both"/>
      </w:pPr>
      <w:r>
        <w:t xml:space="preserve">(п. 2.7.2 в ред. </w:t>
      </w:r>
      <w:hyperlink r:id="rId699">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70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70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702">
        <w:r>
          <w:rPr>
            <w:color w:val="0000FF"/>
          </w:rPr>
          <w:t>пунктом 4 части 1 статьи 7</w:t>
        </w:r>
      </w:hyperlink>
      <w:r>
        <w:t xml:space="preserve"> Федерального закона N 210-ФЗ;</w:t>
      </w:r>
    </w:p>
    <w:p w:rsidR="005B13E6" w:rsidRDefault="005B13E6">
      <w:pPr>
        <w:pStyle w:val="ConsPlusNormal"/>
        <w:jc w:val="both"/>
      </w:pPr>
      <w:r>
        <w:t xml:space="preserve">(п. 4 в ред. </w:t>
      </w:r>
      <w:hyperlink r:id="rId703">
        <w:r>
          <w:rPr>
            <w:color w:val="0000FF"/>
          </w:rPr>
          <w:t>Приказа</w:t>
        </w:r>
      </w:hyperlink>
      <w:r>
        <w:t xml:space="preserve"> комитета по социальной защите населения Ленинградской области от 02.06.2022 N 04-28)</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704">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jc w:val="both"/>
      </w:pPr>
      <w:r>
        <w:t xml:space="preserve">(п. 5 введен </w:t>
      </w:r>
      <w:hyperlink r:id="rId705">
        <w:r>
          <w:rPr>
            <w:color w:val="0000FF"/>
          </w:rPr>
          <w:t>Приказом</w:t>
        </w:r>
      </w:hyperlink>
      <w:r>
        <w:t xml:space="preserve"> комитета по социальной защите населения Ленинградской области от 02.06.2022 N 04-28)</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jc w:val="both"/>
      </w:pPr>
      <w:r>
        <w:t xml:space="preserve">(п. 2.7.4 введен </w:t>
      </w:r>
      <w:hyperlink r:id="rId706">
        <w:r>
          <w:rPr>
            <w:color w:val="0000FF"/>
          </w:rPr>
          <w:t>Приказом</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lastRenderedPageBreak/>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70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anchor="P4123">
        <w:r>
          <w:rPr>
            <w:color w:val="0000FF"/>
          </w:rPr>
          <w:t>уведомление</w:t>
        </w:r>
      </w:hyperlink>
      <w: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jc w:val="both"/>
      </w:pPr>
      <w:r>
        <w:t xml:space="preserve">(в ред. </w:t>
      </w:r>
      <w:hyperlink r:id="rId708">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7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71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440">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97" w:name="P3309"/>
      <w:bookmarkEnd w:id="97"/>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71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71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71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98" w:name="P3315"/>
      <w:bookmarkEnd w:id="98"/>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71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99" w:name="P3317"/>
      <w:bookmarkEnd w:id="99"/>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715">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r>
        <w:t xml:space="preserve">(п. 2.8 в ред. </w:t>
      </w:r>
      <w:hyperlink r:id="rId716">
        <w:r>
          <w:rPr>
            <w:color w:val="0000FF"/>
          </w:rPr>
          <w:t>Приказа</w:t>
        </w:r>
      </w:hyperlink>
      <w:r>
        <w:t xml:space="preserve"> комитета по социальной защите населения Ленинградской области от 02.06.2022 N 04-28)</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309">
        <w:r>
          <w:rPr>
            <w:color w:val="0000FF"/>
          </w:rPr>
          <w:t>абзацах восьмом</w:t>
        </w:r>
      </w:hyperlink>
      <w:r>
        <w:t xml:space="preserve"> - </w:t>
      </w:r>
      <w:hyperlink w:anchor="P3315">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71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1) утратил силу. - </w:t>
      </w:r>
      <w:hyperlink r:id="rId718">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 несоответствие заявления и представленных заявителем документов требованиям, установленным настоящим административным регламентом;</w:t>
      </w:r>
    </w:p>
    <w:p w:rsidR="005B13E6" w:rsidRDefault="005B13E6">
      <w:pPr>
        <w:pStyle w:val="ConsPlusNormal"/>
        <w:spacing w:before="220"/>
        <w:ind w:firstLine="540"/>
        <w:jc w:val="both"/>
      </w:pPr>
      <w:r>
        <w:t xml:space="preserve">3) отсутствие или ненадлежащее оформление документа, подтверждающего полномочия </w:t>
      </w:r>
      <w:r>
        <w:lastRenderedPageBreak/>
        <w:t>представителя заявителя (при подаче документов представителем заявителя).</w:t>
      </w:r>
    </w:p>
    <w:p w:rsidR="005B13E6" w:rsidRDefault="005B13E6">
      <w:pPr>
        <w:pStyle w:val="ConsPlusNormal"/>
        <w:jc w:val="both"/>
      </w:pPr>
      <w:r>
        <w:t xml:space="preserve">(п. 2.9 в ред. </w:t>
      </w:r>
      <w:hyperlink r:id="rId719">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у заявителя на получение государственной услуги;</w:t>
      </w:r>
    </w:p>
    <w:p w:rsidR="005B13E6" w:rsidRDefault="005B13E6">
      <w:pPr>
        <w:pStyle w:val="ConsPlusNormal"/>
        <w:spacing w:before="220"/>
        <w:ind w:firstLine="540"/>
        <w:jc w:val="both"/>
      </w:pPr>
      <w:r>
        <w:t>2) поступление сведений о смерти заявителя до принятия ЦСЗН решения;</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309">
        <w:r>
          <w:rPr>
            <w:color w:val="0000FF"/>
          </w:rPr>
          <w:t>абзацами восьмым</w:t>
        </w:r>
      </w:hyperlink>
      <w:r>
        <w:t xml:space="preserve"> - </w:t>
      </w:r>
      <w:hyperlink w:anchor="P3317">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3 введен </w:t>
      </w:r>
      <w:hyperlink r:id="rId72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r>
        <w:t xml:space="preserve">(п. 2.10 в ред. </w:t>
      </w:r>
      <w:hyperlink r:id="rId721">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72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100" w:name="P3363"/>
      <w:bookmarkEnd w:id="100"/>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723">
        <w:r>
          <w:rPr>
            <w:color w:val="0000FF"/>
          </w:rPr>
          <w:t>Приказа</w:t>
        </w:r>
      </w:hyperlink>
      <w:r>
        <w:t xml:space="preserve"> комитета по социальной защите населения Ленинградской области от 28.12.2024 </w:t>
      </w:r>
      <w:r>
        <w:lastRenderedPageBreak/>
        <w:t>N 04-111)</w:t>
      </w:r>
    </w:p>
    <w:p w:rsidR="005B13E6" w:rsidRDefault="005B13E6">
      <w:pPr>
        <w:pStyle w:val="ConsPlusNormal"/>
        <w:jc w:val="both"/>
      </w:pPr>
      <w:r>
        <w:t xml:space="preserve">(п. 2.13 в ред. </w:t>
      </w:r>
      <w:hyperlink r:id="rId724">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101" w:name="P3379"/>
      <w:bookmarkEnd w:id="10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72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lastRenderedPageBreak/>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726">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379">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lastRenderedPageBreak/>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72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728">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lastRenderedPageBreak/>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102" w:name="P3440"/>
      <w:bookmarkEnd w:id="102"/>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72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103" w:name="P3445"/>
      <w:bookmarkEnd w:id="103"/>
      <w:r>
        <w:t xml:space="preserve">1) прием и регистрация </w:t>
      </w:r>
      <w:hyperlink w:anchor="P3657">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3363">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104" w:name="P3446"/>
      <w:bookmarkEnd w:id="10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105" w:name="P3447"/>
      <w:bookmarkEnd w:id="10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106" w:name="P3448"/>
      <w:bookmarkEnd w:id="106"/>
      <w: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anchor="P3897">
        <w:r>
          <w:rPr>
            <w:color w:val="0000FF"/>
          </w:rPr>
          <w:t>приложениям 3</w:t>
        </w:r>
      </w:hyperlink>
      <w:r>
        <w:t xml:space="preserve">, </w:t>
      </w:r>
      <w:hyperlink w:anchor="P3967">
        <w:r>
          <w:rPr>
            <w:color w:val="0000FF"/>
          </w:rPr>
          <w:t>4</w:t>
        </w:r>
      </w:hyperlink>
      <w: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183">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3445">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363">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w:t>
      </w:r>
      <w:r>
        <w:lastRenderedPageBreak/>
        <w:t xml:space="preserve">документов и сведений в срок, указанный в </w:t>
      </w:r>
      <w:hyperlink w:anchor="P344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3447">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anchor="P3897">
        <w:r>
          <w:rPr>
            <w:color w:val="0000FF"/>
          </w:rPr>
          <w:t>приложения 3</w:t>
        </w:r>
      </w:hyperlink>
      <w:r>
        <w:t xml:space="preserve">, </w:t>
      </w:r>
      <w:hyperlink w:anchor="P3967">
        <w:r>
          <w:rPr>
            <w:color w:val="0000FF"/>
          </w:rPr>
          <w:t>4</w:t>
        </w:r>
      </w:hyperlink>
      <w: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согласовывает его и подписывает у </w:t>
      </w:r>
      <w:r>
        <w:lastRenderedPageBreak/>
        <w:t xml:space="preserve">руководителя ЦСЗН, в сроки, указанные в </w:t>
      </w:r>
      <w:hyperlink w:anchor="P3448">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730">
        <w:r>
          <w:rPr>
            <w:color w:val="0000FF"/>
          </w:rPr>
          <w:t>Приказа</w:t>
        </w:r>
      </w:hyperlink>
      <w:r>
        <w:t xml:space="preserve"> комитета по социальной защите населения Ленинградской области от 09.09.2022 N 04-55)</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731">
        <w:r>
          <w:rPr>
            <w:color w:val="0000FF"/>
          </w:rPr>
          <w:t>законом</w:t>
        </w:r>
      </w:hyperlink>
      <w:r>
        <w:t xml:space="preserve"> N 210-ФЗ, Федеральным </w:t>
      </w:r>
      <w:hyperlink r:id="rId732">
        <w:r>
          <w:rPr>
            <w:color w:val="0000FF"/>
          </w:rPr>
          <w:t>законом</w:t>
        </w:r>
      </w:hyperlink>
      <w:r>
        <w:t xml:space="preserve"> от 27.07.2006 N 149-ФЗ "Об информации, информационных технологиях и о защите информации", Федеральным </w:t>
      </w:r>
      <w:hyperlink r:id="rId733">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734">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7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3.2.4.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107" w:name="P3482"/>
      <w:bookmarkEnd w:id="107"/>
      <w:r>
        <w:t>3.2.5.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lastRenderedPageBreak/>
        <w:t xml:space="preserve">3.2.6. В результате направления пакета электронных документов посредством ПГУ ЛО либо через ЕПГУ в соответствии с требованиями </w:t>
      </w:r>
      <w:hyperlink w:anchor="P3482">
        <w:r>
          <w:rPr>
            <w:color w:val="0000FF"/>
          </w:rPr>
          <w:t>пункта 3.2.5</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73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3.2.7. При предоставлении государственной услуги через ПГУ ЛО либо через ЕПГУ должностное лицо ЦСЗН выполняет действия, указанные в </w:t>
      </w:r>
      <w:hyperlink w:anchor="P344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73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rsidR="005B13E6" w:rsidRDefault="005B13E6">
      <w:pPr>
        <w:pStyle w:val="ConsPlusNormal"/>
        <w:spacing w:before="220"/>
        <w:ind w:firstLine="540"/>
        <w:jc w:val="both"/>
      </w:pPr>
      <w:r>
        <w:t xml:space="preserve">3.2.8. В случае поступления всех документов, указанных в </w:t>
      </w:r>
      <w:hyperlink w:anchor="P3183">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7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w:t>
      </w:r>
      <w:r>
        <w:lastRenderedPageBreak/>
        <w:t>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lastRenderedPageBreak/>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739">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74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w:t>
      </w:r>
      <w:r>
        <w:lastRenderedPageBreak/>
        <w:t>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74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74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74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744">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74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746">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747">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 xml:space="preserve">5.6. Жалоба, поступившая в ЦСЗН, Комитет, ГБУ ЛО "МФЦ", учредителю ГБУ ЛО "МФЦ", </w:t>
      </w:r>
      <w:r>
        <w:lastRenderedPageBreak/>
        <w:t>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748">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749">
        <w:r>
          <w:rPr>
            <w:color w:val="0000FF"/>
          </w:rPr>
          <w:t>Приказом</w:t>
        </w:r>
      </w:hyperlink>
      <w:r>
        <w:t xml:space="preserve"> комитета по социальной защите населения Ленинградской области от </w:t>
      </w:r>
      <w:r>
        <w:lastRenderedPageBreak/>
        <w:t>28.12.2024 N 04-111)</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75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75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183">
        <w:r>
          <w:rPr>
            <w:color w:val="0000FF"/>
          </w:rPr>
          <w:t>пунктах 2.6</w:t>
        </w:r>
      </w:hyperlink>
      <w:r>
        <w:t xml:space="preserve"> - </w:t>
      </w:r>
      <w:hyperlink w:anchor="P3201">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75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lastRenderedPageBreak/>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753">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75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7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09.09.2022 </w:t>
            </w:r>
            <w:hyperlink r:id="rId756">
              <w:r>
                <w:rPr>
                  <w:color w:val="0000FF"/>
                </w:rPr>
                <w:t>N 04-55</w:t>
              </w:r>
            </w:hyperlink>
            <w:r>
              <w:rPr>
                <w:color w:val="392C69"/>
              </w:rPr>
              <w:t xml:space="preserve">, от 01.04.2025 </w:t>
            </w:r>
            <w:hyperlink r:id="rId757">
              <w:r>
                <w:rPr>
                  <w:color w:val="0000FF"/>
                </w:rPr>
                <w:t>N 04-40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lastRenderedPageBreak/>
        <w:t>Форма</w:t>
      </w:r>
    </w:p>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44"/>
        <w:gridCol w:w="1190"/>
        <w:gridCol w:w="396"/>
        <w:gridCol w:w="737"/>
        <w:gridCol w:w="850"/>
        <w:gridCol w:w="2551"/>
      </w:tblGrid>
      <w:tr w:rsidR="005B13E6">
        <w:tc>
          <w:tcPr>
            <w:tcW w:w="3344" w:type="dxa"/>
            <w:vMerge w:val="restart"/>
            <w:tcBorders>
              <w:top w:val="nil"/>
              <w:left w:val="nil"/>
              <w:bottom w:val="nil"/>
              <w:right w:val="nil"/>
            </w:tcBorders>
          </w:tcPr>
          <w:p w:rsidR="005B13E6" w:rsidRDefault="005B13E6">
            <w:pPr>
              <w:pStyle w:val="ConsPlusNormal"/>
            </w:pPr>
          </w:p>
        </w:tc>
        <w:tc>
          <w:tcPr>
            <w:tcW w:w="5724" w:type="dxa"/>
            <w:gridSpan w:val="5"/>
            <w:tcBorders>
              <w:top w:val="nil"/>
              <w:left w:val="nil"/>
              <w:bottom w:val="nil"/>
              <w:right w:val="nil"/>
            </w:tcBorders>
          </w:tcPr>
          <w:p w:rsidR="005B13E6" w:rsidRDefault="005B13E6">
            <w:pPr>
              <w:pStyle w:val="ConsPlusNormal"/>
            </w:pPr>
            <w:r>
              <w:t>В ЛОГКУ "Центр социальной защиты населения Ленинградской области"</w:t>
            </w: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nil"/>
              <w:left w:val="nil"/>
              <w:bottom w:val="nil"/>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1586" w:type="dxa"/>
            <w:gridSpan w:val="2"/>
            <w:tcBorders>
              <w:top w:val="nil"/>
              <w:left w:val="nil"/>
              <w:bottom w:val="nil"/>
              <w:right w:val="nil"/>
            </w:tcBorders>
          </w:tcPr>
          <w:p w:rsidR="005B13E6" w:rsidRDefault="005B13E6">
            <w:pPr>
              <w:pStyle w:val="ConsPlusNormal"/>
            </w:pPr>
            <w:r>
              <w:t>от заявителя</w:t>
            </w:r>
          </w:p>
        </w:tc>
        <w:tc>
          <w:tcPr>
            <w:tcW w:w="4138" w:type="dxa"/>
            <w:gridSpan w:val="3"/>
            <w:tcBorders>
              <w:top w:val="nil"/>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1586" w:type="dxa"/>
            <w:gridSpan w:val="2"/>
            <w:tcBorders>
              <w:top w:val="nil"/>
              <w:left w:val="nil"/>
              <w:bottom w:val="nil"/>
              <w:right w:val="nil"/>
            </w:tcBorders>
          </w:tcPr>
          <w:p w:rsidR="005B13E6" w:rsidRDefault="005B13E6">
            <w:pPr>
              <w:pStyle w:val="ConsPlusNormal"/>
            </w:pPr>
          </w:p>
        </w:tc>
        <w:tc>
          <w:tcPr>
            <w:tcW w:w="4138" w:type="dxa"/>
            <w:gridSpan w:val="3"/>
            <w:tcBorders>
              <w:top w:val="single" w:sz="4" w:space="0" w:color="auto"/>
              <w:left w:val="nil"/>
              <w:bottom w:val="nil"/>
              <w:right w:val="nil"/>
            </w:tcBorders>
          </w:tcPr>
          <w:p w:rsidR="005B13E6" w:rsidRDefault="005B13E6">
            <w:pPr>
              <w:pStyle w:val="ConsPlusNormal"/>
              <w:jc w:val="center"/>
            </w:pPr>
            <w:r>
              <w:t>(фамилия, имя, отчество заполняется заявителем)</w:t>
            </w: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nil"/>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single" w:sz="4" w:space="0" w:color="auto"/>
              <w:left w:val="nil"/>
              <w:bottom w:val="nil"/>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3173" w:type="dxa"/>
            <w:gridSpan w:val="4"/>
            <w:tcBorders>
              <w:top w:val="nil"/>
              <w:left w:val="nil"/>
              <w:bottom w:val="nil"/>
              <w:right w:val="nil"/>
            </w:tcBorders>
          </w:tcPr>
          <w:p w:rsidR="005B13E6" w:rsidRDefault="005B13E6">
            <w:pPr>
              <w:pStyle w:val="ConsPlusNormal"/>
            </w:pPr>
            <w:r>
              <w:t>от представителя заявителя</w:t>
            </w:r>
          </w:p>
        </w:tc>
        <w:tc>
          <w:tcPr>
            <w:tcW w:w="2551" w:type="dxa"/>
            <w:tcBorders>
              <w:top w:val="nil"/>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nil"/>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single" w:sz="4" w:space="0" w:color="auto"/>
              <w:left w:val="nil"/>
              <w:bottom w:val="nil"/>
              <w:right w:val="nil"/>
            </w:tcBorders>
          </w:tcPr>
          <w:p w:rsidR="005B13E6" w:rsidRDefault="005B13E6">
            <w:pPr>
              <w:pStyle w:val="ConsPlusNormal"/>
              <w:jc w:val="center"/>
            </w:pPr>
            <w:r>
              <w:t>(фамилия, имя, отчество заполняется представителем заявителя)</w:t>
            </w: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344" w:type="dxa"/>
            <w:vMerge/>
            <w:tcBorders>
              <w:top w:val="nil"/>
              <w:left w:val="nil"/>
              <w:bottom w:val="nil"/>
              <w:right w:val="nil"/>
            </w:tcBorders>
          </w:tcPr>
          <w:p w:rsidR="005B13E6" w:rsidRDefault="005B13E6">
            <w:pPr>
              <w:pStyle w:val="ConsPlusNormal"/>
            </w:pPr>
          </w:p>
        </w:tc>
        <w:tc>
          <w:tcPr>
            <w:tcW w:w="5724"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5724" w:type="dxa"/>
            <w:gridSpan w:val="5"/>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344"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телефон</w:t>
            </w:r>
          </w:p>
        </w:tc>
        <w:tc>
          <w:tcPr>
            <w:tcW w:w="4534" w:type="dxa"/>
            <w:gridSpan w:val="4"/>
            <w:tcBorders>
              <w:top w:val="nil"/>
              <w:left w:val="nil"/>
              <w:bottom w:val="single" w:sz="4" w:space="0" w:color="auto"/>
              <w:right w:val="nil"/>
            </w:tcBorders>
          </w:tcPr>
          <w:p w:rsidR="005B13E6" w:rsidRDefault="005B13E6">
            <w:pPr>
              <w:pStyle w:val="ConsPlusNormal"/>
            </w:pPr>
          </w:p>
        </w:tc>
      </w:tr>
      <w:tr w:rsidR="005B13E6">
        <w:tc>
          <w:tcPr>
            <w:tcW w:w="3344" w:type="dxa"/>
            <w:vMerge/>
            <w:tcBorders>
              <w:top w:val="nil"/>
              <w:left w:val="nil"/>
              <w:bottom w:val="nil"/>
              <w:right w:val="nil"/>
            </w:tcBorders>
          </w:tcPr>
          <w:p w:rsidR="005B13E6" w:rsidRDefault="005B13E6">
            <w:pPr>
              <w:pStyle w:val="ConsPlusNormal"/>
            </w:pPr>
          </w:p>
        </w:tc>
        <w:tc>
          <w:tcPr>
            <w:tcW w:w="2323" w:type="dxa"/>
            <w:gridSpan w:val="3"/>
            <w:tcBorders>
              <w:top w:val="nil"/>
              <w:left w:val="nil"/>
              <w:bottom w:val="nil"/>
              <w:right w:val="nil"/>
            </w:tcBorders>
          </w:tcPr>
          <w:p w:rsidR="005B13E6" w:rsidRDefault="005B13E6">
            <w:pPr>
              <w:pStyle w:val="ConsPlusNormal"/>
            </w:pPr>
            <w:r>
              <w:t>электронный адрес</w:t>
            </w:r>
          </w:p>
        </w:tc>
        <w:tc>
          <w:tcPr>
            <w:tcW w:w="3401"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jc w:val="center"/>
            </w:pPr>
            <w:bookmarkStart w:id="108" w:name="P3657"/>
            <w:bookmarkEnd w:id="108"/>
            <w:r>
              <w:t>ЗАЯВЛЕНИЕ</w:t>
            </w:r>
          </w:p>
          <w:p w:rsidR="005B13E6" w:rsidRDefault="005B13E6">
            <w:pPr>
              <w:pStyle w:val="ConsPlusNormal"/>
              <w:jc w:val="center"/>
            </w:pPr>
            <w:r>
              <w:t>о предоставлении государственной услуги</w:t>
            </w:r>
          </w:p>
        </w:tc>
      </w:tr>
      <w:tr w:rsidR="005B13E6">
        <w:tc>
          <w:tcPr>
            <w:tcW w:w="9068" w:type="dxa"/>
            <w:gridSpan w:val="6"/>
            <w:tcBorders>
              <w:top w:val="nil"/>
              <w:left w:val="nil"/>
              <w:bottom w:val="nil"/>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jc w:val="both"/>
            </w:pPr>
            <w:r>
              <w:t xml:space="preserve">Прошу назначить ежемесячную денежную выплату в соответствии с областным </w:t>
            </w:r>
            <w:hyperlink r:id="rId758">
              <w:r>
                <w:rPr>
                  <w:color w:val="0000FF"/>
                </w:rPr>
                <w:t>законом</w:t>
              </w:r>
            </w:hyperlink>
            <w:r>
              <w:t xml:space="preserve"> от 19.06.2017 N 34-оз "О дополнительной мере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w:t>
            </w:r>
          </w:p>
        </w:tc>
      </w:tr>
    </w:tbl>
    <w:p w:rsidR="005B13E6" w:rsidRDefault="005B13E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118"/>
        <w:gridCol w:w="3005"/>
      </w:tblGrid>
      <w:tr w:rsidR="005B13E6">
        <w:tc>
          <w:tcPr>
            <w:tcW w:w="2948" w:type="dxa"/>
          </w:tcPr>
          <w:p w:rsidR="005B13E6" w:rsidRDefault="005B13E6">
            <w:pPr>
              <w:pStyle w:val="ConsPlusNormal"/>
              <w:jc w:val="both"/>
            </w:pPr>
            <w:r>
              <w:t>Фамилия, имя, отчество (при наличии)</w:t>
            </w:r>
          </w:p>
        </w:tc>
        <w:tc>
          <w:tcPr>
            <w:tcW w:w="6123" w:type="dxa"/>
            <w:gridSpan w:val="2"/>
          </w:tcPr>
          <w:p w:rsidR="005B13E6" w:rsidRDefault="005B13E6">
            <w:pPr>
              <w:pStyle w:val="ConsPlusNormal"/>
            </w:pPr>
          </w:p>
        </w:tc>
      </w:tr>
      <w:tr w:rsidR="005B13E6">
        <w:tc>
          <w:tcPr>
            <w:tcW w:w="2948" w:type="dxa"/>
          </w:tcPr>
          <w:p w:rsidR="005B13E6" w:rsidRDefault="005B13E6">
            <w:pPr>
              <w:pStyle w:val="ConsPlusNormal"/>
              <w:jc w:val="both"/>
            </w:pPr>
            <w:r>
              <w:t>Дата рождения</w:t>
            </w:r>
          </w:p>
        </w:tc>
        <w:tc>
          <w:tcPr>
            <w:tcW w:w="6123" w:type="dxa"/>
            <w:gridSpan w:val="2"/>
          </w:tcPr>
          <w:p w:rsidR="005B13E6" w:rsidRDefault="005B13E6">
            <w:pPr>
              <w:pStyle w:val="ConsPlusNormal"/>
            </w:pPr>
          </w:p>
        </w:tc>
      </w:tr>
      <w:tr w:rsidR="005B13E6">
        <w:tc>
          <w:tcPr>
            <w:tcW w:w="2948" w:type="dxa"/>
          </w:tcPr>
          <w:p w:rsidR="005B13E6" w:rsidRDefault="005B13E6">
            <w:pPr>
              <w:pStyle w:val="ConsPlusNormal"/>
              <w:jc w:val="both"/>
            </w:pPr>
            <w:r>
              <w:t>Место рождения</w:t>
            </w:r>
          </w:p>
        </w:tc>
        <w:tc>
          <w:tcPr>
            <w:tcW w:w="6123" w:type="dxa"/>
            <w:gridSpan w:val="2"/>
          </w:tcPr>
          <w:p w:rsidR="005B13E6" w:rsidRDefault="005B13E6">
            <w:pPr>
              <w:pStyle w:val="ConsPlusNormal"/>
            </w:pPr>
          </w:p>
        </w:tc>
      </w:tr>
      <w:tr w:rsidR="005B13E6">
        <w:tc>
          <w:tcPr>
            <w:tcW w:w="2948" w:type="dxa"/>
          </w:tcPr>
          <w:p w:rsidR="005B13E6" w:rsidRDefault="005B13E6">
            <w:pPr>
              <w:pStyle w:val="ConsPlusNormal"/>
              <w:jc w:val="both"/>
            </w:pPr>
            <w:r>
              <w:t>Гражданство</w:t>
            </w:r>
          </w:p>
        </w:tc>
        <w:tc>
          <w:tcPr>
            <w:tcW w:w="6123" w:type="dxa"/>
            <w:gridSpan w:val="2"/>
          </w:tcPr>
          <w:p w:rsidR="005B13E6" w:rsidRDefault="005B13E6">
            <w:pPr>
              <w:pStyle w:val="ConsPlusNormal"/>
            </w:pPr>
          </w:p>
        </w:tc>
      </w:tr>
      <w:tr w:rsidR="005B13E6">
        <w:tc>
          <w:tcPr>
            <w:tcW w:w="2948" w:type="dxa"/>
            <w:vMerge w:val="restart"/>
          </w:tcPr>
          <w:p w:rsidR="005B13E6" w:rsidRDefault="005B13E6">
            <w:pPr>
              <w:pStyle w:val="ConsPlusNormal"/>
              <w:jc w:val="both"/>
            </w:pPr>
            <w:r>
              <w:t>Место жительства</w:t>
            </w:r>
          </w:p>
        </w:tc>
        <w:tc>
          <w:tcPr>
            <w:tcW w:w="3118" w:type="dxa"/>
          </w:tcPr>
          <w:p w:rsidR="005B13E6" w:rsidRDefault="005B13E6">
            <w:pPr>
              <w:pStyle w:val="ConsPlusNormal"/>
              <w:jc w:val="both"/>
            </w:pPr>
            <w:r>
              <w:t>Адрес регистрации по месту жительства</w:t>
            </w:r>
          </w:p>
        </w:tc>
        <w:tc>
          <w:tcPr>
            <w:tcW w:w="3005" w:type="dxa"/>
          </w:tcPr>
          <w:p w:rsidR="005B13E6" w:rsidRDefault="005B13E6">
            <w:pPr>
              <w:pStyle w:val="ConsPlusNormal"/>
            </w:pPr>
          </w:p>
        </w:tc>
      </w:tr>
      <w:tr w:rsidR="005B13E6">
        <w:tc>
          <w:tcPr>
            <w:tcW w:w="2948" w:type="dxa"/>
            <w:vMerge/>
          </w:tcPr>
          <w:p w:rsidR="005B13E6" w:rsidRDefault="005B13E6">
            <w:pPr>
              <w:pStyle w:val="ConsPlusNormal"/>
            </w:pPr>
          </w:p>
        </w:tc>
        <w:tc>
          <w:tcPr>
            <w:tcW w:w="3118" w:type="dxa"/>
          </w:tcPr>
          <w:p w:rsidR="005B13E6" w:rsidRDefault="005B13E6">
            <w:pPr>
              <w:pStyle w:val="ConsPlusNormal"/>
              <w:jc w:val="both"/>
            </w:pPr>
            <w:r>
              <w:t>Дата регистрации</w:t>
            </w:r>
          </w:p>
        </w:tc>
        <w:tc>
          <w:tcPr>
            <w:tcW w:w="3005" w:type="dxa"/>
          </w:tcPr>
          <w:p w:rsidR="005B13E6" w:rsidRDefault="005B13E6">
            <w:pPr>
              <w:pStyle w:val="ConsPlusNormal"/>
            </w:pPr>
          </w:p>
        </w:tc>
      </w:tr>
      <w:tr w:rsidR="005B13E6">
        <w:tc>
          <w:tcPr>
            <w:tcW w:w="2948" w:type="dxa"/>
            <w:vMerge/>
          </w:tcPr>
          <w:p w:rsidR="005B13E6" w:rsidRDefault="005B13E6">
            <w:pPr>
              <w:pStyle w:val="ConsPlusNormal"/>
            </w:pPr>
          </w:p>
        </w:tc>
        <w:tc>
          <w:tcPr>
            <w:tcW w:w="3118" w:type="dxa"/>
          </w:tcPr>
          <w:p w:rsidR="005B13E6" w:rsidRDefault="005B13E6">
            <w:pPr>
              <w:pStyle w:val="ConsPlusNormal"/>
              <w:jc w:val="both"/>
            </w:pPr>
            <w:r>
              <w:t>Адрес регистрации по месту пребывания в Ленинградской области</w:t>
            </w:r>
          </w:p>
        </w:tc>
        <w:tc>
          <w:tcPr>
            <w:tcW w:w="3005" w:type="dxa"/>
          </w:tcPr>
          <w:p w:rsidR="005B13E6" w:rsidRDefault="005B13E6">
            <w:pPr>
              <w:pStyle w:val="ConsPlusNormal"/>
            </w:pPr>
          </w:p>
        </w:tc>
      </w:tr>
      <w:tr w:rsidR="005B13E6">
        <w:tc>
          <w:tcPr>
            <w:tcW w:w="2948" w:type="dxa"/>
            <w:vMerge/>
          </w:tcPr>
          <w:p w:rsidR="005B13E6" w:rsidRDefault="005B13E6">
            <w:pPr>
              <w:pStyle w:val="ConsPlusNormal"/>
            </w:pPr>
          </w:p>
        </w:tc>
        <w:tc>
          <w:tcPr>
            <w:tcW w:w="3118" w:type="dxa"/>
          </w:tcPr>
          <w:p w:rsidR="005B13E6" w:rsidRDefault="005B13E6">
            <w:pPr>
              <w:pStyle w:val="ConsPlusNormal"/>
              <w:jc w:val="both"/>
            </w:pPr>
            <w:r>
              <w:t>Дата регистрации</w:t>
            </w:r>
          </w:p>
        </w:tc>
        <w:tc>
          <w:tcPr>
            <w:tcW w:w="3005" w:type="dxa"/>
          </w:tcPr>
          <w:p w:rsidR="005B13E6" w:rsidRDefault="005B13E6">
            <w:pPr>
              <w:pStyle w:val="ConsPlusNormal"/>
            </w:pPr>
          </w:p>
        </w:tc>
      </w:tr>
      <w:tr w:rsidR="005B13E6">
        <w:tc>
          <w:tcPr>
            <w:tcW w:w="2948" w:type="dxa"/>
          </w:tcPr>
          <w:p w:rsidR="005B13E6" w:rsidRDefault="005B13E6">
            <w:pPr>
              <w:pStyle w:val="ConsPlusNormal"/>
              <w:jc w:val="both"/>
            </w:pPr>
            <w:r>
              <w:t>Последний адрес проживания до переезда в Ленинградскую область - в случае переезда</w:t>
            </w:r>
          </w:p>
        </w:tc>
        <w:tc>
          <w:tcPr>
            <w:tcW w:w="6123" w:type="dxa"/>
            <w:gridSpan w:val="2"/>
          </w:tcPr>
          <w:p w:rsidR="005B13E6" w:rsidRDefault="005B13E6">
            <w:pPr>
              <w:pStyle w:val="ConsPlusNormal"/>
            </w:pPr>
          </w:p>
        </w:tc>
      </w:tr>
      <w:tr w:rsidR="005B13E6">
        <w:tc>
          <w:tcPr>
            <w:tcW w:w="2948" w:type="dxa"/>
          </w:tcPr>
          <w:p w:rsidR="005B13E6" w:rsidRDefault="005B13E6">
            <w:pPr>
              <w:pStyle w:val="ConsPlusNormal"/>
              <w:jc w:val="both"/>
            </w:pPr>
            <w:r>
              <w:t>СНИЛС</w:t>
            </w:r>
          </w:p>
        </w:tc>
        <w:tc>
          <w:tcPr>
            <w:tcW w:w="6123" w:type="dxa"/>
            <w:gridSpan w:val="2"/>
          </w:tcPr>
          <w:p w:rsidR="005B13E6" w:rsidRDefault="005B13E6">
            <w:pPr>
              <w:pStyle w:val="ConsPlusNormal"/>
            </w:pPr>
          </w:p>
        </w:tc>
      </w:tr>
      <w:tr w:rsidR="005B13E6">
        <w:tc>
          <w:tcPr>
            <w:tcW w:w="2948" w:type="dxa"/>
            <w:vMerge w:val="restart"/>
          </w:tcPr>
          <w:p w:rsidR="005B13E6" w:rsidRDefault="005B13E6">
            <w:pPr>
              <w:pStyle w:val="ConsPlusNormal"/>
              <w:jc w:val="both"/>
            </w:pPr>
            <w:r>
              <w:t>Паспорт гражданина РФ</w:t>
            </w:r>
          </w:p>
        </w:tc>
        <w:tc>
          <w:tcPr>
            <w:tcW w:w="3118" w:type="dxa"/>
          </w:tcPr>
          <w:p w:rsidR="005B13E6" w:rsidRDefault="005B13E6">
            <w:pPr>
              <w:pStyle w:val="ConsPlusNormal"/>
              <w:jc w:val="both"/>
            </w:pPr>
            <w:r>
              <w:t>серия и номер</w:t>
            </w:r>
          </w:p>
        </w:tc>
        <w:tc>
          <w:tcPr>
            <w:tcW w:w="3005" w:type="dxa"/>
          </w:tcPr>
          <w:p w:rsidR="005B13E6" w:rsidRDefault="005B13E6">
            <w:pPr>
              <w:pStyle w:val="ConsPlusNormal"/>
            </w:pPr>
          </w:p>
        </w:tc>
      </w:tr>
      <w:tr w:rsidR="005B13E6">
        <w:tc>
          <w:tcPr>
            <w:tcW w:w="2948" w:type="dxa"/>
            <w:vMerge/>
          </w:tcPr>
          <w:p w:rsidR="005B13E6" w:rsidRDefault="005B13E6">
            <w:pPr>
              <w:pStyle w:val="ConsPlusNormal"/>
            </w:pPr>
          </w:p>
        </w:tc>
        <w:tc>
          <w:tcPr>
            <w:tcW w:w="3118" w:type="dxa"/>
          </w:tcPr>
          <w:p w:rsidR="005B13E6" w:rsidRDefault="005B13E6">
            <w:pPr>
              <w:pStyle w:val="ConsPlusNormal"/>
              <w:jc w:val="both"/>
            </w:pPr>
            <w:r>
              <w:t>дата выдачи</w:t>
            </w:r>
          </w:p>
        </w:tc>
        <w:tc>
          <w:tcPr>
            <w:tcW w:w="3005" w:type="dxa"/>
          </w:tcPr>
          <w:p w:rsidR="005B13E6" w:rsidRDefault="005B13E6">
            <w:pPr>
              <w:pStyle w:val="ConsPlusNormal"/>
            </w:pPr>
          </w:p>
        </w:tc>
      </w:tr>
      <w:tr w:rsidR="005B13E6">
        <w:tc>
          <w:tcPr>
            <w:tcW w:w="2948" w:type="dxa"/>
            <w:vMerge/>
          </w:tcPr>
          <w:p w:rsidR="005B13E6" w:rsidRDefault="005B13E6">
            <w:pPr>
              <w:pStyle w:val="ConsPlusNormal"/>
            </w:pPr>
          </w:p>
        </w:tc>
        <w:tc>
          <w:tcPr>
            <w:tcW w:w="3118" w:type="dxa"/>
          </w:tcPr>
          <w:p w:rsidR="005B13E6" w:rsidRDefault="005B13E6">
            <w:pPr>
              <w:pStyle w:val="ConsPlusNormal"/>
              <w:jc w:val="both"/>
            </w:pPr>
            <w:r>
              <w:t>код подразделения</w:t>
            </w:r>
          </w:p>
        </w:tc>
        <w:tc>
          <w:tcPr>
            <w:tcW w:w="3005" w:type="dxa"/>
          </w:tcPr>
          <w:p w:rsidR="005B13E6" w:rsidRDefault="005B13E6">
            <w:pPr>
              <w:pStyle w:val="ConsPlusNormal"/>
            </w:pPr>
          </w:p>
        </w:tc>
      </w:tr>
      <w:tr w:rsidR="005B13E6">
        <w:tc>
          <w:tcPr>
            <w:tcW w:w="2948" w:type="dxa"/>
          </w:tcPr>
          <w:p w:rsidR="005B13E6" w:rsidRDefault="005B13E6">
            <w:pPr>
              <w:pStyle w:val="ConsPlusNormal"/>
              <w:jc w:val="both"/>
            </w:pPr>
            <w:r>
              <w:t>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tcW w:w="6123" w:type="dxa"/>
            <w:gridSpan w:val="2"/>
          </w:tcPr>
          <w:p w:rsidR="005B13E6" w:rsidRDefault="005B13E6">
            <w:pPr>
              <w:pStyle w:val="ConsPlusNormal"/>
            </w:pPr>
          </w:p>
        </w:tc>
      </w:tr>
    </w:tbl>
    <w:p w:rsidR="005B13E6" w:rsidRDefault="005B13E6">
      <w:pPr>
        <w:pStyle w:val="ConsPlusNormal"/>
        <w:ind w:firstLine="540"/>
        <w:jc w:val="both"/>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118"/>
        <w:gridCol w:w="3005"/>
      </w:tblGrid>
      <w:tr w:rsidR="005B13E6">
        <w:tc>
          <w:tcPr>
            <w:tcW w:w="9071" w:type="dxa"/>
            <w:gridSpan w:val="3"/>
            <w:tcBorders>
              <w:top w:val="nil"/>
              <w:left w:val="nil"/>
              <w:bottom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c>
          <w:tcPr>
            <w:tcW w:w="9071" w:type="dxa"/>
            <w:gridSpan w:val="3"/>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tcPr>
          <w:p w:rsidR="005B13E6" w:rsidRDefault="005B13E6">
            <w:pPr>
              <w:pStyle w:val="ConsPlusNormal"/>
            </w:pPr>
            <w:r>
              <w:t>Фамилия, имя, отчество (при наличии)</w:t>
            </w:r>
          </w:p>
        </w:tc>
        <w:tc>
          <w:tcPr>
            <w:tcW w:w="6123"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val="restart"/>
          </w:tcPr>
          <w:p w:rsidR="005B13E6" w:rsidRDefault="005B13E6">
            <w:pPr>
              <w:pStyle w:val="ConsPlusNormal"/>
            </w:pPr>
            <w:r>
              <w:t>Паспорт гражданина РФ &lt;1&gt;</w:t>
            </w:r>
          </w:p>
        </w:tc>
        <w:tc>
          <w:tcPr>
            <w:tcW w:w="3118" w:type="dxa"/>
          </w:tcPr>
          <w:p w:rsidR="005B13E6" w:rsidRDefault="005B13E6">
            <w:pPr>
              <w:pStyle w:val="ConsPlusNormal"/>
            </w:pPr>
            <w:r>
              <w:t>серия и номер</w:t>
            </w:r>
          </w:p>
        </w:tc>
        <w:tc>
          <w:tcPr>
            <w:tcW w:w="3005"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tcPr>
          <w:p w:rsidR="005B13E6" w:rsidRDefault="005B13E6">
            <w:pPr>
              <w:pStyle w:val="ConsPlusNormal"/>
            </w:pPr>
          </w:p>
        </w:tc>
        <w:tc>
          <w:tcPr>
            <w:tcW w:w="3118" w:type="dxa"/>
          </w:tcPr>
          <w:p w:rsidR="005B13E6" w:rsidRDefault="005B13E6">
            <w:pPr>
              <w:pStyle w:val="ConsPlusNormal"/>
            </w:pPr>
            <w:r>
              <w:t>дата выдачи</w:t>
            </w:r>
          </w:p>
        </w:tc>
        <w:tc>
          <w:tcPr>
            <w:tcW w:w="3005"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tcPr>
          <w:p w:rsidR="005B13E6" w:rsidRDefault="005B13E6">
            <w:pPr>
              <w:pStyle w:val="ConsPlusNormal"/>
            </w:pPr>
          </w:p>
        </w:tc>
        <w:tc>
          <w:tcPr>
            <w:tcW w:w="3118" w:type="dxa"/>
          </w:tcPr>
          <w:p w:rsidR="005B13E6" w:rsidRDefault="005B13E6">
            <w:pPr>
              <w:pStyle w:val="ConsPlusNormal"/>
            </w:pPr>
            <w:r>
              <w:t>код подразделения</w:t>
            </w:r>
          </w:p>
        </w:tc>
        <w:tc>
          <w:tcPr>
            <w:tcW w:w="3005" w:type="dxa"/>
          </w:tcPr>
          <w:p w:rsidR="005B13E6" w:rsidRDefault="005B13E6">
            <w:pPr>
              <w:pStyle w:val="ConsPlusNormal"/>
            </w:pPr>
          </w:p>
        </w:tc>
      </w:tr>
    </w:tbl>
    <w:p w:rsidR="005B13E6" w:rsidRDefault="005B13E6">
      <w:pPr>
        <w:pStyle w:val="ConsPlusNormal"/>
        <w:ind w:firstLine="54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6216"/>
        <w:gridCol w:w="2279"/>
      </w:tblGrid>
      <w:tr w:rsidR="005B13E6">
        <w:tc>
          <w:tcPr>
            <w:tcW w:w="9071" w:type="dxa"/>
            <w:gridSpan w:val="3"/>
            <w:tcBorders>
              <w:top w:val="nil"/>
              <w:left w:val="nil"/>
              <w:right w:val="nil"/>
            </w:tcBorders>
          </w:tcPr>
          <w:p w:rsidR="005B13E6" w:rsidRDefault="005B13E6">
            <w:pPr>
              <w:pStyle w:val="ConsPlusNormal"/>
            </w:pPr>
            <w:r>
              <w:t>К заявлению прилагаю:</w:t>
            </w:r>
          </w:p>
        </w:tc>
      </w:tr>
      <w:tr w:rsidR="005B13E6">
        <w:tblPrEx>
          <w:tblBorders>
            <w:left w:val="single" w:sz="4" w:space="0" w:color="auto"/>
            <w:right w:val="single" w:sz="4" w:space="0" w:color="auto"/>
          </w:tblBorders>
        </w:tblPrEx>
        <w:tc>
          <w:tcPr>
            <w:tcW w:w="576" w:type="dxa"/>
          </w:tcPr>
          <w:p w:rsidR="005B13E6" w:rsidRDefault="005B13E6">
            <w:pPr>
              <w:pStyle w:val="ConsPlusNormal"/>
              <w:jc w:val="center"/>
            </w:pPr>
            <w:r>
              <w:t>N п/п</w:t>
            </w:r>
          </w:p>
        </w:tc>
        <w:tc>
          <w:tcPr>
            <w:tcW w:w="6216" w:type="dxa"/>
          </w:tcPr>
          <w:p w:rsidR="005B13E6" w:rsidRDefault="005B13E6">
            <w:pPr>
              <w:pStyle w:val="ConsPlusNormal"/>
              <w:jc w:val="center"/>
            </w:pPr>
            <w:r>
              <w:t>Наименование документа</w:t>
            </w:r>
          </w:p>
        </w:tc>
        <w:tc>
          <w:tcPr>
            <w:tcW w:w="2279"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576" w:type="dxa"/>
          </w:tcPr>
          <w:p w:rsidR="005B13E6" w:rsidRDefault="005B13E6">
            <w:pPr>
              <w:pStyle w:val="ConsPlusNormal"/>
            </w:pPr>
          </w:p>
        </w:tc>
        <w:tc>
          <w:tcPr>
            <w:tcW w:w="6216" w:type="dxa"/>
          </w:tcPr>
          <w:p w:rsidR="005B13E6" w:rsidRDefault="005B13E6">
            <w:pPr>
              <w:pStyle w:val="ConsPlusNormal"/>
            </w:pPr>
          </w:p>
        </w:tc>
        <w:tc>
          <w:tcPr>
            <w:tcW w:w="2279" w:type="dxa"/>
          </w:tcPr>
          <w:p w:rsidR="005B13E6" w:rsidRDefault="005B13E6">
            <w:pPr>
              <w:pStyle w:val="ConsPlusNormal"/>
            </w:pPr>
          </w:p>
        </w:tc>
      </w:tr>
      <w:tr w:rsidR="005B13E6">
        <w:tblPrEx>
          <w:tblBorders>
            <w:left w:val="single" w:sz="4" w:space="0" w:color="auto"/>
            <w:right w:val="single" w:sz="4" w:space="0" w:color="auto"/>
          </w:tblBorders>
        </w:tblPrEx>
        <w:tc>
          <w:tcPr>
            <w:tcW w:w="576" w:type="dxa"/>
          </w:tcPr>
          <w:p w:rsidR="005B13E6" w:rsidRDefault="005B13E6">
            <w:pPr>
              <w:pStyle w:val="ConsPlusNormal"/>
            </w:pPr>
          </w:p>
        </w:tc>
        <w:tc>
          <w:tcPr>
            <w:tcW w:w="6216" w:type="dxa"/>
          </w:tcPr>
          <w:p w:rsidR="005B13E6" w:rsidRDefault="005B13E6">
            <w:pPr>
              <w:pStyle w:val="ConsPlusNormal"/>
            </w:pPr>
          </w:p>
        </w:tc>
        <w:tc>
          <w:tcPr>
            <w:tcW w:w="2279" w:type="dxa"/>
          </w:tcPr>
          <w:p w:rsidR="005B13E6" w:rsidRDefault="005B13E6">
            <w:pPr>
              <w:pStyle w:val="ConsPlusNormal"/>
            </w:pP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274"/>
        <w:gridCol w:w="2759"/>
        <w:gridCol w:w="5038"/>
      </w:tblGrid>
      <w:tr w:rsidR="005B13E6">
        <w:tc>
          <w:tcPr>
            <w:tcW w:w="9071" w:type="dxa"/>
            <w:gridSpan w:val="3"/>
            <w:tcBorders>
              <w:top w:val="nil"/>
              <w:left w:val="nil"/>
              <w:bottom w:val="nil"/>
              <w:right w:val="nil"/>
            </w:tcBorders>
          </w:tcPr>
          <w:p w:rsidR="005B13E6" w:rsidRDefault="005B13E6">
            <w:pPr>
              <w:pStyle w:val="ConsPlusNormal"/>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ind w:firstLine="283"/>
              <w:jc w:val="both"/>
            </w:pPr>
            <w:r>
              <w:lastRenderedPageBreak/>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759">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изменение номера банковского счета),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1274" w:type="dxa"/>
            <w:tcBorders>
              <w:top w:val="nil"/>
              <w:left w:val="nil"/>
              <w:bottom w:val="nil"/>
              <w:right w:val="nil"/>
            </w:tcBorders>
          </w:tcPr>
          <w:p w:rsidR="005B13E6" w:rsidRDefault="005B13E6">
            <w:pPr>
              <w:pStyle w:val="ConsPlusNormal"/>
            </w:pPr>
          </w:p>
        </w:tc>
        <w:tc>
          <w:tcPr>
            <w:tcW w:w="2759" w:type="dxa"/>
            <w:tcBorders>
              <w:top w:val="nil"/>
              <w:left w:val="nil"/>
              <w:bottom w:val="single" w:sz="4" w:space="0" w:color="auto"/>
              <w:right w:val="nil"/>
            </w:tcBorders>
          </w:tcPr>
          <w:p w:rsidR="005B13E6" w:rsidRDefault="005B13E6">
            <w:pPr>
              <w:pStyle w:val="ConsPlusNormal"/>
            </w:pPr>
          </w:p>
        </w:tc>
        <w:tc>
          <w:tcPr>
            <w:tcW w:w="5038" w:type="dxa"/>
            <w:tcBorders>
              <w:top w:val="nil"/>
              <w:left w:val="nil"/>
              <w:bottom w:val="nil"/>
              <w:right w:val="nil"/>
            </w:tcBorders>
          </w:tcPr>
          <w:p w:rsidR="005B13E6" w:rsidRDefault="005B13E6">
            <w:pPr>
              <w:pStyle w:val="ConsPlusNormal"/>
              <w:jc w:val="right"/>
            </w:pPr>
            <w:r>
              <w:t>(подпись заявителя (представителя заявителя)</w:t>
            </w:r>
          </w:p>
        </w:tc>
      </w:tr>
      <w:tr w:rsidR="005B13E6">
        <w:tc>
          <w:tcPr>
            <w:tcW w:w="9071" w:type="dxa"/>
            <w:gridSpan w:val="3"/>
            <w:tcBorders>
              <w:top w:val="nil"/>
              <w:left w:val="nil"/>
              <w:bottom w:val="nil"/>
              <w:right w:val="nil"/>
            </w:tcBorders>
          </w:tcPr>
          <w:p w:rsidR="005B13E6" w:rsidRDefault="005B13E6">
            <w:pPr>
              <w:pStyle w:val="ConsPlusNormal"/>
            </w:pPr>
            <w:r>
              <w:t>Подтверждаю, что сведения, указанные в заявлении, достоверны</w:t>
            </w:r>
          </w:p>
        </w:tc>
      </w:tr>
      <w:tr w:rsidR="005B13E6">
        <w:tc>
          <w:tcPr>
            <w:tcW w:w="1274" w:type="dxa"/>
            <w:tcBorders>
              <w:top w:val="nil"/>
              <w:left w:val="nil"/>
              <w:bottom w:val="nil"/>
              <w:right w:val="nil"/>
            </w:tcBorders>
          </w:tcPr>
          <w:p w:rsidR="005B13E6" w:rsidRDefault="005B13E6">
            <w:pPr>
              <w:pStyle w:val="ConsPlusNormal"/>
            </w:pPr>
          </w:p>
        </w:tc>
        <w:tc>
          <w:tcPr>
            <w:tcW w:w="2759" w:type="dxa"/>
            <w:tcBorders>
              <w:top w:val="nil"/>
              <w:left w:val="nil"/>
              <w:bottom w:val="single" w:sz="4" w:space="0" w:color="auto"/>
              <w:right w:val="nil"/>
            </w:tcBorders>
          </w:tcPr>
          <w:p w:rsidR="005B13E6" w:rsidRDefault="005B13E6">
            <w:pPr>
              <w:pStyle w:val="ConsPlusNormal"/>
            </w:pPr>
          </w:p>
        </w:tc>
        <w:tc>
          <w:tcPr>
            <w:tcW w:w="5038" w:type="dxa"/>
            <w:tcBorders>
              <w:top w:val="nil"/>
              <w:left w:val="nil"/>
              <w:bottom w:val="nil"/>
              <w:right w:val="nil"/>
            </w:tcBorders>
          </w:tcPr>
          <w:p w:rsidR="005B13E6" w:rsidRDefault="005B13E6">
            <w:pPr>
              <w:pStyle w:val="ConsPlusNormal"/>
              <w:jc w:val="right"/>
            </w:pPr>
            <w:r>
              <w:t>(подпись заявителя (представителя заявителя)</w:t>
            </w:r>
          </w:p>
        </w:tc>
      </w:tr>
    </w:tbl>
    <w:p w:rsidR="005B13E6" w:rsidRDefault="005B13E6">
      <w:pPr>
        <w:pStyle w:val="ConsPlusNormal"/>
        <w:ind w:firstLine="540"/>
        <w:jc w:val="both"/>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номер банковской карты национальной платежной системы "Мир"</w:t>
            </w:r>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blPrEx>
          <w:tblBorders>
            <w:left w:val="nil"/>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tcBorders>
          </w:tcPr>
          <w:p w:rsidR="005B13E6" w:rsidRDefault="005B13E6">
            <w:pPr>
              <w:pStyle w:val="ConsPlusNormal"/>
              <w:jc w:val="both"/>
            </w:pPr>
            <w:r>
              <w:t>при отсутствии банковской карты национальной платежной системы "Мир":</w:t>
            </w:r>
          </w:p>
        </w:tc>
      </w:tr>
      <w:tr w:rsidR="005B13E6">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rsidR="005B13E6">
        <w:tblPrEx>
          <w:tblBorders>
            <w:left w:val="nil"/>
          </w:tblBorders>
        </w:tblPrEx>
        <w:tc>
          <w:tcPr>
            <w:tcW w:w="9071" w:type="dxa"/>
            <w:gridSpan w:val="3"/>
            <w:tcBorders>
              <w:top w:val="nil"/>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Денежные средства прошу выплачивать через почтовое отделение.</w:t>
            </w:r>
          </w:p>
        </w:tc>
      </w:tr>
    </w:tbl>
    <w:p w:rsidR="005B13E6" w:rsidRDefault="005B13E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5B13E6">
        <w:tc>
          <w:tcPr>
            <w:tcW w:w="3685" w:type="dxa"/>
          </w:tcPr>
          <w:p w:rsidR="005B13E6" w:rsidRDefault="005B13E6">
            <w:pPr>
              <w:pStyle w:val="ConsPlusNormal"/>
              <w:ind w:firstLine="283"/>
              <w:jc w:val="both"/>
            </w:pPr>
            <w:r>
              <w:t>Адрес получателя</w:t>
            </w:r>
          </w:p>
        </w:tc>
        <w:tc>
          <w:tcPr>
            <w:tcW w:w="5386" w:type="dxa"/>
          </w:tcPr>
          <w:p w:rsidR="005B13E6" w:rsidRDefault="005B13E6">
            <w:pPr>
              <w:pStyle w:val="ConsPlusNormal"/>
            </w:pPr>
          </w:p>
        </w:tc>
      </w:tr>
      <w:tr w:rsidR="005B13E6">
        <w:tc>
          <w:tcPr>
            <w:tcW w:w="3685" w:type="dxa"/>
          </w:tcPr>
          <w:p w:rsidR="005B13E6" w:rsidRDefault="005B13E6">
            <w:pPr>
              <w:pStyle w:val="ConsPlusNormal"/>
              <w:ind w:firstLine="283"/>
              <w:jc w:val="both"/>
            </w:pPr>
            <w:r>
              <w:t>Номер почтового отделения</w:t>
            </w:r>
          </w:p>
        </w:tc>
        <w:tc>
          <w:tcPr>
            <w:tcW w:w="5386" w:type="dxa"/>
          </w:tcPr>
          <w:p w:rsidR="005B13E6" w:rsidRDefault="005B13E6">
            <w:pPr>
              <w:pStyle w:val="ConsPlusNormal"/>
            </w:pPr>
          </w:p>
        </w:tc>
      </w:tr>
    </w:tbl>
    <w:p w:rsidR="005B13E6" w:rsidRDefault="005B13E6">
      <w:pPr>
        <w:pStyle w:val="ConsPlusNormal"/>
        <w:ind w:firstLine="540"/>
        <w:jc w:val="both"/>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blPrEx>
          <w:tblBorders>
            <w:left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выдать на руки в МФЦ, расположенном по адресу &lt;*&gt;: Ленинградская область, _______________________________________________________</w:t>
            </w:r>
          </w:p>
        </w:tc>
      </w:tr>
      <w:tr w:rsidR="005B13E6">
        <w:tblPrEx>
          <w:tblBorders>
            <w:left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pPr>
            <w:r>
              <w:t>направить в электронной форме в личный кабинет на ПГУ ЛО/ЕПГУ</w:t>
            </w:r>
          </w:p>
        </w:tc>
      </w:tr>
    </w:tbl>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
        <w:gridCol w:w="3855"/>
        <w:gridCol w:w="340"/>
        <w:gridCol w:w="2268"/>
      </w:tblGrid>
      <w:tr w:rsidR="005B13E6">
        <w:tc>
          <w:tcPr>
            <w:tcW w:w="226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855"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right w:val="nil"/>
            </w:tcBorders>
          </w:tcPr>
          <w:p w:rsidR="005B13E6" w:rsidRDefault="005B13E6">
            <w:pPr>
              <w:pStyle w:val="ConsPlusNormal"/>
            </w:pPr>
          </w:p>
        </w:tc>
      </w:tr>
      <w:tr w:rsidR="005B13E6">
        <w:tc>
          <w:tcPr>
            <w:tcW w:w="2268" w:type="dxa"/>
            <w:tcBorders>
              <w:left w:val="nil"/>
              <w:bottom w:val="nil"/>
              <w:right w:val="nil"/>
            </w:tcBorders>
          </w:tcPr>
          <w:p w:rsidR="005B13E6" w:rsidRDefault="005B13E6">
            <w:pPr>
              <w:pStyle w:val="ConsPlusNormal"/>
              <w:jc w:val="center"/>
            </w:pPr>
            <w:r>
              <w:lastRenderedPageBreak/>
              <w:t>(подпись)</w:t>
            </w:r>
          </w:p>
        </w:tc>
        <w:tc>
          <w:tcPr>
            <w:tcW w:w="340" w:type="dxa"/>
            <w:tcBorders>
              <w:top w:val="nil"/>
              <w:left w:val="nil"/>
              <w:bottom w:val="nil"/>
              <w:right w:val="nil"/>
            </w:tcBorders>
          </w:tcPr>
          <w:p w:rsidR="005B13E6" w:rsidRDefault="005B13E6">
            <w:pPr>
              <w:pStyle w:val="ConsPlusNormal"/>
            </w:pPr>
          </w:p>
        </w:tc>
        <w:tc>
          <w:tcPr>
            <w:tcW w:w="3855"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26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8"/>
        <w:gridCol w:w="340"/>
        <w:gridCol w:w="3855"/>
        <w:gridCol w:w="340"/>
        <w:gridCol w:w="2268"/>
      </w:tblGrid>
      <w:tr w:rsidR="005B13E6">
        <w:tc>
          <w:tcPr>
            <w:tcW w:w="9071" w:type="dxa"/>
            <w:gridSpan w:val="5"/>
            <w:tcBorders>
              <w:top w:val="nil"/>
              <w:left w:val="nil"/>
              <w:bottom w:val="nil"/>
              <w:right w:val="nil"/>
            </w:tcBorders>
          </w:tcPr>
          <w:p w:rsidR="005B13E6" w:rsidRDefault="005B13E6">
            <w:pPr>
              <w:pStyle w:val="ConsPlusNormal"/>
            </w:pPr>
            <w:r>
              <w:t>--------------------------------</w:t>
            </w:r>
          </w:p>
          <w:p w:rsidR="005B13E6" w:rsidRDefault="005B13E6">
            <w:pPr>
              <w:pStyle w:val="ConsPlusNormal"/>
              <w:jc w:val="both"/>
            </w:pPr>
            <w:r>
              <w:t>&lt;*&gt; Адрес МФЦ указывается при подаче документов посредством ПГУ ЛО/ЕПГУ либо при подаче документов в МФЦ, находящийся по другому адресу.</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Заполняется специалистом:</w:t>
            </w:r>
          </w:p>
        </w:tc>
      </w:tr>
      <w:tr w:rsidR="005B13E6">
        <w:tc>
          <w:tcPr>
            <w:tcW w:w="9071" w:type="dxa"/>
            <w:gridSpan w:val="5"/>
            <w:tcBorders>
              <w:top w:val="nil"/>
              <w:left w:val="nil"/>
              <w:bottom w:val="nil"/>
              <w:right w:val="nil"/>
            </w:tcBorders>
          </w:tcPr>
          <w:p w:rsidR="005B13E6" w:rsidRDefault="005B13E6">
            <w:pPr>
              <w:pStyle w:val="ConsPlusNormal"/>
            </w:pPr>
            <w:r>
              <w:t>Специалистом удостоверен факт собственноручной подписи заявителя (представителя заявителя) в заявлении</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226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855"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26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855"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c>
          <w:tcPr>
            <w:tcW w:w="340"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1531"/>
        <w:gridCol w:w="340"/>
        <w:gridCol w:w="1814"/>
        <w:gridCol w:w="340"/>
        <w:gridCol w:w="2948"/>
      </w:tblGrid>
      <w:tr w:rsidR="005B13E6">
        <w:tc>
          <w:tcPr>
            <w:tcW w:w="2098" w:type="dxa"/>
            <w:tcBorders>
              <w:top w:val="nil"/>
              <w:left w:val="nil"/>
              <w:bottom w:val="nil"/>
              <w:right w:val="nil"/>
            </w:tcBorders>
          </w:tcPr>
          <w:p w:rsidR="005B13E6" w:rsidRDefault="005B13E6">
            <w:pPr>
              <w:pStyle w:val="ConsPlusNormal"/>
            </w:pPr>
            <w:r>
              <w:t>Заявление зарегистрировано в ЦСЗН</w:t>
            </w:r>
          </w:p>
        </w:tc>
        <w:tc>
          <w:tcPr>
            <w:tcW w:w="153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948" w:type="dxa"/>
            <w:tcBorders>
              <w:top w:val="nil"/>
              <w:left w:val="nil"/>
              <w:bottom w:val="single" w:sz="4" w:space="0" w:color="auto"/>
              <w:right w:val="nil"/>
            </w:tcBorders>
          </w:tcPr>
          <w:p w:rsidR="005B13E6" w:rsidRDefault="005B13E6">
            <w:pPr>
              <w:pStyle w:val="ConsPlusNormal"/>
            </w:pPr>
          </w:p>
        </w:tc>
      </w:tr>
      <w:tr w:rsidR="005B13E6">
        <w:tc>
          <w:tcPr>
            <w:tcW w:w="2098" w:type="dxa"/>
            <w:tcBorders>
              <w:top w:val="nil"/>
              <w:left w:val="nil"/>
              <w:bottom w:val="nil"/>
              <w:right w:val="nil"/>
            </w:tcBorders>
          </w:tcPr>
          <w:p w:rsidR="005B13E6" w:rsidRDefault="005B13E6">
            <w:pPr>
              <w:pStyle w:val="ConsPlusNormal"/>
            </w:pPr>
          </w:p>
        </w:tc>
        <w:tc>
          <w:tcPr>
            <w:tcW w:w="1531" w:type="dxa"/>
            <w:tcBorders>
              <w:top w:val="single" w:sz="4" w:space="0" w:color="auto"/>
              <w:left w:val="nil"/>
              <w:bottom w:val="nil"/>
              <w:right w:val="nil"/>
            </w:tcBorders>
          </w:tcPr>
          <w:p w:rsidR="005B13E6" w:rsidRDefault="005B13E6">
            <w:pPr>
              <w:pStyle w:val="ConsPlusNormal"/>
              <w:jc w:val="center"/>
            </w:pPr>
            <w:r>
              <w:t>(дата)</w:t>
            </w:r>
          </w:p>
        </w:tc>
        <w:tc>
          <w:tcPr>
            <w:tcW w:w="340"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948"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760">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09.09.2022 N 04-55)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pPr>
      <w:r>
        <w:t>форма</w:t>
      </w:r>
    </w:p>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6"/>
        <w:gridCol w:w="850"/>
        <w:gridCol w:w="623"/>
        <w:gridCol w:w="6689"/>
        <w:gridCol w:w="340"/>
      </w:tblGrid>
      <w:tr w:rsidR="005B13E6">
        <w:tc>
          <w:tcPr>
            <w:tcW w:w="9068" w:type="dxa"/>
            <w:gridSpan w:val="5"/>
            <w:tcBorders>
              <w:top w:val="nil"/>
              <w:left w:val="nil"/>
              <w:bottom w:val="nil"/>
              <w:right w:val="nil"/>
            </w:tcBorders>
          </w:tcPr>
          <w:p w:rsidR="005B13E6" w:rsidRDefault="005B13E6">
            <w:pPr>
              <w:pStyle w:val="ConsPlusNormal"/>
              <w:jc w:val="center"/>
            </w:pPr>
            <w:bookmarkStart w:id="109" w:name="P3815"/>
            <w:bookmarkEnd w:id="109"/>
            <w:r>
              <w:t>Согласие</w:t>
            </w:r>
          </w:p>
          <w:p w:rsidR="005B13E6" w:rsidRDefault="005B13E6">
            <w:pPr>
              <w:pStyle w:val="ConsPlusNormal"/>
              <w:jc w:val="center"/>
            </w:pPr>
            <w:r>
              <w:t>гражданина на обработку персональных данных</w:t>
            </w:r>
          </w:p>
        </w:tc>
      </w:tr>
      <w:tr w:rsidR="005B13E6">
        <w:tc>
          <w:tcPr>
            <w:tcW w:w="9068" w:type="dxa"/>
            <w:gridSpan w:val="5"/>
            <w:tcBorders>
              <w:top w:val="nil"/>
              <w:left w:val="nil"/>
              <w:bottom w:val="nil"/>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r>
              <w:lastRenderedPageBreak/>
              <w:t>Я,</w:t>
            </w:r>
          </w:p>
        </w:tc>
        <w:tc>
          <w:tcPr>
            <w:tcW w:w="8502" w:type="dxa"/>
            <w:gridSpan w:val="4"/>
            <w:tcBorders>
              <w:top w:val="nil"/>
              <w:left w:val="nil"/>
              <w:bottom w:val="single" w:sz="4" w:space="0" w:color="auto"/>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p>
        </w:tc>
        <w:tc>
          <w:tcPr>
            <w:tcW w:w="8502" w:type="dxa"/>
            <w:gridSpan w:val="4"/>
            <w:tcBorders>
              <w:top w:val="single" w:sz="4" w:space="0" w:color="auto"/>
              <w:left w:val="nil"/>
              <w:bottom w:val="nil"/>
              <w:right w:val="nil"/>
            </w:tcBorders>
          </w:tcPr>
          <w:p w:rsidR="005B13E6" w:rsidRDefault="005B13E6">
            <w:pPr>
              <w:pStyle w:val="ConsPlusNormal"/>
              <w:jc w:val="center"/>
            </w:pPr>
            <w:r>
              <w:t>(Ф.И.О. заявителя (представителя заявителя) полностью)</w:t>
            </w:r>
          </w:p>
        </w:tc>
      </w:tr>
      <w:tr w:rsidR="005B13E6">
        <w:tc>
          <w:tcPr>
            <w:tcW w:w="9068" w:type="dxa"/>
            <w:gridSpan w:val="5"/>
            <w:tcBorders>
              <w:top w:val="nil"/>
              <w:left w:val="nil"/>
              <w:bottom w:val="nil"/>
              <w:right w:val="nil"/>
            </w:tcBorders>
          </w:tcPr>
          <w:p w:rsidR="005B13E6" w:rsidRDefault="005B13E6">
            <w:pPr>
              <w:pStyle w:val="ConsPlusNormal"/>
            </w:pPr>
            <w:r>
              <w:t>"___" __________ ____ года рождения.</w:t>
            </w:r>
          </w:p>
          <w:p w:rsidR="005B13E6" w:rsidRDefault="005B13E6">
            <w:pPr>
              <w:pStyle w:val="ConsPlusNormal"/>
            </w:pPr>
            <w:r>
              <w:t>Документ, удостоверяющий личность (заявителя, представителя заявителя)</w:t>
            </w:r>
          </w:p>
        </w:tc>
      </w:tr>
      <w:tr w:rsidR="005B13E6">
        <w:tc>
          <w:tcPr>
            <w:tcW w:w="9068" w:type="dxa"/>
            <w:gridSpan w:val="5"/>
            <w:tcBorders>
              <w:top w:val="nil"/>
              <w:left w:val="nil"/>
              <w:bottom w:val="single" w:sz="4" w:space="0" w:color="auto"/>
              <w:right w:val="nil"/>
            </w:tcBorders>
          </w:tcPr>
          <w:p w:rsidR="005B13E6" w:rsidRDefault="005B13E6">
            <w:pPr>
              <w:pStyle w:val="ConsPlusNormal"/>
            </w:pPr>
          </w:p>
        </w:tc>
      </w:tr>
      <w:tr w:rsidR="005B13E6">
        <w:tc>
          <w:tcPr>
            <w:tcW w:w="9068" w:type="dxa"/>
            <w:gridSpan w:val="5"/>
            <w:tcBorders>
              <w:top w:val="single" w:sz="4" w:space="0" w:color="auto"/>
              <w:left w:val="nil"/>
              <w:bottom w:val="nil"/>
              <w:right w:val="nil"/>
            </w:tcBorders>
          </w:tcPr>
          <w:p w:rsidR="005B13E6" w:rsidRDefault="005B13E6">
            <w:pPr>
              <w:pStyle w:val="ConsPlusNormal"/>
            </w:pPr>
            <w:r>
              <w:t>Серия _______ номер _________ Дата выдачи "___" ____________ ____ г.</w:t>
            </w:r>
          </w:p>
        </w:tc>
      </w:tr>
      <w:tr w:rsidR="005B13E6">
        <w:tc>
          <w:tcPr>
            <w:tcW w:w="1416" w:type="dxa"/>
            <w:gridSpan w:val="2"/>
            <w:tcBorders>
              <w:top w:val="nil"/>
              <w:left w:val="nil"/>
              <w:bottom w:val="nil"/>
              <w:right w:val="nil"/>
            </w:tcBorders>
          </w:tcPr>
          <w:p w:rsidR="005B13E6" w:rsidRDefault="005B13E6">
            <w:pPr>
              <w:pStyle w:val="ConsPlusNormal"/>
            </w:pPr>
            <w:r>
              <w:t>кем выдан</w:t>
            </w:r>
          </w:p>
        </w:tc>
        <w:tc>
          <w:tcPr>
            <w:tcW w:w="7652" w:type="dxa"/>
            <w:gridSpan w:val="3"/>
            <w:tcBorders>
              <w:top w:val="nil"/>
              <w:left w:val="nil"/>
              <w:bottom w:val="single" w:sz="4" w:space="0" w:color="auto"/>
              <w:right w:val="nil"/>
            </w:tcBorders>
          </w:tcPr>
          <w:p w:rsidR="005B13E6" w:rsidRDefault="005B13E6">
            <w:pPr>
              <w:pStyle w:val="ConsPlusNormal"/>
            </w:pPr>
          </w:p>
        </w:tc>
      </w:tr>
      <w:tr w:rsidR="005B13E6">
        <w:tc>
          <w:tcPr>
            <w:tcW w:w="2039" w:type="dxa"/>
            <w:gridSpan w:val="3"/>
            <w:tcBorders>
              <w:top w:val="nil"/>
              <w:left w:val="nil"/>
              <w:bottom w:val="nil"/>
              <w:right w:val="nil"/>
            </w:tcBorders>
          </w:tcPr>
          <w:p w:rsidR="005B13E6" w:rsidRDefault="005B13E6">
            <w:pPr>
              <w:pStyle w:val="ConsPlusNormal"/>
            </w:pPr>
            <w:r>
              <w:t>Адрес регистрации по месту жительства</w:t>
            </w:r>
          </w:p>
        </w:tc>
        <w:tc>
          <w:tcPr>
            <w:tcW w:w="7029"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9068" w:type="dxa"/>
            <w:gridSpan w:val="5"/>
            <w:tcBorders>
              <w:top w:val="nil"/>
              <w:left w:val="nil"/>
              <w:bottom w:val="nil"/>
              <w:right w:val="nil"/>
            </w:tcBorders>
          </w:tcPr>
          <w:p w:rsidR="005B13E6" w:rsidRDefault="005B13E6">
            <w:pPr>
              <w:pStyle w:val="ConsPlusNormal"/>
            </w:pPr>
          </w:p>
        </w:tc>
      </w:tr>
      <w:tr w:rsidR="005B13E6">
        <w:tc>
          <w:tcPr>
            <w:tcW w:w="9068" w:type="dxa"/>
            <w:gridSpan w:val="5"/>
            <w:tcBorders>
              <w:top w:val="nil"/>
              <w:left w:val="nil"/>
              <w:bottom w:val="nil"/>
              <w:right w:val="nil"/>
            </w:tcBorders>
          </w:tcPr>
          <w:p w:rsidR="005B13E6" w:rsidRDefault="005B13E6">
            <w:pPr>
              <w:pStyle w:val="ConsPlusNormal"/>
            </w:pPr>
            <w:r>
              <w:t>Полномочия подтверждены</w:t>
            </w:r>
          </w:p>
        </w:tc>
      </w:tr>
      <w:tr w:rsidR="005B13E6">
        <w:tc>
          <w:tcPr>
            <w:tcW w:w="9068"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8"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8" w:type="dxa"/>
            <w:gridSpan w:val="5"/>
            <w:tcBorders>
              <w:top w:val="single" w:sz="4" w:space="0" w:color="auto"/>
              <w:left w:val="nil"/>
              <w:bottom w:val="nil"/>
              <w:right w:val="nil"/>
            </w:tcBorders>
          </w:tcPr>
          <w:p w:rsidR="005B13E6" w:rsidRDefault="005B13E6">
            <w:pPr>
              <w:pStyle w:val="ConsPlusNormal"/>
              <w:jc w:val="center"/>
            </w:pPr>
            <w:r>
              <w:t>(наименование и реквизиты доверенности или иного документа, подтверждающего полномочия представителя заявителя)</w:t>
            </w:r>
          </w:p>
        </w:tc>
      </w:tr>
      <w:tr w:rsidR="005B13E6">
        <w:tc>
          <w:tcPr>
            <w:tcW w:w="9068" w:type="dxa"/>
            <w:gridSpan w:val="5"/>
            <w:tcBorders>
              <w:top w:val="nil"/>
              <w:left w:val="nil"/>
              <w:bottom w:val="nil"/>
              <w:right w:val="nil"/>
            </w:tcBorders>
          </w:tcPr>
          <w:p w:rsidR="005B13E6" w:rsidRDefault="005B13E6">
            <w:pPr>
              <w:pStyle w:val="ConsPlusNormal"/>
            </w:pPr>
          </w:p>
        </w:tc>
      </w:tr>
      <w:tr w:rsidR="005B13E6">
        <w:tc>
          <w:tcPr>
            <w:tcW w:w="9068" w:type="dxa"/>
            <w:gridSpan w:val="5"/>
            <w:tcBorders>
              <w:top w:val="nil"/>
              <w:left w:val="nil"/>
              <w:bottom w:val="nil"/>
              <w:right w:val="nil"/>
            </w:tcBorders>
          </w:tcPr>
          <w:p w:rsidR="005B13E6" w:rsidRDefault="005B13E6">
            <w:pPr>
              <w:pStyle w:val="ConsPlusNormal"/>
              <w:jc w:val="both"/>
            </w:pPr>
            <w:r>
              <w:t xml:space="preserve">В соответствии с </w:t>
            </w:r>
            <w:hyperlink r:id="rId761">
              <w:r>
                <w:rPr>
                  <w:color w:val="0000FF"/>
                </w:rPr>
                <w:t>пунктом 4 статьи 9</w:t>
              </w:r>
            </w:hyperlink>
            <w:r>
              <w:t xml:space="preserve"> Федерального закона от 27.07.2006 N 152-ФЗ "О персональных данных" даю согласие</w:t>
            </w:r>
          </w:p>
        </w:tc>
      </w:tr>
      <w:tr w:rsidR="005B13E6">
        <w:tc>
          <w:tcPr>
            <w:tcW w:w="9068" w:type="dxa"/>
            <w:gridSpan w:val="5"/>
            <w:tcBorders>
              <w:top w:val="nil"/>
              <w:left w:val="nil"/>
              <w:bottom w:val="single" w:sz="4" w:space="0" w:color="auto"/>
              <w:right w:val="nil"/>
            </w:tcBorders>
          </w:tcPr>
          <w:p w:rsidR="005B13E6" w:rsidRDefault="005B13E6">
            <w:pPr>
              <w:pStyle w:val="ConsPlusNormal"/>
            </w:pPr>
          </w:p>
        </w:tc>
      </w:tr>
      <w:tr w:rsidR="005B13E6">
        <w:tc>
          <w:tcPr>
            <w:tcW w:w="9068" w:type="dxa"/>
            <w:gridSpan w:val="5"/>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 далее оператор)</w:t>
            </w:r>
          </w:p>
        </w:tc>
      </w:tr>
      <w:tr w:rsidR="005B13E6">
        <w:tc>
          <w:tcPr>
            <w:tcW w:w="9068"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8"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28" w:type="dxa"/>
            <w:gridSpan w:val="4"/>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bl>
    <w:p w:rsidR="005B13E6" w:rsidRDefault="005B13E6">
      <w:pPr>
        <w:pStyle w:val="ConsPlusNormal"/>
        <w:ind w:firstLine="540"/>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0"/>
      </w:tblGrid>
      <w:tr w:rsidR="005B13E6">
        <w:tc>
          <w:tcPr>
            <w:tcW w:w="510"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20" w:type="dxa"/>
            <w:vMerge w:val="restart"/>
            <w:tcBorders>
              <w:top w:val="nil"/>
              <w:left w:val="nil"/>
              <w:bottom w:val="nil"/>
              <w:right w:val="nil"/>
            </w:tcBorders>
          </w:tcPr>
          <w:p w:rsidR="005B13E6" w:rsidRDefault="005B13E6">
            <w:pPr>
              <w:pStyle w:val="ConsPlusNormal"/>
              <w:jc w:val="both"/>
            </w:pPr>
            <w: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510"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20" w:type="dxa"/>
            <w:vMerge/>
            <w:tcBorders>
              <w:top w:val="nil"/>
              <w:left w:val="nil"/>
              <w:bottom w:val="nil"/>
              <w:right w:val="nil"/>
            </w:tcBorders>
          </w:tcPr>
          <w:p w:rsidR="005B13E6" w:rsidRDefault="005B13E6">
            <w:pPr>
              <w:pStyle w:val="ConsPlusNormal"/>
            </w:pPr>
          </w:p>
        </w:tc>
      </w:tr>
      <w:tr w:rsidR="005B13E6">
        <w:tc>
          <w:tcPr>
            <w:tcW w:w="510"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20" w:type="dxa"/>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510"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20" w:type="dxa"/>
            <w:vMerge/>
            <w:tcBorders>
              <w:top w:val="nil"/>
              <w:left w:val="nil"/>
              <w:bottom w:val="nil"/>
              <w:right w:val="nil"/>
            </w:tcBorders>
          </w:tcPr>
          <w:p w:rsidR="005B13E6" w:rsidRDefault="005B13E6">
            <w:pPr>
              <w:pStyle w:val="ConsPlusNormal"/>
            </w:pPr>
          </w:p>
        </w:tc>
      </w:tr>
      <w:tr w:rsidR="005B13E6">
        <w:tc>
          <w:tcPr>
            <w:tcW w:w="510"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20" w:type="dxa"/>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510" w:type="dxa"/>
            <w:tcBorders>
              <w:top w:val="single" w:sz="4" w:space="0" w:color="auto"/>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20" w:type="dxa"/>
            <w:vMerge/>
            <w:tcBorders>
              <w:top w:val="nil"/>
              <w:left w:val="nil"/>
              <w:bottom w:val="nil"/>
              <w:right w:val="nil"/>
            </w:tcBorders>
          </w:tcPr>
          <w:p w:rsidR="005B13E6" w:rsidRDefault="005B13E6">
            <w:pPr>
              <w:pStyle w:val="ConsPlusNormal"/>
            </w:pPr>
          </w:p>
        </w:tc>
      </w:tr>
    </w:tbl>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40"/>
        <w:gridCol w:w="3515"/>
        <w:gridCol w:w="3005"/>
      </w:tblGrid>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single" w:sz="4" w:space="0" w:color="auto"/>
              <w:left w:val="nil"/>
              <w:bottom w:val="nil"/>
              <w:right w:val="nil"/>
            </w:tcBorders>
          </w:tcPr>
          <w:p w:rsidR="005B13E6" w:rsidRDefault="005B13E6">
            <w:pPr>
              <w:pStyle w:val="ConsPlusNormal"/>
              <w:jc w:val="center"/>
            </w:pPr>
            <w:r>
              <w:lastRenderedPageBreak/>
              <w:t>(указываются фамилия, имя, отчество заявителя)</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both"/>
            </w:pPr>
            <w:r>
              <w:t>с целью получения государственных услуг в сфере социальной защиты населения, а именно -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указанной в личном заявлении, заполненном в произвольной форме, поданном оператору.</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right"/>
            </w:pPr>
            <w:r>
              <w:t>"___" ___________ 20__ г.</w:t>
            </w:r>
          </w:p>
        </w:tc>
      </w:tr>
      <w:tr w:rsidR="005B13E6">
        <w:tblPrEx>
          <w:tblBorders>
            <w:insideH w:val="none" w:sz="0" w:space="0" w:color="auto"/>
          </w:tblBorders>
        </w:tblPrEx>
        <w:tc>
          <w:tcPr>
            <w:tcW w:w="221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515" w:type="dxa"/>
            <w:tcBorders>
              <w:top w:val="nil"/>
              <w:left w:val="nil"/>
              <w:bottom w:val="single" w:sz="4" w:space="0" w:color="auto"/>
              <w:right w:val="nil"/>
            </w:tcBorders>
          </w:tcPr>
          <w:p w:rsidR="005B13E6" w:rsidRDefault="005B13E6">
            <w:pPr>
              <w:pStyle w:val="ConsPlusNormal"/>
            </w:pPr>
          </w:p>
        </w:tc>
        <w:tc>
          <w:tcPr>
            <w:tcW w:w="3005" w:type="dxa"/>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1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515"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005" w:type="dxa"/>
            <w:tcBorders>
              <w:top w:val="nil"/>
              <w:left w:val="nil"/>
              <w:bottom w:val="nil"/>
              <w:right w:val="nil"/>
            </w:tcBorders>
          </w:tcPr>
          <w:p w:rsidR="005B13E6" w:rsidRDefault="005B13E6">
            <w:pPr>
              <w:pStyle w:val="ConsPlusNormal"/>
            </w:pP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762">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09.09.2022 N 04-55)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80"/>
        <w:gridCol w:w="2835"/>
        <w:gridCol w:w="794"/>
        <w:gridCol w:w="3345"/>
      </w:tblGrid>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4932" w:type="dxa"/>
            <w:gridSpan w:val="3"/>
            <w:tcBorders>
              <w:top w:val="nil"/>
              <w:left w:val="nil"/>
              <w:bottom w:val="nil"/>
              <w:right w:val="nil"/>
            </w:tcBorders>
          </w:tcPr>
          <w:p w:rsidR="005B13E6" w:rsidRDefault="005B13E6">
            <w:pPr>
              <w:pStyle w:val="ConsPlusNormal"/>
              <w:jc w:val="right"/>
            </w:pPr>
            <w:bookmarkStart w:id="110" w:name="P3897"/>
            <w:bookmarkEnd w:id="110"/>
            <w:r>
              <w:t>РАСПОРЯЖЕНИЕ N</w:t>
            </w:r>
          </w:p>
        </w:tc>
        <w:tc>
          <w:tcPr>
            <w:tcW w:w="794" w:type="dxa"/>
            <w:tcBorders>
              <w:top w:val="nil"/>
              <w:left w:val="nil"/>
              <w:bottom w:val="nil"/>
              <w:right w:val="nil"/>
            </w:tcBorders>
          </w:tcPr>
          <w:p w:rsidR="005B13E6" w:rsidRDefault="005B13E6">
            <w:pPr>
              <w:pStyle w:val="ConsPlusNormal"/>
            </w:pPr>
          </w:p>
        </w:tc>
        <w:tc>
          <w:tcPr>
            <w:tcW w:w="3345"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jc w:val="center"/>
            </w:pPr>
            <w:r>
              <w:lastRenderedPageBreak/>
              <w:t>о назначении государственной услуги</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jc w:val="both"/>
            </w:pPr>
            <w:r>
              <w:t>Номер дела</w:t>
            </w:r>
          </w:p>
          <w:p w:rsidR="005B13E6" w:rsidRDefault="005B13E6">
            <w:pPr>
              <w:pStyle w:val="ConsPlusNormal"/>
            </w:pPr>
            <w:r>
              <w:t>Гр.</w:t>
            </w:r>
          </w:p>
          <w:p w:rsidR="005B13E6" w:rsidRDefault="005B13E6">
            <w:pPr>
              <w:pStyle w:val="ConsPlusNormal"/>
              <w:jc w:val="both"/>
            </w:pPr>
            <w:r>
              <w:t>Адрес проживания</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r>
              <w:t>В соответствии с</w:t>
            </w:r>
          </w:p>
        </w:tc>
        <w:tc>
          <w:tcPr>
            <w:tcW w:w="6974"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p>
        </w:tc>
        <w:tc>
          <w:tcPr>
            <w:tcW w:w="6974" w:type="dxa"/>
            <w:gridSpan w:val="3"/>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r>
              <w:t>назначить</w:t>
            </w:r>
          </w:p>
        </w:tc>
        <w:tc>
          <w:tcPr>
            <w:tcW w:w="7654"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p>
        </w:tc>
        <w:tc>
          <w:tcPr>
            <w:tcW w:w="7654" w:type="dxa"/>
            <w:gridSpan w:val="4"/>
            <w:tcBorders>
              <w:top w:val="single" w:sz="4" w:space="0" w:color="auto"/>
              <w:left w:val="nil"/>
              <w:bottom w:val="nil"/>
              <w:right w:val="nil"/>
            </w:tcBorders>
          </w:tcPr>
          <w:p w:rsidR="005B13E6" w:rsidRDefault="005B13E6">
            <w:pPr>
              <w:pStyle w:val="ConsPlusNormal"/>
              <w:jc w:val="center"/>
            </w:pPr>
            <w:r>
              <w:t>(указывается наименование меры социальной поддержки)</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jc w:val="both"/>
            </w:pPr>
            <w:r>
              <w:t>с _______________</w:t>
            </w:r>
          </w:p>
          <w:p w:rsidR="005B13E6" w:rsidRDefault="005B13E6">
            <w:pPr>
              <w:pStyle w:val="ConsPlusNormal"/>
              <w:jc w:val="both"/>
            </w:pPr>
            <w:r>
              <w:t>в размере ____________ руб. ______ коп.</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r>
              <w:t>Способ выплаты:</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814"/>
        <w:gridCol w:w="340"/>
        <w:gridCol w:w="3118"/>
      </w:tblGrid>
      <w:tr w:rsidR="005B13E6">
        <w:tc>
          <w:tcPr>
            <w:tcW w:w="3798"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118"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118"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190"/>
        <w:gridCol w:w="4081"/>
      </w:tblGrid>
      <w:tr w:rsidR="005B13E6">
        <w:tc>
          <w:tcPr>
            <w:tcW w:w="9069" w:type="dxa"/>
            <w:gridSpan w:val="3"/>
            <w:tcBorders>
              <w:top w:val="nil"/>
              <w:left w:val="nil"/>
              <w:bottom w:val="nil"/>
              <w:right w:val="nil"/>
            </w:tcBorders>
          </w:tcPr>
          <w:p w:rsidR="005B13E6" w:rsidRDefault="005B13E6">
            <w:pPr>
              <w:pStyle w:val="ConsPlusNormal"/>
              <w:jc w:val="center"/>
            </w:pPr>
            <w:r>
              <w:t>внешняя сторона</w:t>
            </w:r>
          </w:p>
        </w:tc>
      </w:tr>
      <w:tr w:rsidR="005B13E6">
        <w:tc>
          <w:tcPr>
            <w:tcW w:w="3798"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4081"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4081" w:type="dxa"/>
            <w:tcBorders>
              <w:top w:val="single" w:sz="4" w:space="0" w:color="auto"/>
              <w:left w:val="nil"/>
              <w:bottom w:val="nil"/>
              <w:right w:val="nil"/>
            </w:tcBorders>
          </w:tcPr>
          <w:p w:rsidR="005B13E6" w:rsidRDefault="005B13E6">
            <w:pPr>
              <w:pStyle w:val="ConsPlusNormal"/>
              <w:jc w:val="center"/>
            </w:pPr>
            <w:r>
              <w:t>(Ф.И.О.)</w:t>
            </w: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4081"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4081"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jc w:val="both"/>
            </w:pPr>
            <w:r>
              <w:t>Справочная информация:</w:t>
            </w:r>
          </w:p>
        </w:tc>
      </w:tr>
      <w:tr w:rsidR="005B13E6">
        <w:tc>
          <w:tcPr>
            <w:tcW w:w="9070" w:type="dxa"/>
            <w:tcBorders>
              <w:top w:val="nil"/>
              <w:left w:val="nil"/>
              <w:bottom w:val="nil"/>
              <w:right w:val="nil"/>
            </w:tcBorders>
          </w:tcPr>
          <w:p w:rsidR="005B13E6" w:rsidRDefault="005B13E6">
            <w:pPr>
              <w:pStyle w:val="ConsPlusNormal"/>
              <w:jc w:val="both"/>
            </w:pPr>
            <w:r>
              <w:t>Просим о наступлении обстоятельств, влекущих прекращение ее предоставления (например: перемена места жительства; изменение номера банковского счета, персональных данных), письменно известить ЦСЗН через МФЦ, либо через единый портал государственных и муниципальных услуг (функций), либо через портал государственных и муниципальных услуг (функций) Ленинградской области не позднее чем в месячный срок со дня наступления соответствующих обстоятельств.</w:t>
            </w:r>
          </w:p>
        </w:tc>
      </w:tr>
      <w:tr w:rsidR="005B13E6">
        <w:tc>
          <w:tcPr>
            <w:tcW w:w="9070" w:type="dxa"/>
            <w:tcBorders>
              <w:top w:val="nil"/>
              <w:left w:val="nil"/>
              <w:bottom w:val="nil"/>
              <w:right w:val="nil"/>
            </w:tcBorders>
          </w:tcPr>
          <w:p w:rsidR="005B13E6" w:rsidRDefault="005B13E6">
            <w:pPr>
              <w:pStyle w:val="ConsPlusNormal"/>
            </w:pPr>
          </w:p>
        </w:tc>
      </w:tr>
      <w:tr w:rsidR="005B13E6">
        <w:tc>
          <w:tcPr>
            <w:tcW w:w="9070"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763">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09.09.2022 N 04-55)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834"/>
        <w:gridCol w:w="794"/>
        <w:gridCol w:w="3345"/>
      </w:tblGrid>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single" w:sz="4" w:space="0" w:color="auto"/>
              <w:left w:val="nil"/>
              <w:bottom w:val="nil"/>
              <w:right w:val="nil"/>
            </w:tcBorders>
          </w:tcPr>
          <w:p w:rsidR="005B13E6" w:rsidRDefault="005B13E6">
            <w:pPr>
              <w:pStyle w:val="ConsPlusNormal"/>
            </w:pPr>
          </w:p>
        </w:tc>
      </w:tr>
      <w:tr w:rsidR="005B13E6">
        <w:tblPrEx>
          <w:tblBorders>
            <w:insideH w:val="none" w:sz="0" w:space="0" w:color="auto"/>
          </w:tblBorders>
        </w:tblPrEx>
        <w:tc>
          <w:tcPr>
            <w:tcW w:w="4932" w:type="dxa"/>
            <w:gridSpan w:val="2"/>
            <w:tcBorders>
              <w:top w:val="nil"/>
              <w:left w:val="nil"/>
              <w:bottom w:val="nil"/>
              <w:right w:val="nil"/>
            </w:tcBorders>
          </w:tcPr>
          <w:p w:rsidR="005B13E6" w:rsidRDefault="005B13E6">
            <w:pPr>
              <w:pStyle w:val="ConsPlusNormal"/>
              <w:jc w:val="right"/>
            </w:pPr>
            <w:bookmarkStart w:id="111" w:name="P3967"/>
            <w:bookmarkEnd w:id="111"/>
            <w:r>
              <w:t>РАСПОРЯЖЕНИЕ N</w:t>
            </w:r>
          </w:p>
        </w:tc>
        <w:tc>
          <w:tcPr>
            <w:tcW w:w="794" w:type="dxa"/>
            <w:tcBorders>
              <w:top w:val="nil"/>
              <w:left w:val="nil"/>
              <w:bottom w:val="nil"/>
              <w:right w:val="nil"/>
            </w:tcBorders>
          </w:tcPr>
          <w:p w:rsidR="005B13E6" w:rsidRDefault="005B13E6">
            <w:pPr>
              <w:pStyle w:val="ConsPlusNormal"/>
            </w:pPr>
          </w:p>
        </w:tc>
        <w:tc>
          <w:tcPr>
            <w:tcW w:w="3345"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center"/>
            </w:pPr>
            <w:r>
              <w:t>об отказе в назначении государственной услуги</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r>
              <w:t>Гр.</w:t>
            </w:r>
          </w:p>
          <w:p w:rsidR="005B13E6" w:rsidRDefault="005B13E6">
            <w:pPr>
              <w:pStyle w:val="ConsPlusNormal"/>
              <w:jc w:val="both"/>
            </w:pPr>
            <w:r>
              <w:t>Адрес проживания</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098" w:type="dxa"/>
            <w:tcBorders>
              <w:top w:val="nil"/>
              <w:left w:val="nil"/>
              <w:bottom w:val="nil"/>
              <w:right w:val="nil"/>
            </w:tcBorders>
          </w:tcPr>
          <w:p w:rsidR="005B13E6" w:rsidRDefault="005B13E6">
            <w:pPr>
              <w:pStyle w:val="ConsPlusNormal"/>
            </w:pPr>
            <w:r>
              <w:t>В соответствии с</w:t>
            </w:r>
          </w:p>
        </w:tc>
        <w:tc>
          <w:tcPr>
            <w:tcW w:w="6973"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8" w:type="dxa"/>
            <w:tcBorders>
              <w:top w:val="nil"/>
              <w:left w:val="nil"/>
              <w:bottom w:val="nil"/>
              <w:right w:val="nil"/>
            </w:tcBorders>
          </w:tcPr>
          <w:p w:rsidR="005B13E6" w:rsidRDefault="005B13E6">
            <w:pPr>
              <w:pStyle w:val="ConsPlusNormal"/>
            </w:pPr>
          </w:p>
        </w:tc>
        <w:tc>
          <w:tcPr>
            <w:tcW w:w="6973" w:type="dxa"/>
            <w:gridSpan w:val="3"/>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8" w:type="dxa"/>
            <w:tcBorders>
              <w:top w:val="nil"/>
              <w:left w:val="nil"/>
              <w:bottom w:val="nil"/>
              <w:right w:val="nil"/>
            </w:tcBorders>
          </w:tcPr>
          <w:p w:rsidR="005B13E6" w:rsidRDefault="005B13E6">
            <w:pPr>
              <w:pStyle w:val="ConsPlusNormal"/>
            </w:pPr>
          </w:p>
        </w:tc>
        <w:tc>
          <w:tcPr>
            <w:tcW w:w="6973" w:type="dxa"/>
            <w:gridSpan w:val="3"/>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2098" w:type="dxa"/>
            <w:tcBorders>
              <w:top w:val="nil"/>
              <w:left w:val="nil"/>
              <w:bottom w:val="nil"/>
              <w:right w:val="nil"/>
            </w:tcBorders>
          </w:tcPr>
          <w:p w:rsidR="005B13E6" w:rsidRDefault="005B13E6">
            <w:pPr>
              <w:pStyle w:val="ConsPlusNormal"/>
            </w:pPr>
            <w:r>
              <w:t>отказать в назначении</w:t>
            </w:r>
          </w:p>
        </w:tc>
        <w:tc>
          <w:tcPr>
            <w:tcW w:w="6973"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8" w:type="dxa"/>
            <w:tcBorders>
              <w:top w:val="nil"/>
              <w:left w:val="nil"/>
              <w:bottom w:val="nil"/>
              <w:right w:val="nil"/>
            </w:tcBorders>
          </w:tcPr>
          <w:p w:rsidR="005B13E6" w:rsidRDefault="005B13E6">
            <w:pPr>
              <w:pStyle w:val="ConsPlusNormal"/>
            </w:pPr>
          </w:p>
        </w:tc>
        <w:tc>
          <w:tcPr>
            <w:tcW w:w="6973" w:type="dxa"/>
            <w:gridSpan w:val="3"/>
            <w:tcBorders>
              <w:top w:val="single" w:sz="4" w:space="0" w:color="auto"/>
              <w:left w:val="nil"/>
              <w:bottom w:val="nil"/>
              <w:right w:val="nil"/>
            </w:tcBorders>
          </w:tcPr>
          <w:p w:rsidR="005B13E6" w:rsidRDefault="005B13E6">
            <w:pPr>
              <w:pStyle w:val="ConsPlusNormal"/>
              <w:jc w:val="center"/>
            </w:pPr>
            <w:r>
              <w:t>(указывается наименование меры социальной поддержки)</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both"/>
            </w:pPr>
            <w:r>
              <w:t>Причина отказа в назначении меры социальной поддержки:</w:t>
            </w:r>
          </w:p>
        </w:tc>
      </w:tr>
      <w:tr w:rsidR="005B13E6">
        <w:tblPrEx>
          <w:tblBorders>
            <w:insideH w:val="none" w:sz="0" w:space="0" w:color="auto"/>
          </w:tblBorders>
        </w:tblPrEx>
        <w:tc>
          <w:tcPr>
            <w:tcW w:w="9071" w:type="dxa"/>
            <w:gridSpan w:val="4"/>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814"/>
        <w:gridCol w:w="340"/>
        <w:gridCol w:w="3118"/>
      </w:tblGrid>
      <w:tr w:rsidR="005B13E6">
        <w:tc>
          <w:tcPr>
            <w:tcW w:w="3798"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118"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118"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190"/>
        <w:gridCol w:w="4081"/>
      </w:tblGrid>
      <w:tr w:rsidR="005B13E6">
        <w:tc>
          <w:tcPr>
            <w:tcW w:w="9069" w:type="dxa"/>
            <w:gridSpan w:val="3"/>
            <w:tcBorders>
              <w:top w:val="nil"/>
              <w:left w:val="nil"/>
              <w:bottom w:val="nil"/>
              <w:right w:val="nil"/>
            </w:tcBorders>
          </w:tcPr>
          <w:p w:rsidR="005B13E6" w:rsidRDefault="005B13E6">
            <w:pPr>
              <w:pStyle w:val="ConsPlusNormal"/>
              <w:jc w:val="center"/>
            </w:pPr>
            <w:r>
              <w:t>внешняя сторона</w:t>
            </w:r>
          </w:p>
        </w:tc>
      </w:tr>
      <w:tr w:rsidR="005B13E6">
        <w:tc>
          <w:tcPr>
            <w:tcW w:w="3798"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4081"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4081" w:type="dxa"/>
            <w:tcBorders>
              <w:top w:val="single" w:sz="4" w:space="0" w:color="auto"/>
              <w:left w:val="nil"/>
              <w:bottom w:val="nil"/>
              <w:right w:val="nil"/>
            </w:tcBorders>
          </w:tcPr>
          <w:p w:rsidR="005B13E6" w:rsidRDefault="005B13E6">
            <w:pPr>
              <w:pStyle w:val="ConsPlusNormal"/>
              <w:jc w:val="center"/>
            </w:pPr>
            <w:r>
              <w:t>(Ф.И.О.)</w:t>
            </w: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4081"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4081"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51"/>
      </w:tblGrid>
      <w:tr w:rsidR="005B13E6">
        <w:tc>
          <w:tcPr>
            <w:tcW w:w="9051" w:type="dxa"/>
            <w:tcBorders>
              <w:top w:val="nil"/>
              <w:left w:val="nil"/>
              <w:bottom w:val="nil"/>
              <w:right w:val="nil"/>
            </w:tcBorders>
          </w:tcPr>
          <w:p w:rsidR="005B13E6" w:rsidRDefault="005B13E6">
            <w:pPr>
              <w:pStyle w:val="ConsPlusNormal"/>
              <w:jc w:val="both"/>
            </w:pPr>
            <w:r>
              <w:t>Справочная информация:</w:t>
            </w:r>
          </w:p>
        </w:tc>
      </w:tr>
      <w:tr w:rsidR="005B13E6">
        <w:tc>
          <w:tcPr>
            <w:tcW w:w="9051" w:type="dxa"/>
            <w:tcBorders>
              <w:top w:val="nil"/>
              <w:left w:val="nil"/>
              <w:bottom w:val="nil"/>
              <w:right w:val="nil"/>
            </w:tcBorders>
          </w:tcPr>
          <w:p w:rsidR="005B13E6" w:rsidRDefault="005B13E6">
            <w:pPr>
              <w:pStyle w:val="ConsPlusNormal"/>
              <w:ind w:firstLine="283"/>
              <w:jc w:val="both"/>
            </w:pPr>
            <w:r>
              <w:t>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rsidR="005B13E6" w:rsidRDefault="005B13E6">
            <w:pPr>
              <w:pStyle w:val="ConsPlusNormal"/>
              <w:ind w:firstLine="283"/>
              <w:jc w:val="both"/>
            </w:pPr>
            <w:r>
              <w:t>Жалоба подается:</w:t>
            </w:r>
          </w:p>
          <w:p w:rsidR="005B13E6" w:rsidRDefault="005B13E6">
            <w:pPr>
              <w:pStyle w:val="ConsPlusNormal"/>
              <w:ind w:firstLine="283"/>
              <w:jc w:val="both"/>
            </w:pPr>
            <w:r>
              <w:t>1) при личной явке:</w:t>
            </w:r>
          </w:p>
          <w:p w:rsidR="005B13E6" w:rsidRDefault="005B13E6">
            <w:pPr>
              <w:pStyle w:val="ConsPlusNormal"/>
              <w:ind w:firstLine="283"/>
              <w:jc w:val="both"/>
            </w:pPr>
            <w:r>
              <w:t>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B13E6" w:rsidRDefault="005B13E6">
            <w:pPr>
              <w:pStyle w:val="ConsPlusNormal"/>
              <w:ind w:firstLine="283"/>
              <w:jc w:val="both"/>
            </w:pPr>
            <w:r>
              <w:t>2) без личной явки:</w:t>
            </w:r>
          </w:p>
          <w:p w:rsidR="005B13E6" w:rsidRDefault="005B13E6">
            <w:pPr>
              <w:pStyle w:val="ConsPlusNormal"/>
              <w:ind w:firstLine="283"/>
              <w:jc w:val="both"/>
            </w:pPr>
            <w:r>
              <w:t>почтовым отправлением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rsidR="005B13E6" w:rsidRDefault="005B13E6">
            <w:pPr>
              <w:pStyle w:val="ConsPlusNormal"/>
              <w:ind w:firstLine="283"/>
              <w:jc w:val="both"/>
            </w:pPr>
            <w:r>
              <w:t>по электронной почте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rsidR="005B13E6">
        <w:tc>
          <w:tcPr>
            <w:tcW w:w="9051" w:type="dxa"/>
            <w:tcBorders>
              <w:top w:val="nil"/>
              <w:left w:val="nil"/>
              <w:bottom w:val="nil"/>
              <w:right w:val="nil"/>
            </w:tcBorders>
          </w:tcPr>
          <w:p w:rsidR="005B13E6" w:rsidRDefault="005B13E6">
            <w:pPr>
              <w:pStyle w:val="ConsPlusNormal"/>
            </w:pPr>
          </w:p>
        </w:tc>
      </w:tr>
      <w:tr w:rsidR="005B13E6">
        <w:tc>
          <w:tcPr>
            <w:tcW w:w="905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4.1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lastRenderedPageBreak/>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764">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09.09.2022 N 04-55)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pPr>
      <w:r>
        <w:t>Форма</w:t>
      </w:r>
    </w:p>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719"/>
        <w:gridCol w:w="524"/>
        <w:gridCol w:w="3458"/>
        <w:gridCol w:w="340"/>
      </w:tblGrid>
      <w:tr w:rsidR="005B13E6">
        <w:tc>
          <w:tcPr>
            <w:tcW w:w="4025" w:type="dxa"/>
            <w:vMerge w:val="restart"/>
            <w:tcBorders>
              <w:top w:val="nil"/>
              <w:left w:val="nil"/>
              <w:bottom w:val="nil"/>
              <w:right w:val="nil"/>
            </w:tcBorders>
          </w:tcPr>
          <w:p w:rsidR="005B13E6" w:rsidRDefault="005B13E6">
            <w:pPr>
              <w:pStyle w:val="ConsPlusNormal"/>
            </w:pPr>
          </w:p>
        </w:tc>
        <w:tc>
          <w:tcPr>
            <w:tcW w:w="504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5041" w:type="dxa"/>
            <w:gridSpan w:val="4"/>
            <w:tcBorders>
              <w:top w:val="single" w:sz="4" w:space="0" w:color="auto"/>
              <w:left w:val="nil"/>
              <w:bottom w:val="nil"/>
              <w:right w:val="nil"/>
            </w:tcBorders>
          </w:tcPr>
          <w:p w:rsidR="005B13E6" w:rsidRDefault="005B13E6">
            <w:pPr>
              <w:pStyle w:val="ConsPlusNormal"/>
            </w:pPr>
            <w:r>
              <w:t>(Ф.И.О. физического лица и адрес регистрации по месту жительства)</w:t>
            </w: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504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5041" w:type="dxa"/>
            <w:gridSpan w:val="4"/>
            <w:tcBorders>
              <w:top w:val="single" w:sz="4" w:space="0" w:color="auto"/>
              <w:left w:val="nil"/>
              <w:bottom w:val="nil"/>
              <w:right w:val="nil"/>
            </w:tcBorders>
          </w:tcPr>
          <w:p w:rsidR="005B13E6" w:rsidRDefault="005B13E6">
            <w:pPr>
              <w:pStyle w:val="ConsPlusNormal"/>
              <w:jc w:val="both"/>
            </w:pPr>
            <w:r>
              <w:t>(Ф.И.О. представителя заявителя и реквизиты доверенности)</w:t>
            </w: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504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5041" w:type="dxa"/>
            <w:gridSpan w:val="4"/>
            <w:tcBorders>
              <w:top w:val="single" w:sz="4" w:space="0" w:color="auto"/>
              <w:left w:val="nil"/>
              <w:bottom w:val="nil"/>
              <w:right w:val="nil"/>
            </w:tcBorders>
          </w:tcPr>
          <w:p w:rsidR="005B13E6" w:rsidRDefault="005B13E6">
            <w:pPr>
              <w:pStyle w:val="ConsPlusNormal"/>
            </w:pPr>
            <w:r>
              <w:t>Контактная информация:</w:t>
            </w: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719" w:type="dxa"/>
            <w:tcBorders>
              <w:top w:val="nil"/>
              <w:left w:val="nil"/>
              <w:bottom w:val="nil"/>
              <w:right w:val="nil"/>
            </w:tcBorders>
          </w:tcPr>
          <w:p w:rsidR="005B13E6" w:rsidRDefault="005B13E6">
            <w:pPr>
              <w:pStyle w:val="ConsPlusNormal"/>
            </w:pPr>
            <w:r>
              <w:t>тел.</w:t>
            </w:r>
          </w:p>
        </w:tc>
        <w:tc>
          <w:tcPr>
            <w:tcW w:w="4322"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25" w:type="dxa"/>
            <w:vMerge/>
            <w:tcBorders>
              <w:top w:val="nil"/>
              <w:left w:val="nil"/>
              <w:bottom w:val="nil"/>
              <w:right w:val="nil"/>
            </w:tcBorders>
          </w:tcPr>
          <w:p w:rsidR="005B13E6" w:rsidRDefault="005B13E6">
            <w:pPr>
              <w:pStyle w:val="ConsPlusNormal"/>
            </w:pPr>
          </w:p>
        </w:tc>
        <w:tc>
          <w:tcPr>
            <w:tcW w:w="1243" w:type="dxa"/>
            <w:gridSpan w:val="2"/>
            <w:tcBorders>
              <w:top w:val="nil"/>
              <w:left w:val="nil"/>
              <w:bottom w:val="nil"/>
              <w:right w:val="nil"/>
            </w:tcBorders>
          </w:tcPr>
          <w:p w:rsidR="005B13E6" w:rsidRDefault="005B13E6">
            <w:pPr>
              <w:pStyle w:val="ConsPlusNormal"/>
            </w:pPr>
            <w:r>
              <w:t>эл. почта</w:t>
            </w:r>
          </w:p>
        </w:tc>
        <w:tc>
          <w:tcPr>
            <w:tcW w:w="3798" w:type="dxa"/>
            <w:gridSpan w:val="2"/>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jc w:val="center"/>
            </w:pPr>
            <w:r>
              <w:t>РЕШЕНИЕ</w:t>
            </w:r>
          </w:p>
          <w:p w:rsidR="005B13E6" w:rsidRDefault="005B13E6">
            <w:pPr>
              <w:pStyle w:val="ConsPlusNormal"/>
              <w:jc w:val="center"/>
            </w:pPr>
            <w:r>
              <w:t>об отказе в приеме заявления и документов, необходимых для предоставления государственной услуги</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t>Настоящим подтверждается, что при приеме документов, необходимых для предоставления государственной услуги</w:t>
            </w:r>
          </w:p>
        </w:tc>
      </w:tr>
      <w:tr w:rsidR="005B13E6">
        <w:tblPrEx>
          <w:tblBorders>
            <w:insideH w:val="none" w:sz="0" w:space="0" w:color="auto"/>
          </w:tblBorders>
        </w:tblPrEx>
        <w:tc>
          <w:tcPr>
            <w:tcW w:w="8726"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blPrEx>
          <w:tblBorders>
            <w:insideH w:val="none" w:sz="0" w:space="0" w:color="auto"/>
          </w:tblBorders>
        </w:tblPrEx>
        <w:tc>
          <w:tcPr>
            <w:tcW w:w="8726" w:type="dxa"/>
            <w:gridSpan w:val="4"/>
            <w:tcBorders>
              <w:top w:val="single" w:sz="4" w:space="0" w:color="auto"/>
              <w:left w:val="nil"/>
              <w:bottom w:val="nil"/>
              <w:right w:val="nil"/>
            </w:tcBorders>
          </w:tcPr>
          <w:p w:rsidR="005B13E6" w:rsidRDefault="005B13E6">
            <w:pPr>
              <w:pStyle w:val="ConsPlusNormal"/>
              <w:jc w:val="center"/>
            </w:pPr>
            <w:r>
              <w:t>(наименование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r>
              <w:t>были выявлены следующие основания для отказа в приеме документов:</w:t>
            </w:r>
          </w:p>
        </w:tc>
      </w:tr>
      <w:tr w:rsidR="005B13E6">
        <w:tblPrEx>
          <w:tblBorders>
            <w:insideH w:val="none" w:sz="0" w:space="0" w:color="auto"/>
          </w:tblBorders>
        </w:tblPrEx>
        <w:tc>
          <w:tcPr>
            <w:tcW w:w="9066" w:type="dxa"/>
            <w:gridSpan w:val="5"/>
            <w:tcBorders>
              <w:top w:val="nil"/>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single" w:sz="4" w:space="0" w:color="auto"/>
              <w:left w:val="nil"/>
              <w:bottom w:val="nil"/>
              <w:right w:val="nil"/>
            </w:tcBorders>
          </w:tcPr>
          <w:p w:rsidR="005B13E6" w:rsidRDefault="005B13E6">
            <w:pPr>
              <w:pStyle w:val="ConsPlusNormal"/>
              <w:jc w:val="center"/>
            </w:pPr>
            <w:r>
              <w:t>(указываются основания для отказа в приеме документов, предусмотренные пунктом 2.9 административного регламента)</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lastRenderedPageBreak/>
              <w:t>В связи с изложенным принято решение об отказе в приеме заявления и иных документов, необходимых для предоставления государственной услуги.</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t>Для получения государственной услуги заявителю необходимо представить следующие документы:</w:t>
            </w:r>
          </w:p>
        </w:tc>
      </w:tr>
      <w:tr w:rsidR="005B13E6">
        <w:tblPrEx>
          <w:tblBorders>
            <w:insideH w:val="none" w:sz="0" w:space="0" w:color="auto"/>
          </w:tblBorders>
        </w:tblPrEx>
        <w:tc>
          <w:tcPr>
            <w:tcW w:w="9066" w:type="dxa"/>
            <w:gridSpan w:val="5"/>
            <w:tcBorders>
              <w:top w:val="nil"/>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nil"/>
              <w:right w:val="nil"/>
            </w:tcBorders>
          </w:tcPr>
          <w:p w:rsidR="005B13E6" w:rsidRDefault="005B13E6">
            <w:pPr>
              <w:pStyle w:val="ConsPlusNormal"/>
              <w:jc w:val="center"/>
            </w:pPr>
            <w:r>
              <w:t>(указывается перечень документов в случае, если основанием для отказа является представление неполного комплекта документов)</w:t>
            </w:r>
          </w:p>
        </w:tc>
      </w:tr>
    </w:tbl>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644"/>
        <w:gridCol w:w="2891"/>
        <w:gridCol w:w="1644"/>
      </w:tblGrid>
      <w:tr w:rsidR="005B13E6">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r>
      <w:tr w:rsidR="005B13E6">
        <w:tblPrEx>
          <w:tblBorders>
            <w:insideH w:val="nil"/>
          </w:tblBorders>
        </w:tblPrEx>
        <w:tc>
          <w:tcPr>
            <w:tcW w:w="2891" w:type="dxa"/>
            <w:tcBorders>
              <w:left w:val="nil"/>
              <w:bottom w:val="nil"/>
              <w:right w:val="nil"/>
            </w:tcBorders>
          </w:tcPr>
          <w:p w:rsidR="005B13E6" w:rsidRDefault="005B13E6">
            <w:pPr>
              <w:pStyle w:val="ConsPlusNormal"/>
              <w:jc w:val="center"/>
            </w:pPr>
            <w:r>
              <w:t>(должностное лицо (специалист МФЦ)</w:t>
            </w:r>
          </w:p>
        </w:tc>
        <w:tc>
          <w:tcPr>
            <w:tcW w:w="1644" w:type="dxa"/>
            <w:tcBorders>
              <w:left w:val="nil"/>
              <w:bottom w:val="nil"/>
              <w:right w:val="nil"/>
            </w:tcBorders>
          </w:tcPr>
          <w:p w:rsidR="005B13E6" w:rsidRDefault="005B13E6">
            <w:pPr>
              <w:pStyle w:val="ConsPlusNormal"/>
              <w:jc w:val="center"/>
            </w:pPr>
            <w:r>
              <w:t>(подпись)</w:t>
            </w:r>
          </w:p>
        </w:tc>
        <w:tc>
          <w:tcPr>
            <w:tcW w:w="2891" w:type="dxa"/>
            <w:tcBorders>
              <w:left w:val="nil"/>
              <w:bottom w:val="nil"/>
              <w:right w:val="nil"/>
            </w:tcBorders>
          </w:tcPr>
          <w:p w:rsidR="005B13E6" w:rsidRDefault="005B13E6">
            <w:pPr>
              <w:pStyle w:val="ConsPlusNormal"/>
              <w:jc w:val="center"/>
            </w:pPr>
            <w:r>
              <w:t>(инициалы, фамилия)</w:t>
            </w:r>
          </w:p>
        </w:tc>
        <w:tc>
          <w:tcPr>
            <w:tcW w:w="1644" w:type="dxa"/>
            <w:tcBorders>
              <w:left w:val="nil"/>
              <w:bottom w:val="nil"/>
              <w:right w:val="nil"/>
            </w:tcBorders>
          </w:tcPr>
          <w:p w:rsidR="005B13E6" w:rsidRDefault="005B13E6">
            <w:pPr>
              <w:pStyle w:val="ConsPlusNormal"/>
              <w:jc w:val="center"/>
            </w:pPr>
            <w:r>
              <w:t>(дата)</w:t>
            </w:r>
          </w:p>
        </w:tc>
      </w:tr>
      <w:tr w:rsidR="005B13E6">
        <w:tblPrEx>
          <w:tblBorders>
            <w:insideH w:val="nil"/>
          </w:tblBorders>
        </w:tblPrEx>
        <w:tc>
          <w:tcPr>
            <w:tcW w:w="9070" w:type="dxa"/>
            <w:gridSpan w:val="4"/>
            <w:tcBorders>
              <w:top w:val="nil"/>
              <w:left w:val="nil"/>
              <w:bottom w:val="nil"/>
              <w:right w:val="nil"/>
            </w:tcBorders>
          </w:tcPr>
          <w:p w:rsidR="005B13E6" w:rsidRDefault="005B13E6">
            <w:pPr>
              <w:pStyle w:val="ConsPlusNormal"/>
            </w:pPr>
            <w:r>
              <w:t>М.П.</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81"/>
        <w:gridCol w:w="340"/>
        <w:gridCol w:w="3798"/>
        <w:gridCol w:w="340"/>
        <w:gridCol w:w="2211"/>
      </w:tblGrid>
      <w:tr w:rsidR="005B13E6">
        <w:tc>
          <w:tcPr>
            <w:tcW w:w="9070" w:type="dxa"/>
            <w:gridSpan w:val="5"/>
            <w:tcBorders>
              <w:top w:val="nil"/>
              <w:left w:val="nil"/>
              <w:bottom w:val="nil"/>
              <w:right w:val="nil"/>
            </w:tcBorders>
          </w:tcPr>
          <w:p w:rsidR="005B13E6" w:rsidRDefault="005B13E6">
            <w:pPr>
              <w:pStyle w:val="ConsPlusNormal"/>
              <w:jc w:val="both"/>
            </w:pPr>
            <w:r>
              <w:t>Подпись заявителя, подтверждающая получение решения об отказе в приеме документов</w:t>
            </w:r>
          </w:p>
        </w:tc>
      </w:tr>
      <w:tr w:rsidR="005B13E6">
        <w:tc>
          <w:tcPr>
            <w:tcW w:w="9070" w:type="dxa"/>
            <w:gridSpan w:val="5"/>
            <w:tcBorders>
              <w:top w:val="nil"/>
              <w:left w:val="nil"/>
              <w:bottom w:val="nil"/>
              <w:right w:val="nil"/>
            </w:tcBorders>
          </w:tcPr>
          <w:p w:rsidR="005B13E6" w:rsidRDefault="005B13E6">
            <w:pPr>
              <w:pStyle w:val="ConsPlusNormal"/>
            </w:pPr>
          </w:p>
        </w:tc>
      </w:tr>
      <w:tr w:rsidR="005B13E6">
        <w:tc>
          <w:tcPr>
            <w:tcW w:w="238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79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11"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38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t>(Ф.И.О. заявителя/представителя заявителя)</w:t>
            </w:r>
          </w:p>
        </w:tc>
        <w:tc>
          <w:tcPr>
            <w:tcW w:w="340" w:type="dxa"/>
            <w:tcBorders>
              <w:top w:val="nil"/>
              <w:left w:val="nil"/>
              <w:bottom w:val="nil"/>
              <w:right w:val="nil"/>
            </w:tcBorders>
          </w:tcPr>
          <w:p w:rsidR="005B13E6" w:rsidRDefault="005B13E6">
            <w:pPr>
              <w:pStyle w:val="ConsPlusNormal"/>
            </w:pPr>
          </w:p>
        </w:tc>
        <w:tc>
          <w:tcPr>
            <w:tcW w:w="2211"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ежемесячной</w:t>
      </w:r>
    </w:p>
    <w:p w:rsidR="005B13E6" w:rsidRDefault="005B13E6">
      <w:pPr>
        <w:pStyle w:val="ConsPlusNormal"/>
        <w:jc w:val="right"/>
      </w:pPr>
      <w:r>
        <w:t>денежной выплаты родителю (отчиму, мачехе)</w:t>
      </w:r>
    </w:p>
    <w:p w:rsidR="005B13E6" w:rsidRDefault="005B13E6">
      <w:pPr>
        <w:pStyle w:val="ConsPlusNormal"/>
        <w:jc w:val="right"/>
      </w:pPr>
      <w:r>
        <w:t>погибших при исполнении обязанностей</w:t>
      </w:r>
    </w:p>
    <w:p w:rsidR="005B13E6" w:rsidRDefault="005B13E6">
      <w:pPr>
        <w:pStyle w:val="ConsPlusNormal"/>
        <w:jc w:val="right"/>
      </w:pPr>
      <w:r>
        <w:t>военной службы (служебных обязанностей)</w:t>
      </w:r>
    </w:p>
    <w:p w:rsidR="005B13E6" w:rsidRDefault="005B13E6">
      <w:pPr>
        <w:pStyle w:val="ConsPlusNormal"/>
        <w:jc w:val="right"/>
      </w:pPr>
      <w:r>
        <w:t>ветеранов боевых действий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765">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09.09.2022 N 04-55)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pPr>
      <w:r>
        <w:t>Угловой штамп ЦСЗН</w:t>
      </w:r>
    </w:p>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4"/>
        <w:gridCol w:w="2208"/>
        <w:gridCol w:w="4652"/>
        <w:gridCol w:w="337"/>
      </w:tblGrid>
      <w:tr w:rsidR="005B13E6">
        <w:tc>
          <w:tcPr>
            <w:tcW w:w="4082" w:type="dxa"/>
            <w:gridSpan w:val="2"/>
            <w:vMerge w:val="restart"/>
            <w:tcBorders>
              <w:top w:val="nil"/>
              <w:left w:val="nil"/>
              <w:bottom w:val="nil"/>
              <w:right w:val="nil"/>
            </w:tcBorders>
          </w:tcPr>
          <w:p w:rsidR="005B13E6" w:rsidRDefault="005B13E6">
            <w:pPr>
              <w:pStyle w:val="ConsPlusNormal"/>
            </w:pPr>
          </w:p>
        </w:tc>
        <w:tc>
          <w:tcPr>
            <w:tcW w:w="4989"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gridSpan w:val="2"/>
            <w:vMerge/>
            <w:tcBorders>
              <w:top w:val="nil"/>
              <w:left w:val="nil"/>
              <w:bottom w:val="nil"/>
              <w:right w:val="nil"/>
            </w:tcBorders>
          </w:tcPr>
          <w:p w:rsidR="005B13E6" w:rsidRDefault="005B13E6">
            <w:pPr>
              <w:pStyle w:val="ConsPlusNormal"/>
            </w:pPr>
          </w:p>
        </w:tc>
        <w:tc>
          <w:tcPr>
            <w:tcW w:w="4989" w:type="dxa"/>
            <w:gridSpan w:val="2"/>
            <w:tcBorders>
              <w:top w:val="single" w:sz="4" w:space="0" w:color="auto"/>
              <w:left w:val="nil"/>
              <w:bottom w:val="nil"/>
              <w:right w:val="nil"/>
            </w:tcBorders>
          </w:tcPr>
          <w:p w:rsidR="005B13E6" w:rsidRDefault="005B13E6">
            <w:pPr>
              <w:pStyle w:val="ConsPlusNormal"/>
              <w:jc w:val="center"/>
            </w:pPr>
            <w:r>
              <w:t>(И.О.Ф. заявителя)</w:t>
            </w:r>
          </w:p>
        </w:tc>
      </w:tr>
      <w:tr w:rsidR="005B13E6">
        <w:tblPrEx>
          <w:tblBorders>
            <w:insideH w:val="none" w:sz="0" w:space="0" w:color="auto"/>
          </w:tblBorders>
        </w:tblPrEx>
        <w:tc>
          <w:tcPr>
            <w:tcW w:w="4082" w:type="dxa"/>
            <w:gridSpan w:val="2"/>
            <w:vMerge/>
            <w:tcBorders>
              <w:top w:val="nil"/>
              <w:left w:val="nil"/>
              <w:bottom w:val="nil"/>
              <w:right w:val="nil"/>
            </w:tcBorders>
          </w:tcPr>
          <w:p w:rsidR="005B13E6" w:rsidRDefault="005B13E6">
            <w:pPr>
              <w:pStyle w:val="ConsPlusNormal"/>
            </w:pPr>
          </w:p>
        </w:tc>
        <w:tc>
          <w:tcPr>
            <w:tcW w:w="4989"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gridSpan w:val="2"/>
            <w:vMerge/>
            <w:tcBorders>
              <w:top w:val="nil"/>
              <w:left w:val="nil"/>
              <w:bottom w:val="nil"/>
              <w:right w:val="nil"/>
            </w:tcBorders>
          </w:tcPr>
          <w:p w:rsidR="005B13E6" w:rsidRDefault="005B13E6">
            <w:pPr>
              <w:pStyle w:val="ConsPlusNormal"/>
            </w:pPr>
          </w:p>
        </w:tc>
        <w:tc>
          <w:tcPr>
            <w:tcW w:w="4989" w:type="dxa"/>
            <w:gridSpan w:val="2"/>
            <w:tcBorders>
              <w:top w:val="single" w:sz="4" w:space="0" w:color="auto"/>
              <w:left w:val="nil"/>
              <w:bottom w:val="nil"/>
              <w:right w:val="nil"/>
            </w:tcBorders>
          </w:tcPr>
          <w:p w:rsidR="005B13E6" w:rsidRDefault="005B13E6">
            <w:pPr>
              <w:pStyle w:val="ConsPlusNormal"/>
              <w:jc w:val="center"/>
            </w:pPr>
            <w:r>
              <w:t>(адрес, индекс заявителя)</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center"/>
            </w:pPr>
            <w:bookmarkStart w:id="112" w:name="P4123"/>
            <w:bookmarkEnd w:id="112"/>
            <w:r>
              <w:t>УВЕДОМЛЕНИЕ</w:t>
            </w:r>
          </w:p>
          <w:p w:rsidR="005B13E6" w:rsidRDefault="005B13E6">
            <w:pPr>
              <w:pStyle w:val="ConsPlusNormal"/>
              <w:jc w:val="center"/>
            </w:pPr>
            <w:r>
              <w:t>о приостановлении предоставления государственной услуги</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874" w:type="dxa"/>
            <w:tcBorders>
              <w:top w:val="nil"/>
              <w:left w:val="nil"/>
              <w:bottom w:val="nil"/>
              <w:right w:val="nil"/>
            </w:tcBorders>
          </w:tcPr>
          <w:p w:rsidR="005B13E6" w:rsidRDefault="005B13E6">
            <w:pPr>
              <w:pStyle w:val="ConsPlusNormal"/>
            </w:pPr>
            <w:r>
              <w:t>Уважаемый(ая)</w:t>
            </w:r>
          </w:p>
        </w:tc>
        <w:tc>
          <w:tcPr>
            <w:tcW w:w="7197"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874" w:type="dxa"/>
            <w:tcBorders>
              <w:top w:val="nil"/>
              <w:left w:val="nil"/>
              <w:bottom w:val="nil"/>
              <w:right w:val="nil"/>
            </w:tcBorders>
          </w:tcPr>
          <w:p w:rsidR="005B13E6" w:rsidRDefault="005B13E6">
            <w:pPr>
              <w:pStyle w:val="ConsPlusNormal"/>
            </w:pPr>
          </w:p>
        </w:tc>
        <w:tc>
          <w:tcPr>
            <w:tcW w:w="7197" w:type="dxa"/>
            <w:gridSpan w:val="3"/>
            <w:tcBorders>
              <w:top w:val="single" w:sz="4" w:space="0" w:color="auto"/>
              <w:left w:val="nil"/>
              <w:bottom w:val="nil"/>
              <w:right w:val="nil"/>
            </w:tcBorders>
          </w:tcPr>
          <w:p w:rsidR="005B13E6" w:rsidRDefault="005B13E6">
            <w:pPr>
              <w:pStyle w:val="ConsPlusNormal"/>
              <w:jc w:val="center"/>
            </w:pPr>
            <w:r>
              <w:t>(имя, отчество)</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jc w:val="both"/>
            </w:pPr>
            <w:r>
              <w:t xml:space="preserve">В связи с непоступлением ответа на межведомственный запрос, направленный в рамках Федерального </w:t>
            </w:r>
            <w:hyperlink r:id="rId766">
              <w:r>
                <w:rPr>
                  <w:color w:val="0000FF"/>
                </w:rPr>
                <w:t>закона</w:t>
              </w:r>
            </w:hyperlink>
            <w:r>
              <w:t xml:space="preserve"> от 27.07.2010 N 210-ФЗ "Об организации предоставления государственных и муниципальных услуг" из</w:t>
            </w:r>
          </w:p>
        </w:tc>
      </w:tr>
      <w:tr w:rsidR="005B13E6">
        <w:tblPrEx>
          <w:tblBorders>
            <w:insideH w:val="none" w:sz="0" w:space="0" w:color="auto"/>
          </w:tblBorders>
        </w:tblPrEx>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организации)</w:t>
            </w:r>
          </w:p>
        </w:tc>
      </w:tr>
      <w:tr w:rsidR="005B13E6">
        <w:tblPrEx>
          <w:tblBorders>
            <w:insideH w:val="none" w:sz="0" w:space="0" w:color="auto"/>
          </w:tblBorders>
        </w:tblPrEx>
        <w:tc>
          <w:tcPr>
            <w:tcW w:w="4082" w:type="dxa"/>
            <w:gridSpan w:val="2"/>
            <w:tcBorders>
              <w:top w:val="nil"/>
              <w:left w:val="nil"/>
              <w:bottom w:val="nil"/>
              <w:right w:val="nil"/>
            </w:tcBorders>
          </w:tcPr>
          <w:p w:rsidR="005B13E6" w:rsidRDefault="005B13E6">
            <w:pPr>
              <w:pStyle w:val="ConsPlusNormal"/>
            </w:pPr>
            <w:r>
              <w:t>по вопросу получения документа, (сведений)</w:t>
            </w:r>
          </w:p>
        </w:tc>
        <w:tc>
          <w:tcPr>
            <w:tcW w:w="4652" w:type="dxa"/>
            <w:tcBorders>
              <w:top w:val="nil"/>
              <w:left w:val="nil"/>
              <w:bottom w:val="single" w:sz="4" w:space="0" w:color="auto"/>
              <w:right w:val="nil"/>
            </w:tcBorders>
          </w:tcPr>
          <w:p w:rsidR="005B13E6" w:rsidRDefault="005B13E6">
            <w:pPr>
              <w:pStyle w:val="ConsPlusNormal"/>
            </w:pPr>
          </w:p>
        </w:tc>
        <w:tc>
          <w:tcPr>
            <w:tcW w:w="337" w:type="dxa"/>
            <w:tcBorders>
              <w:top w:val="nil"/>
              <w:left w:val="nil"/>
              <w:bottom w:val="nil"/>
              <w:right w:val="nil"/>
            </w:tcBorders>
            <w:vAlign w:val="bottom"/>
          </w:tcPr>
          <w:p w:rsidR="005B13E6" w:rsidRDefault="005B13E6">
            <w:pPr>
              <w:pStyle w:val="ConsPlusNormal"/>
              <w:jc w:val="both"/>
            </w:pPr>
            <w:r>
              <w:t>,</w:t>
            </w:r>
          </w:p>
        </w:tc>
      </w:tr>
      <w:tr w:rsidR="005B13E6">
        <w:tblPrEx>
          <w:tblBorders>
            <w:insideH w:val="none" w:sz="0" w:space="0" w:color="auto"/>
          </w:tblBorders>
        </w:tblPrEx>
        <w:tc>
          <w:tcPr>
            <w:tcW w:w="4082" w:type="dxa"/>
            <w:gridSpan w:val="2"/>
            <w:tcBorders>
              <w:top w:val="nil"/>
              <w:left w:val="nil"/>
              <w:bottom w:val="nil"/>
              <w:right w:val="nil"/>
            </w:tcBorders>
          </w:tcPr>
          <w:p w:rsidR="005B13E6" w:rsidRDefault="005B13E6">
            <w:pPr>
              <w:pStyle w:val="ConsPlusNormal"/>
            </w:pPr>
            <w:r>
              <w:t>предоставление государственной</w:t>
            </w:r>
          </w:p>
        </w:tc>
        <w:tc>
          <w:tcPr>
            <w:tcW w:w="4989"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gridSpan w:val="2"/>
            <w:tcBorders>
              <w:top w:val="nil"/>
              <w:left w:val="nil"/>
              <w:bottom w:val="nil"/>
              <w:right w:val="nil"/>
            </w:tcBorders>
          </w:tcPr>
          <w:p w:rsidR="005B13E6" w:rsidRDefault="005B13E6">
            <w:pPr>
              <w:pStyle w:val="ConsPlusNormal"/>
            </w:pPr>
            <w:r>
              <w:t>услуги по назначению</w:t>
            </w:r>
          </w:p>
        </w:tc>
        <w:tc>
          <w:tcPr>
            <w:tcW w:w="4989" w:type="dxa"/>
            <w:gridSpan w:val="2"/>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gridSpan w:val="2"/>
            <w:tcBorders>
              <w:top w:val="nil"/>
              <w:left w:val="nil"/>
              <w:bottom w:val="nil"/>
              <w:right w:val="nil"/>
            </w:tcBorders>
          </w:tcPr>
          <w:p w:rsidR="005B13E6" w:rsidRDefault="005B13E6">
            <w:pPr>
              <w:pStyle w:val="ConsPlusNormal"/>
            </w:pPr>
          </w:p>
        </w:tc>
        <w:tc>
          <w:tcPr>
            <w:tcW w:w="4989" w:type="dxa"/>
            <w:gridSpan w:val="2"/>
            <w:tcBorders>
              <w:top w:val="single" w:sz="4" w:space="0" w:color="auto"/>
              <w:left w:val="nil"/>
              <w:bottom w:val="nil"/>
              <w:right w:val="nil"/>
            </w:tcBorders>
          </w:tcPr>
          <w:p w:rsidR="005B13E6" w:rsidRDefault="005B13E6">
            <w:pPr>
              <w:pStyle w:val="ConsPlusNormal"/>
              <w:jc w:val="center"/>
            </w:pPr>
            <w:r>
              <w:t>(наименование меры социальной поддержки)</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r>
              <w:t>приостановлено.</w:t>
            </w:r>
          </w:p>
          <w:p w:rsidR="005B13E6" w:rsidRDefault="005B13E6">
            <w:pPr>
              <w:pStyle w:val="ConsPlusNormal"/>
              <w:ind w:firstLine="283"/>
              <w:jc w:val="both"/>
            </w:pPr>
            <w: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_______ рабочих дней со дня поступления соответствующего ответа.</w:t>
            </w: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4"/>
            <w:tcBorders>
              <w:top w:val="nil"/>
              <w:left w:val="nil"/>
              <w:bottom w:val="nil"/>
              <w:right w:val="nil"/>
            </w:tcBorders>
          </w:tcPr>
          <w:p w:rsidR="005B13E6" w:rsidRDefault="005B13E6">
            <w:pPr>
              <w:pStyle w:val="ConsPlusNormal"/>
              <w:ind w:firstLine="283"/>
              <w:jc w:val="both"/>
            </w:pPr>
            <w:r>
              <w:t>Информируем, что Вы вправе представить документы, содержащие вышеперечисленные сведения, по собственной инициативе:</w:t>
            </w:r>
          </w:p>
          <w:p w:rsidR="005B13E6" w:rsidRDefault="005B13E6">
            <w:pPr>
              <w:pStyle w:val="ConsPlusNormal"/>
              <w:ind w:firstLine="283"/>
              <w:jc w:val="both"/>
            </w:pPr>
            <w:r>
              <w:t>при личной явке:</w:t>
            </w:r>
          </w:p>
          <w:p w:rsidR="005B13E6" w:rsidRDefault="005B13E6">
            <w:pPr>
              <w:pStyle w:val="ConsPlusNormal"/>
              <w:ind w:firstLine="283"/>
              <w:jc w:val="both"/>
            </w:pPr>
            <w:r>
              <w:t>в филиалах, отделах, удаленных рабочих местах МФЦ;</w:t>
            </w:r>
          </w:p>
          <w:p w:rsidR="005B13E6" w:rsidRDefault="005B13E6">
            <w:pPr>
              <w:pStyle w:val="ConsPlusNormal"/>
              <w:ind w:firstLine="283"/>
              <w:jc w:val="both"/>
            </w:pPr>
            <w:r>
              <w:t>без личной явки:</w:t>
            </w:r>
          </w:p>
          <w:p w:rsidR="005B13E6" w:rsidRDefault="005B13E6">
            <w:pPr>
              <w:pStyle w:val="ConsPlusNormal"/>
              <w:ind w:firstLine="283"/>
              <w:jc w:val="both"/>
            </w:pPr>
            <w:r>
              <w:t>в электронной форме через личный кабинет заявителя на ПГУ ЛО/ЕПГУ;</w:t>
            </w:r>
          </w:p>
          <w:p w:rsidR="005B13E6" w:rsidRDefault="005B13E6">
            <w:pPr>
              <w:pStyle w:val="ConsPlusNormal"/>
              <w:ind w:firstLine="283"/>
              <w:jc w:val="both"/>
            </w:pPr>
            <w:r>
              <w:t>электронной почте.</w:t>
            </w:r>
          </w:p>
          <w:p w:rsidR="005B13E6" w:rsidRDefault="005B13E6">
            <w:pPr>
              <w:pStyle w:val="ConsPlusNormal"/>
              <w:jc w:val="both"/>
            </w:pPr>
            <w:r>
              <w:t>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31"/>
        <w:gridCol w:w="1928"/>
        <w:gridCol w:w="340"/>
        <w:gridCol w:w="3572"/>
      </w:tblGrid>
      <w:tr w:rsidR="005B13E6">
        <w:tc>
          <w:tcPr>
            <w:tcW w:w="3231"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572" w:type="dxa"/>
            <w:tcBorders>
              <w:top w:val="nil"/>
              <w:left w:val="nil"/>
              <w:bottom w:val="single" w:sz="4" w:space="0" w:color="auto"/>
              <w:right w:val="nil"/>
            </w:tcBorders>
          </w:tcPr>
          <w:p w:rsidR="005B13E6" w:rsidRDefault="005B13E6">
            <w:pPr>
              <w:pStyle w:val="ConsPlusNormal"/>
            </w:pPr>
          </w:p>
        </w:tc>
      </w:tr>
      <w:tr w:rsidR="005B13E6">
        <w:tc>
          <w:tcPr>
            <w:tcW w:w="3231"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572" w:type="dxa"/>
            <w:tcBorders>
              <w:top w:val="single" w:sz="4" w:space="0" w:color="auto"/>
              <w:left w:val="nil"/>
              <w:bottom w:val="nil"/>
              <w:right w:val="nil"/>
            </w:tcBorders>
          </w:tcPr>
          <w:p w:rsidR="005B13E6" w:rsidRDefault="005B13E6">
            <w:pPr>
              <w:pStyle w:val="ConsPlusNormal"/>
              <w:jc w:val="center"/>
            </w:pPr>
            <w:r>
              <w:t>(фамилия, инициалы)</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Исп.</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767">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113" w:name="P4175"/>
      <w:bookmarkEnd w:id="113"/>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114" w:name="P4227"/>
      <w:bookmarkEnd w:id="114"/>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ОБЕСПЕЧЕНИЮ БЕСПЛАТНОГО</w:t>
      </w:r>
    </w:p>
    <w:p w:rsidR="005B13E6" w:rsidRDefault="005B13E6">
      <w:pPr>
        <w:pStyle w:val="ConsPlusTitle"/>
        <w:jc w:val="center"/>
      </w:pPr>
      <w:r>
        <w:t>ИЗГОТОВЛЕНИЯ И РЕМОНТА ЗУБНЫХ ПРОТЕЗОВ (КРОМЕ РАСХОДОВ</w:t>
      </w:r>
    </w:p>
    <w:p w:rsidR="005B13E6" w:rsidRDefault="005B13E6">
      <w:pPr>
        <w:pStyle w:val="ConsPlusTitle"/>
        <w:jc w:val="center"/>
      </w:pPr>
      <w:r>
        <w:t>НА ОПЛАТУ СТОИМОСТИ ДРАГОЦЕННЫХ МЕТАЛЛОВ)</w:t>
      </w:r>
    </w:p>
    <w:p w:rsidR="005B13E6" w:rsidRDefault="005B13E6">
      <w:pPr>
        <w:pStyle w:val="ConsPlusTitle"/>
        <w:jc w:val="center"/>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19.11.2021 </w:t>
            </w:r>
            <w:hyperlink r:id="rId768">
              <w:r>
                <w:rPr>
                  <w:color w:val="0000FF"/>
                </w:rPr>
                <w:t>N 04-46</w:t>
              </w:r>
            </w:hyperlink>
            <w:r>
              <w:rPr>
                <w:color w:val="392C69"/>
              </w:rPr>
              <w:t xml:space="preserve">, от 03.06.2022 </w:t>
            </w:r>
            <w:hyperlink r:id="rId769">
              <w:r>
                <w:rPr>
                  <w:color w:val="0000FF"/>
                </w:rPr>
                <w:t>N 04-29</w:t>
              </w:r>
            </w:hyperlink>
            <w:r>
              <w:rPr>
                <w:color w:val="392C69"/>
              </w:rPr>
              <w:t xml:space="preserve">, от 15.02.2023 </w:t>
            </w:r>
            <w:hyperlink r:id="rId770">
              <w:r>
                <w:rPr>
                  <w:color w:val="0000FF"/>
                </w:rPr>
                <w:t>N 04-10</w:t>
              </w:r>
            </w:hyperlink>
            <w:r>
              <w:rPr>
                <w:color w:val="392C69"/>
              </w:rPr>
              <w:t>,</w:t>
            </w:r>
          </w:p>
          <w:p w:rsidR="005B13E6" w:rsidRDefault="005B13E6">
            <w:pPr>
              <w:pStyle w:val="ConsPlusNormal"/>
              <w:jc w:val="center"/>
            </w:pPr>
            <w:r>
              <w:rPr>
                <w:color w:val="392C69"/>
              </w:rPr>
              <w:t xml:space="preserve">от 02.06.2023 </w:t>
            </w:r>
            <w:hyperlink r:id="rId771">
              <w:r>
                <w:rPr>
                  <w:color w:val="0000FF"/>
                </w:rPr>
                <w:t>N 04-34</w:t>
              </w:r>
            </w:hyperlink>
            <w:r>
              <w:rPr>
                <w:color w:val="392C69"/>
              </w:rPr>
              <w:t xml:space="preserve">, от 09.01.2024 </w:t>
            </w:r>
            <w:hyperlink r:id="rId772">
              <w:r>
                <w:rPr>
                  <w:color w:val="0000FF"/>
                </w:rPr>
                <w:t>N 04-1</w:t>
              </w:r>
            </w:hyperlink>
            <w:r>
              <w:rPr>
                <w:color w:val="392C69"/>
              </w:rPr>
              <w:t xml:space="preserve">, от 14.06.2024 </w:t>
            </w:r>
            <w:hyperlink r:id="rId773">
              <w:r>
                <w:rPr>
                  <w:color w:val="0000FF"/>
                </w:rPr>
                <w:t>N 04-35</w:t>
              </w:r>
            </w:hyperlink>
            <w:r>
              <w:rPr>
                <w:color w:val="392C69"/>
              </w:rPr>
              <w:t>,</w:t>
            </w:r>
          </w:p>
          <w:p w:rsidR="005B13E6" w:rsidRDefault="005B13E6">
            <w:pPr>
              <w:pStyle w:val="ConsPlusNormal"/>
              <w:jc w:val="center"/>
            </w:pPr>
            <w:r>
              <w:rPr>
                <w:color w:val="392C69"/>
              </w:rPr>
              <w:t xml:space="preserve">от 18.11.2024 </w:t>
            </w:r>
            <w:hyperlink r:id="rId774">
              <w:r>
                <w:rPr>
                  <w:color w:val="0000FF"/>
                </w:rPr>
                <w:t>N 04-84</w:t>
              </w:r>
            </w:hyperlink>
            <w:r>
              <w:rPr>
                <w:color w:val="392C69"/>
              </w:rPr>
              <w:t xml:space="preserve">, от 07.02.2025 </w:t>
            </w:r>
            <w:hyperlink r:id="rId775">
              <w:r>
                <w:rPr>
                  <w:color w:val="0000FF"/>
                </w:rPr>
                <w:t>N 04-16</w:t>
              </w:r>
            </w:hyperlink>
            <w:r>
              <w:rPr>
                <w:color w:val="392C69"/>
              </w:rPr>
              <w:t xml:space="preserve">, от 24.02.2025 </w:t>
            </w:r>
            <w:hyperlink r:id="rId776">
              <w:r>
                <w:rPr>
                  <w:color w:val="0000FF"/>
                </w:rPr>
                <w:t>N 04-25</w:t>
              </w:r>
            </w:hyperlink>
            <w:r>
              <w:rPr>
                <w:color w:val="392C69"/>
              </w:rPr>
              <w:t>,</w:t>
            </w:r>
          </w:p>
          <w:p w:rsidR="005B13E6" w:rsidRDefault="005B13E6">
            <w:pPr>
              <w:pStyle w:val="ConsPlusNormal"/>
              <w:jc w:val="center"/>
            </w:pPr>
            <w:r>
              <w:rPr>
                <w:color w:val="392C69"/>
              </w:rPr>
              <w:t xml:space="preserve">от 17.03.2025 </w:t>
            </w:r>
            <w:hyperlink r:id="rId777">
              <w:r>
                <w:rPr>
                  <w:color w:val="0000FF"/>
                </w:rPr>
                <w:t>N 04-32</w:t>
              </w:r>
            </w:hyperlink>
            <w:r>
              <w:rPr>
                <w:color w:val="392C69"/>
              </w:rPr>
              <w:t xml:space="preserve">, от 04.08.2025 </w:t>
            </w:r>
            <w:hyperlink r:id="rId778">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обеспечение бесплатного</w:t>
      </w:r>
    </w:p>
    <w:p w:rsidR="005B13E6" w:rsidRDefault="005B13E6">
      <w:pPr>
        <w:pStyle w:val="ConsPlusNormal"/>
        <w:jc w:val="center"/>
      </w:pPr>
      <w:r>
        <w:t>изготовления и ремонта зубных протезов (кроме расходов</w:t>
      </w:r>
    </w:p>
    <w:p w:rsidR="005B13E6" w:rsidRDefault="005B13E6">
      <w:pPr>
        <w:pStyle w:val="ConsPlusNormal"/>
        <w:jc w:val="center"/>
      </w:pPr>
      <w:r>
        <w:t>на оплату стоимости драгоценных металлов)</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w:t>
      </w:r>
    </w:p>
    <w:p w:rsidR="005B13E6" w:rsidRDefault="005B13E6">
      <w:pPr>
        <w:pStyle w:val="ConsPlusNormal"/>
        <w:spacing w:before="220"/>
        <w:ind w:firstLine="540"/>
        <w:jc w:val="both"/>
      </w:pPr>
      <w:r>
        <w:t>1) граждан Российской Федерации, имеющих место жительства или место пребывания на территории Ленинградской области, из числа:</w:t>
      </w:r>
    </w:p>
    <w:p w:rsidR="005B13E6" w:rsidRDefault="005B13E6">
      <w:pPr>
        <w:pStyle w:val="ConsPlusNormal"/>
        <w:jc w:val="both"/>
      </w:pPr>
      <w:r>
        <w:t xml:space="preserve">(в ред. </w:t>
      </w:r>
      <w:hyperlink r:id="rId77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лиц, которым присвоено звание "Ветеран труда" в соответствии с Федеральным </w:t>
      </w:r>
      <w:hyperlink r:id="rId780">
        <w:r>
          <w:rPr>
            <w:color w:val="0000FF"/>
          </w:rPr>
          <w:t>законом</w:t>
        </w:r>
      </w:hyperlink>
      <w:r>
        <w:t xml:space="preserve"> от 12 января 1995 года N 5-ФЗ "О ветеранах", при достижении ими возраста 60 лет для мужчин, 55 лет для женщин либо возраста, дающего право на пенсию по старости (далее - ветераны труда);</w:t>
      </w:r>
    </w:p>
    <w:p w:rsidR="005B13E6" w:rsidRDefault="005B13E6">
      <w:pPr>
        <w:pStyle w:val="ConsPlusNormal"/>
        <w:spacing w:before="220"/>
        <w:ind w:firstLine="540"/>
        <w:jc w:val="both"/>
      </w:pPr>
      <w:r>
        <w:t xml:space="preserve">лиц, которым присвоено звание "Ветеран военной службы" до 31 декабря 2004 года в соответствии с Федеральным </w:t>
      </w:r>
      <w:hyperlink r:id="rId781">
        <w:r>
          <w:rPr>
            <w:color w:val="0000FF"/>
          </w:rPr>
          <w:t>законом</w:t>
        </w:r>
      </w:hyperlink>
      <w:r>
        <w:t xml:space="preserve"> от 12 января 1995 года N 5-ФЗ "О ветеранах", при </w:t>
      </w:r>
      <w:r>
        <w:lastRenderedPageBreak/>
        <w:t>достижении ими возраста 60 лет для мужчин, 55 лет для женщин либо возраста, дающего право на пенсию по старости (далее - ветераны военной службы);</w:t>
      </w:r>
    </w:p>
    <w:p w:rsidR="005B13E6" w:rsidRDefault="005B13E6">
      <w:pPr>
        <w:pStyle w:val="ConsPlusNormal"/>
        <w:spacing w:before="220"/>
        <w:ind w:firstLine="540"/>
        <w:jc w:val="both"/>
      </w:pPr>
      <w:r>
        <w:t xml:space="preserve">реабилитированных лиц в соответствии с </w:t>
      </w:r>
      <w:hyperlink r:id="rId782">
        <w:r>
          <w:rPr>
            <w:color w:val="0000FF"/>
          </w:rPr>
          <w:t>Законом</w:t>
        </w:r>
      </w:hyperlink>
      <w:r>
        <w:t xml:space="preserve"> Российской Федерации от 18 октября 1991 года N 1761-1 "О реабилитации жертв политических репрессий" (далее - реабилитированные лица);</w:t>
      </w:r>
    </w:p>
    <w:p w:rsidR="005B13E6" w:rsidRDefault="005B13E6">
      <w:pPr>
        <w:pStyle w:val="ConsPlusNormal"/>
        <w:spacing w:before="220"/>
        <w:ind w:firstLine="540"/>
        <w:jc w:val="both"/>
      </w:pPr>
      <w:r>
        <w:t>2) граждан Российской Федерации, имеющих место жительства или место пребывания на территории Ленинградской области, а также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награжденных орденами или медалями СССР за самоотверженный труд в период Великой Отечественной войны (далее - труженики тыла);</w:t>
      </w:r>
    </w:p>
    <w:p w:rsidR="005B13E6" w:rsidRDefault="005B13E6">
      <w:pPr>
        <w:pStyle w:val="ConsPlusNormal"/>
        <w:jc w:val="both"/>
      </w:pPr>
      <w:r>
        <w:t xml:space="preserve">(пп. 2 в ред. </w:t>
      </w:r>
      <w:hyperlink r:id="rId78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3) лиц, являющихся получателями ежегодной денежной выплаты за счет средств федерального бюджета в соответствии с Федеральным </w:t>
      </w:r>
      <w:hyperlink r:id="rId784">
        <w:r>
          <w:rPr>
            <w:color w:val="0000FF"/>
          </w:rPr>
          <w:t>законом</w:t>
        </w:r>
      </w:hyperlink>
      <w:r>
        <w:t xml:space="preserve"> от 20 июля 2012 года N 125-ФЗ "О донорстве крови и ее компонентов", имеющих место жительства или место пребывания на территории Ленинградской области, после установления (назначения) им пенсии по старости либо достижения возраста 60 лет для мужчин, 55 лет для женщин независимо от прекращения ими трудовой деятельности (далее - почетные доноры).</w:t>
      </w:r>
    </w:p>
    <w:p w:rsidR="005B13E6" w:rsidRDefault="005B13E6">
      <w:pPr>
        <w:pStyle w:val="ConsPlusNormal"/>
        <w:jc w:val="both"/>
      </w:pPr>
      <w:r>
        <w:t xml:space="preserve">(пп. 3 введен </w:t>
      </w:r>
      <w:hyperlink r:id="rId785">
        <w:r>
          <w:rPr>
            <w:color w:val="0000FF"/>
          </w:rPr>
          <w:t>Приказом</w:t>
        </w:r>
      </w:hyperlink>
      <w:r>
        <w:t xml:space="preserve"> комитета по социальной защите населения Ленинградской области от 07.02.2025 N 04-16)</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786">
        <w:r>
          <w:rPr>
            <w:color w:val="0000FF"/>
          </w:rPr>
          <w:t>https://cszn.info/</w:t>
        </w:r>
      </w:hyperlink>
      <w:r>
        <w:t>;</w:t>
      </w:r>
    </w:p>
    <w:p w:rsidR="005B13E6" w:rsidRDefault="005B13E6">
      <w:pPr>
        <w:pStyle w:val="ConsPlusNormal"/>
        <w:jc w:val="both"/>
      </w:pPr>
      <w:r>
        <w:t xml:space="preserve">(в ред. </w:t>
      </w:r>
      <w:hyperlink r:id="rId78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788">
        <w:r>
          <w:rPr>
            <w:color w:val="0000FF"/>
          </w:rPr>
          <w:t>https://kszn.lenobl.ru/</w:t>
        </w:r>
      </w:hyperlink>
      <w:r>
        <w:t>;</w:t>
      </w:r>
    </w:p>
    <w:p w:rsidR="005B13E6" w:rsidRDefault="005B13E6">
      <w:pPr>
        <w:pStyle w:val="ConsPlusNormal"/>
        <w:jc w:val="both"/>
      </w:pPr>
      <w:r>
        <w:t xml:space="preserve">(в ред. </w:t>
      </w:r>
      <w:hyperlink r:id="rId78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r:id="rId790">
        <w:r>
          <w:rPr>
            <w:color w:val="0000FF"/>
          </w:rPr>
          <w:t>https://mfc47.ru/</w:t>
        </w:r>
      </w:hyperlink>
      <w:r>
        <w:t>;</w:t>
      </w:r>
    </w:p>
    <w:p w:rsidR="005B13E6" w:rsidRDefault="005B13E6">
      <w:pPr>
        <w:pStyle w:val="ConsPlusNormal"/>
        <w:jc w:val="both"/>
      </w:pPr>
      <w:r>
        <w:t xml:space="preserve">(в ред. </w:t>
      </w:r>
      <w:hyperlink r:id="rId79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792">
        <w:r>
          <w:rPr>
            <w:color w:val="0000FF"/>
          </w:rPr>
          <w:t>https://www.gosuslugi.ru</w:t>
        </w:r>
      </w:hyperlink>
      <w:r>
        <w:t>;</w:t>
      </w:r>
    </w:p>
    <w:p w:rsidR="005B13E6" w:rsidRDefault="005B13E6">
      <w:pPr>
        <w:pStyle w:val="ConsPlusNormal"/>
        <w:jc w:val="both"/>
      </w:pPr>
      <w:r>
        <w:t xml:space="preserve">(в ред. </w:t>
      </w:r>
      <w:hyperlink r:id="rId79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 xml:space="preserve">Ответ подписывается руководителем (исполняющим обязанности руководителя, </w:t>
      </w:r>
      <w:r>
        <w:lastRenderedPageBreak/>
        <w:t>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79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79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jc w:val="both"/>
      </w:pPr>
      <w:r>
        <w:t xml:space="preserve">(в ред. </w:t>
      </w:r>
      <w:hyperlink r:id="rId796">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обеспечение бесплатного изготовления и ремонта зубных протезов (кроме расходов на оплату стоимости драгоценных металлов).</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В предоставлении государственной услуги участвуют:</w:t>
      </w:r>
    </w:p>
    <w:p w:rsidR="005B13E6" w:rsidRDefault="005B13E6">
      <w:pPr>
        <w:pStyle w:val="ConsPlusNormal"/>
        <w:spacing w:before="220"/>
        <w:ind w:firstLine="540"/>
        <w:jc w:val="both"/>
      </w:pPr>
      <w:r>
        <w:lastRenderedPageBreak/>
        <w:t>ЦСЗН;</w:t>
      </w:r>
    </w:p>
    <w:p w:rsidR="005B13E6" w:rsidRDefault="005B13E6">
      <w:pPr>
        <w:pStyle w:val="ConsPlusNormal"/>
        <w:spacing w:before="220"/>
        <w:ind w:firstLine="540"/>
        <w:jc w:val="both"/>
      </w:pPr>
      <w:r>
        <w:t>филиалы, отделы и удаленные рабочие места МФЦ.</w:t>
      </w:r>
    </w:p>
    <w:p w:rsidR="005B13E6" w:rsidRDefault="005B13E6">
      <w:pPr>
        <w:pStyle w:val="ConsPlusNormal"/>
        <w:jc w:val="both"/>
      </w:pPr>
      <w:r>
        <w:t xml:space="preserve">(в ред. </w:t>
      </w:r>
      <w:hyperlink r:id="rId797">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798">
        <w:r>
          <w:rPr>
            <w:color w:val="0000FF"/>
          </w:rPr>
          <w:t>N 04-35</w:t>
        </w:r>
      </w:hyperlink>
      <w:r>
        <w:t xml:space="preserve">, от 18.11.2024 </w:t>
      </w:r>
      <w:hyperlink r:id="rId799">
        <w:r>
          <w:rPr>
            <w:color w:val="0000FF"/>
          </w:rPr>
          <w:t>N 04-84</w:t>
        </w:r>
      </w:hyperlink>
      <w:r>
        <w:t>)</w:t>
      </w:r>
    </w:p>
    <w:p w:rsidR="005B13E6" w:rsidRDefault="005B13E6">
      <w:pPr>
        <w:pStyle w:val="ConsPlusNormal"/>
        <w:spacing w:before="220"/>
        <w:ind w:firstLine="540"/>
        <w:jc w:val="both"/>
      </w:pPr>
      <w:r>
        <w:t>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jc w:val="both"/>
      </w:pPr>
      <w:r>
        <w:t xml:space="preserve">(в ред. </w:t>
      </w:r>
      <w:hyperlink r:id="rId80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ЦСЗН, МФЦ с использованием информационных технологий, предусмотренных </w:t>
      </w:r>
      <w:hyperlink r:id="rId801">
        <w:r>
          <w:rPr>
            <w:color w:val="0000FF"/>
          </w:rPr>
          <w:t>статьями 9</w:t>
        </w:r>
      </w:hyperlink>
      <w:r>
        <w:t xml:space="preserve">, </w:t>
      </w:r>
      <w:hyperlink r:id="rId802">
        <w:r>
          <w:rPr>
            <w:color w:val="0000FF"/>
          </w:rPr>
          <w:t>10</w:t>
        </w:r>
      </w:hyperlink>
      <w:r>
        <w:t xml:space="preserve"> и </w:t>
      </w:r>
      <w:hyperlink r:id="rId803">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03.06.2022 </w:t>
      </w:r>
      <w:hyperlink r:id="rId804">
        <w:r>
          <w:rPr>
            <w:color w:val="0000FF"/>
          </w:rPr>
          <w:t>N 04-29</w:t>
        </w:r>
      </w:hyperlink>
      <w:r>
        <w:t xml:space="preserve">, от 02.06.2023 </w:t>
      </w:r>
      <w:hyperlink r:id="rId805">
        <w:r>
          <w:rPr>
            <w:color w:val="0000FF"/>
          </w:rPr>
          <w:t>N 04-34</w:t>
        </w:r>
      </w:hyperlink>
      <w:r>
        <w:t xml:space="preserve">, от 17.03.2025 </w:t>
      </w:r>
      <w:hyperlink r:id="rId806">
        <w:r>
          <w:rPr>
            <w:color w:val="0000FF"/>
          </w:rPr>
          <w:t>N 04-32</w:t>
        </w:r>
      </w:hyperlink>
      <w:r>
        <w:t>)</w:t>
      </w:r>
    </w:p>
    <w:p w:rsidR="005B13E6" w:rsidRDefault="005B13E6">
      <w:pPr>
        <w:pStyle w:val="ConsPlusNormal"/>
        <w:spacing w:before="220"/>
        <w:ind w:firstLine="540"/>
        <w:jc w:val="both"/>
      </w:pPr>
      <w:r>
        <w:t>2.2.2.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lastRenderedPageBreak/>
        <w:t xml:space="preserve">2) информационных технологий, предусмотренных </w:t>
      </w:r>
      <w:hyperlink r:id="rId807">
        <w:r>
          <w:rPr>
            <w:color w:val="0000FF"/>
          </w:rPr>
          <w:t>статьями 9</w:t>
        </w:r>
      </w:hyperlink>
      <w:r>
        <w:t xml:space="preserve">, </w:t>
      </w:r>
      <w:hyperlink r:id="rId808">
        <w:r>
          <w:rPr>
            <w:color w:val="0000FF"/>
          </w:rPr>
          <w:t>10</w:t>
        </w:r>
      </w:hyperlink>
      <w:r>
        <w:t xml:space="preserve"> и </w:t>
      </w:r>
      <w:hyperlink r:id="rId80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8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 выдача (направление) одного из перечисленных распоряжений:</w:t>
      </w:r>
    </w:p>
    <w:p w:rsidR="005B13E6" w:rsidRDefault="005B13E6">
      <w:pPr>
        <w:pStyle w:val="ConsPlusNormal"/>
        <w:spacing w:before="220"/>
        <w:ind w:firstLine="540"/>
        <w:jc w:val="both"/>
      </w:pPr>
      <w:hyperlink w:anchor="P5209">
        <w:r>
          <w:rPr>
            <w:color w:val="0000FF"/>
          </w:rPr>
          <w:t>распоряжение</w:t>
        </w:r>
      </w:hyperlink>
      <w:r>
        <w:t xml:space="preserve"> об установлении права на бесплатное изготовление (ремонт) зубных протезов и о выдаче сертификата на изготовление (ремонт) зубных протезов (далее - сертификат) по форме согласно приложению 3 к настоящему регламенту;</w:t>
      </w:r>
    </w:p>
    <w:p w:rsidR="005B13E6" w:rsidRDefault="005B13E6">
      <w:pPr>
        <w:pStyle w:val="ConsPlusNormal"/>
        <w:spacing w:before="220"/>
        <w:ind w:firstLine="540"/>
        <w:jc w:val="both"/>
      </w:pPr>
      <w:r>
        <w:t xml:space="preserve">абзац утратил силу. - </w:t>
      </w:r>
      <w:hyperlink r:id="rId811">
        <w:r>
          <w:rPr>
            <w:color w:val="0000FF"/>
          </w:rPr>
          <w:t>Приказ</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 xml:space="preserve">распоряжение об отказе в выдаче сертификата по форме согласно </w:t>
      </w:r>
      <w:hyperlink w:anchor="P5462">
        <w:r>
          <w:rPr>
            <w:color w:val="0000FF"/>
          </w:rPr>
          <w:t>приложению 8</w:t>
        </w:r>
      </w:hyperlink>
      <w:r>
        <w:t xml:space="preserve"> к настоящему регламенту;</w:t>
      </w:r>
    </w:p>
    <w:p w:rsidR="005B13E6" w:rsidRDefault="005B13E6">
      <w:pPr>
        <w:pStyle w:val="ConsPlusNormal"/>
        <w:jc w:val="both"/>
      </w:pPr>
      <w:r>
        <w:t xml:space="preserve">(в ред. </w:t>
      </w:r>
      <w:hyperlink r:id="rId812">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hyperlink w:anchor="P5285">
        <w:r>
          <w:rPr>
            <w:color w:val="0000FF"/>
          </w:rPr>
          <w:t>распоряжение</w:t>
        </w:r>
      </w:hyperlink>
      <w:r>
        <w:t xml:space="preserve"> о постановке на учет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5 к настоящему регламенту;</w:t>
      </w:r>
    </w:p>
    <w:p w:rsidR="005B13E6" w:rsidRDefault="005B13E6">
      <w:pPr>
        <w:pStyle w:val="ConsPlusNormal"/>
        <w:spacing w:before="220"/>
        <w:ind w:firstLine="540"/>
        <w:jc w:val="both"/>
      </w:pPr>
      <w:hyperlink w:anchor="P5342">
        <w:r>
          <w:rPr>
            <w:color w:val="0000FF"/>
          </w:rPr>
          <w:t>распоряжение</w:t>
        </w:r>
      </w:hyperlink>
      <w:r>
        <w:t xml:space="preserve"> о подтверждении права на бесплатное изготовление (ремонт) зубных протезов и о выдаче сертификата на изготовление (ремонт) зубных протезов по форме согласно приложению 6 к настоящему регламенту;</w:t>
      </w:r>
    </w:p>
    <w:p w:rsidR="005B13E6" w:rsidRDefault="005B13E6">
      <w:pPr>
        <w:pStyle w:val="ConsPlusNormal"/>
        <w:spacing w:before="220"/>
        <w:ind w:firstLine="540"/>
        <w:jc w:val="both"/>
      </w:pPr>
      <w:hyperlink w:anchor="P5399">
        <w:r>
          <w:rPr>
            <w:color w:val="0000FF"/>
          </w:rPr>
          <w:t>распоряжение</w:t>
        </w:r>
      </w:hyperlink>
      <w:r>
        <w:t xml:space="preserve"> о снятии с учета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7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813">
        <w:r>
          <w:rPr>
            <w:color w:val="0000FF"/>
          </w:rPr>
          <w:t>N 04-35</w:t>
        </w:r>
      </w:hyperlink>
      <w:r>
        <w:t xml:space="preserve">, от 18.11.2024 </w:t>
      </w:r>
      <w:hyperlink r:id="rId814">
        <w:r>
          <w:rPr>
            <w:color w:val="0000FF"/>
          </w:rPr>
          <w:t>N 04-84</w:t>
        </w:r>
      </w:hyperlink>
      <w:r>
        <w:t>)</w:t>
      </w:r>
    </w:p>
    <w:p w:rsidR="005B13E6" w:rsidRDefault="005B13E6">
      <w:pPr>
        <w:pStyle w:val="ConsPlusNormal"/>
        <w:spacing w:before="220"/>
        <w:ind w:firstLine="540"/>
        <w:jc w:val="both"/>
      </w:pPr>
      <w:r>
        <w:t xml:space="preserve">абзац утратил силу. - </w:t>
      </w:r>
      <w:hyperlink r:id="rId815">
        <w:r>
          <w:rPr>
            <w:color w:val="0000FF"/>
          </w:rPr>
          <w:t>Приказ</w:t>
        </w:r>
      </w:hyperlink>
      <w:r>
        <w:t xml:space="preserve"> комитета по социальной защите населения Ленинградской области от 03.06.2022 N 04-29.</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4551">
        <w:r>
          <w:rPr>
            <w:color w:val="0000FF"/>
          </w:rPr>
          <w:t>пунктом 2.13</w:t>
        </w:r>
      </w:hyperlink>
      <w:r>
        <w:t xml:space="preserve"> настоящего административного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816">
        <w:r>
          <w:rPr>
            <w:color w:val="0000FF"/>
          </w:rPr>
          <w:t>http://social.lenobl.ru/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115" w:name="P4373"/>
      <w:bookmarkEnd w:id="11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Для предоставления государственной услуги заполняется </w:t>
      </w:r>
      <w:hyperlink w:anchor="P4871">
        <w:r>
          <w:rPr>
            <w:color w:val="0000FF"/>
          </w:rPr>
          <w:t>заявление</w:t>
        </w:r>
      </w:hyperlink>
      <w:r>
        <w:t xml:space="preserve"> в электронной форме согласно приложению 1 к настоящему регламенту:</w:t>
      </w:r>
    </w:p>
    <w:p w:rsidR="005B13E6" w:rsidRDefault="005B13E6">
      <w:pPr>
        <w:pStyle w:val="ConsPlusNormal"/>
        <w:spacing w:before="220"/>
        <w:ind w:firstLine="540"/>
        <w:jc w:val="both"/>
      </w:pPr>
      <w:r>
        <w:t>лично заявителем при обращении на ЕПГУ;</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817">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818">
        <w:r>
          <w:rPr>
            <w:color w:val="0000FF"/>
          </w:rPr>
          <w:t>пунктом 4 части 1 статьи 6</w:t>
        </w:r>
      </w:hyperlink>
      <w:r>
        <w:t xml:space="preserve"> Федерального закона от 27 июля 2006 года N 152-ФЗ "О персональных данных" и в </w:t>
      </w:r>
      <w:hyperlink r:id="rId819">
        <w:r>
          <w:rPr>
            <w:color w:val="0000FF"/>
          </w:rPr>
          <w:t>частях 3</w:t>
        </w:r>
      </w:hyperlink>
      <w:r>
        <w:t xml:space="preserve">, </w:t>
      </w:r>
      <w:hyperlink r:id="rId820">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w:t>
      </w:r>
      <w:r>
        <w:lastRenderedPageBreak/>
        <w:t>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 xml:space="preserve">Документы, подтверждающие получение согласия, могут быть представлены в том числе в форме электронного документа. Форма </w:t>
      </w:r>
      <w:hyperlink w:anchor="P5129">
        <w:r>
          <w:rPr>
            <w:color w:val="0000FF"/>
          </w:rPr>
          <w:t>согласия</w:t>
        </w:r>
      </w:hyperlink>
      <w:r>
        <w:t xml:space="preserve"> на обработку персональных данных приведена в приложении N 2 к настоящему Административному регламенту.</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jc w:val="both"/>
      </w:pPr>
      <w:r>
        <w:t xml:space="preserve">(пп. 1 в ред. </w:t>
      </w:r>
      <w:hyperlink r:id="rId821">
        <w:r>
          <w:rPr>
            <w:color w:val="0000FF"/>
          </w:rPr>
          <w:t>Приказа</w:t>
        </w:r>
      </w:hyperlink>
      <w:r>
        <w:t xml:space="preserve"> комитета по социальной защите населения Ленинградской области от 07.02.2025 N 04-16)</w:t>
      </w:r>
    </w:p>
    <w:p w:rsidR="005B13E6" w:rsidRDefault="005B13E6">
      <w:pPr>
        <w:pStyle w:val="ConsPlusNormal"/>
        <w:spacing w:before="220"/>
        <w:ind w:firstLine="540"/>
        <w:jc w:val="both"/>
      </w:pPr>
      <w:r>
        <w:t>2) Справка о наличии медицинских показаний к зубопротезированию, выданная медицинской организацией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 действительная в течение шести месяцев со дня выдачи.</w:t>
      </w:r>
    </w:p>
    <w:p w:rsidR="005B13E6" w:rsidRDefault="005B13E6">
      <w:pPr>
        <w:pStyle w:val="ConsPlusNormal"/>
        <w:spacing w:before="220"/>
        <w:ind w:firstLine="540"/>
        <w:jc w:val="both"/>
      </w:pPr>
      <w:r>
        <w:t>Справка содержит полное наименование медицинской организации, фамилию, имя, отчество гражданина, дату его рождения, сведения о нуждаемости в зубопротезировании, дату выдачи, подпись и личную печать врача, штамп медицинской организации.</w:t>
      </w:r>
    </w:p>
    <w:p w:rsidR="005B13E6" w:rsidRDefault="005B13E6">
      <w:pPr>
        <w:pStyle w:val="ConsPlusNormal"/>
        <w:spacing w:before="220"/>
        <w:ind w:firstLine="540"/>
        <w:jc w:val="both"/>
      </w:pPr>
      <w:r>
        <w:t>2.6.1. Для получения дубликата сертификата на бумажном носителе в виде именного документа на бланке установленного образца (далее - сертификат на бумажном носителе) или выписки из реестра сертификатов, содержащей данные электронного сертификата (реестровый номер) в связи с его утратой (порчей) заявитель представляет в МФЦ:</w:t>
      </w:r>
    </w:p>
    <w:p w:rsidR="005B13E6" w:rsidRDefault="005B13E6">
      <w:pPr>
        <w:pStyle w:val="ConsPlusNormal"/>
        <w:spacing w:before="220"/>
        <w:ind w:firstLine="540"/>
        <w:jc w:val="both"/>
      </w:pPr>
      <w:hyperlink w:anchor="P5802">
        <w:r>
          <w:rPr>
            <w:color w:val="0000FF"/>
          </w:rPr>
          <w:t>заявление</w:t>
        </w:r>
      </w:hyperlink>
      <w:r>
        <w:t xml:space="preserve"> по форме согласно приложению 13 к настоящему регламенту;</w:t>
      </w:r>
    </w:p>
    <w:p w:rsidR="005B13E6" w:rsidRDefault="005B13E6">
      <w:pPr>
        <w:pStyle w:val="ConsPlusNormal"/>
        <w:spacing w:before="220"/>
        <w:ind w:firstLine="540"/>
        <w:jc w:val="both"/>
      </w:pPr>
      <w:r>
        <w:t>пришедший в негодность сертификат, выданный на бумажном носителе, - в случае порчи сертификата, выданного на бумажном носителе.</w:t>
      </w:r>
    </w:p>
    <w:p w:rsidR="005B13E6" w:rsidRDefault="005B13E6">
      <w:pPr>
        <w:pStyle w:val="ConsPlusNormal"/>
        <w:jc w:val="both"/>
      </w:pPr>
      <w:r>
        <w:t xml:space="preserve">(п. 2.6.1 в ред. </w:t>
      </w:r>
      <w:hyperlink r:id="rId822">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bookmarkStart w:id="116" w:name="P4394"/>
      <w:bookmarkEnd w:id="116"/>
      <w:r>
        <w:t xml:space="preserve">2.6.2. В случае снятия с учета граждан, имеющих право на предоставление меры социальной поддержки по бесплатному изготовлению и ремонту зубных протезов, заявитель представляет </w:t>
      </w:r>
      <w:hyperlink w:anchor="P5031">
        <w:r>
          <w:rPr>
            <w:color w:val="0000FF"/>
          </w:rPr>
          <w:t>заявление</w:t>
        </w:r>
      </w:hyperlink>
      <w:r>
        <w:t xml:space="preserve"> о предоставлении государственной услуги по форме согласно приложению 1.1 к настоящему регламенту.</w:t>
      </w:r>
    </w:p>
    <w:p w:rsidR="005B13E6" w:rsidRDefault="005B13E6">
      <w:pPr>
        <w:pStyle w:val="ConsPlusNormal"/>
        <w:spacing w:before="220"/>
        <w:ind w:firstLine="540"/>
        <w:jc w:val="both"/>
      </w:pPr>
      <w:bookmarkStart w:id="117" w:name="P4395"/>
      <w:bookmarkEnd w:id="117"/>
      <w:r>
        <w:t>2.6.3.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823">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824">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w:t>
      </w:r>
      <w:r>
        <w:lastRenderedPageBreak/>
        <w:t>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jc w:val="both"/>
      </w:pPr>
      <w:r>
        <w:t xml:space="preserve">(в ред. </w:t>
      </w:r>
      <w:hyperlink r:id="rId82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82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827">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82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82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830">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831">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832">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 xml:space="preserve">в) доверенность в простой письменной форме согласно </w:t>
      </w:r>
      <w:hyperlink w:anchor="P5648">
        <w:r>
          <w:rPr>
            <w:color w:val="0000FF"/>
          </w:rPr>
          <w:t>приложениям 11</w:t>
        </w:r>
      </w:hyperlink>
      <w:r>
        <w:t xml:space="preserve"> и </w:t>
      </w:r>
      <w:hyperlink w:anchor="P5719">
        <w:r>
          <w:rPr>
            <w:color w:val="0000FF"/>
          </w:rPr>
          <w:t>12</w:t>
        </w:r>
      </w:hyperlink>
      <w:r>
        <w:t xml:space="preserve"> к настоящему регламенту.</w:t>
      </w:r>
    </w:p>
    <w:p w:rsidR="005B13E6" w:rsidRDefault="005B13E6">
      <w:pPr>
        <w:pStyle w:val="ConsPlusNormal"/>
        <w:spacing w:before="220"/>
        <w:ind w:firstLine="540"/>
        <w:jc w:val="both"/>
      </w:pPr>
      <w:r>
        <w:t xml:space="preserve">2.6.4. Заявление о предоставлении государственной услуги заполняется в электронном виде </w:t>
      </w:r>
      <w:r>
        <w:lastRenderedPageBreak/>
        <w:t>в МФЦ или на ЕПГУ.</w:t>
      </w:r>
    </w:p>
    <w:p w:rsidR="005B13E6" w:rsidRDefault="005B13E6">
      <w:pPr>
        <w:pStyle w:val="ConsPlusNormal"/>
        <w:jc w:val="both"/>
      </w:pPr>
      <w:r>
        <w:t xml:space="preserve">(в ред. </w:t>
      </w:r>
      <w:hyperlink r:id="rId83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Заполненное заявление должно отвечать следующим требованиям: написано на бланке по форме согласно </w:t>
      </w:r>
      <w:hyperlink w:anchor="P4871">
        <w:r>
          <w:rPr>
            <w:color w:val="0000FF"/>
          </w:rPr>
          <w:t>приложениям 1</w:t>
        </w:r>
      </w:hyperlink>
      <w:r>
        <w:t xml:space="preserve"> или </w:t>
      </w:r>
      <w:hyperlink w:anchor="P5031">
        <w:r>
          <w:rPr>
            <w:color w:val="0000FF"/>
          </w:rPr>
          <w:t>1.1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2.6.6.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jc w:val="both"/>
      </w:pPr>
      <w:r>
        <w:t xml:space="preserve">(в ред. </w:t>
      </w:r>
      <w:hyperlink r:id="rId83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r>
        <w:t xml:space="preserve">(п. 2.6.6 введен </w:t>
      </w:r>
      <w:hyperlink r:id="rId835">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lastRenderedPageBreak/>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118" w:name="P4438"/>
      <w:bookmarkEnd w:id="11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 - в случае отсутствия в представленных документах указанных сведений;</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jc w:val="both"/>
      </w:pPr>
      <w:r>
        <w:t xml:space="preserve">(абзац введен </w:t>
      </w:r>
      <w:hyperlink r:id="rId836">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jc w:val="both"/>
      </w:pPr>
      <w:r>
        <w:t xml:space="preserve">(абзац введен </w:t>
      </w:r>
      <w:hyperlink r:id="rId837">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83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получении (неполучении, прекращении получения) ежемесячной денежной выплаты из федерального бюджета - при отсутствии сведений в АИС "Соцзащита";</w:t>
      </w:r>
    </w:p>
    <w:p w:rsidR="005B13E6" w:rsidRDefault="005B13E6">
      <w:pPr>
        <w:pStyle w:val="ConsPlusNormal"/>
        <w:spacing w:before="220"/>
        <w:ind w:firstLine="540"/>
        <w:jc w:val="both"/>
      </w:pPr>
      <w:r>
        <w:t>сведения о получении (неполучении, прекращении получения) ежегодной денежной выплаты из федерального бюджета;</w:t>
      </w:r>
    </w:p>
    <w:p w:rsidR="005B13E6" w:rsidRDefault="005B13E6">
      <w:pPr>
        <w:pStyle w:val="ConsPlusNormal"/>
        <w:jc w:val="both"/>
      </w:pPr>
      <w:r>
        <w:t xml:space="preserve">(абзац введен </w:t>
      </w:r>
      <w:hyperlink r:id="rId839">
        <w:r>
          <w:rPr>
            <w:color w:val="0000FF"/>
          </w:rPr>
          <w:t>Приказом</w:t>
        </w:r>
      </w:hyperlink>
      <w:r>
        <w:t xml:space="preserve"> комитета по социальной защите населения Ленинградской области от 07.02.2025 N 04-16)</w:t>
      </w:r>
    </w:p>
    <w:p w:rsidR="005B13E6" w:rsidRDefault="005B13E6">
      <w:pPr>
        <w:pStyle w:val="ConsPlusNormal"/>
        <w:spacing w:before="220"/>
        <w:ind w:firstLine="540"/>
        <w:jc w:val="both"/>
      </w:pPr>
      <w:r>
        <w:t>3)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jc w:val="both"/>
      </w:pPr>
      <w:r>
        <w:t xml:space="preserve">(в ред. </w:t>
      </w:r>
      <w:hyperlink r:id="rId840">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(неполучении, прекращении получения) ежемесячной денежной выплаты из федерального бюджета;</w:t>
      </w:r>
    </w:p>
    <w:p w:rsidR="005B13E6" w:rsidRDefault="005B13E6">
      <w:pPr>
        <w:pStyle w:val="ConsPlusNormal"/>
        <w:spacing w:before="220"/>
        <w:ind w:firstLine="540"/>
        <w:jc w:val="both"/>
      </w:pPr>
      <w:r>
        <w:t>сведения о получении (неполучении, прекращении получения) ежегодной денежной выплаты из федерального бюджета;</w:t>
      </w:r>
    </w:p>
    <w:p w:rsidR="005B13E6" w:rsidRDefault="005B13E6">
      <w:pPr>
        <w:pStyle w:val="ConsPlusNormal"/>
        <w:jc w:val="both"/>
      </w:pPr>
      <w:r>
        <w:t xml:space="preserve">(абзац введен </w:t>
      </w:r>
      <w:hyperlink r:id="rId841">
        <w:r>
          <w:rPr>
            <w:color w:val="0000FF"/>
          </w:rPr>
          <w:t>Приказом</w:t>
        </w:r>
      </w:hyperlink>
      <w:r>
        <w:t xml:space="preserve"> комитета по социальной защите населения Ленинградской области от </w:t>
      </w:r>
      <w:r>
        <w:lastRenderedPageBreak/>
        <w:t>07.02.2025 N 04-16)</w:t>
      </w:r>
    </w:p>
    <w:p w:rsidR="005B13E6" w:rsidRDefault="005B13E6">
      <w:pPr>
        <w:pStyle w:val="ConsPlusNormal"/>
        <w:spacing w:before="220"/>
        <w:ind w:firstLine="540"/>
        <w:jc w:val="both"/>
      </w:pPr>
      <w:r>
        <w:t>4) в Единой централизованной цифровой платформе в социальной сфере (при наличии технической возможности):</w:t>
      </w:r>
    </w:p>
    <w:p w:rsidR="005B13E6" w:rsidRDefault="005B13E6">
      <w:pPr>
        <w:pStyle w:val="ConsPlusNormal"/>
        <w:jc w:val="both"/>
      </w:pPr>
      <w:r>
        <w:t xml:space="preserve">(в ред. </w:t>
      </w:r>
      <w:hyperlink r:id="rId842">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 xml:space="preserve">Абзац утратил силу. - </w:t>
      </w:r>
      <w:hyperlink r:id="rId843">
        <w:r>
          <w:rPr>
            <w:color w:val="0000FF"/>
          </w:rPr>
          <w:t>Приказ</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jc w:val="both"/>
      </w:pPr>
      <w:r>
        <w:t xml:space="preserve">(абзац введен </w:t>
      </w:r>
      <w:hyperlink r:id="rId844">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jc w:val="both"/>
      </w:pPr>
      <w:r>
        <w:t xml:space="preserve">(абзац введен </w:t>
      </w:r>
      <w:hyperlink r:id="rId845">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jc w:val="both"/>
      </w:pPr>
      <w:r>
        <w:t xml:space="preserve">(абзац введен </w:t>
      </w:r>
      <w:hyperlink r:id="rId846">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4438">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4373">
        <w:r>
          <w:rPr>
            <w:color w:val="0000FF"/>
          </w:rPr>
          <w:t>пунктах 2.6</w:t>
        </w:r>
      </w:hyperlink>
      <w:r>
        <w:t xml:space="preserve"> - </w:t>
      </w:r>
      <w:hyperlink w:anchor="P4395">
        <w:r>
          <w:rPr>
            <w:color w:val="0000FF"/>
          </w:rPr>
          <w:t>2.6.3</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84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w:t>
      </w:r>
      <w:r>
        <w:lastRenderedPageBreak/>
        <w:t xml:space="preserve">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84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84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850">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851">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jc w:val="both"/>
      </w:pPr>
      <w:r>
        <w:t xml:space="preserve">(в ред. </w:t>
      </w:r>
      <w:hyperlink r:id="rId85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 xml:space="preserve">В случае необходимости проверки сведений, содержащихся в заявлении, и(или) наличия противоречий в документах, представленных гражданином, уполномоченный орган в течение двух рабочих дней со дня поступления заявления направляет межведомственные запросы в органы государственной власти и иные организации, в распоряжении которых находится </w:t>
      </w:r>
      <w:r>
        <w:lastRenderedPageBreak/>
        <w:t>соответствующая информация. В этом случае срок принятия решения о назначении либо отказе в назначении государственной услуги приостанавливается на 5 рабочих дней. 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 xml:space="preserve">Должностное лицо ЦСЗН, ответственное за подготовку решения о назначении (об отказе в назначении) государственной услуги, готовит </w:t>
      </w:r>
      <w:hyperlink w:anchor="P5598">
        <w:r>
          <w:rPr>
            <w:color w:val="0000FF"/>
          </w:rPr>
          <w:t>уведомление</w:t>
        </w:r>
      </w:hyperlink>
      <w:r>
        <w:t xml:space="preserve"> о приостановлении предоставления государственной услуги по форме согласно приложению 10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rsidR="005B13E6" w:rsidRDefault="005B13E6">
      <w:pPr>
        <w:pStyle w:val="ConsPlusNormal"/>
        <w:jc w:val="both"/>
      </w:pPr>
      <w:r>
        <w:t xml:space="preserve">(в ред. </w:t>
      </w:r>
      <w:hyperlink r:id="rId85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4630">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119" w:name="P4496"/>
      <w:bookmarkEnd w:id="119"/>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jc w:val="both"/>
      </w:pPr>
      <w:r>
        <w:t xml:space="preserve">(абзац введен </w:t>
      </w:r>
      <w:hyperlink r:id="rId85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jc w:val="both"/>
      </w:pPr>
      <w:r>
        <w:t xml:space="preserve">(абзац введен </w:t>
      </w:r>
      <w:hyperlink r:id="rId855">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rsidR="005B13E6" w:rsidRDefault="005B13E6">
      <w:pPr>
        <w:pStyle w:val="ConsPlusNormal"/>
        <w:jc w:val="both"/>
      </w:pPr>
      <w:r>
        <w:t xml:space="preserve">(абзац введен </w:t>
      </w:r>
      <w:hyperlink r:id="rId856">
        <w:r>
          <w:rPr>
            <w:color w:val="0000FF"/>
          </w:rPr>
          <w:t>Приказом</w:t>
        </w:r>
      </w:hyperlink>
      <w:r>
        <w:t xml:space="preserve"> комитета по социальной защите населения Ленинградской области от 14.06.2024 N 04-35; в ред. </w:t>
      </w:r>
      <w:hyperlink r:id="rId85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120" w:name="P4502"/>
      <w:bookmarkEnd w:id="120"/>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858">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121" w:name="P4504"/>
      <w:bookmarkEnd w:id="121"/>
      <w:r>
        <w:t xml:space="preserve">В случае если при личном обращении за предоставлением государственной услуги через </w:t>
      </w:r>
      <w:r>
        <w:lastRenderedPageBreak/>
        <w:t>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85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4496">
        <w:r>
          <w:rPr>
            <w:color w:val="0000FF"/>
          </w:rPr>
          <w:t>абзацах седьмом</w:t>
        </w:r>
      </w:hyperlink>
      <w:r>
        <w:t xml:space="preserve"> - </w:t>
      </w:r>
      <w:hyperlink w:anchor="P4502">
        <w:r>
          <w:rPr>
            <w:color w:val="0000FF"/>
          </w:rPr>
          <w:t>десятом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jc w:val="both"/>
      </w:pPr>
      <w:r>
        <w:t xml:space="preserve">(в ред. </w:t>
      </w:r>
      <w:hyperlink r:id="rId86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r>
        <w:t xml:space="preserve">(п. 2.8.1 введен </w:t>
      </w:r>
      <w:hyperlink r:id="rId86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122" w:name="P4518"/>
      <w:bookmarkEnd w:id="122"/>
      <w:r>
        <w:t>2.9. Исчерпывающим перечнем оснований для отказа в приеме документов, необходимых для предоставления государственной услуги, является:</w:t>
      </w:r>
    </w:p>
    <w:p w:rsidR="005B13E6" w:rsidRDefault="005B13E6">
      <w:pPr>
        <w:pStyle w:val="ConsPlusNormal"/>
        <w:spacing w:before="220"/>
        <w:ind w:firstLine="540"/>
        <w:jc w:val="both"/>
      </w:pPr>
      <w:r>
        <w:t xml:space="preserve">1) утратил силу. - </w:t>
      </w:r>
      <w:hyperlink r:id="rId862">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 заявление и представленные заявителем документы не отвечают требованиям, установленным административным регламентом;</w:t>
      </w:r>
    </w:p>
    <w:p w:rsidR="005B13E6" w:rsidRDefault="005B13E6">
      <w:pPr>
        <w:pStyle w:val="ConsPlusNormal"/>
        <w:spacing w:before="220"/>
        <w:ind w:firstLine="540"/>
        <w:jc w:val="both"/>
      </w:pPr>
      <w:r>
        <w:t>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 xml:space="preserve">4) повторное обращение за получением государственной услуги в период, когда заявление для предоставления меры социальной поддержки по бесплатному зубопротезированию (получения сертификата) данному гражданину ранее было направлено в МФЦ либо посредством ЕПГУ, но уполномоченным органом не было принято одно из решений, указанных в </w:t>
      </w:r>
      <w:hyperlink r:id="rId863">
        <w:r>
          <w:rPr>
            <w:color w:val="0000FF"/>
          </w:rPr>
          <w:t>абзацах втором</w:t>
        </w:r>
      </w:hyperlink>
      <w:r>
        <w:t xml:space="preserve"> и </w:t>
      </w:r>
      <w:hyperlink r:id="rId864">
        <w:r>
          <w:rPr>
            <w:color w:val="0000FF"/>
          </w:rPr>
          <w:t>третьем пункта 2.5</w:t>
        </w:r>
      </w:hyperlink>
      <w:r>
        <w:t xml:space="preserve"> или </w:t>
      </w:r>
      <w:hyperlink r:id="rId865">
        <w:r>
          <w:rPr>
            <w:color w:val="0000FF"/>
          </w:rPr>
          <w:t>пункте 2.8</w:t>
        </w:r>
      </w:hyperlink>
      <w:r>
        <w:t xml:space="preserve">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 утвержденного постановлением Правительства Ленинградской области от 12 октября 2018 года N 379;</w:t>
      </w:r>
    </w:p>
    <w:p w:rsidR="005B13E6" w:rsidRDefault="005B13E6">
      <w:pPr>
        <w:pStyle w:val="ConsPlusNormal"/>
        <w:jc w:val="both"/>
      </w:pPr>
      <w:r>
        <w:t xml:space="preserve">(в ред. </w:t>
      </w:r>
      <w:hyperlink r:id="rId866">
        <w:r>
          <w:rPr>
            <w:color w:val="0000FF"/>
          </w:rPr>
          <w:t>Приказа</w:t>
        </w:r>
      </w:hyperlink>
      <w:r>
        <w:t xml:space="preserve"> комитета по социальной защите населения Ленинградской области от 18.11.2024 </w:t>
      </w:r>
      <w:r>
        <w:lastRenderedPageBreak/>
        <w:t>N 04-84)</w:t>
      </w:r>
    </w:p>
    <w:p w:rsidR="005B13E6" w:rsidRDefault="005B13E6">
      <w:pPr>
        <w:pStyle w:val="ConsPlusNormal"/>
        <w:spacing w:before="220"/>
        <w:ind w:firstLine="540"/>
        <w:jc w:val="both"/>
      </w:pPr>
      <w:r>
        <w:t>5) заявление подано лицом, не уполномоченным на осуществление таких действий.</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лица, обратившегося за предоставлением меры социальной поддержки по бесплатному зубопротезированию (за получением сертификата), категориям лиц и условиям, предусмотренным </w:t>
      </w:r>
      <w:hyperlink r:id="rId867">
        <w:r>
          <w:rPr>
            <w:color w:val="0000FF"/>
          </w:rPr>
          <w:t>статьей 8.7</w:t>
        </w:r>
      </w:hyperlink>
      <w:r>
        <w:t xml:space="preserve"> областного закона Ленинградской области от 17.11.2017 N 72-оз "Социальный кодекс Ленинградской области";</w:t>
      </w:r>
    </w:p>
    <w:p w:rsidR="005B13E6" w:rsidRDefault="005B13E6">
      <w:pPr>
        <w:pStyle w:val="ConsPlusNormal"/>
        <w:spacing w:before="220"/>
        <w:ind w:firstLine="540"/>
        <w:jc w:val="both"/>
      </w:pPr>
      <w:r>
        <w:t>2) справка о наличии медицинских показаний к зубопротезированию выдана организацией, не относящейся к медицинской организации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4496">
        <w:r>
          <w:rPr>
            <w:color w:val="0000FF"/>
          </w:rPr>
          <w:t>абзацами седьмым</w:t>
        </w:r>
      </w:hyperlink>
      <w:r>
        <w:t xml:space="preserve"> - </w:t>
      </w:r>
      <w:hyperlink w:anchor="P4504">
        <w:r>
          <w:rPr>
            <w:color w:val="0000FF"/>
          </w:rPr>
          <w:t>одиннадцатым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3 введен </w:t>
      </w:r>
      <w:hyperlink r:id="rId868">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86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123" w:name="P4551"/>
      <w:bookmarkEnd w:id="123"/>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lastRenderedPageBreak/>
        <w:t>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(п. 2.13 в ред. </w:t>
      </w:r>
      <w:hyperlink r:id="rId87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124" w:name="P4566"/>
      <w:bookmarkEnd w:id="124"/>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87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lastRenderedPageBreak/>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jc w:val="both"/>
      </w:pPr>
      <w:r>
        <w:t xml:space="preserve">(в ред. </w:t>
      </w:r>
      <w:hyperlink r:id="rId87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jc w:val="both"/>
      </w:pPr>
      <w:r>
        <w:t xml:space="preserve">(в ред. </w:t>
      </w:r>
      <w:hyperlink r:id="rId87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874">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lastRenderedPageBreak/>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4566">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87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87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lastRenderedPageBreak/>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jc w:val="both"/>
      </w:pPr>
      <w:r>
        <w:t xml:space="preserve">(в ред. </w:t>
      </w:r>
      <w:hyperlink r:id="rId87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ЭЛЕКТРОННОЙ ФОРМЕ</w:t>
      </w:r>
    </w:p>
    <w:p w:rsidR="005B13E6" w:rsidRDefault="005B13E6">
      <w:pPr>
        <w:pStyle w:val="ConsPlusNormal"/>
      </w:pPr>
    </w:p>
    <w:p w:rsidR="005B13E6" w:rsidRDefault="005B13E6">
      <w:pPr>
        <w:pStyle w:val="ConsPlusTitle"/>
        <w:ind w:firstLine="540"/>
        <w:jc w:val="both"/>
        <w:outlineLvl w:val="2"/>
      </w:pPr>
      <w:bookmarkStart w:id="125" w:name="P4630"/>
      <w:bookmarkEnd w:id="125"/>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87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126" w:name="P4635"/>
      <w:bookmarkEnd w:id="126"/>
      <w:r>
        <w:t xml:space="preserve">1) прием и регистрация </w:t>
      </w:r>
      <w:hyperlink w:anchor="P4871">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455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127" w:name="P4636"/>
      <w:bookmarkEnd w:id="12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128" w:name="P4637"/>
      <w:bookmarkEnd w:id="128"/>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anchor="P5209">
        <w:r>
          <w:rPr>
            <w:color w:val="0000FF"/>
          </w:rPr>
          <w:t>приложениям 3</w:t>
        </w:r>
      </w:hyperlink>
      <w:r>
        <w:t xml:space="preserve">, </w:t>
      </w:r>
      <w:hyperlink w:anchor="P5285">
        <w:r>
          <w:rPr>
            <w:color w:val="0000FF"/>
          </w:rPr>
          <w:t>5</w:t>
        </w:r>
      </w:hyperlink>
      <w:r>
        <w:t xml:space="preserve"> - </w:t>
      </w:r>
      <w:hyperlink w:anchor="P5462">
        <w:r>
          <w:rPr>
            <w:color w:val="0000FF"/>
          </w:rPr>
          <w:t>8</w:t>
        </w:r>
      </w:hyperlink>
      <w: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выдача заявителю результата предоставления государственной услуги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4373">
        <w:r>
          <w:rPr>
            <w:color w:val="0000FF"/>
          </w:rPr>
          <w:t>пунктами 2.6</w:t>
        </w:r>
      </w:hyperlink>
      <w:r>
        <w:t xml:space="preserve"> - </w:t>
      </w:r>
      <w:hyperlink w:anchor="P4395">
        <w:r>
          <w:rPr>
            <w:color w:val="0000FF"/>
          </w:rPr>
          <w:t>2.6.3</w:t>
        </w:r>
      </w:hyperlink>
      <w:r>
        <w:t xml:space="preserve"> настоящего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anchor="P4635">
        <w:r>
          <w:rPr>
            <w:color w:val="0000FF"/>
          </w:rPr>
          <w:t>подпункте 1 подпункта 3.1.1 пункта 3.1</w:t>
        </w:r>
      </w:hyperlink>
      <w: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455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lastRenderedPageBreak/>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463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anchor="P4636">
        <w:r>
          <w:rPr>
            <w:color w:val="0000FF"/>
          </w:rPr>
          <w:t>подпунктом 2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lastRenderedPageBreak/>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3.1.5.2. Содержание административного действия (административных действий), продолжительность и(или) максимальный срок его (их) выполнения: подготовка проекта решения в форме соответствующего распоряжения (</w:t>
      </w:r>
      <w:hyperlink w:anchor="P5209">
        <w:r>
          <w:rPr>
            <w:color w:val="0000FF"/>
          </w:rPr>
          <w:t>приложения 3</w:t>
        </w:r>
      </w:hyperlink>
      <w:r>
        <w:t xml:space="preserve">, </w:t>
      </w:r>
      <w:hyperlink w:anchor="P5285">
        <w:r>
          <w:rPr>
            <w:color w:val="0000FF"/>
          </w:rPr>
          <w:t>5</w:t>
        </w:r>
      </w:hyperlink>
      <w:r>
        <w:t xml:space="preserve"> - </w:t>
      </w:r>
      <w:hyperlink w:anchor="P5462">
        <w:r>
          <w:rPr>
            <w:color w:val="0000FF"/>
          </w:rPr>
          <w:t>8</w:t>
        </w:r>
      </w:hyperlink>
      <w: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его согласование и подписание у руководителя ЦСЗН в течение 1 рабочего дня с даты окончания административной процедуры, предусмотренной, </w:t>
      </w:r>
      <w:hyperlink w:anchor="P4637">
        <w:r>
          <w:rPr>
            <w:color w:val="0000FF"/>
          </w:rPr>
          <w:t>подпунктом 3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3.1.6. Выдача заявителю результата предоставления государственной услуги:</w:t>
      </w:r>
    </w:p>
    <w:p w:rsidR="005B13E6" w:rsidRDefault="005B13E6">
      <w:pPr>
        <w:pStyle w:val="ConsPlusNormal"/>
        <w:spacing w:before="220"/>
        <w:ind w:firstLine="540"/>
        <w:jc w:val="both"/>
      </w:pPr>
      <w:r>
        <w:t>3.1.6.1. Основание для начала административной процедуры: поступление в МФЦ соответствующего решения.</w:t>
      </w:r>
    </w:p>
    <w:p w:rsidR="005B13E6" w:rsidRDefault="005B13E6">
      <w:pPr>
        <w:pStyle w:val="ConsPlusNormal"/>
        <w:spacing w:before="220"/>
        <w:ind w:firstLine="540"/>
        <w:jc w:val="both"/>
      </w:pPr>
      <w:r>
        <w:t>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rsidR="005B13E6" w:rsidRDefault="005B13E6">
      <w:pPr>
        <w:pStyle w:val="ConsPlusNormal"/>
        <w:spacing w:before="220"/>
        <w:ind w:firstLine="540"/>
        <w:jc w:val="both"/>
      </w:pPr>
      <w:r>
        <w:t>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rsidR="005B13E6" w:rsidRDefault="005B13E6">
      <w:pPr>
        <w:pStyle w:val="ConsPlusNormal"/>
        <w:spacing w:before="220"/>
        <w:ind w:firstLine="540"/>
        <w:jc w:val="both"/>
      </w:pPr>
      <w:r>
        <w:t>3.1.6.4. Результат выполнения административной процедуры: выдача заявителю результата предоставления государственной услуги.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879">
        <w:r>
          <w:rPr>
            <w:color w:val="0000FF"/>
          </w:rPr>
          <w:t>законом</w:t>
        </w:r>
      </w:hyperlink>
      <w:r>
        <w:t xml:space="preserve"> N 210-ФЗ, Федеральным </w:t>
      </w:r>
      <w:hyperlink r:id="rId880">
        <w:r>
          <w:rPr>
            <w:color w:val="0000FF"/>
          </w:rPr>
          <w:t>законом</w:t>
        </w:r>
      </w:hyperlink>
      <w:r>
        <w:t xml:space="preserve"> от 27.07.2006 N 149-ФЗ "Об информации, информационных технологиях и о защите информации", Федеральным </w:t>
      </w:r>
      <w:hyperlink r:id="rId881">
        <w:r>
          <w:rPr>
            <w:color w:val="0000FF"/>
          </w:rPr>
          <w:t>законом</w:t>
        </w:r>
      </w:hyperlink>
      <w:r>
        <w:t xml:space="preserve"> N 572-ФЗ "Об осуществлении идентификации и(или) аутентификации физических лиц с </w:t>
      </w:r>
      <w:r>
        <w:lastRenderedPageBreak/>
        <w:t xml:space="preserve">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882">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88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jc w:val="both"/>
      </w:pPr>
      <w:r>
        <w:t xml:space="preserve">(в ред. </w:t>
      </w:r>
      <w:hyperlink r:id="rId88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jc w:val="both"/>
      </w:pPr>
      <w:r>
        <w:t xml:space="preserve">(в ред. </w:t>
      </w:r>
      <w:hyperlink r:id="rId88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129" w:name="P4677"/>
      <w:bookmarkEnd w:id="129"/>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jc w:val="both"/>
      </w:pPr>
      <w:r>
        <w:t xml:space="preserve">(п. 3.2.4 в ред. </w:t>
      </w:r>
      <w:hyperlink r:id="rId886">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3.2.5. В результате направления пакета электронных документов через ЕПГУ в соответствии с требованиями </w:t>
      </w:r>
      <w:hyperlink w:anchor="P4677">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(п. 3.2.5 в ред. </w:t>
      </w:r>
      <w:hyperlink r:id="rId88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463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В случае принятия решения о выдаче электронного сертификата сформированный QR-код, содержащий информацию о выданном электронном сертификате, поступает в личный кабинет ЕПГУ (при реализации технической возможности).</w:t>
      </w:r>
    </w:p>
    <w:p w:rsidR="005B13E6" w:rsidRDefault="005B13E6">
      <w:pPr>
        <w:pStyle w:val="ConsPlusNormal"/>
        <w:spacing w:before="220"/>
        <w:ind w:firstLine="540"/>
        <w:jc w:val="both"/>
      </w:pPr>
      <w:r>
        <w:t>В случае принятия решения о выдаче сертификата на бумажном носителе документ выдается заявителю при личном обращении в МФЦ, указанном заявителем при подаче заявления.</w:t>
      </w:r>
    </w:p>
    <w:p w:rsidR="005B13E6" w:rsidRDefault="005B13E6">
      <w:pPr>
        <w:pStyle w:val="ConsPlusNormal"/>
        <w:jc w:val="both"/>
      </w:pPr>
      <w:r>
        <w:t xml:space="preserve">(п. 3.2.6 в ред. </w:t>
      </w:r>
      <w:hyperlink r:id="rId88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lastRenderedPageBreak/>
        <w:t xml:space="preserve">3.2.7. В случае поступления всех документов, указанных в </w:t>
      </w:r>
      <w:hyperlink w:anchor="P4373">
        <w:r>
          <w:rPr>
            <w:color w:val="0000FF"/>
          </w:rPr>
          <w:t>пунктах 2.6</w:t>
        </w:r>
      </w:hyperlink>
      <w:r>
        <w:t xml:space="preserve"> - </w:t>
      </w:r>
      <w:hyperlink w:anchor="P4394">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jc w:val="both"/>
      </w:pPr>
      <w:r>
        <w:t xml:space="preserve">(в ред. </w:t>
      </w:r>
      <w:hyperlink r:id="rId889">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jc w:val="both"/>
      </w:pPr>
      <w:r>
        <w:t xml:space="preserve">(в ред. </w:t>
      </w:r>
      <w:hyperlink r:id="rId89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jc w:val="both"/>
      </w:pPr>
      <w:r>
        <w:t xml:space="preserve">(в ред. </w:t>
      </w:r>
      <w:hyperlink r:id="rId89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Сертификат на бумажном носителе выдается МФЦ в день обращения гражданина при наличии принятого уполномоченным органом решения.</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89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 случае наличия опечаток и ошибок в сертификате вместе с заявлением о необходимости исправления допущенных опечаток и(или) ошибок заявитель предоставляет в ЦСЗН непосредственно либо посредством МФЦ сертификат, содержащий опечатки 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anchor="P5554">
        <w:r>
          <w:rPr>
            <w:color w:val="0000FF"/>
          </w:rPr>
          <w:t>уведомление</w:t>
        </w:r>
      </w:hyperlink>
      <w:r>
        <w:t xml:space="preserve"> с обоснованным отказом в оформлении документа с исправленными опечатками (ошибками) (приложение 9.1 к настоящему регламенту). Результат предоставления государственной услуги (документ) ЦСЗН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lastRenderedPageBreak/>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lastRenderedPageBreak/>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893">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89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w:t>
      </w:r>
      <w:r>
        <w:lastRenderedPageBreak/>
        <w:t xml:space="preserve">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89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89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89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898">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89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МФЦ, либо в Комитет экономического развития и инвестиционной деятельности Ленинградской области, являющийся учредителем МФЦ (далее - учредитель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rsidR="005B13E6" w:rsidRDefault="005B13E6">
      <w:pPr>
        <w:pStyle w:val="ConsPlusNormal"/>
        <w:spacing w:before="220"/>
        <w:ind w:firstLine="540"/>
        <w:jc w:val="both"/>
      </w:pPr>
      <w:r>
        <w:lastRenderedPageBreak/>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jc w:val="both"/>
      </w:pPr>
      <w:r>
        <w:t xml:space="preserve">(в ред. </w:t>
      </w:r>
      <w:hyperlink r:id="rId90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jc w:val="both"/>
      </w:pPr>
      <w:r>
        <w:t xml:space="preserve">(в ред. </w:t>
      </w:r>
      <w:hyperlink r:id="rId90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90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90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w:t>
      </w:r>
      <w:r>
        <w:lastRenderedPageBreak/>
        <w:t>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rsidR="005B13E6" w:rsidRDefault="005B13E6">
      <w:pPr>
        <w:pStyle w:val="ConsPlusNormal"/>
        <w:jc w:val="both"/>
      </w:pPr>
      <w:r>
        <w:t xml:space="preserve">(в ред. </w:t>
      </w:r>
      <w:hyperlink r:id="rId90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lastRenderedPageBreak/>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з) оформляет сертификат при получении от ЦСЗН соответствующего распоряжения, электронного образа сертификата.</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90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4373">
        <w:r>
          <w:rPr>
            <w:color w:val="0000FF"/>
          </w:rPr>
          <w:t>пунктах 2.6</w:t>
        </w:r>
      </w:hyperlink>
      <w:r>
        <w:t xml:space="preserve"> - </w:t>
      </w:r>
      <w:hyperlink w:anchor="P4395">
        <w:r>
          <w:rPr>
            <w:color w:val="0000FF"/>
          </w:rPr>
          <w:t>2.6.3</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90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90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(п. 6.3 в ред. </w:t>
      </w:r>
      <w:hyperlink r:id="rId90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6.4. Сертификат оформляется и выдается МФЦ в день обращения гражданина при наличии </w:t>
      </w:r>
      <w:r>
        <w:lastRenderedPageBreak/>
        <w:t>принятого ЦСЗН распоряжения, электронного образа сертификата, записи в реестре сертификатов.</w:t>
      </w:r>
    </w:p>
    <w:p w:rsidR="005B13E6" w:rsidRDefault="005B13E6">
      <w:pPr>
        <w:pStyle w:val="ConsPlusNormal"/>
        <w:spacing w:before="220"/>
        <w:ind w:firstLine="540"/>
        <w:jc w:val="both"/>
      </w:pPr>
      <w:r>
        <w:t>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оформленный сертификат на бумажном носителе вручает под роспись непосредственно заявителю (представителю заявителя), которая фиксируется в журнале выдачи сертификата.</w:t>
      </w:r>
    </w:p>
    <w:p w:rsidR="005B13E6" w:rsidRDefault="005B13E6">
      <w:pPr>
        <w:pStyle w:val="ConsPlusNormal"/>
        <w:spacing w:before="220"/>
        <w:ind w:firstLine="540"/>
        <w:jc w:val="both"/>
      </w:pPr>
      <w:r>
        <w:t>При наличии у гражданина подтвержденной учетной записи на ЕПГУ он также вправе обратиться в МФЦ, где ему предоставляется возможность обращения в личный кабинет на ЕПГУ и вывода электронного сертификата на печать (при наличии технической возможности).</w:t>
      </w:r>
    </w:p>
    <w:p w:rsidR="005B13E6" w:rsidRDefault="005B13E6">
      <w:pPr>
        <w:pStyle w:val="ConsPlusNormal"/>
        <w:jc w:val="both"/>
      </w:pPr>
      <w:r>
        <w:t xml:space="preserve">(в ред. </w:t>
      </w:r>
      <w:hyperlink r:id="rId909">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r>
        <w:t xml:space="preserve">(п. 6.4 в ред. </w:t>
      </w:r>
      <w:hyperlink r:id="rId910">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bookmarkStart w:id="130" w:name="P4816"/>
      <w:bookmarkEnd w:id="130"/>
      <w:r>
        <w:t xml:space="preserve">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w:t>
      </w:r>
      <w:hyperlink w:anchor="P5462">
        <w:r>
          <w:rPr>
            <w:color w:val="0000FF"/>
          </w:rPr>
          <w:t>приложению 8</w:t>
        </w:r>
      </w:hyperlink>
      <w:r>
        <w:t xml:space="preserve"> к настоящему регламенту (при реализации технической возможности).</w:t>
      </w:r>
    </w:p>
    <w:p w:rsidR="005B13E6" w:rsidRDefault="005B13E6">
      <w:pPr>
        <w:pStyle w:val="ConsPlusNormal"/>
        <w:spacing w:before="220"/>
        <w:ind w:firstLine="540"/>
        <w:jc w:val="both"/>
      </w:pPr>
      <w:r>
        <w:t>Дубликат сертификата на бумажном носителе или выписка из реестра сертификатов оформляется МФЦ на основании сведений, имеющихся в реестре сертификатов (при наличии технической возможности), в следующих случаях:</w:t>
      </w:r>
    </w:p>
    <w:p w:rsidR="005B13E6" w:rsidRDefault="005B13E6">
      <w:pPr>
        <w:pStyle w:val="ConsPlusNormal"/>
        <w:spacing w:before="220"/>
        <w:ind w:firstLine="540"/>
        <w:jc w:val="both"/>
      </w:pPr>
      <w:r>
        <w:t>утраты сертификата;</w:t>
      </w:r>
    </w:p>
    <w:p w:rsidR="005B13E6" w:rsidRDefault="005B13E6">
      <w:pPr>
        <w:pStyle w:val="ConsPlusNormal"/>
        <w:spacing w:before="220"/>
        <w:ind w:firstLine="540"/>
        <w:jc w:val="both"/>
      </w:pPr>
      <w:r>
        <w:t>приведения в негодность сертификата.</w:t>
      </w:r>
    </w:p>
    <w:p w:rsidR="005B13E6" w:rsidRDefault="005B13E6">
      <w:pPr>
        <w:pStyle w:val="ConsPlusNormal"/>
        <w:spacing w:before="220"/>
        <w:ind w:firstLine="540"/>
        <w:jc w:val="both"/>
      </w:pPr>
      <w:r>
        <w:t>Основанием для отказа в выдаче дубликата сертификата на бумажном носителе или выписки из реестра сертификатов является:</w:t>
      </w:r>
    </w:p>
    <w:p w:rsidR="005B13E6" w:rsidRDefault="005B13E6">
      <w:pPr>
        <w:pStyle w:val="ConsPlusNormal"/>
        <w:spacing w:before="220"/>
        <w:ind w:firstLine="540"/>
        <w:jc w:val="both"/>
      </w:pPr>
      <w:r>
        <w:t>отсутствие сведений в реестре сертификатов;</w:t>
      </w:r>
    </w:p>
    <w:p w:rsidR="005B13E6" w:rsidRDefault="005B13E6">
      <w:pPr>
        <w:pStyle w:val="ConsPlusNormal"/>
        <w:spacing w:before="220"/>
        <w:ind w:firstLine="540"/>
        <w:jc w:val="both"/>
      </w:pPr>
      <w:r>
        <w:t>окончание срока действия сертификата;</w:t>
      </w:r>
    </w:p>
    <w:p w:rsidR="005B13E6" w:rsidRDefault="005B13E6">
      <w:pPr>
        <w:pStyle w:val="ConsPlusNormal"/>
        <w:spacing w:before="220"/>
        <w:ind w:firstLine="540"/>
        <w:jc w:val="both"/>
      </w:pPr>
      <w:r>
        <w:t>аннулирование сертификата.</w:t>
      </w:r>
    </w:p>
    <w:p w:rsidR="005B13E6" w:rsidRDefault="005B13E6">
      <w:pPr>
        <w:pStyle w:val="ConsPlusNormal"/>
        <w:spacing w:before="220"/>
        <w:ind w:firstLine="540"/>
        <w:jc w:val="both"/>
      </w:pPr>
      <w:hyperlink w:anchor="P5899">
        <w:r>
          <w:rPr>
            <w:color w:val="0000FF"/>
          </w:rPr>
          <w:t>Решение</w:t>
        </w:r>
      </w:hyperlink>
      <w:r>
        <w:t xml:space="preserve"> об отказе в выдаче дубликата сертификата на бумажном носителе или выписки из реестра сертификатов оформляется работником МФЦ по форме согласно приложению 14 к настоящему регламенту и выдается гражданину.</w:t>
      </w:r>
    </w:p>
    <w:p w:rsidR="005B13E6" w:rsidRDefault="005B13E6">
      <w:pPr>
        <w:pStyle w:val="ConsPlusNormal"/>
        <w:spacing w:before="220"/>
        <w:ind w:firstLine="540"/>
        <w:jc w:val="both"/>
      </w:pPr>
      <w:r>
        <w:t>Пришедший в негодность сертификат на бумажном носителе сдается в МФЦ.</w:t>
      </w:r>
    </w:p>
    <w:p w:rsidR="005B13E6" w:rsidRDefault="005B13E6">
      <w:pPr>
        <w:pStyle w:val="ConsPlusNormal"/>
        <w:jc w:val="both"/>
      </w:pPr>
      <w:r>
        <w:t xml:space="preserve">(п. 6.5 в ред. </w:t>
      </w:r>
      <w:hyperlink r:id="rId911">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6.6. Работник МФЦ в течение 2 рабочих дней со дня выдачи заявителю сертификата или дубликата сертификата на бумажном носителе направляет в ЦСЗН информацию, подтверждающую факт выдачи сертификата.</w:t>
      </w:r>
    </w:p>
    <w:p w:rsidR="005B13E6" w:rsidRDefault="005B13E6">
      <w:pPr>
        <w:pStyle w:val="ConsPlusNormal"/>
        <w:spacing w:before="220"/>
        <w:ind w:firstLine="540"/>
        <w:jc w:val="both"/>
      </w:pPr>
      <w:r>
        <w:t>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сертификата заявителем, серии и номере сертификата. В случае отсутствия технической возможности осуществляется передача реестра выдачи сертификатов посредством курьерской доставки, организованной силами МФЦ.</w:t>
      </w:r>
    </w:p>
    <w:p w:rsidR="005B13E6" w:rsidRDefault="005B13E6">
      <w:pPr>
        <w:pStyle w:val="ConsPlusNormal"/>
        <w:jc w:val="both"/>
      </w:pPr>
      <w:r>
        <w:lastRenderedPageBreak/>
        <w:t xml:space="preserve">(п. 6.6 в ред. </w:t>
      </w:r>
      <w:hyperlink r:id="rId912">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6.7. Работник МФЦ ежеквартально не позднее 15 числа месяца, следующего за отчетным, передает в ЦСЗН по акту приема-передачи сертификаты на бумажном носителе, оформленные МФЦ, но не полученные гражданами в течение трех месяцев со дня оформления; испорченные работниками МФЦ бланки сертификатов на бумажном носителе; сданные гражданами сертификаты на бумажном носителе, пришедшие в негодность; сертификаты на бумажном носителе, сданные гражданами, пришедшие в негодность в результате опечаток и ошибок в выданных в результате предоставления государственной услуги; отчет об использовании бланков сертификатов на бумажном носителе.</w:t>
      </w:r>
    </w:p>
    <w:p w:rsidR="005B13E6" w:rsidRDefault="005B13E6">
      <w:pPr>
        <w:pStyle w:val="ConsPlusNormal"/>
        <w:jc w:val="both"/>
      </w:pPr>
      <w:r>
        <w:t xml:space="preserve">(п. 6.7 в ред. </w:t>
      </w:r>
      <w:hyperlink r:id="rId913">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6.8. При обращении гражданина в МФЦ по истечении трех месяцев со дня оформления сертификата на бумажном носителе, но не позднее шести месяцев со дня оформления сертификата работник МФЦ в случае, если сертификат был возвращен в ЦСЗН, предлагает гражданину оформить заявление в произвольной форме о возврате сертификата из ЦСЗН для получения в МФЦ.</w:t>
      </w:r>
    </w:p>
    <w:p w:rsidR="005B13E6" w:rsidRDefault="005B13E6">
      <w:pPr>
        <w:pStyle w:val="ConsPlusNormal"/>
        <w:jc w:val="both"/>
      </w:pPr>
      <w:r>
        <w:t xml:space="preserve">(п. 6.8 в ред. </w:t>
      </w:r>
      <w:hyperlink r:id="rId914">
        <w:r>
          <w:rPr>
            <w:color w:val="0000FF"/>
          </w:rPr>
          <w:t>Приказа</w:t>
        </w:r>
      </w:hyperlink>
      <w:r>
        <w:t xml:space="preserve"> комитета по социальной защите населения Ленинградской области от 03.06.2022 N 04-29)</w:t>
      </w:r>
    </w:p>
    <w:p w:rsidR="005B13E6" w:rsidRDefault="005B13E6">
      <w:pPr>
        <w:pStyle w:val="ConsPlusNormal"/>
        <w:spacing w:before="220"/>
        <w:ind w:firstLine="540"/>
        <w:jc w:val="both"/>
      </w:pPr>
      <w:r>
        <w:t>6.9.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B13E6" w:rsidRDefault="005B13E6">
      <w:pPr>
        <w:pStyle w:val="ConsPlusNormal"/>
        <w:jc w:val="both"/>
      </w:pPr>
      <w:r>
        <w:t xml:space="preserve">(п. 6.9 введен </w:t>
      </w:r>
      <w:hyperlink r:id="rId915">
        <w:r>
          <w:rPr>
            <w:color w:val="0000FF"/>
          </w:rPr>
          <w:t>Приказом</w:t>
        </w:r>
      </w:hyperlink>
      <w:r>
        <w:t xml:space="preserve"> комитета по социальной защите населения Ленинградской области от 03.06.2022 N 04-29)</w:t>
      </w:r>
    </w:p>
    <w:p w:rsidR="005B13E6" w:rsidRDefault="005B13E6">
      <w:pPr>
        <w:pStyle w:val="ConsPlusNormal"/>
        <w:ind w:firstLine="540"/>
        <w:jc w:val="both"/>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03.06.2022 </w:t>
            </w:r>
            <w:hyperlink r:id="rId916">
              <w:r>
                <w:rPr>
                  <w:color w:val="0000FF"/>
                </w:rPr>
                <w:t>N 04-29</w:t>
              </w:r>
            </w:hyperlink>
            <w:r>
              <w:rPr>
                <w:color w:val="392C69"/>
              </w:rPr>
              <w:t xml:space="preserve">, от 18.11.2024 </w:t>
            </w:r>
            <w:hyperlink r:id="rId917">
              <w:r>
                <w:rPr>
                  <w:color w:val="0000FF"/>
                </w:rPr>
                <w:t>N 04-84</w:t>
              </w:r>
            </w:hyperlink>
            <w:r>
              <w:rPr>
                <w:color w:val="392C69"/>
              </w:rPr>
              <w:t xml:space="preserve">, от 07.02.2025 </w:t>
            </w:r>
            <w:hyperlink r:id="rId918">
              <w:r>
                <w:rPr>
                  <w:color w:val="0000FF"/>
                </w:rPr>
                <w:t>N 04-16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89"/>
        <w:gridCol w:w="450"/>
        <w:gridCol w:w="675"/>
        <w:gridCol w:w="451"/>
        <w:gridCol w:w="675"/>
        <w:gridCol w:w="2795"/>
      </w:tblGrid>
      <w:tr w:rsidR="005B13E6">
        <w:tc>
          <w:tcPr>
            <w:tcW w:w="3989" w:type="dxa"/>
            <w:vMerge w:val="restart"/>
            <w:tcBorders>
              <w:top w:val="nil"/>
              <w:left w:val="nil"/>
              <w:bottom w:val="nil"/>
              <w:right w:val="nil"/>
            </w:tcBorders>
          </w:tcPr>
          <w:p w:rsidR="005B13E6" w:rsidRDefault="005B13E6">
            <w:pPr>
              <w:pStyle w:val="ConsPlusNormal"/>
            </w:pPr>
          </w:p>
        </w:tc>
        <w:tc>
          <w:tcPr>
            <w:tcW w:w="450" w:type="dxa"/>
            <w:tcBorders>
              <w:top w:val="nil"/>
              <w:left w:val="nil"/>
              <w:bottom w:val="nil"/>
              <w:right w:val="nil"/>
            </w:tcBorders>
          </w:tcPr>
          <w:p w:rsidR="005B13E6" w:rsidRDefault="005B13E6">
            <w:pPr>
              <w:pStyle w:val="ConsPlusNormal"/>
            </w:pPr>
            <w:r>
              <w:t>В</w:t>
            </w:r>
          </w:p>
        </w:tc>
        <w:tc>
          <w:tcPr>
            <w:tcW w:w="4596" w:type="dxa"/>
            <w:gridSpan w:val="4"/>
            <w:tcBorders>
              <w:top w:val="nil"/>
              <w:left w:val="nil"/>
              <w:bottom w:val="single" w:sz="4" w:space="0" w:color="auto"/>
              <w:right w:val="nil"/>
            </w:tcBorders>
          </w:tcPr>
          <w:p w:rsidR="005B13E6" w:rsidRDefault="005B13E6">
            <w:pPr>
              <w:pStyle w:val="ConsPlusNormal"/>
              <w:jc w:val="both"/>
            </w:pPr>
          </w:p>
        </w:tc>
      </w:tr>
      <w:tr w:rsidR="005B13E6">
        <w:tc>
          <w:tcPr>
            <w:tcW w:w="3989" w:type="dxa"/>
            <w:vMerge/>
            <w:tcBorders>
              <w:top w:val="nil"/>
              <w:left w:val="nil"/>
              <w:bottom w:val="nil"/>
              <w:right w:val="nil"/>
            </w:tcBorders>
          </w:tcPr>
          <w:p w:rsidR="005B13E6" w:rsidRDefault="005B13E6">
            <w:pPr>
              <w:pStyle w:val="ConsPlusNormal"/>
            </w:pPr>
          </w:p>
        </w:tc>
        <w:tc>
          <w:tcPr>
            <w:tcW w:w="450" w:type="dxa"/>
            <w:tcBorders>
              <w:top w:val="nil"/>
              <w:left w:val="nil"/>
              <w:bottom w:val="nil"/>
              <w:right w:val="nil"/>
            </w:tcBorders>
          </w:tcPr>
          <w:p w:rsidR="005B13E6" w:rsidRDefault="005B13E6">
            <w:pPr>
              <w:pStyle w:val="ConsPlusNormal"/>
            </w:pPr>
          </w:p>
        </w:tc>
        <w:tc>
          <w:tcPr>
            <w:tcW w:w="4596"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3989" w:type="dxa"/>
            <w:vMerge/>
            <w:tcBorders>
              <w:top w:val="nil"/>
              <w:left w:val="nil"/>
              <w:bottom w:val="nil"/>
              <w:right w:val="nil"/>
            </w:tcBorders>
          </w:tcPr>
          <w:p w:rsidR="005B13E6" w:rsidRDefault="005B13E6">
            <w:pPr>
              <w:pStyle w:val="ConsPlusNormal"/>
            </w:pPr>
          </w:p>
        </w:tc>
        <w:tc>
          <w:tcPr>
            <w:tcW w:w="1576" w:type="dxa"/>
            <w:gridSpan w:val="3"/>
            <w:tcBorders>
              <w:top w:val="nil"/>
              <w:left w:val="nil"/>
              <w:bottom w:val="nil"/>
              <w:right w:val="nil"/>
            </w:tcBorders>
          </w:tcPr>
          <w:p w:rsidR="005B13E6" w:rsidRDefault="005B13E6">
            <w:pPr>
              <w:pStyle w:val="ConsPlusNormal"/>
            </w:pPr>
            <w:r>
              <w:t>от заявителя</w:t>
            </w:r>
          </w:p>
        </w:tc>
        <w:tc>
          <w:tcPr>
            <w:tcW w:w="3470" w:type="dxa"/>
            <w:gridSpan w:val="2"/>
            <w:tcBorders>
              <w:top w:val="nil"/>
              <w:left w:val="nil"/>
              <w:bottom w:val="single" w:sz="4" w:space="0" w:color="auto"/>
              <w:right w:val="nil"/>
            </w:tcBorders>
          </w:tcPr>
          <w:p w:rsidR="005B13E6" w:rsidRDefault="005B13E6">
            <w:pPr>
              <w:pStyle w:val="ConsPlusNormal"/>
              <w:jc w:val="both"/>
            </w:pPr>
          </w:p>
        </w:tc>
      </w:tr>
      <w:tr w:rsidR="005B13E6">
        <w:tc>
          <w:tcPr>
            <w:tcW w:w="3989" w:type="dxa"/>
            <w:vMerge/>
            <w:tcBorders>
              <w:top w:val="nil"/>
              <w:left w:val="nil"/>
              <w:bottom w:val="nil"/>
              <w:right w:val="nil"/>
            </w:tcBorders>
          </w:tcPr>
          <w:p w:rsidR="005B13E6" w:rsidRDefault="005B13E6">
            <w:pPr>
              <w:pStyle w:val="ConsPlusNormal"/>
            </w:pPr>
          </w:p>
        </w:tc>
        <w:tc>
          <w:tcPr>
            <w:tcW w:w="1576" w:type="dxa"/>
            <w:gridSpan w:val="3"/>
            <w:tcBorders>
              <w:top w:val="nil"/>
              <w:left w:val="nil"/>
              <w:bottom w:val="nil"/>
              <w:right w:val="nil"/>
            </w:tcBorders>
          </w:tcPr>
          <w:p w:rsidR="005B13E6" w:rsidRDefault="005B13E6">
            <w:pPr>
              <w:pStyle w:val="ConsPlusNormal"/>
            </w:pPr>
          </w:p>
        </w:tc>
        <w:tc>
          <w:tcPr>
            <w:tcW w:w="3470" w:type="dxa"/>
            <w:gridSpan w:val="2"/>
            <w:tcBorders>
              <w:top w:val="single" w:sz="4" w:space="0" w:color="auto"/>
              <w:left w:val="nil"/>
              <w:bottom w:val="nil"/>
              <w:right w:val="nil"/>
            </w:tcBorders>
          </w:tcPr>
          <w:p w:rsidR="005B13E6" w:rsidRDefault="005B13E6">
            <w:pPr>
              <w:pStyle w:val="ConsPlusNormal"/>
              <w:jc w:val="center"/>
            </w:pPr>
            <w:r>
              <w:t>(фамилия, имя, отчество - заполняется заявителем)</w:t>
            </w:r>
          </w:p>
        </w:tc>
      </w:tr>
      <w:tr w:rsidR="005B13E6">
        <w:tc>
          <w:tcPr>
            <w:tcW w:w="3989" w:type="dxa"/>
            <w:vMerge/>
            <w:tcBorders>
              <w:top w:val="nil"/>
              <w:left w:val="nil"/>
              <w:bottom w:val="nil"/>
              <w:right w:val="nil"/>
            </w:tcBorders>
          </w:tcPr>
          <w:p w:rsidR="005B13E6" w:rsidRDefault="005B13E6">
            <w:pPr>
              <w:pStyle w:val="ConsPlusNormal"/>
            </w:pPr>
          </w:p>
        </w:tc>
        <w:tc>
          <w:tcPr>
            <w:tcW w:w="5046"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989" w:type="dxa"/>
            <w:vMerge/>
            <w:tcBorders>
              <w:top w:val="nil"/>
              <w:left w:val="nil"/>
              <w:bottom w:val="nil"/>
              <w:right w:val="nil"/>
            </w:tcBorders>
          </w:tcPr>
          <w:p w:rsidR="005B13E6" w:rsidRDefault="005B13E6">
            <w:pPr>
              <w:pStyle w:val="ConsPlusNormal"/>
            </w:pPr>
          </w:p>
        </w:tc>
        <w:tc>
          <w:tcPr>
            <w:tcW w:w="1125" w:type="dxa"/>
            <w:gridSpan w:val="2"/>
            <w:tcBorders>
              <w:top w:val="single" w:sz="4" w:space="0" w:color="auto"/>
              <w:left w:val="nil"/>
              <w:bottom w:val="nil"/>
              <w:right w:val="nil"/>
            </w:tcBorders>
          </w:tcPr>
          <w:p w:rsidR="005B13E6" w:rsidRDefault="005B13E6">
            <w:pPr>
              <w:pStyle w:val="ConsPlusNormal"/>
            </w:pPr>
            <w:r>
              <w:t>телефон</w:t>
            </w:r>
          </w:p>
        </w:tc>
        <w:tc>
          <w:tcPr>
            <w:tcW w:w="3921" w:type="dxa"/>
            <w:gridSpan w:val="3"/>
            <w:tcBorders>
              <w:top w:val="single" w:sz="4" w:space="0" w:color="auto"/>
              <w:left w:val="nil"/>
              <w:bottom w:val="single" w:sz="4" w:space="0" w:color="auto"/>
              <w:right w:val="nil"/>
            </w:tcBorders>
          </w:tcPr>
          <w:p w:rsidR="005B13E6" w:rsidRDefault="005B13E6">
            <w:pPr>
              <w:pStyle w:val="ConsPlusNormal"/>
              <w:jc w:val="both"/>
            </w:pPr>
          </w:p>
        </w:tc>
      </w:tr>
      <w:tr w:rsidR="005B13E6">
        <w:tc>
          <w:tcPr>
            <w:tcW w:w="3989" w:type="dxa"/>
            <w:vMerge/>
            <w:tcBorders>
              <w:top w:val="nil"/>
              <w:left w:val="nil"/>
              <w:bottom w:val="nil"/>
              <w:right w:val="nil"/>
            </w:tcBorders>
          </w:tcPr>
          <w:p w:rsidR="005B13E6" w:rsidRDefault="005B13E6">
            <w:pPr>
              <w:pStyle w:val="ConsPlusNormal"/>
            </w:pPr>
          </w:p>
        </w:tc>
        <w:tc>
          <w:tcPr>
            <w:tcW w:w="2251" w:type="dxa"/>
            <w:gridSpan w:val="4"/>
            <w:tcBorders>
              <w:top w:val="nil"/>
              <w:left w:val="nil"/>
              <w:bottom w:val="nil"/>
              <w:right w:val="nil"/>
            </w:tcBorders>
          </w:tcPr>
          <w:p w:rsidR="005B13E6" w:rsidRDefault="005B13E6">
            <w:pPr>
              <w:pStyle w:val="ConsPlusNormal"/>
            </w:pPr>
            <w:r>
              <w:t>электронный адрес</w:t>
            </w:r>
          </w:p>
        </w:tc>
        <w:tc>
          <w:tcPr>
            <w:tcW w:w="2795" w:type="dxa"/>
            <w:tcBorders>
              <w:top w:val="single" w:sz="4" w:space="0" w:color="auto"/>
              <w:left w:val="nil"/>
              <w:bottom w:val="single" w:sz="4" w:space="0" w:color="auto"/>
              <w:right w:val="nil"/>
            </w:tcBorders>
          </w:tcPr>
          <w:p w:rsidR="005B13E6" w:rsidRDefault="005B13E6">
            <w:pPr>
              <w:pStyle w:val="ConsPlusNormal"/>
              <w:jc w:val="both"/>
            </w:pPr>
          </w:p>
        </w:tc>
      </w:tr>
      <w:tr w:rsidR="005B13E6">
        <w:tc>
          <w:tcPr>
            <w:tcW w:w="9035" w:type="dxa"/>
            <w:gridSpan w:val="6"/>
            <w:tcBorders>
              <w:top w:val="nil"/>
              <w:left w:val="nil"/>
              <w:bottom w:val="nil"/>
              <w:right w:val="nil"/>
            </w:tcBorders>
          </w:tcPr>
          <w:p w:rsidR="005B13E6" w:rsidRDefault="005B13E6">
            <w:pPr>
              <w:pStyle w:val="ConsPlusNormal"/>
            </w:pPr>
          </w:p>
        </w:tc>
      </w:tr>
      <w:tr w:rsidR="005B13E6">
        <w:tc>
          <w:tcPr>
            <w:tcW w:w="9035" w:type="dxa"/>
            <w:gridSpan w:val="6"/>
            <w:tcBorders>
              <w:top w:val="nil"/>
              <w:left w:val="nil"/>
              <w:bottom w:val="nil"/>
              <w:right w:val="nil"/>
            </w:tcBorders>
          </w:tcPr>
          <w:p w:rsidR="005B13E6" w:rsidRDefault="005B13E6">
            <w:pPr>
              <w:pStyle w:val="ConsPlusNormal"/>
              <w:jc w:val="center"/>
            </w:pPr>
            <w:bookmarkStart w:id="131" w:name="P4871"/>
            <w:bookmarkEnd w:id="131"/>
            <w:r>
              <w:t>ЗАЯВЛЕНИЕ</w:t>
            </w:r>
          </w:p>
          <w:p w:rsidR="005B13E6" w:rsidRDefault="005B13E6">
            <w:pPr>
              <w:pStyle w:val="ConsPlusNormal"/>
              <w:jc w:val="center"/>
            </w:pPr>
            <w:r>
              <w:t>о предоставлении государственных(ой) услуг(и)</w:t>
            </w:r>
          </w:p>
        </w:tc>
      </w:tr>
      <w:tr w:rsidR="005B13E6">
        <w:tc>
          <w:tcPr>
            <w:tcW w:w="9035" w:type="dxa"/>
            <w:gridSpan w:val="6"/>
            <w:tcBorders>
              <w:top w:val="nil"/>
              <w:left w:val="nil"/>
              <w:bottom w:val="nil"/>
              <w:right w:val="nil"/>
            </w:tcBorders>
          </w:tcPr>
          <w:p w:rsidR="005B13E6" w:rsidRDefault="005B13E6">
            <w:pPr>
              <w:pStyle w:val="ConsPlusNormal"/>
            </w:pPr>
          </w:p>
        </w:tc>
      </w:tr>
      <w:tr w:rsidR="005B13E6">
        <w:tc>
          <w:tcPr>
            <w:tcW w:w="9035" w:type="dxa"/>
            <w:gridSpan w:val="6"/>
            <w:tcBorders>
              <w:top w:val="nil"/>
              <w:left w:val="nil"/>
              <w:bottom w:val="nil"/>
              <w:right w:val="nil"/>
            </w:tcBorders>
          </w:tcPr>
          <w:p w:rsidR="005B13E6" w:rsidRDefault="005B13E6">
            <w:pPr>
              <w:pStyle w:val="ConsPlusNormal"/>
            </w:pPr>
            <w:r>
              <w:t>Прошу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28"/>
        <w:gridCol w:w="7824"/>
      </w:tblGrid>
      <w:tr w:rsidR="005B13E6">
        <w:tc>
          <w:tcPr>
            <w:tcW w:w="680" w:type="dxa"/>
          </w:tcPr>
          <w:p w:rsidR="005B13E6" w:rsidRDefault="005B13E6">
            <w:pPr>
              <w:pStyle w:val="ConsPlusNormal"/>
            </w:pPr>
          </w:p>
        </w:tc>
        <w:tc>
          <w:tcPr>
            <w:tcW w:w="8352" w:type="dxa"/>
            <w:gridSpan w:val="2"/>
          </w:tcPr>
          <w:p w:rsidR="005B13E6" w:rsidRDefault="005B13E6">
            <w:pPr>
              <w:pStyle w:val="ConsPlusNormal"/>
              <w:jc w:val="both"/>
            </w:pPr>
            <w:r>
              <w:t>выдать сертификат на изготовление (ремонт) зубных протезов (далее - сертификат):</w:t>
            </w:r>
          </w:p>
        </w:tc>
      </w:tr>
      <w:tr w:rsidR="005B13E6">
        <w:tc>
          <w:tcPr>
            <w:tcW w:w="680" w:type="dxa"/>
            <w:vMerge w:val="restart"/>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ветерану труда</w:t>
            </w:r>
          </w:p>
        </w:tc>
      </w:tr>
      <w:tr w:rsidR="005B13E6">
        <w:tc>
          <w:tcPr>
            <w:tcW w:w="680" w:type="dxa"/>
            <w:vMerge/>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ветерану военной службы</w:t>
            </w:r>
          </w:p>
        </w:tc>
      </w:tr>
      <w:tr w:rsidR="005B13E6">
        <w:tc>
          <w:tcPr>
            <w:tcW w:w="680" w:type="dxa"/>
            <w:vMerge/>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труженику тыла</w:t>
            </w:r>
          </w:p>
        </w:tc>
      </w:tr>
      <w:tr w:rsidR="005B13E6">
        <w:tc>
          <w:tcPr>
            <w:tcW w:w="680" w:type="dxa"/>
            <w:vMerge/>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реабилитированному лицу</w:t>
            </w:r>
          </w:p>
        </w:tc>
      </w:tr>
      <w:tr w:rsidR="005B13E6">
        <w:tc>
          <w:tcPr>
            <w:tcW w:w="680" w:type="dxa"/>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почетному донору</w:t>
            </w:r>
          </w:p>
        </w:tc>
      </w:tr>
      <w:tr w:rsidR="005B13E6">
        <w:tc>
          <w:tcPr>
            <w:tcW w:w="680" w:type="dxa"/>
          </w:tcPr>
          <w:p w:rsidR="005B13E6" w:rsidRDefault="005B13E6">
            <w:pPr>
              <w:pStyle w:val="ConsPlusNormal"/>
            </w:pPr>
          </w:p>
        </w:tc>
        <w:tc>
          <w:tcPr>
            <w:tcW w:w="8352" w:type="dxa"/>
            <w:gridSpan w:val="2"/>
          </w:tcPr>
          <w:p w:rsidR="005B13E6" w:rsidRDefault="005B13E6">
            <w:pPr>
              <w:pStyle w:val="ConsPlusNormal"/>
            </w:pPr>
            <w:r>
              <w:t>вид сертификата:</w:t>
            </w:r>
          </w:p>
        </w:tc>
      </w:tr>
      <w:tr w:rsidR="005B13E6">
        <w:tc>
          <w:tcPr>
            <w:tcW w:w="680" w:type="dxa"/>
            <w:vMerge w:val="restart"/>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jc w:val="both"/>
            </w:pPr>
            <w:r>
              <w:t>на бумажном носителе в виде именного документа на бланке установленного образца</w:t>
            </w:r>
          </w:p>
        </w:tc>
      </w:tr>
      <w:tr w:rsidR="005B13E6">
        <w:tc>
          <w:tcPr>
            <w:tcW w:w="680" w:type="dxa"/>
            <w:vMerge/>
          </w:tcPr>
          <w:p w:rsidR="005B13E6" w:rsidRDefault="005B13E6">
            <w:pPr>
              <w:pStyle w:val="ConsPlusNormal"/>
            </w:pPr>
          </w:p>
        </w:tc>
        <w:tc>
          <w:tcPr>
            <w:tcW w:w="528" w:type="dxa"/>
          </w:tcPr>
          <w:p w:rsidR="005B13E6" w:rsidRDefault="005B13E6">
            <w:pPr>
              <w:pStyle w:val="ConsPlusNormal"/>
            </w:pPr>
          </w:p>
        </w:tc>
        <w:tc>
          <w:tcPr>
            <w:tcW w:w="7824" w:type="dxa"/>
          </w:tcPr>
          <w:p w:rsidR="005B13E6" w:rsidRDefault="005B13E6">
            <w:pPr>
              <w:pStyle w:val="ConsPlusNormal"/>
            </w:pPr>
            <w:r>
              <w:t>электронный сертификат в виде QR-кода</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231"/>
        <w:gridCol w:w="2891"/>
      </w:tblGrid>
      <w:tr w:rsidR="005B13E6">
        <w:tc>
          <w:tcPr>
            <w:tcW w:w="2948" w:type="dxa"/>
          </w:tcPr>
          <w:p w:rsidR="005B13E6" w:rsidRDefault="005B13E6">
            <w:pPr>
              <w:pStyle w:val="ConsPlusNormal"/>
              <w:jc w:val="both"/>
            </w:pPr>
            <w:r>
              <w:t>Фамилия, имя, отчество (при наличии)</w:t>
            </w:r>
          </w:p>
        </w:tc>
        <w:tc>
          <w:tcPr>
            <w:tcW w:w="6122" w:type="dxa"/>
            <w:gridSpan w:val="2"/>
          </w:tcPr>
          <w:p w:rsidR="005B13E6" w:rsidRDefault="005B13E6">
            <w:pPr>
              <w:pStyle w:val="ConsPlusNormal"/>
              <w:jc w:val="both"/>
            </w:pPr>
          </w:p>
        </w:tc>
      </w:tr>
      <w:tr w:rsidR="005B13E6">
        <w:tc>
          <w:tcPr>
            <w:tcW w:w="2948" w:type="dxa"/>
          </w:tcPr>
          <w:p w:rsidR="005B13E6" w:rsidRDefault="005B13E6">
            <w:pPr>
              <w:pStyle w:val="ConsPlusNormal"/>
              <w:jc w:val="both"/>
            </w:pPr>
            <w:r>
              <w:t>Дата рождения</w:t>
            </w:r>
          </w:p>
        </w:tc>
        <w:tc>
          <w:tcPr>
            <w:tcW w:w="6122" w:type="dxa"/>
            <w:gridSpan w:val="2"/>
          </w:tcPr>
          <w:p w:rsidR="005B13E6" w:rsidRDefault="005B13E6">
            <w:pPr>
              <w:pStyle w:val="ConsPlusNormal"/>
              <w:jc w:val="both"/>
            </w:pPr>
          </w:p>
        </w:tc>
      </w:tr>
      <w:tr w:rsidR="005B13E6">
        <w:tc>
          <w:tcPr>
            <w:tcW w:w="2948" w:type="dxa"/>
          </w:tcPr>
          <w:p w:rsidR="005B13E6" w:rsidRDefault="005B13E6">
            <w:pPr>
              <w:pStyle w:val="ConsPlusNormal"/>
              <w:jc w:val="both"/>
            </w:pPr>
            <w:r>
              <w:t>Место рождения</w:t>
            </w:r>
          </w:p>
        </w:tc>
        <w:tc>
          <w:tcPr>
            <w:tcW w:w="6122" w:type="dxa"/>
            <w:gridSpan w:val="2"/>
          </w:tcPr>
          <w:p w:rsidR="005B13E6" w:rsidRDefault="005B13E6">
            <w:pPr>
              <w:pStyle w:val="ConsPlusNormal"/>
              <w:jc w:val="both"/>
            </w:pPr>
          </w:p>
        </w:tc>
      </w:tr>
      <w:tr w:rsidR="005B13E6">
        <w:tc>
          <w:tcPr>
            <w:tcW w:w="2948" w:type="dxa"/>
          </w:tcPr>
          <w:p w:rsidR="005B13E6" w:rsidRDefault="005B13E6">
            <w:pPr>
              <w:pStyle w:val="ConsPlusNormal"/>
              <w:jc w:val="both"/>
            </w:pPr>
            <w:r>
              <w:t>Гражданство</w:t>
            </w:r>
          </w:p>
        </w:tc>
        <w:tc>
          <w:tcPr>
            <w:tcW w:w="6122" w:type="dxa"/>
            <w:gridSpan w:val="2"/>
          </w:tcPr>
          <w:p w:rsidR="005B13E6" w:rsidRDefault="005B13E6">
            <w:pPr>
              <w:pStyle w:val="ConsPlusNormal"/>
              <w:jc w:val="both"/>
            </w:pPr>
          </w:p>
        </w:tc>
      </w:tr>
      <w:tr w:rsidR="005B13E6">
        <w:tc>
          <w:tcPr>
            <w:tcW w:w="2948" w:type="dxa"/>
            <w:vMerge w:val="restart"/>
          </w:tcPr>
          <w:p w:rsidR="005B13E6" w:rsidRDefault="005B13E6">
            <w:pPr>
              <w:pStyle w:val="ConsPlusNormal"/>
              <w:jc w:val="both"/>
            </w:pPr>
            <w:r>
              <w:t>Место жительства</w:t>
            </w:r>
          </w:p>
        </w:tc>
        <w:tc>
          <w:tcPr>
            <w:tcW w:w="3231" w:type="dxa"/>
          </w:tcPr>
          <w:p w:rsidR="005B13E6" w:rsidRDefault="005B13E6">
            <w:pPr>
              <w:pStyle w:val="ConsPlusNormal"/>
              <w:jc w:val="both"/>
            </w:pPr>
            <w:r>
              <w:t>Адрес постоянной регистрации</w:t>
            </w:r>
          </w:p>
        </w:tc>
        <w:tc>
          <w:tcPr>
            <w:tcW w:w="2891" w:type="dxa"/>
          </w:tcPr>
          <w:p w:rsidR="005B13E6" w:rsidRDefault="005B13E6">
            <w:pPr>
              <w:pStyle w:val="ConsPlusNormal"/>
            </w:pPr>
          </w:p>
        </w:tc>
      </w:tr>
      <w:tr w:rsidR="005B13E6">
        <w:tc>
          <w:tcPr>
            <w:tcW w:w="2948" w:type="dxa"/>
            <w:vMerge/>
          </w:tcPr>
          <w:p w:rsidR="005B13E6" w:rsidRDefault="005B13E6">
            <w:pPr>
              <w:pStyle w:val="ConsPlusNormal"/>
            </w:pPr>
          </w:p>
        </w:tc>
        <w:tc>
          <w:tcPr>
            <w:tcW w:w="3231" w:type="dxa"/>
          </w:tcPr>
          <w:p w:rsidR="005B13E6" w:rsidRDefault="005B13E6">
            <w:pPr>
              <w:pStyle w:val="ConsPlusNormal"/>
              <w:jc w:val="both"/>
            </w:pPr>
            <w:r>
              <w:t>Дата регистрации</w:t>
            </w:r>
          </w:p>
        </w:tc>
        <w:tc>
          <w:tcPr>
            <w:tcW w:w="2891" w:type="dxa"/>
          </w:tcPr>
          <w:p w:rsidR="005B13E6" w:rsidRDefault="005B13E6">
            <w:pPr>
              <w:pStyle w:val="ConsPlusNormal"/>
            </w:pPr>
          </w:p>
        </w:tc>
      </w:tr>
      <w:tr w:rsidR="005B13E6">
        <w:tc>
          <w:tcPr>
            <w:tcW w:w="2948" w:type="dxa"/>
            <w:vMerge/>
          </w:tcPr>
          <w:p w:rsidR="005B13E6" w:rsidRDefault="005B13E6">
            <w:pPr>
              <w:pStyle w:val="ConsPlusNormal"/>
            </w:pPr>
          </w:p>
        </w:tc>
        <w:tc>
          <w:tcPr>
            <w:tcW w:w="3231" w:type="dxa"/>
          </w:tcPr>
          <w:p w:rsidR="005B13E6" w:rsidRDefault="005B13E6">
            <w:pPr>
              <w:pStyle w:val="ConsPlusNormal"/>
              <w:jc w:val="both"/>
            </w:pPr>
            <w:r>
              <w:t>Адрес регистрации по месту пребывания в Ленинградской области</w:t>
            </w:r>
          </w:p>
        </w:tc>
        <w:tc>
          <w:tcPr>
            <w:tcW w:w="2891" w:type="dxa"/>
          </w:tcPr>
          <w:p w:rsidR="005B13E6" w:rsidRDefault="005B13E6">
            <w:pPr>
              <w:pStyle w:val="ConsPlusNormal"/>
            </w:pPr>
          </w:p>
        </w:tc>
      </w:tr>
      <w:tr w:rsidR="005B13E6">
        <w:tc>
          <w:tcPr>
            <w:tcW w:w="2948" w:type="dxa"/>
            <w:vMerge/>
          </w:tcPr>
          <w:p w:rsidR="005B13E6" w:rsidRDefault="005B13E6">
            <w:pPr>
              <w:pStyle w:val="ConsPlusNormal"/>
            </w:pPr>
          </w:p>
        </w:tc>
        <w:tc>
          <w:tcPr>
            <w:tcW w:w="3231" w:type="dxa"/>
          </w:tcPr>
          <w:p w:rsidR="005B13E6" w:rsidRDefault="005B13E6">
            <w:pPr>
              <w:pStyle w:val="ConsPlusNormal"/>
              <w:jc w:val="both"/>
            </w:pPr>
            <w:r>
              <w:t>Дата регистрации</w:t>
            </w:r>
          </w:p>
        </w:tc>
        <w:tc>
          <w:tcPr>
            <w:tcW w:w="2891" w:type="dxa"/>
          </w:tcPr>
          <w:p w:rsidR="005B13E6" w:rsidRDefault="005B13E6">
            <w:pPr>
              <w:pStyle w:val="ConsPlusNormal"/>
            </w:pPr>
          </w:p>
        </w:tc>
      </w:tr>
      <w:tr w:rsidR="005B13E6">
        <w:tc>
          <w:tcPr>
            <w:tcW w:w="2948" w:type="dxa"/>
          </w:tcPr>
          <w:p w:rsidR="005B13E6" w:rsidRDefault="005B13E6">
            <w:pPr>
              <w:pStyle w:val="ConsPlusNormal"/>
              <w:jc w:val="both"/>
            </w:pPr>
            <w:r>
              <w:t>Последний адрес проживания до переезда в Ленинградскую область - в случае переезда</w:t>
            </w:r>
          </w:p>
        </w:tc>
        <w:tc>
          <w:tcPr>
            <w:tcW w:w="6122" w:type="dxa"/>
            <w:gridSpan w:val="2"/>
          </w:tcPr>
          <w:p w:rsidR="005B13E6" w:rsidRDefault="005B13E6">
            <w:pPr>
              <w:pStyle w:val="ConsPlusNormal"/>
              <w:jc w:val="both"/>
            </w:pPr>
          </w:p>
        </w:tc>
      </w:tr>
      <w:tr w:rsidR="005B13E6">
        <w:tc>
          <w:tcPr>
            <w:tcW w:w="2948" w:type="dxa"/>
          </w:tcPr>
          <w:p w:rsidR="005B13E6" w:rsidRDefault="005B13E6">
            <w:pPr>
              <w:pStyle w:val="ConsPlusNormal"/>
              <w:jc w:val="both"/>
            </w:pPr>
            <w:r>
              <w:t>СНИЛС</w:t>
            </w:r>
          </w:p>
        </w:tc>
        <w:tc>
          <w:tcPr>
            <w:tcW w:w="6122" w:type="dxa"/>
            <w:gridSpan w:val="2"/>
          </w:tcPr>
          <w:p w:rsidR="005B13E6" w:rsidRDefault="005B13E6">
            <w:pPr>
              <w:pStyle w:val="ConsPlusNormal"/>
              <w:jc w:val="both"/>
            </w:pPr>
          </w:p>
        </w:tc>
      </w:tr>
      <w:tr w:rsidR="005B13E6">
        <w:tc>
          <w:tcPr>
            <w:tcW w:w="2948" w:type="dxa"/>
            <w:vMerge w:val="restart"/>
          </w:tcPr>
          <w:p w:rsidR="005B13E6" w:rsidRDefault="005B13E6">
            <w:pPr>
              <w:pStyle w:val="ConsPlusNormal"/>
              <w:jc w:val="both"/>
            </w:pPr>
            <w:r>
              <w:t>Паспорт гражданина РФ</w:t>
            </w:r>
          </w:p>
        </w:tc>
        <w:tc>
          <w:tcPr>
            <w:tcW w:w="3231" w:type="dxa"/>
          </w:tcPr>
          <w:p w:rsidR="005B13E6" w:rsidRDefault="005B13E6">
            <w:pPr>
              <w:pStyle w:val="ConsPlusNormal"/>
              <w:jc w:val="both"/>
            </w:pPr>
            <w:r>
              <w:t>серия и номер</w:t>
            </w:r>
          </w:p>
        </w:tc>
        <w:tc>
          <w:tcPr>
            <w:tcW w:w="2891" w:type="dxa"/>
          </w:tcPr>
          <w:p w:rsidR="005B13E6" w:rsidRDefault="005B13E6">
            <w:pPr>
              <w:pStyle w:val="ConsPlusNormal"/>
            </w:pPr>
          </w:p>
        </w:tc>
      </w:tr>
      <w:tr w:rsidR="005B13E6">
        <w:tc>
          <w:tcPr>
            <w:tcW w:w="2948" w:type="dxa"/>
            <w:vMerge/>
          </w:tcPr>
          <w:p w:rsidR="005B13E6" w:rsidRDefault="005B13E6">
            <w:pPr>
              <w:pStyle w:val="ConsPlusNormal"/>
            </w:pPr>
          </w:p>
        </w:tc>
        <w:tc>
          <w:tcPr>
            <w:tcW w:w="3231" w:type="dxa"/>
          </w:tcPr>
          <w:p w:rsidR="005B13E6" w:rsidRDefault="005B13E6">
            <w:pPr>
              <w:pStyle w:val="ConsPlusNormal"/>
              <w:jc w:val="both"/>
            </w:pPr>
            <w:r>
              <w:t>дата выдачи</w:t>
            </w:r>
          </w:p>
        </w:tc>
        <w:tc>
          <w:tcPr>
            <w:tcW w:w="2891" w:type="dxa"/>
          </w:tcPr>
          <w:p w:rsidR="005B13E6" w:rsidRDefault="005B13E6">
            <w:pPr>
              <w:pStyle w:val="ConsPlusNormal"/>
            </w:pPr>
          </w:p>
        </w:tc>
      </w:tr>
      <w:tr w:rsidR="005B13E6">
        <w:tc>
          <w:tcPr>
            <w:tcW w:w="2948" w:type="dxa"/>
            <w:vMerge/>
          </w:tcPr>
          <w:p w:rsidR="005B13E6" w:rsidRDefault="005B13E6">
            <w:pPr>
              <w:pStyle w:val="ConsPlusNormal"/>
            </w:pPr>
          </w:p>
        </w:tc>
        <w:tc>
          <w:tcPr>
            <w:tcW w:w="3231" w:type="dxa"/>
          </w:tcPr>
          <w:p w:rsidR="005B13E6" w:rsidRDefault="005B13E6">
            <w:pPr>
              <w:pStyle w:val="ConsPlusNormal"/>
              <w:jc w:val="both"/>
            </w:pPr>
            <w:r>
              <w:t>код подразделения</w:t>
            </w:r>
          </w:p>
        </w:tc>
        <w:tc>
          <w:tcPr>
            <w:tcW w:w="2891" w:type="dxa"/>
          </w:tcPr>
          <w:p w:rsidR="005B13E6" w:rsidRDefault="005B13E6">
            <w:pPr>
              <w:pStyle w:val="ConsPlusNormal"/>
            </w:pPr>
          </w:p>
        </w:tc>
      </w:tr>
      <w:tr w:rsidR="005B13E6">
        <w:tc>
          <w:tcPr>
            <w:tcW w:w="2948" w:type="dxa"/>
          </w:tcPr>
          <w:p w:rsidR="005B13E6" w:rsidRDefault="005B13E6">
            <w:pPr>
              <w:pStyle w:val="ConsPlusNormal"/>
              <w:jc w:val="both"/>
            </w:pPr>
            <w:r>
              <w:t>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tcW w:w="6122" w:type="dxa"/>
            <w:gridSpan w:val="2"/>
          </w:tcPr>
          <w:p w:rsidR="005B13E6" w:rsidRDefault="005B13E6">
            <w:pPr>
              <w:pStyle w:val="ConsPlusNormal"/>
              <w:jc w:val="both"/>
            </w:pPr>
          </w:p>
        </w:tc>
      </w:tr>
      <w:tr w:rsidR="005B13E6">
        <w:tc>
          <w:tcPr>
            <w:tcW w:w="2948" w:type="dxa"/>
          </w:tcPr>
          <w:p w:rsidR="005B13E6" w:rsidRDefault="005B13E6">
            <w:pPr>
              <w:pStyle w:val="ConsPlusNormal"/>
              <w:jc w:val="both"/>
            </w:pPr>
            <w:r>
              <w:t>Ежемесячную денежную выплату за счет средств федерального бюджета (указать: не получаю либо получаю, с указанием наименования органа)</w:t>
            </w:r>
          </w:p>
        </w:tc>
        <w:tc>
          <w:tcPr>
            <w:tcW w:w="6122" w:type="dxa"/>
            <w:gridSpan w:val="2"/>
          </w:tcPr>
          <w:p w:rsidR="005B13E6" w:rsidRDefault="005B13E6">
            <w:pPr>
              <w:pStyle w:val="ConsPlusNormal"/>
              <w:jc w:val="both"/>
            </w:pP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231"/>
        <w:gridCol w:w="2892"/>
      </w:tblGrid>
      <w:tr w:rsidR="005B13E6">
        <w:tc>
          <w:tcPr>
            <w:tcW w:w="9071" w:type="dxa"/>
            <w:gridSpan w:val="3"/>
            <w:tcBorders>
              <w:top w:val="nil"/>
              <w:left w:val="nil"/>
              <w:bottom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c>
          <w:tcPr>
            <w:tcW w:w="9071" w:type="dxa"/>
            <w:gridSpan w:val="3"/>
            <w:tcBorders>
              <w:top w:val="nil"/>
              <w:left w:val="nil"/>
              <w:right w:val="nil"/>
            </w:tcBorders>
          </w:tcPr>
          <w:p w:rsidR="005B13E6" w:rsidRDefault="005B13E6">
            <w:pPr>
              <w:pStyle w:val="ConsPlusNormal"/>
              <w:jc w:val="both"/>
            </w:pPr>
          </w:p>
        </w:tc>
      </w:tr>
      <w:tr w:rsidR="005B13E6">
        <w:tblPrEx>
          <w:tblBorders>
            <w:left w:val="single" w:sz="4" w:space="0" w:color="auto"/>
            <w:right w:val="single" w:sz="4" w:space="0" w:color="auto"/>
            <w:insideH w:val="single" w:sz="4" w:space="0" w:color="auto"/>
          </w:tblBorders>
        </w:tblPrEx>
        <w:tc>
          <w:tcPr>
            <w:tcW w:w="2948" w:type="dxa"/>
          </w:tcPr>
          <w:p w:rsidR="005B13E6" w:rsidRDefault="005B13E6">
            <w:pPr>
              <w:pStyle w:val="ConsPlusNormal"/>
            </w:pPr>
            <w:r>
              <w:t>Фамилия, имя, отчество (при наличии)</w:t>
            </w:r>
          </w:p>
        </w:tc>
        <w:tc>
          <w:tcPr>
            <w:tcW w:w="6123"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val="restart"/>
          </w:tcPr>
          <w:p w:rsidR="005B13E6" w:rsidRDefault="005B13E6">
            <w:pPr>
              <w:pStyle w:val="ConsPlusNormal"/>
              <w:jc w:val="both"/>
            </w:pPr>
            <w:r>
              <w:t>Паспорт гражданина РФ &lt;1&gt;</w:t>
            </w:r>
          </w:p>
        </w:tc>
        <w:tc>
          <w:tcPr>
            <w:tcW w:w="3231" w:type="dxa"/>
          </w:tcPr>
          <w:p w:rsidR="005B13E6" w:rsidRDefault="005B13E6">
            <w:pPr>
              <w:pStyle w:val="ConsPlusNormal"/>
              <w:jc w:val="both"/>
            </w:pPr>
            <w:r>
              <w:t>серия и номер</w:t>
            </w:r>
          </w:p>
        </w:tc>
        <w:tc>
          <w:tcPr>
            <w:tcW w:w="289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tcPr>
          <w:p w:rsidR="005B13E6" w:rsidRDefault="005B13E6">
            <w:pPr>
              <w:pStyle w:val="ConsPlusNormal"/>
            </w:pPr>
          </w:p>
        </w:tc>
        <w:tc>
          <w:tcPr>
            <w:tcW w:w="3231" w:type="dxa"/>
          </w:tcPr>
          <w:p w:rsidR="005B13E6" w:rsidRDefault="005B13E6">
            <w:pPr>
              <w:pStyle w:val="ConsPlusNormal"/>
              <w:jc w:val="both"/>
            </w:pPr>
            <w:r>
              <w:t>дата выдачи</w:t>
            </w:r>
          </w:p>
        </w:tc>
        <w:tc>
          <w:tcPr>
            <w:tcW w:w="289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2948" w:type="dxa"/>
            <w:vMerge/>
          </w:tcPr>
          <w:p w:rsidR="005B13E6" w:rsidRDefault="005B13E6">
            <w:pPr>
              <w:pStyle w:val="ConsPlusNormal"/>
            </w:pPr>
          </w:p>
        </w:tc>
        <w:tc>
          <w:tcPr>
            <w:tcW w:w="3231" w:type="dxa"/>
          </w:tcPr>
          <w:p w:rsidR="005B13E6" w:rsidRDefault="005B13E6">
            <w:pPr>
              <w:pStyle w:val="ConsPlusNormal"/>
              <w:jc w:val="both"/>
            </w:pPr>
            <w:r>
              <w:t>код подразделения</w:t>
            </w:r>
          </w:p>
        </w:tc>
        <w:tc>
          <w:tcPr>
            <w:tcW w:w="2892"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6250"/>
        <w:gridCol w:w="2235"/>
      </w:tblGrid>
      <w:tr w:rsidR="005B13E6">
        <w:tc>
          <w:tcPr>
            <w:tcW w:w="9071" w:type="dxa"/>
            <w:gridSpan w:val="3"/>
            <w:tcBorders>
              <w:top w:val="nil"/>
              <w:left w:val="nil"/>
              <w:bottom w:val="nil"/>
              <w:right w:val="nil"/>
            </w:tcBorders>
          </w:tcPr>
          <w:p w:rsidR="005B13E6" w:rsidRDefault="005B13E6">
            <w:pPr>
              <w:pStyle w:val="ConsPlusNormal"/>
            </w:pPr>
            <w:r>
              <w:t>К заявлению прилагаю:</w:t>
            </w:r>
          </w:p>
        </w:tc>
      </w:tr>
      <w:tr w:rsidR="005B13E6">
        <w:tc>
          <w:tcPr>
            <w:tcW w:w="9071" w:type="dxa"/>
            <w:gridSpan w:val="3"/>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86" w:type="dxa"/>
          </w:tcPr>
          <w:p w:rsidR="005B13E6" w:rsidRDefault="005B13E6">
            <w:pPr>
              <w:pStyle w:val="ConsPlusNormal"/>
              <w:jc w:val="center"/>
            </w:pPr>
            <w:r>
              <w:t>N п/п</w:t>
            </w:r>
          </w:p>
        </w:tc>
        <w:tc>
          <w:tcPr>
            <w:tcW w:w="6250" w:type="dxa"/>
          </w:tcPr>
          <w:p w:rsidR="005B13E6" w:rsidRDefault="005B13E6">
            <w:pPr>
              <w:pStyle w:val="ConsPlusNormal"/>
              <w:jc w:val="center"/>
            </w:pPr>
            <w:r>
              <w:t>Наименование документа</w:t>
            </w:r>
          </w:p>
        </w:tc>
        <w:tc>
          <w:tcPr>
            <w:tcW w:w="2235"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insideH w:val="single" w:sz="4" w:space="0" w:color="auto"/>
          </w:tblBorders>
        </w:tblPrEx>
        <w:tc>
          <w:tcPr>
            <w:tcW w:w="586" w:type="dxa"/>
          </w:tcPr>
          <w:p w:rsidR="005B13E6" w:rsidRDefault="005B13E6">
            <w:pPr>
              <w:pStyle w:val="ConsPlusNormal"/>
            </w:pPr>
          </w:p>
        </w:tc>
        <w:tc>
          <w:tcPr>
            <w:tcW w:w="6250" w:type="dxa"/>
          </w:tcPr>
          <w:p w:rsidR="005B13E6" w:rsidRDefault="005B13E6">
            <w:pPr>
              <w:pStyle w:val="ConsPlusNormal"/>
            </w:pPr>
          </w:p>
        </w:tc>
        <w:tc>
          <w:tcPr>
            <w:tcW w:w="2235"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86" w:type="dxa"/>
          </w:tcPr>
          <w:p w:rsidR="005B13E6" w:rsidRDefault="005B13E6">
            <w:pPr>
              <w:pStyle w:val="ConsPlusNormal"/>
            </w:pPr>
          </w:p>
        </w:tc>
        <w:tc>
          <w:tcPr>
            <w:tcW w:w="6250" w:type="dxa"/>
          </w:tcPr>
          <w:p w:rsidR="005B13E6" w:rsidRDefault="005B13E6">
            <w:pPr>
              <w:pStyle w:val="ConsPlusNormal"/>
            </w:pPr>
          </w:p>
        </w:tc>
        <w:tc>
          <w:tcPr>
            <w:tcW w:w="2235"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lastRenderedPageBreak/>
              <w:t>Согласен(а)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919">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необходимо письменно известить ЦСЗН через МФЦ либо ЕПГУ не позднее чем в месячный срок со дня наступления соответствующих обстоятельств.</w:t>
            </w:r>
          </w:p>
        </w:tc>
      </w:tr>
    </w:tbl>
    <w:p w:rsidR="005B13E6" w:rsidRDefault="005B13E6">
      <w:pPr>
        <w:pStyle w:val="ConsPlusNormal"/>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1120"/>
        <w:gridCol w:w="2665"/>
        <w:gridCol w:w="4706"/>
      </w:tblGrid>
      <w:tr w:rsidR="005B13E6">
        <w:tc>
          <w:tcPr>
            <w:tcW w:w="1701" w:type="dxa"/>
            <w:gridSpan w:val="2"/>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jc w:val="both"/>
            </w:pPr>
          </w:p>
        </w:tc>
        <w:tc>
          <w:tcPr>
            <w:tcW w:w="4706" w:type="dxa"/>
            <w:tcBorders>
              <w:top w:val="nil"/>
              <w:left w:val="nil"/>
              <w:bottom w:val="nil"/>
              <w:right w:val="nil"/>
            </w:tcBorders>
          </w:tcPr>
          <w:p w:rsidR="005B13E6" w:rsidRDefault="005B13E6">
            <w:pPr>
              <w:pStyle w:val="ConsPlusNormal"/>
              <w:jc w:val="both"/>
            </w:pPr>
            <w:r>
              <w:t>(подпись заявителя (представителя заявителя)</w:t>
            </w:r>
          </w:p>
        </w:tc>
      </w:tr>
      <w:tr w:rsidR="005B13E6">
        <w:tc>
          <w:tcPr>
            <w:tcW w:w="9072" w:type="dxa"/>
            <w:gridSpan w:val="4"/>
            <w:tcBorders>
              <w:top w:val="nil"/>
              <w:left w:val="nil"/>
              <w:bottom w:val="nil"/>
              <w:right w:val="nil"/>
            </w:tcBorders>
          </w:tcPr>
          <w:p w:rsidR="005B13E6" w:rsidRDefault="005B13E6">
            <w:pPr>
              <w:pStyle w:val="ConsPlusNormal"/>
            </w:pPr>
            <w:r>
              <w:t>Подтверждаю, что сведения, указанные в заявлении, достоверны</w:t>
            </w:r>
          </w:p>
        </w:tc>
      </w:tr>
      <w:tr w:rsidR="005B13E6">
        <w:tc>
          <w:tcPr>
            <w:tcW w:w="1701" w:type="dxa"/>
            <w:gridSpan w:val="2"/>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jc w:val="both"/>
            </w:pPr>
          </w:p>
        </w:tc>
        <w:tc>
          <w:tcPr>
            <w:tcW w:w="4706" w:type="dxa"/>
            <w:tcBorders>
              <w:top w:val="nil"/>
              <w:left w:val="nil"/>
              <w:bottom w:val="nil"/>
              <w:right w:val="nil"/>
            </w:tcBorders>
          </w:tcPr>
          <w:p w:rsidR="005B13E6" w:rsidRDefault="005B13E6">
            <w:pPr>
              <w:pStyle w:val="ConsPlusNormal"/>
              <w:jc w:val="both"/>
            </w:pPr>
            <w:r>
              <w:t>(подпись заявителя (представителя заявителя)</w:t>
            </w:r>
          </w:p>
        </w:tc>
      </w:tr>
      <w:tr w:rsidR="005B13E6">
        <w:tc>
          <w:tcPr>
            <w:tcW w:w="9072" w:type="dxa"/>
            <w:gridSpan w:val="4"/>
            <w:tcBorders>
              <w:top w:val="nil"/>
              <w:left w:val="nil"/>
              <w:bottom w:val="nil"/>
              <w:right w:val="nil"/>
            </w:tcBorders>
          </w:tcPr>
          <w:p w:rsidR="005B13E6" w:rsidRDefault="005B13E6">
            <w:pPr>
              <w:pStyle w:val="ConsPlusNormal"/>
            </w:pPr>
          </w:p>
        </w:tc>
      </w:tr>
      <w:tr w:rsidR="005B13E6">
        <w:tc>
          <w:tcPr>
            <w:tcW w:w="9072" w:type="dxa"/>
            <w:gridSpan w:val="4"/>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c>
          <w:tcPr>
            <w:tcW w:w="9072" w:type="dxa"/>
            <w:gridSpan w:val="4"/>
            <w:tcBorders>
              <w:top w:val="nil"/>
              <w:left w:val="nil"/>
              <w:bottom w:val="single" w:sz="4" w:space="0" w:color="auto"/>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81" w:type="dxa"/>
            <w:tcBorders>
              <w:top w:val="single" w:sz="4" w:space="0" w:color="auto"/>
              <w:bottom w:val="single" w:sz="4" w:space="0" w:color="auto"/>
            </w:tcBorders>
          </w:tcPr>
          <w:p w:rsidR="005B13E6" w:rsidRDefault="005B13E6">
            <w:pPr>
              <w:pStyle w:val="ConsPlusNormal"/>
            </w:pPr>
          </w:p>
        </w:tc>
        <w:tc>
          <w:tcPr>
            <w:tcW w:w="8491" w:type="dxa"/>
            <w:gridSpan w:val="3"/>
            <w:tcBorders>
              <w:top w:val="single" w:sz="4" w:space="0" w:color="auto"/>
              <w:bottom w:val="single" w:sz="4" w:space="0" w:color="auto"/>
            </w:tcBorders>
          </w:tcPr>
          <w:p w:rsidR="005B13E6" w:rsidRDefault="005B13E6">
            <w:pPr>
              <w:pStyle w:val="ConsPlusNormal"/>
            </w:pPr>
            <w:r>
              <w:t>выдать на руки в МФЦ, расположенном по адресу &lt;*&gt;:</w:t>
            </w:r>
          </w:p>
          <w:p w:rsidR="005B13E6" w:rsidRDefault="005B13E6">
            <w:pPr>
              <w:pStyle w:val="ConsPlusNormal"/>
            </w:pPr>
            <w:r>
              <w:t>_______________________</w:t>
            </w:r>
          </w:p>
        </w:tc>
      </w:tr>
      <w:tr w:rsidR="005B13E6">
        <w:tblPrEx>
          <w:tblBorders>
            <w:left w:val="single" w:sz="4" w:space="0" w:color="auto"/>
            <w:right w:val="single" w:sz="4" w:space="0" w:color="auto"/>
            <w:insideH w:val="single" w:sz="4" w:space="0" w:color="auto"/>
            <w:insideV w:val="single" w:sz="4" w:space="0" w:color="auto"/>
          </w:tblBorders>
        </w:tblPrEx>
        <w:tc>
          <w:tcPr>
            <w:tcW w:w="581" w:type="dxa"/>
            <w:tcBorders>
              <w:top w:val="single" w:sz="4" w:space="0" w:color="auto"/>
              <w:bottom w:val="single" w:sz="4" w:space="0" w:color="auto"/>
            </w:tcBorders>
          </w:tcPr>
          <w:p w:rsidR="005B13E6" w:rsidRDefault="005B13E6">
            <w:pPr>
              <w:pStyle w:val="ConsPlusNormal"/>
            </w:pPr>
          </w:p>
        </w:tc>
        <w:tc>
          <w:tcPr>
            <w:tcW w:w="8491" w:type="dxa"/>
            <w:gridSpan w:val="3"/>
            <w:tcBorders>
              <w:top w:val="single" w:sz="4" w:space="0" w:color="auto"/>
              <w:bottom w:val="single" w:sz="4" w:space="0" w:color="auto"/>
            </w:tcBorders>
          </w:tcPr>
          <w:p w:rsidR="005B13E6" w:rsidRDefault="005B13E6">
            <w:pPr>
              <w:pStyle w:val="ConsPlusNormal"/>
            </w:pPr>
            <w:r>
              <w:t>направить в электронной форме в личный кабинет на ЕПГУ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Прошу выдать сертификат в МФЦ, расположенном по адресу &lt;*&gt;:</w:t>
            </w:r>
          </w:p>
          <w:p w:rsidR="005B13E6" w:rsidRDefault="005B13E6">
            <w:pPr>
              <w:pStyle w:val="ConsPlusNormal"/>
            </w:pPr>
            <w:r>
              <w:t>Ленинградская область, __________________________________.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Адрес МФЦ указывается при подаче документов на получение сертификата на бумажном носителе посредством ЕПГУ либо при подаче документов в МФЦ, находящемся по другому адресу.</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40"/>
        <w:gridCol w:w="3628"/>
        <w:gridCol w:w="340"/>
        <w:gridCol w:w="2268"/>
      </w:tblGrid>
      <w:tr w:rsidR="005B13E6">
        <w:tc>
          <w:tcPr>
            <w:tcW w:w="249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p>
        </w:tc>
        <w:tc>
          <w:tcPr>
            <w:tcW w:w="362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right w:val="nil"/>
            </w:tcBorders>
          </w:tcPr>
          <w:p w:rsidR="005B13E6" w:rsidRDefault="005B13E6">
            <w:pPr>
              <w:pStyle w:val="ConsPlusNormal"/>
            </w:pPr>
          </w:p>
        </w:tc>
      </w:tr>
      <w:tr w:rsidR="005B13E6">
        <w:tc>
          <w:tcPr>
            <w:tcW w:w="249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jc w:val="both"/>
            </w:pPr>
          </w:p>
        </w:tc>
        <w:tc>
          <w:tcPr>
            <w:tcW w:w="3628"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26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18.11.2024 </w:t>
            </w:r>
            <w:hyperlink r:id="rId920">
              <w:r>
                <w:rPr>
                  <w:color w:val="0000FF"/>
                </w:rPr>
                <w:t>N 04-84</w:t>
              </w:r>
            </w:hyperlink>
            <w:r>
              <w:rPr>
                <w:color w:val="392C69"/>
              </w:rPr>
              <w:t xml:space="preserve">, от 07.02.2025 </w:t>
            </w:r>
            <w:hyperlink r:id="rId921">
              <w:r>
                <w:rPr>
                  <w:color w:val="0000FF"/>
                </w:rPr>
                <w:t>N 04-16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0"/>
        <w:gridCol w:w="3522"/>
        <w:gridCol w:w="464"/>
        <w:gridCol w:w="733"/>
        <w:gridCol w:w="465"/>
        <w:gridCol w:w="704"/>
        <w:gridCol w:w="2454"/>
      </w:tblGrid>
      <w:tr w:rsidR="005B13E6">
        <w:tc>
          <w:tcPr>
            <w:tcW w:w="4252" w:type="dxa"/>
            <w:gridSpan w:val="2"/>
            <w:vMerge w:val="restart"/>
            <w:tcBorders>
              <w:top w:val="nil"/>
              <w:left w:val="nil"/>
              <w:bottom w:val="nil"/>
              <w:right w:val="nil"/>
            </w:tcBorders>
          </w:tcPr>
          <w:p w:rsidR="005B13E6" w:rsidRDefault="005B13E6">
            <w:pPr>
              <w:pStyle w:val="ConsPlusNormal"/>
            </w:pPr>
          </w:p>
        </w:tc>
        <w:tc>
          <w:tcPr>
            <w:tcW w:w="464" w:type="dxa"/>
            <w:tcBorders>
              <w:top w:val="nil"/>
              <w:left w:val="nil"/>
              <w:bottom w:val="nil"/>
              <w:right w:val="nil"/>
            </w:tcBorders>
          </w:tcPr>
          <w:p w:rsidR="005B13E6" w:rsidRDefault="005B13E6">
            <w:pPr>
              <w:pStyle w:val="ConsPlusNormal"/>
            </w:pPr>
            <w:r>
              <w:t>В</w:t>
            </w:r>
          </w:p>
        </w:tc>
        <w:tc>
          <w:tcPr>
            <w:tcW w:w="4356" w:type="dxa"/>
            <w:gridSpan w:val="4"/>
            <w:tcBorders>
              <w:top w:val="nil"/>
              <w:left w:val="nil"/>
              <w:bottom w:val="single" w:sz="4" w:space="0" w:color="auto"/>
              <w:right w:val="nil"/>
            </w:tcBorders>
          </w:tcPr>
          <w:p w:rsidR="005B13E6" w:rsidRDefault="005B13E6">
            <w:pPr>
              <w:pStyle w:val="ConsPlusNormal"/>
            </w:pPr>
          </w:p>
        </w:tc>
      </w:tr>
      <w:tr w:rsidR="005B13E6">
        <w:tc>
          <w:tcPr>
            <w:tcW w:w="4252" w:type="dxa"/>
            <w:gridSpan w:val="2"/>
            <w:vMerge/>
            <w:tcBorders>
              <w:top w:val="nil"/>
              <w:left w:val="nil"/>
              <w:bottom w:val="nil"/>
              <w:right w:val="nil"/>
            </w:tcBorders>
          </w:tcPr>
          <w:p w:rsidR="005B13E6" w:rsidRDefault="005B13E6">
            <w:pPr>
              <w:pStyle w:val="ConsPlusNormal"/>
            </w:pPr>
          </w:p>
        </w:tc>
        <w:tc>
          <w:tcPr>
            <w:tcW w:w="464" w:type="dxa"/>
            <w:tcBorders>
              <w:top w:val="nil"/>
              <w:left w:val="nil"/>
              <w:bottom w:val="nil"/>
              <w:right w:val="nil"/>
            </w:tcBorders>
          </w:tcPr>
          <w:p w:rsidR="005B13E6" w:rsidRDefault="005B13E6">
            <w:pPr>
              <w:pStyle w:val="ConsPlusNormal"/>
            </w:pPr>
          </w:p>
        </w:tc>
        <w:tc>
          <w:tcPr>
            <w:tcW w:w="4356"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4252" w:type="dxa"/>
            <w:gridSpan w:val="2"/>
            <w:vMerge/>
            <w:tcBorders>
              <w:top w:val="nil"/>
              <w:left w:val="nil"/>
              <w:bottom w:val="nil"/>
              <w:right w:val="nil"/>
            </w:tcBorders>
          </w:tcPr>
          <w:p w:rsidR="005B13E6" w:rsidRDefault="005B13E6">
            <w:pPr>
              <w:pStyle w:val="ConsPlusNormal"/>
            </w:pPr>
          </w:p>
        </w:tc>
        <w:tc>
          <w:tcPr>
            <w:tcW w:w="1662" w:type="dxa"/>
            <w:gridSpan w:val="3"/>
            <w:tcBorders>
              <w:top w:val="nil"/>
              <w:left w:val="nil"/>
              <w:bottom w:val="nil"/>
              <w:right w:val="nil"/>
            </w:tcBorders>
          </w:tcPr>
          <w:p w:rsidR="005B13E6" w:rsidRDefault="005B13E6">
            <w:pPr>
              <w:pStyle w:val="ConsPlusNormal"/>
            </w:pPr>
            <w:r>
              <w:t>от заявителя</w:t>
            </w:r>
          </w:p>
        </w:tc>
        <w:tc>
          <w:tcPr>
            <w:tcW w:w="3158" w:type="dxa"/>
            <w:gridSpan w:val="2"/>
            <w:tcBorders>
              <w:top w:val="nil"/>
              <w:left w:val="nil"/>
              <w:bottom w:val="single" w:sz="4" w:space="0" w:color="auto"/>
              <w:right w:val="nil"/>
            </w:tcBorders>
          </w:tcPr>
          <w:p w:rsidR="005B13E6" w:rsidRDefault="005B13E6">
            <w:pPr>
              <w:pStyle w:val="ConsPlusNormal"/>
            </w:pPr>
          </w:p>
        </w:tc>
      </w:tr>
      <w:tr w:rsidR="005B13E6">
        <w:tc>
          <w:tcPr>
            <w:tcW w:w="4252" w:type="dxa"/>
            <w:gridSpan w:val="2"/>
            <w:vMerge/>
            <w:tcBorders>
              <w:top w:val="nil"/>
              <w:left w:val="nil"/>
              <w:bottom w:val="nil"/>
              <w:right w:val="nil"/>
            </w:tcBorders>
          </w:tcPr>
          <w:p w:rsidR="005B13E6" w:rsidRDefault="005B13E6">
            <w:pPr>
              <w:pStyle w:val="ConsPlusNormal"/>
            </w:pPr>
          </w:p>
        </w:tc>
        <w:tc>
          <w:tcPr>
            <w:tcW w:w="1662" w:type="dxa"/>
            <w:gridSpan w:val="3"/>
            <w:tcBorders>
              <w:top w:val="nil"/>
              <w:left w:val="nil"/>
              <w:bottom w:val="nil"/>
              <w:right w:val="nil"/>
            </w:tcBorders>
          </w:tcPr>
          <w:p w:rsidR="005B13E6" w:rsidRDefault="005B13E6">
            <w:pPr>
              <w:pStyle w:val="ConsPlusNormal"/>
            </w:pPr>
          </w:p>
        </w:tc>
        <w:tc>
          <w:tcPr>
            <w:tcW w:w="3158" w:type="dxa"/>
            <w:gridSpan w:val="2"/>
            <w:tcBorders>
              <w:top w:val="single" w:sz="4" w:space="0" w:color="auto"/>
              <w:left w:val="nil"/>
              <w:bottom w:val="nil"/>
              <w:right w:val="nil"/>
            </w:tcBorders>
          </w:tcPr>
          <w:p w:rsidR="005B13E6" w:rsidRDefault="005B13E6">
            <w:pPr>
              <w:pStyle w:val="ConsPlusNormal"/>
              <w:jc w:val="center"/>
            </w:pPr>
            <w:r>
              <w:t>(фамилия, имя, отчество - заполняется заявителем)</w:t>
            </w:r>
          </w:p>
        </w:tc>
      </w:tr>
      <w:tr w:rsidR="005B13E6">
        <w:tc>
          <w:tcPr>
            <w:tcW w:w="4252" w:type="dxa"/>
            <w:gridSpan w:val="2"/>
            <w:vMerge/>
            <w:tcBorders>
              <w:top w:val="nil"/>
              <w:left w:val="nil"/>
              <w:bottom w:val="nil"/>
              <w:right w:val="nil"/>
            </w:tcBorders>
          </w:tcPr>
          <w:p w:rsidR="005B13E6" w:rsidRDefault="005B13E6">
            <w:pPr>
              <w:pStyle w:val="ConsPlusNormal"/>
            </w:pPr>
          </w:p>
        </w:tc>
        <w:tc>
          <w:tcPr>
            <w:tcW w:w="48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4252" w:type="dxa"/>
            <w:gridSpan w:val="2"/>
            <w:vMerge/>
            <w:tcBorders>
              <w:top w:val="nil"/>
              <w:left w:val="nil"/>
              <w:bottom w:val="nil"/>
              <w:right w:val="nil"/>
            </w:tcBorders>
          </w:tcPr>
          <w:p w:rsidR="005B13E6" w:rsidRDefault="005B13E6">
            <w:pPr>
              <w:pStyle w:val="ConsPlusNormal"/>
            </w:pPr>
          </w:p>
        </w:tc>
        <w:tc>
          <w:tcPr>
            <w:tcW w:w="1197" w:type="dxa"/>
            <w:gridSpan w:val="2"/>
            <w:tcBorders>
              <w:top w:val="single" w:sz="4" w:space="0" w:color="auto"/>
              <w:left w:val="nil"/>
              <w:bottom w:val="nil"/>
              <w:right w:val="nil"/>
            </w:tcBorders>
          </w:tcPr>
          <w:p w:rsidR="005B13E6" w:rsidRDefault="005B13E6">
            <w:pPr>
              <w:pStyle w:val="ConsPlusNormal"/>
            </w:pPr>
            <w:r>
              <w:t>телефон</w:t>
            </w:r>
          </w:p>
        </w:tc>
        <w:tc>
          <w:tcPr>
            <w:tcW w:w="3623"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4252" w:type="dxa"/>
            <w:gridSpan w:val="2"/>
            <w:vMerge/>
            <w:tcBorders>
              <w:top w:val="nil"/>
              <w:left w:val="nil"/>
              <w:bottom w:val="nil"/>
              <w:right w:val="nil"/>
            </w:tcBorders>
          </w:tcPr>
          <w:p w:rsidR="005B13E6" w:rsidRDefault="005B13E6">
            <w:pPr>
              <w:pStyle w:val="ConsPlusNormal"/>
            </w:pPr>
          </w:p>
        </w:tc>
        <w:tc>
          <w:tcPr>
            <w:tcW w:w="2366" w:type="dxa"/>
            <w:gridSpan w:val="4"/>
            <w:tcBorders>
              <w:top w:val="nil"/>
              <w:left w:val="nil"/>
              <w:bottom w:val="nil"/>
              <w:right w:val="nil"/>
            </w:tcBorders>
          </w:tcPr>
          <w:p w:rsidR="005B13E6" w:rsidRDefault="005B13E6">
            <w:pPr>
              <w:pStyle w:val="ConsPlusNormal"/>
            </w:pPr>
            <w:r>
              <w:t>электронный адрес</w:t>
            </w:r>
          </w:p>
        </w:tc>
        <w:tc>
          <w:tcPr>
            <w:tcW w:w="2454" w:type="dxa"/>
            <w:tcBorders>
              <w:top w:val="single" w:sz="4" w:space="0" w:color="auto"/>
              <w:left w:val="nil"/>
              <w:bottom w:val="single" w:sz="4" w:space="0" w:color="auto"/>
              <w:right w:val="nil"/>
            </w:tcBorders>
          </w:tcPr>
          <w:p w:rsidR="005B13E6" w:rsidRDefault="005B13E6">
            <w:pPr>
              <w:pStyle w:val="ConsPlusNormal"/>
            </w:pPr>
          </w:p>
        </w:tc>
      </w:tr>
      <w:tr w:rsidR="005B13E6">
        <w:tc>
          <w:tcPr>
            <w:tcW w:w="9072" w:type="dxa"/>
            <w:gridSpan w:val="7"/>
            <w:tcBorders>
              <w:top w:val="nil"/>
              <w:left w:val="nil"/>
              <w:bottom w:val="nil"/>
              <w:right w:val="nil"/>
            </w:tcBorders>
          </w:tcPr>
          <w:p w:rsidR="005B13E6" w:rsidRDefault="005B13E6">
            <w:pPr>
              <w:pStyle w:val="ConsPlusNormal"/>
            </w:pPr>
          </w:p>
        </w:tc>
      </w:tr>
      <w:tr w:rsidR="005B13E6">
        <w:tc>
          <w:tcPr>
            <w:tcW w:w="9072" w:type="dxa"/>
            <w:gridSpan w:val="7"/>
            <w:tcBorders>
              <w:top w:val="nil"/>
              <w:left w:val="nil"/>
              <w:bottom w:val="nil"/>
              <w:right w:val="nil"/>
            </w:tcBorders>
          </w:tcPr>
          <w:p w:rsidR="005B13E6" w:rsidRDefault="005B13E6">
            <w:pPr>
              <w:pStyle w:val="ConsPlusNormal"/>
              <w:jc w:val="center"/>
            </w:pPr>
            <w:bookmarkStart w:id="132" w:name="P5031"/>
            <w:bookmarkEnd w:id="132"/>
            <w:r>
              <w:t>ЗАЯВЛЕНИЕ</w:t>
            </w:r>
          </w:p>
          <w:p w:rsidR="005B13E6" w:rsidRDefault="005B13E6">
            <w:pPr>
              <w:pStyle w:val="ConsPlusNormal"/>
              <w:jc w:val="center"/>
            </w:pPr>
            <w:r>
              <w:t>о предоставлении государственных(ой) услуг(и)</w:t>
            </w:r>
          </w:p>
        </w:tc>
      </w:tr>
      <w:tr w:rsidR="005B13E6">
        <w:tc>
          <w:tcPr>
            <w:tcW w:w="9072" w:type="dxa"/>
            <w:gridSpan w:val="7"/>
            <w:tcBorders>
              <w:top w:val="nil"/>
              <w:left w:val="nil"/>
              <w:bottom w:val="nil"/>
              <w:right w:val="nil"/>
            </w:tcBorders>
          </w:tcPr>
          <w:p w:rsidR="005B13E6" w:rsidRDefault="005B13E6">
            <w:pPr>
              <w:pStyle w:val="ConsPlusNormal"/>
            </w:pPr>
          </w:p>
        </w:tc>
      </w:tr>
      <w:tr w:rsidR="005B13E6">
        <w:tc>
          <w:tcPr>
            <w:tcW w:w="9072" w:type="dxa"/>
            <w:gridSpan w:val="7"/>
            <w:tcBorders>
              <w:top w:val="nil"/>
              <w:left w:val="nil"/>
              <w:bottom w:val="nil"/>
              <w:right w:val="nil"/>
            </w:tcBorders>
          </w:tcPr>
          <w:p w:rsidR="005B13E6" w:rsidRDefault="005B13E6">
            <w:pPr>
              <w:pStyle w:val="ConsPlusNormal"/>
              <w:ind w:firstLine="283"/>
              <w:jc w:val="both"/>
            </w:pPr>
            <w:r>
              <w:t>Прошу снять с учета граждан, имеющих право на предоставление меры социальной поддержки по бесплатному изготовлению и ремонту зубных протезов (поставить отметку "V"):</w:t>
            </w:r>
          </w:p>
        </w:tc>
      </w:tr>
      <w:tr w:rsidR="005B13E6">
        <w:tc>
          <w:tcPr>
            <w:tcW w:w="9072" w:type="dxa"/>
            <w:gridSpan w:val="7"/>
            <w:tcBorders>
              <w:top w:val="nil"/>
              <w:left w:val="nil"/>
              <w:bottom w:val="single" w:sz="4" w:space="0" w:color="auto"/>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730" w:type="dxa"/>
            <w:tcBorders>
              <w:top w:val="single" w:sz="4" w:space="0" w:color="auto"/>
              <w:bottom w:val="single" w:sz="4" w:space="0" w:color="auto"/>
            </w:tcBorders>
          </w:tcPr>
          <w:p w:rsidR="005B13E6" w:rsidRDefault="005B13E6">
            <w:pPr>
              <w:pStyle w:val="ConsPlusNormal"/>
            </w:pPr>
          </w:p>
        </w:tc>
        <w:tc>
          <w:tcPr>
            <w:tcW w:w="8342" w:type="dxa"/>
            <w:gridSpan w:val="6"/>
            <w:tcBorders>
              <w:top w:val="single" w:sz="4" w:space="0" w:color="auto"/>
              <w:bottom w:val="single" w:sz="4" w:space="0" w:color="auto"/>
            </w:tcBorders>
          </w:tcPr>
          <w:p w:rsidR="005B13E6" w:rsidRDefault="005B13E6">
            <w:pPr>
              <w:pStyle w:val="ConsPlusNormal"/>
            </w:pPr>
            <w:r>
              <w:t>отказ от получения сертификата</w:t>
            </w:r>
          </w:p>
        </w:tc>
      </w:tr>
      <w:tr w:rsidR="005B13E6">
        <w:tblPrEx>
          <w:tblBorders>
            <w:left w:val="single" w:sz="4" w:space="0" w:color="auto"/>
            <w:right w:val="single" w:sz="4" w:space="0" w:color="auto"/>
            <w:insideH w:val="single" w:sz="4" w:space="0" w:color="auto"/>
            <w:insideV w:val="single" w:sz="4" w:space="0" w:color="auto"/>
          </w:tblBorders>
        </w:tblPrEx>
        <w:tc>
          <w:tcPr>
            <w:tcW w:w="730" w:type="dxa"/>
            <w:tcBorders>
              <w:top w:val="single" w:sz="4" w:space="0" w:color="auto"/>
              <w:bottom w:val="single" w:sz="4" w:space="0" w:color="auto"/>
            </w:tcBorders>
          </w:tcPr>
          <w:p w:rsidR="005B13E6" w:rsidRDefault="005B13E6">
            <w:pPr>
              <w:pStyle w:val="ConsPlusNormal"/>
            </w:pPr>
          </w:p>
        </w:tc>
        <w:tc>
          <w:tcPr>
            <w:tcW w:w="8342" w:type="dxa"/>
            <w:gridSpan w:val="6"/>
            <w:tcBorders>
              <w:top w:val="single" w:sz="4" w:space="0" w:color="auto"/>
              <w:bottom w:val="single" w:sz="4" w:space="0" w:color="auto"/>
            </w:tcBorders>
          </w:tcPr>
          <w:p w:rsidR="005B13E6" w:rsidRDefault="005B13E6">
            <w:pPr>
              <w:pStyle w:val="ConsPlusNormal"/>
            </w:pPr>
            <w:r>
              <w:t>смерть ветерана труда, труженика тыла, реабилитированного лица, почетного донора</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515"/>
        <w:gridCol w:w="2551"/>
      </w:tblGrid>
      <w:tr w:rsidR="005B13E6">
        <w:tc>
          <w:tcPr>
            <w:tcW w:w="3005" w:type="dxa"/>
          </w:tcPr>
          <w:p w:rsidR="005B13E6" w:rsidRDefault="005B13E6">
            <w:pPr>
              <w:pStyle w:val="ConsPlusNormal"/>
              <w:jc w:val="both"/>
            </w:pPr>
            <w:r>
              <w:t>Фамилия, имя, отчество (при наличии)</w:t>
            </w:r>
          </w:p>
        </w:tc>
        <w:tc>
          <w:tcPr>
            <w:tcW w:w="6066" w:type="dxa"/>
            <w:gridSpan w:val="2"/>
          </w:tcPr>
          <w:p w:rsidR="005B13E6" w:rsidRDefault="005B13E6">
            <w:pPr>
              <w:pStyle w:val="ConsPlusNormal"/>
            </w:pPr>
          </w:p>
        </w:tc>
      </w:tr>
      <w:tr w:rsidR="005B13E6">
        <w:tc>
          <w:tcPr>
            <w:tcW w:w="3005" w:type="dxa"/>
          </w:tcPr>
          <w:p w:rsidR="005B13E6" w:rsidRDefault="005B13E6">
            <w:pPr>
              <w:pStyle w:val="ConsPlusNormal"/>
              <w:jc w:val="both"/>
            </w:pPr>
            <w:r>
              <w:lastRenderedPageBreak/>
              <w:t>Дата рождения</w:t>
            </w:r>
          </w:p>
        </w:tc>
        <w:tc>
          <w:tcPr>
            <w:tcW w:w="6066" w:type="dxa"/>
            <w:gridSpan w:val="2"/>
          </w:tcPr>
          <w:p w:rsidR="005B13E6" w:rsidRDefault="005B13E6">
            <w:pPr>
              <w:pStyle w:val="ConsPlusNormal"/>
            </w:pPr>
          </w:p>
        </w:tc>
      </w:tr>
      <w:tr w:rsidR="005B13E6">
        <w:tc>
          <w:tcPr>
            <w:tcW w:w="3005" w:type="dxa"/>
            <w:vMerge w:val="restart"/>
          </w:tcPr>
          <w:p w:rsidR="005B13E6" w:rsidRDefault="005B13E6">
            <w:pPr>
              <w:pStyle w:val="ConsPlusNormal"/>
              <w:jc w:val="both"/>
            </w:pPr>
            <w:r>
              <w:t>Место жительства</w:t>
            </w:r>
          </w:p>
        </w:tc>
        <w:tc>
          <w:tcPr>
            <w:tcW w:w="3515" w:type="dxa"/>
          </w:tcPr>
          <w:p w:rsidR="005B13E6" w:rsidRDefault="005B13E6">
            <w:pPr>
              <w:pStyle w:val="ConsPlusNormal"/>
              <w:jc w:val="both"/>
            </w:pPr>
            <w:r>
              <w:t>Адрес постоянной регистрации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Дата регистрации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Адрес регистрации по месту пребывания в Ленинградской области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Дата регистрации</w:t>
            </w:r>
          </w:p>
        </w:tc>
        <w:tc>
          <w:tcPr>
            <w:tcW w:w="2551" w:type="dxa"/>
          </w:tcPr>
          <w:p w:rsidR="005B13E6" w:rsidRDefault="005B13E6">
            <w:pPr>
              <w:pStyle w:val="ConsPlusNormal"/>
            </w:pPr>
          </w:p>
        </w:tc>
      </w:tr>
      <w:tr w:rsidR="005B13E6">
        <w:tc>
          <w:tcPr>
            <w:tcW w:w="3005" w:type="dxa"/>
            <w:vMerge w:val="restart"/>
          </w:tcPr>
          <w:p w:rsidR="005B13E6" w:rsidRDefault="005B13E6">
            <w:pPr>
              <w:pStyle w:val="ConsPlusNormal"/>
              <w:jc w:val="both"/>
            </w:pPr>
            <w:r>
              <w:t>Паспорт гражданина РФ</w:t>
            </w:r>
          </w:p>
        </w:tc>
        <w:tc>
          <w:tcPr>
            <w:tcW w:w="3515" w:type="dxa"/>
          </w:tcPr>
          <w:p w:rsidR="005B13E6" w:rsidRDefault="005B13E6">
            <w:pPr>
              <w:pStyle w:val="ConsPlusNormal"/>
              <w:jc w:val="both"/>
            </w:pPr>
            <w:r>
              <w:t>серия и номер</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дата выдачи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код подразделения</w:t>
            </w:r>
          </w:p>
        </w:tc>
        <w:tc>
          <w:tcPr>
            <w:tcW w:w="2551" w:type="dxa"/>
          </w:tcPr>
          <w:p w:rsidR="005B13E6" w:rsidRDefault="005B13E6">
            <w:pPr>
              <w:pStyle w:val="ConsPlusNormal"/>
            </w:pPr>
          </w:p>
        </w:tc>
      </w:tr>
      <w:tr w:rsidR="005B13E6">
        <w:tc>
          <w:tcPr>
            <w:tcW w:w="3005" w:type="dxa"/>
            <w:vMerge w:val="restart"/>
          </w:tcPr>
          <w:p w:rsidR="005B13E6" w:rsidRDefault="005B13E6">
            <w:pPr>
              <w:pStyle w:val="ConsPlusNormal"/>
              <w:jc w:val="both"/>
            </w:pPr>
            <w:r>
              <w:t>Реквизиты актовой записи о смерти</w:t>
            </w:r>
          </w:p>
        </w:tc>
        <w:tc>
          <w:tcPr>
            <w:tcW w:w="3515" w:type="dxa"/>
          </w:tcPr>
          <w:p w:rsidR="005B13E6" w:rsidRDefault="005B13E6">
            <w:pPr>
              <w:pStyle w:val="ConsPlusNormal"/>
              <w:jc w:val="both"/>
            </w:pPr>
            <w:r>
              <w:t>дата смерти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серия и номер</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jc w:val="both"/>
            </w:pPr>
            <w:r>
              <w:t>наименование органа, составившего запись</w:t>
            </w:r>
          </w:p>
        </w:tc>
        <w:tc>
          <w:tcPr>
            <w:tcW w:w="2551"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515"/>
        <w:gridCol w:w="2551"/>
      </w:tblGrid>
      <w:tr w:rsidR="005B13E6">
        <w:tc>
          <w:tcPr>
            <w:tcW w:w="3005" w:type="dxa"/>
          </w:tcPr>
          <w:p w:rsidR="005B13E6" w:rsidRDefault="005B13E6">
            <w:pPr>
              <w:pStyle w:val="ConsPlusNormal"/>
              <w:jc w:val="both"/>
            </w:pPr>
            <w:r>
              <w:t>Фамилия, имя, отчество (при наличии)</w:t>
            </w:r>
          </w:p>
        </w:tc>
        <w:tc>
          <w:tcPr>
            <w:tcW w:w="6066" w:type="dxa"/>
            <w:gridSpan w:val="2"/>
          </w:tcPr>
          <w:p w:rsidR="005B13E6" w:rsidRDefault="005B13E6">
            <w:pPr>
              <w:pStyle w:val="ConsPlusNormal"/>
            </w:pPr>
          </w:p>
        </w:tc>
      </w:tr>
      <w:tr w:rsidR="005B13E6">
        <w:tc>
          <w:tcPr>
            <w:tcW w:w="3005" w:type="dxa"/>
            <w:vMerge w:val="restart"/>
          </w:tcPr>
          <w:p w:rsidR="005B13E6" w:rsidRDefault="005B13E6">
            <w:pPr>
              <w:pStyle w:val="ConsPlusNormal"/>
              <w:jc w:val="both"/>
            </w:pPr>
            <w:r>
              <w:t>Паспорт гражданина РФ &lt;2&gt;</w:t>
            </w:r>
          </w:p>
        </w:tc>
        <w:tc>
          <w:tcPr>
            <w:tcW w:w="3515" w:type="dxa"/>
          </w:tcPr>
          <w:p w:rsidR="005B13E6" w:rsidRDefault="005B13E6">
            <w:pPr>
              <w:pStyle w:val="ConsPlusNormal"/>
            </w:pPr>
            <w:r>
              <w:t>серия и номер</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pPr>
            <w:r>
              <w:t>дата выдачи</w:t>
            </w:r>
          </w:p>
        </w:tc>
        <w:tc>
          <w:tcPr>
            <w:tcW w:w="2551" w:type="dxa"/>
          </w:tcPr>
          <w:p w:rsidR="005B13E6" w:rsidRDefault="005B13E6">
            <w:pPr>
              <w:pStyle w:val="ConsPlusNormal"/>
            </w:pPr>
          </w:p>
        </w:tc>
      </w:tr>
      <w:tr w:rsidR="005B13E6">
        <w:tc>
          <w:tcPr>
            <w:tcW w:w="3005" w:type="dxa"/>
            <w:vMerge/>
          </w:tcPr>
          <w:p w:rsidR="005B13E6" w:rsidRDefault="005B13E6">
            <w:pPr>
              <w:pStyle w:val="ConsPlusNormal"/>
            </w:pPr>
          </w:p>
        </w:tc>
        <w:tc>
          <w:tcPr>
            <w:tcW w:w="3515" w:type="dxa"/>
          </w:tcPr>
          <w:p w:rsidR="005B13E6" w:rsidRDefault="005B13E6">
            <w:pPr>
              <w:pStyle w:val="ConsPlusNormal"/>
            </w:pPr>
            <w:r>
              <w:t>код подразделения</w:t>
            </w:r>
          </w:p>
        </w:tc>
        <w:tc>
          <w:tcPr>
            <w:tcW w:w="2551"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31"/>
        <w:gridCol w:w="2494"/>
        <w:gridCol w:w="5046"/>
      </w:tblGrid>
      <w:tr w:rsidR="005B13E6">
        <w:tc>
          <w:tcPr>
            <w:tcW w:w="9071" w:type="dxa"/>
            <w:gridSpan w:val="3"/>
            <w:tcBorders>
              <w:top w:val="nil"/>
              <w:left w:val="nil"/>
              <w:bottom w:val="nil"/>
              <w:right w:val="nil"/>
            </w:tcBorders>
          </w:tcPr>
          <w:p w:rsidR="005B13E6" w:rsidRDefault="005B13E6">
            <w:pPr>
              <w:pStyle w:val="ConsPlusNormal"/>
            </w:pPr>
            <w:r>
              <w:t>Подтверждаю, что сведения, указанные в заявлении, достоверны</w:t>
            </w:r>
          </w:p>
        </w:tc>
      </w:tr>
      <w:tr w:rsidR="005B13E6">
        <w:tc>
          <w:tcPr>
            <w:tcW w:w="1531" w:type="dxa"/>
            <w:tcBorders>
              <w:top w:val="nil"/>
              <w:left w:val="nil"/>
              <w:bottom w:val="nil"/>
              <w:right w:val="nil"/>
            </w:tcBorders>
          </w:tcPr>
          <w:p w:rsidR="005B13E6" w:rsidRDefault="005B13E6">
            <w:pPr>
              <w:pStyle w:val="ConsPlusNormal"/>
            </w:pPr>
          </w:p>
        </w:tc>
        <w:tc>
          <w:tcPr>
            <w:tcW w:w="2494" w:type="dxa"/>
            <w:tcBorders>
              <w:top w:val="nil"/>
              <w:left w:val="nil"/>
              <w:bottom w:val="single" w:sz="4" w:space="0" w:color="auto"/>
              <w:right w:val="nil"/>
            </w:tcBorders>
          </w:tcPr>
          <w:p w:rsidR="005B13E6" w:rsidRDefault="005B13E6">
            <w:pPr>
              <w:pStyle w:val="ConsPlusNormal"/>
            </w:pPr>
          </w:p>
        </w:tc>
        <w:tc>
          <w:tcPr>
            <w:tcW w:w="5046" w:type="dxa"/>
            <w:tcBorders>
              <w:top w:val="nil"/>
              <w:left w:val="nil"/>
              <w:bottom w:val="nil"/>
              <w:right w:val="nil"/>
            </w:tcBorders>
          </w:tcPr>
          <w:p w:rsidR="005B13E6" w:rsidRDefault="005B13E6">
            <w:pPr>
              <w:pStyle w:val="ConsPlusNormal"/>
              <w:jc w:val="both"/>
            </w:pPr>
            <w:r>
              <w:t>(подпись заявителя (представителя заявителя)</w:t>
            </w: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
        <w:gridCol w:w="8499"/>
      </w:tblGrid>
      <w:tr w:rsidR="005B13E6">
        <w:tc>
          <w:tcPr>
            <w:tcW w:w="9070"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c>
          <w:tcPr>
            <w:tcW w:w="9070" w:type="dxa"/>
            <w:gridSpan w:val="2"/>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571" w:type="dxa"/>
            <w:tcBorders>
              <w:top w:val="single" w:sz="4" w:space="0" w:color="auto"/>
              <w:bottom w:val="single" w:sz="4" w:space="0" w:color="auto"/>
            </w:tcBorders>
          </w:tcPr>
          <w:p w:rsidR="005B13E6" w:rsidRDefault="005B13E6">
            <w:pPr>
              <w:pStyle w:val="ConsPlusNormal"/>
            </w:pPr>
          </w:p>
        </w:tc>
        <w:tc>
          <w:tcPr>
            <w:tcW w:w="8499" w:type="dxa"/>
            <w:tcBorders>
              <w:top w:val="nil"/>
              <w:bottom w:val="nil"/>
              <w:right w:val="nil"/>
            </w:tcBorders>
          </w:tcPr>
          <w:p w:rsidR="005B13E6" w:rsidRDefault="005B13E6">
            <w:pPr>
              <w:pStyle w:val="ConsPlusNormal"/>
              <w:jc w:val="both"/>
            </w:pPr>
            <w:r>
              <w:t>выдать на руки в МФЦ, расположенном по адресу &lt;*&gt;: Ленинградская область, ___________________</w:t>
            </w:r>
          </w:p>
        </w:tc>
      </w:tr>
      <w:tr w:rsidR="005B13E6">
        <w:tblPrEx>
          <w:tblBorders>
            <w:left w:val="single" w:sz="4" w:space="0" w:color="auto"/>
          </w:tblBorders>
        </w:tblPrEx>
        <w:tc>
          <w:tcPr>
            <w:tcW w:w="571" w:type="dxa"/>
            <w:tcBorders>
              <w:top w:val="single" w:sz="4" w:space="0" w:color="auto"/>
              <w:bottom w:val="single" w:sz="4" w:space="0" w:color="auto"/>
            </w:tcBorders>
          </w:tcPr>
          <w:p w:rsidR="005B13E6" w:rsidRDefault="005B13E6">
            <w:pPr>
              <w:pStyle w:val="ConsPlusNormal"/>
            </w:pPr>
          </w:p>
        </w:tc>
        <w:tc>
          <w:tcPr>
            <w:tcW w:w="8499" w:type="dxa"/>
            <w:tcBorders>
              <w:top w:val="nil"/>
              <w:bottom w:val="nil"/>
              <w:right w:val="nil"/>
            </w:tcBorders>
          </w:tcPr>
          <w:p w:rsidR="005B13E6" w:rsidRDefault="005B13E6">
            <w:pPr>
              <w:pStyle w:val="ConsPlusNormal"/>
              <w:jc w:val="both"/>
            </w:pPr>
            <w:r>
              <w:t>направить в электронной форме в личный кабинет на ЕПГУ</w:t>
            </w:r>
          </w:p>
        </w:tc>
      </w:tr>
      <w:tr w:rsidR="005B13E6">
        <w:tblPrEx>
          <w:tblBorders>
            <w:left w:val="single" w:sz="4" w:space="0" w:color="auto"/>
          </w:tblBorders>
        </w:tblPrEx>
        <w:tc>
          <w:tcPr>
            <w:tcW w:w="571" w:type="dxa"/>
            <w:tcBorders>
              <w:top w:val="single" w:sz="4" w:space="0" w:color="auto"/>
              <w:bottom w:val="single" w:sz="4" w:space="0" w:color="auto"/>
            </w:tcBorders>
          </w:tcPr>
          <w:p w:rsidR="005B13E6" w:rsidRDefault="005B13E6">
            <w:pPr>
              <w:pStyle w:val="ConsPlusNormal"/>
            </w:pPr>
          </w:p>
        </w:tc>
        <w:tc>
          <w:tcPr>
            <w:tcW w:w="8499" w:type="dxa"/>
            <w:tcBorders>
              <w:top w:val="nil"/>
              <w:bottom w:val="nil"/>
              <w:right w:val="nil"/>
            </w:tcBorders>
          </w:tcPr>
          <w:p w:rsidR="005B13E6" w:rsidRDefault="005B13E6">
            <w:pPr>
              <w:pStyle w:val="ConsPlusNormal"/>
              <w:jc w:val="both"/>
            </w:pPr>
            <w:r>
              <w:t>направить по электронной почте, указанной в заявлении 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 xml:space="preserve">&lt;*&gt; Адрес МФЦ указывается при подаче документов посредством ЕПГУ либо при подаче </w:t>
            </w:r>
            <w:r>
              <w:lastRenderedPageBreak/>
              <w:t>документов в МФЦ, находящемся по другому адресу.</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40"/>
        <w:gridCol w:w="3798"/>
        <w:gridCol w:w="340"/>
        <w:gridCol w:w="2098"/>
      </w:tblGrid>
      <w:tr w:rsidR="005B13E6">
        <w:tc>
          <w:tcPr>
            <w:tcW w:w="249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79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098" w:type="dxa"/>
            <w:tcBorders>
              <w:top w:val="nil"/>
              <w:left w:val="nil"/>
              <w:right w:val="nil"/>
            </w:tcBorders>
          </w:tcPr>
          <w:p w:rsidR="005B13E6" w:rsidRDefault="005B13E6">
            <w:pPr>
              <w:pStyle w:val="ConsPlusNormal"/>
            </w:pPr>
          </w:p>
        </w:tc>
      </w:tr>
      <w:tr w:rsidR="005B13E6">
        <w:tc>
          <w:tcPr>
            <w:tcW w:w="249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798"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09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922">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07.02.2025 N 04-16)</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9"/>
        <w:gridCol w:w="899"/>
        <w:gridCol w:w="899"/>
        <w:gridCol w:w="899"/>
        <w:gridCol w:w="5835"/>
      </w:tblGrid>
      <w:tr w:rsidR="005B13E6">
        <w:tc>
          <w:tcPr>
            <w:tcW w:w="9071" w:type="dxa"/>
            <w:gridSpan w:val="5"/>
            <w:tcBorders>
              <w:top w:val="nil"/>
              <w:left w:val="nil"/>
              <w:bottom w:val="nil"/>
              <w:right w:val="nil"/>
            </w:tcBorders>
          </w:tcPr>
          <w:p w:rsidR="005B13E6" w:rsidRDefault="005B13E6">
            <w:pPr>
              <w:pStyle w:val="ConsPlusNormal"/>
              <w:jc w:val="center"/>
            </w:pPr>
            <w:bookmarkStart w:id="133" w:name="P5129"/>
            <w:bookmarkEnd w:id="133"/>
            <w:r>
              <w:t>Согласие гражданина на обработку персональных данных &lt;*&gt;</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539" w:type="dxa"/>
            <w:tcBorders>
              <w:top w:val="nil"/>
              <w:left w:val="nil"/>
              <w:bottom w:val="nil"/>
              <w:right w:val="nil"/>
            </w:tcBorders>
          </w:tcPr>
          <w:p w:rsidR="005B13E6" w:rsidRDefault="005B13E6">
            <w:pPr>
              <w:pStyle w:val="ConsPlusNormal"/>
            </w:pPr>
            <w:r>
              <w:t>Я,</w:t>
            </w:r>
          </w:p>
        </w:tc>
        <w:tc>
          <w:tcPr>
            <w:tcW w:w="8532" w:type="dxa"/>
            <w:gridSpan w:val="4"/>
            <w:tcBorders>
              <w:top w:val="nil"/>
              <w:left w:val="nil"/>
              <w:bottom w:val="single" w:sz="4" w:space="0" w:color="auto"/>
              <w:right w:val="nil"/>
            </w:tcBorders>
          </w:tcPr>
          <w:p w:rsidR="005B13E6" w:rsidRDefault="005B13E6">
            <w:pPr>
              <w:pStyle w:val="ConsPlusNormal"/>
              <w:jc w:val="both"/>
            </w:pPr>
          </w:p>
        </w:tc>
      </w:tr>
      <w:tr w:rsidR="005B13E6">
        <w:tc>
          <w:tcPr>
            <w:tcW w:w="539" w:type="dxa"/>
            <w:tcBorders>
              <w:top w:val="nil"/>
              <w:left w:val="nil"/>
              <w:bottom w:val="nil"/>
              <w:right w:val="nil"/>
            </w:tcBorders>
          </w:tcPr>
          <w:p w:rsidR="005B13E6" w:rsidRDefault="005B13E6">
            <w:pPr>
              <w:pStyle w:val="ConsPlusNormal"/>
            </w:pPr>
          </w:p>
        </w:tc>
        <w:tc>
          <w:tcPr>
            <w:tcW w:w="8532" w:type="dxa"/>
            <w:gridSpan w:val="4"/>
            <w:tcBorders>
              <w:top w:val="single" w:sz="4" w:space="0" w:color="auto"/>
              <w:left w:val="nil"/>
              <w:bottom w:val="nil"/>
              <w:right w:val="nil"/>
            </w:tcBorders>
          </w:tcPr>
          <w:p w:rsidR="005B13E6" w:rsidRDefault="005B13E6">
            <w:pPr>
              <w:pStyle w:val="ConsPlusNormal"/>
              <w:jc w:val="center"/>
            </w:pPr>
            <w:r>
              <w:t>(Ф.И.О.)</w:t>
            </w:r>
          </w:p>
        </w:tc>
      </w:tr>
      <w:tr w:rsidR="005B13E6">
        <w:tc>
          <w:tcPr>
            <w:tcW w:w="9071" w:type="dxa"/>
            <w:gridSpan w:val="5"/>
            <w:tcBorders>
              <w:top w:val="nil"/>
              <w:left w:val="nil"/>
              <w:bottom w:val="nil"/>
              <w:right w:val="nil"/>
            </w:tcBorders>
          </w:tcPr>
          <w:p w:rsidR="005B13E6" w:rsidRDefault="005B13E6">
            <w:pPr>
              <w:pStyle w:val="ConsPlusNormal"/>
            </w:pPr>
            <w:r>
              <w:t>"____" _____________ ____________ года рождения,</w:t>
            </w:r>
          </w:p>
        </w:tc>
      </w:tr>
      <w:tr w:rsidR="005B13E6">
        <w:tc>
          <w:tcPr>
            <w:tcW w:w="9071" w:type="dxa"/>
            <w:gridSpan w:val="5"/>
            <w:tcBorders>
              <w:top w:val="nil"/>
              <w:left w:val="nil"/>
              <w:bottom w:val="nil"/>
              <w:right w:val="nil"/>
            </w:tcBorders>
          </w:tcPr>
          <w:p w:rsidR="005B13E6" w:rsidRDefault="005B13E6">
            <w:pPr>
              <w:pStyle w:val="ConsPlusNormal"/>
            </w:pPr>
            <w:r>
              <w:t>Документ, удостоверяющий личность</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pPr>
            <w:r>
              <w:t>Серия _______ номер ________________ Дата выдачи "______" ____________ г.</w:t>
            </w:r>
          </w:p>
        </w:tc>
      </w:tr>
      <w:tr w:rsidR="005B13E6">
        <w:tc>
          <w:tcPr>
            <w:tcW w:w="1438" w:type="dxa"/>
            <w:gridSpan w:val="2"/>
            <w:tcBorders>
              <w:top w:val="nil"/>
              <w:left w:val="nil"/>
              <w:bottom w:val="nil"/>
              <w:right w:val="nil"/>
            </w:tcBorders>
          </w:tcPr>
          <w:p w:rsidR="005B13E6" w:rsidRDefault="005B13E6">
            <w:pPr>
              <w:pStyle w:val="ConsPlusNormal"/>
            </w:pPr>
            <w:r>
              <w:t>кем выдан</w:t>
            </w:r>
          </w:p>
        </w:tc>
        <w:tc>
          <w:tcPr>
            <w:tcW w:w="7633" w:type="dxa"/>
            <w:gridSpan w:val="3"/>
            <w:tcBorders>
              <w:top w:val="nil"/>
              <w:left w:val="nil"/>
              <w:bottom w:val="single" w:sz="4" w:space="0" w:color="auto"/>
              <w:right w:val="nil"/>
            </w:tcBorders>
          </w:tcPr>
          <w:p w:rsidR="005B13E6" w:rsidRDefault="005B13E6">
            <w:pPr>
              <w:pStyle w:val="ConsPlusNormal"/>
              <w:jc w:val="both"/>
            </w:pPr>
          </w:p>
        </w:tc>
      </w:tr>
      <w:tr w:rsidR="005B13E6">
        <w:tc>
          <w:tcPr>
            <w:tcW w:w="2337" w:type="dxa"/>
            <w:gridSpan w:val="3"/>
            <w:tcBorders>
              <w:top w:val="nil"/>
              <w:left w:val="nil"/>
              <w:bottom w:val="nil"/>
              <w:right w:val="nil"/>
            </w:tcBorders>
          </w:tcPr>
          <w:p w:rsidR="005B13E6" w:rsidRDefault="005B13E6">
            <w:pPr>
              <w:pStyle w:val="ConsPlusNormal"/>
              <w:jc w:val="both"/>
            </w:pPr>
            <w:r>
              <w:t>Адрес проживания:</w:t>
            </w:r>
          </w:p>
        </w:tc>
        <w:tc>
          <w:tcPr>
            <w:tcW w:w="6734" w:type="dxa"/>
            <w:gridSpan w:val="2"/>
            <w:tcBorders>
              <w:top w:val="single" w:sz="4" w:space="0" w:color="auto"/>
              <w:left w:val="nil"/>
              <w:bottom w:val="single" w:sz="4" w:space="0" w:color="auto"/>
              <w:right w:val="nil"/>
            </w:tcBorders>
          </w:tcPr>
          <w:p w:rsidR="005B13E6" w:rsidRDefault="005B13E6">
            <w:pPr>
              <w:pStyle w:val="ConsPlusNormal"/>
              <w:jc w:val="both"/>
            </w:pP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236" w:type="dxa"/>
            <w:gridSpan w:val="4"/>
            <w:tcBorders>
              <w:top w:val="single" w:sz="4" w:space="0" w:color="auto"/>
              <w:left w:val="nil"/>
              <w:bottom w:val="nil"/>
              <w:right w:val="nil"/>
            </w:tcBorders>
          </w:tcPr>
          <w:p w:rsidR="005B13E6" w:rsidRDefault="005B13E6">
            <w:pPr>
              <w:pStyle w:val="ConsPlusNormal"/>
              <w:jc w:val="both"/>
            </w:pPr>
            <w:r>
              <w:lastRenderedPageBreak/>
              <w:t>Полномочия подтверждены</w:t>
            </w:r>
          </w:p>
        </w:tc>
        <w:tc>
          <w:tcPr>
            <w:tcW w:w="5835" w:type="dxa"/>
            <w:tcBorders>
              <w:top w:val="single" w:sz="4" w:space="0" w:color="auto"/>
              <w:left w:val="nil"/>
              <w:bottom w:val="single" w:sz="4" w:space="0" w:color="auto"/>
              <w:right w:val="nil"/>
            </w:tcBorders>
          </w:tcPr>
          <w:p w:rsidR="005B13E6" w:rsidRDefault="005B13E6">
            <w:pPr>
              <w:pStyle w:val="ConsPlusNormal"/>
              <w:jc w:val="both"/>
            </w:pP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(наименование и реквизиты доверенности или иного документа, подтверждающего полномочия представителя)</w:t>
            </w:r>
          </w:p>
        </w:tc>
      </w:tr>
      <w:tr w:rsidR="005B13E6">
        <w:tc>
          <w:tcPr>
            <w:tcW w:w="9071" w:type="dxa"/>
            <w:gridSpan w:val="5"/>
            <w:tcBorders>
              <w:top w:val="nil"/>
              <w:left w:val="nil"/>
              <w:bottom w:val="nil"/>
              <w:right w:val="nil"/>
            </w:tcBorders>
          </w:tcPr>
          <w:p w:rsidR="005B13E6" w:rsidRDefault="005B13E6">
            <w:pPr>
              <w:pStyle w:val="ConsPlusNormal"/>
              <w:jc w:val="both"/>
            </w:pPr>
            <w:r>
              <w:t xml:space="preserve">В соответствии с </w:t>
            </w:r>
            <w:hyperlink r:id="rId923">
              <w:r>
                <w:rPr>
                  <w:color w:val="0000FF"/>
                </w:rPr>
                <w:t>пунктом 4 статьи 9</w:t>
              </w:r>
            </w:hyperlink>
            <w:r>
              <w:t xml:space="preserve"> Федерального закона от 27.07.2006 N 152-ФЗ "О персональных данных" даю согласие __________________________________________</w:t>
            </w:r>
          </w:p>
        </w:tc>
      </w:tr>
      <w:tr w:rsidR="005B13E6">
        <w:tc>
          <w:tcPr>
            <w:tcW w:w="9071" w:type="dxa"/>
            <w:gridSpan w:val="5"/>
            <w:tcBorders>
              <w:top w:val="nil"/>
              <w:left w:val="nil"/>
              <w:bottom w:val="single" w:sz="4" w:space="0" w:color="auto"/>
              <w:right w:val="nil"/>
            </w:tcBorders>
          </w:tcPr>
          <w:p w:rsidR="005B13E6" w:rsidRDefault="005B13E6">
            <w:pPr>
              <w:pStyle w:val="ConsPlusNormal"/>
              <w:jc w:val="center"/>
            </w:pPr>
            <w:r>
              <w:t>ЛОГКУ "Центр социальной защиты населения"</w:t>
            </w: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далее - оператор)</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9"/>
        <w:gridCol w:w="8674"/>
      </w:tblGrid>
      <w:tr w:rsidR="005B13E6">
        <w:tc>
          <w:tcPr>
            <w:tcW w:w="389" w:type="dxa"/>
            <w:tcBorders>
              <w:left w:val="single" w:sz="4" w:space="0" w:color="auto"/>
              <w:right w:val="single" w:sz="4" w:space="0" w:color="auto"/>
            </w:tcBorders>
          </w:tcPr>
          <w:p w:rsidR="005B13E6" w:rsidRDefault="005B13E6">
            <w:pPr>
              <w:pStyle w:val="ConsPlusNormal"/>
            </w:pPr>
          </w:p>
        </w:tc>
        <w:tc>
          <w:tcPr>
            <w:tcW w:w="8674" w:type="dxa"/>
            <w:vMerge w:val="restart"/>
            <w:tcBorders>
              <w:top w:val="nil"/>
              <w:left w:val="nil"/>
              <w:bottom w:val="nil"/>
              <w:right w:val="nil"/>
            </w:tcBorders>
          </w:tcPr>
          <w:p w:rsidR="005B13E6" w:rsidRDefault="005B13E6">
            <w:pPr>
              <w:pStyle w:val="ConsPlusNormal"/>
              <w:jc w:val="both"/>
            </w:pPr>
            <w: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389" w:type="dxa"/>
            <w:tcBorders>
              <w:left w:val="nil"/>
              <w:right w:val="nil"/>
            </w:tcBorders>
          </w:tcPr>
          <w:p w:rsidR="005B13E6" w:rsidRDefault="005B13E6">
            <w:pPr>
              <w:pStyle w:val="ConsPlusNormal"/>
            </w:pPr>
          </w:p>
        </w:tc>
        <w:tc>
          <w:tcPr>
            <w:tcW w:w="8674" w:type="dxa"/>
            <w:vMerge/>
            <w:tcBorders>
              <w:top w:val="nil"/>
              <w:left w:val="nil"/>
              <w:bottom w:val="nil"/>
              <w:right w:val="nil"/>
            </w:tcBorders>
          </w:tcPr>
          <w:p w:rsidR="005B13E6" w:rsidRDefault="005B13E6">
            <w:pPr>
              <w:pStyle w:val="ConsPlusNormal"/>
            </w:pPr>
          </w:p>
        </w:tc>
      </w:tr>
      <w:tr w:rsidR="005B13E6">
        <w:tc>
          <w:tcPr>
            <w:tcW w:w="389" w:type="dxa"/>
            <w:tcBorders>
              <w:left w:val="single" w:sz="4" w:space="0" w:color="auto"/>
              <w:right w:val="single" w:sz="4" w:space="0" w:color="auto"/>
            </w:tcBorders>
          </w:tcPr>
          <w:p w:rsidR="005B13E6" w:rsidRDefault="005B13E6">
            <w:pPr>
              <w:pStyle w:val="ConsPlusNormal"/>
            </w:pPr>
          </w:p>
        </w:tc>
        <w:tc>
          <w:tcPr>
            <w:tcW w:w="8674" w:type="dxa"/>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389" w:type="dxa"/>
            <w:tcBorders>
              <w:left w:val="nil"/>
              <w:right w:val="nil"/>
            </w:tcBorders>
          </w:tcPr>
          <w:p w:rsidR="005B13E6" w:rsidRDefault="005B13E6">
            <w:pPr>
              <w:pStyle w:val="ConsPlusNormal"/>
            </w:pPr>
          </w:p>
        </w:tc>
        <w:tc>
          <w:tcPr>
            <w:tcW w:w="8674" w:type="dxa"/>
            <w:vMerge/>
            <w:tcBorders>
              <w:top w:val="nil"/>
              <w:left w:val="nil"/>
              <w:bottom w:val="nil"/>
              <w:right w:val="nil"/>
            </w:tcBorders>
          </w:tcPr>
          <w:p w:rsidR="005B13E6" w:rsidRDefault="005B13E6">
            <w:pPr>
              <w:pStyle w:val="ConsPlusNormal"/>
            </w:pPr>
          </w:p>
        </w:tc>
      </w:tr>
      <w:tr w:rsidR="005B13E6">
        <w:tc>
          <w:tcPr>
            <w:tcW w:w="389" w:type="dxa"/>
            <w:tcBorders>
              <w:left w:val="single" w:sz="4" w:space="0" w:color="auto"/>
              <w:right w:val="single" w:sz="4" w:space="0" w:color="auto"/>
            </w:tcBorders>
          </w:tcPr>
          <w:p w:rsidR="005B13E6" w:rsidRDefault="005B13E6">
            <w:pPr>
              <w:pStyle w:val="ConsPlusNormal"/>
            </w:pPr>
          </w:p>
        </w:tc>
        <w:tc>
          <w:tcPr>
            <w:tcW w:w="8674" w:type="dxa"/>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insideH w:val="nil"/>
          </w:tblBorders>
        </w:tblPrEx>
        <w:tc>
          <w:tcPr>
            <w:tcW w:w="389" w:type="dxa"/>
            <w:tcBorders>
              <w:left w:val="nil"/>
              <w:bottom w:val="nil"/>
              <w:right w:val="nil"/>
            </w:tcBorders>
          </w:tcPr>
          <w:p w:rsidR="005B13E6" w:rsidRDefault="005B13E6">
            <w:pPr>
              <w:pStyle w:val="ConsPlusNormal"/>
            </w:pPr>
          </w:p>
        </w:tc>
        <w:tc>
          <w:tcPr>
            <w:tcW w:w="8674" w:type="dxa"/>
            <w:vMerge/>
            <w:tcBorders>
              <w:top w:val="nil"/>
              <w:left w:val="nil"/>
              <w:bottom w:val="nil"/>
              <w:right w:val="nil"/>
            </w:tcBorders>
          </w:tcPr>
          <w:p w:rsidR="005B13E6" w:rsidRDefault="005B13E6">
            <w:pPr>
              <w:pStyle w:val="ConsPlusNormal"/>
            </w:pPr>
          </w:p>
        </w:tc>
      </w:tr>
      <w:tr w:rsidR="005B13E6">
        <w:tblPrEx>
          <w:tblBorders>
            <w:left w:val="none" w:sz="0" w:space="0" w:color="auto"/>
            <w:insideH w:val="nil"/>
          </w:tblBorders>
        </w:tblPrEx>
        <w:tc>
          <w:tcPr>
            <w:tcW w:w="9063" w:type="dxa"/>
            <w:gridSpan w:val="2"/>
            <w:tcBorders>
              <w:top w:val="nil"/>
              <w:left w:val="nil"/>
              <w:right w:val="nil"/>
            </w:tcBorders>
          </w:tcPr>
          <w:p w:rsidR="005B13E6" w:rsidRDefault="005B13E6">
            <w:pPr>
              <w:pStyle w:val="ConsPlusNormal"/>
            </w:pPr>
          </w:p>
        </w:tc>
      </w:tr>
      <w:tr w:rsidR="005B13E6">
        <w:tblPrEx>
          <w:tblBorders>
            <w:left w:val="none" w:sz="0" w:space="0" w:color="auto"/>
            <w:insideH w:val="nil"/>
          </w:tblBorders>
        </w:tblPrEx>
        <w:tc>
          <w:tcPr>
            <w:tcW w:w="9063" w:type="dxa"/>
            <w:gridSpan w:val="2"/>
            <w:tcBorders>
              <w:left w:val="nil"/>
              <w:bottom w:val="nil"/>
              <w:right w:val="nil"/>
            </w:tcBorders>
          </w:tcPr>
          <w:p w:rsidR="005B13E6" w:rsidRDefault="005B13E6">
            <w:pPr>
              <w:pStyle w:val="ConsPlusNormal"/>
              <w:jc w:val="center"/>
            </w:pPr>
            <w:r>
              <w:t>(указывается фамилия, имя, отчество гражданина)</w:t>
            </w:r>
          </w:p>
        </w:tc>
      </w:tr>
      <w:tr w:rsidR="005B13E6">
        <w:tblPrEx>
          <w:tblBorders>
            <w:left w:val="none" w:sz="0" w:space="0" w:color="auto"/>
            <w:insideH w:val="nil"/>
          </w:tblBorders>
        </w:tblPrEx>
        <w:tc>
          <w:tcPr>
            <w:tcW w:w="9063" w:type="dxa"/>
            <w:gridSpan w:val="2"/>
            <w:tcBorders>
              <w:top w:val="nil"/>
              <w:left w:val="nil"/>
              <w:bottom w:val="nil"/>
              <w:right w:val="nil"/>
            </w:tcBorders>
            <w:vAlign w:val="bottom"/>
          </w:tcPr>
          <w:p w:rsidR="005B13E6" w:rsidRDefault="005B13E6">
            <w:pPr>
              <w:pStyle w:val="ConsPlusNormal"/>
              <w:jc w:val="both"/>
            </w:pPr>
            <w:r>
              <w:t>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указанного в личном заявлении, заполненного в произвольной форме, поданного оператору.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340"/>
        <w:gridCol w:w="3855"/>
        <w:gridCol w:w="2778"/>
      </w:tblGrid>
      <w:tr w:rsidR="005B13E6">
        <w:tc>
          <w:tcPr>
            <w:tcW w:w="209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855" w:type="dxa"/>
            <w:tcBorders>
              <w:top w:val="nil"/>
              <w:left w:val="nil"/>
              <w:bottom w:val="single" w:sz="4" w:space="0" w:color="auto"/>
              <w:right w:val="nil"/>
            </w:tcBorders>
            <w:vAlign w:val="bottom"/>
          </w:tcPr>
          <w:p w:rsidR="005B13E6" w:rsidRDefault="005B13E6">
            <w:pPr>
              <w:pStyle w:val="ConsPlusNormal"/>
            </w:pPr>
          </w:p>
        </w:tc>
        <w:tc>
          <w:tcPr>
            <w:tcW w:w="2778" w:type="dxa"/>
            <w:tcBorders>
              <w:top w:val="nil"/>
              <w:left w:val="nil"/>
              <w:bottom w:val="nil"/>
              <w:right w:val="nil"/>
            </w:tcBorders>
          </w:tcPr>
          <w:p w:rsidR="005B13E6" w:rsidRDefault="005B13E6">
            <w:pPr>
              <w:pStyle w:val="ConsPlusNormal"/>
              <w:jc w:val="center"/>
            </w:pPr>
            <w:r>
              <w:t>"___" _________ 20___</w:t>
            </w:r>
          </w:p>
        </w:tc>
      </w:tr>
      <w:tr w:rsidR="005B13E6">
        <w:tc>
          <w:tcPr>
            <w:tcW w:w="209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855" w:type="dxa"/>
            <w:tcBorders>
              <w:top w:val="single" w:sz="4" w:space="0" w:color="auto"/>
              <w:left w:val="nil"/>
              <w:bottom w:val="nil"/>
              <w:right w:val="nil"/>
            </w:tcBorders>
          </w:tcPr>
          <w:p w:rsidR="005B13E6" w:rsidRDefault="005B13E6">
            <w:pPr>
              <w:pStyle w:val="ConsPlusNormal"/>
              <w:jc w:val="center"/>
            </w:pPr>
            <w:r>
              <w:t>(фамилия, инициалы гражданина)</w:t>
            </w:r>
          </w:p>
        </w:tc>
        <w:tc>
          <w:tcPr>
            <w:tcW w:w="2778" w:type="dxa"/>
            <w:tcBorders>
              <w:top w:val="nil"/>
              <w:left w:val="nil"/>
              <w:bottom w:val="nil"/>
              <w:right w:val="nil"/>
            </w:tcBorders>
          </w:tcPr>
          <w:p w:rsidR="005B13E6" w:rsidRDefault="005B13E6">
            <w:pPr>
              <w:pStyle w:val="ConsPlusNormal"/>
              <w:jc w:val="both"/>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984"/>
        <w:gridCol w:w="340"/>
        <w:gridCol w:w="2948"/>
      </w:tblGrid>
      <w:tr w:rsidR="005B13E6">
        <w:tc>
          <w:tcPr>
            <w:tcW w:w="3798" w:type="dxa"/>
            <w:tcBorders>
              <w:top w:val="nil"/>
              <w:left w:val="nil"/>
              <w:bottom w:val="nil"/>
              <w:right w:val="nil"/>
            </w:tcBorders>
            <w:vAlign w:val="bottom"/>
          </w:tcPr>
          <w:p w:rsidR="005B13E6" w:rsidRDefault="005B13E6">
            <w:pPr>
              <w:pStyle w:val="ConsPlusNormal"/>
            </w:pPr>
            <w:r>
              <w:lastRenderedPageBreak/>
              <w:t>Принял "___" _________ 20___ г.</w:t>
            </w:r>
          </w:p>
        </w:tc>
        <w:tc>
          <w:tcPr>
            <w:tcW w:w="198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948"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1984" w:type="dxa"/>
            <w:tcBorders>
              <w:top w:val="single" w:sz="4" w:space="0" w:color="auto"/>
              <w:left w:val="nil"/>
              <w:bottom w:val="nil"/>
              <w:right w:val="nil"/>
            </w:tcBorders>
          </w:tcPr>
          <w:p w:rsidR="005B13E6" w:rsidRDefault="005B13E6">
            <w:pPr>
              <w:pStyle w:val="ConsPlusNormal"/>
              <w:jc w:val="center"/>
            </w:pPr>
            <w:r>
              <w:t>(подпись специалиста)</w:t>
            </w:r>
          </w:p>
        </w:tc>
        <w:tc>
          <w:tcPr>
            <w:tcW w:w="340" w:type="dxa"/>
            <w:tcBorders>
              <w:top w:val="nil"/>
              <w:left w:val="nil"/>
              <w:bottom w:val="nil"/>
              <w:right w:val="nil"/>
            </w:tcBorders>
          </w:tcPr>
          <w:p w:rsidR="005B13E6" w:rsidRDefault="005B13E6">
            <w:pPr>
              <w:pStyle w:val="ConsPlusNormal"/>
            </w:pPr>
          </w:p>
        </w:tc>
        <w:tc>
          <w:tcPr>
            <w:tcW w:w="2948"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vAlign w:val="center"/>
          </w:tcPr>
          <w:p w:rsidR="005B13E6" w:rsidRDefault="005B13E6">
            <w:pPr>
              <w:pStyle w:val="ConsPlusNormal"/>
              <w:ind w:firstLine="283"/>
              <w:jc w:val="both"/>
            </w:pPr>
            <w:r>
              <w:t>--------------------------------</w:t>
            </w:r>
          </w:p>
          <w:p w:rsidR="005B13E6" w:rsidRDefault="005B13E6">
            <w:pPr>
              <w:pStyle w:val="ConsPlusNormal"/>
              <w:ind w:firstLine="283"/>
              <w:jc w:val="both"/>
            </w:pPr>
            <w:r>
              <w:t>&lt;*&gt;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11"/>
        <w:gridCol w:w="3571"/>
        <w:gridCol w:w="623"/>
        <w:gridCol w:w="2666"/>
      </w:tblGrid>
      <w:tr w:rsidR="005B13E6">
        <w:tc>
          <w:tcPr>
            <w:tcW w:w="9071" w:type="dxa"/>
            <w:gridSpan w:val="4"/>
            <w:tcBorders>
              <w:top w:val="nil"/>
              <w:left w:val="nil"/>
              <w:bottom w:val="nil"/>
              <w:right w:val="nil"/>
            </w:tcBorders>
          </w:tcPr>
          <w:p w:rsidR="005B13E6" w:rsidRDefault="005B13E6">
            <w:pPr>
              <w:pStyle w:val="ConsPlusNormal"/>
              <w:jc w:val="center"/>
              <w:outlineLvl w:val="2"/>
            </w:pPr>
            <w:r>
              <w:t>внутренняя сторона</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5782" w:type="dxa"/>
            <w:gridSpan w:val="2"/>
            <w:tcBorders>
              <w:top w:val="nil"/>
              <w:left w:val="nil"/>
              <w:bottom w:val="nil"/>
              <w:right w:val="nil"/>
            </w:tcBorders>
          </w:tcPr>
          <w:p w:rsidR="005B13E6" w:rsidRDefault="005B13E6">
            <w:pPr>
              <w:pStyle w:val="ConsPlusNormal"/>
              <w:jc w:val="right"/>
            </w:pPr>
            <w:bookmarkStart w:id="134" w:name="P5209"/>
            <w:bookmarkEnd w:id="134"/>
            <w:r>
              <w:t>РАСПОРЯЖЕНИЕ N</w:t>
            </w:r>
          </w:p>
        </w:tc>
        <w:tc>
          <w:tcPr>
            <w:tcW w:w="623" w:type="dxa"/>
            <w:tcBorders>
              <w:top w:val="nil"/>
              <w:left w:val="nil"/>
              <w:bottom w:val="nil"/>
              <w:right w:val="nil"/>
            </w:tcBorders>
          </w:tcPr>
          <w:p w:rsidR="005B13E6" w:rsidRDefault="005B13E6">
            <w:pPr>
              <w:pStyle w:val="ConsPlusNormal"/>
            </w:pPr>
          </w:p>
        </w:tc>
        <w:tc>
          <w:tcPr>
            <w:tcW w:w="2666" w:type="dxa"/>
            <w:tcBorders>
              <w:top w:val="nil"/>
              <w:left w:val="nil"/>
              <w:bottom w:val="nil"/>
              <w:right w:val="nil"/>
            </w:tcBorders>
          </w:tcPr>
          <w:p w:rsidR="005B13E6" w:rsidRDefault="005B13E6">
            <w:pPr>
              <w:pStyle w:val="ConsPlusNormal"/>
              <w:jc w:val="both"/>
            </w:pPr>
            <w:r>
              <w:t>от</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pPr>
            <w:r>
              <w:t>Адрес проживания</w:t>
            </w:r>
          </w:p>
          <w:p w:rsidR="005B13E6" w:rsidRDefault="005B13E6">
            <w:pPr>
              <w:pStyle w:val="ConsPlusNormal"/>
            </w:pPr>
            <w:r>
              <w:t>Соцкатегория</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r>
              <w:t>В соответствии с</w:t>
            </w:r>
          </w:p>
        </w:tc>
        <w:tc>
          <w:tcPr>
            <w:tcW w:w="6860" w:type="dxa"/>
            <w:gridSpan w:val="3"/>
            <w:tcBorders>
              <w:top w:val="nil"/>
              <w:left w:val="nil"/>
              <w:bottom w:val="single" w:sz="4" w:space="0" w:color="auto"/>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p>
        </w:tc>
        <w:tc>
          <w:tcPr>
            <w:tcW w:w="6860" w:type="dxa"/>
            <w:gridSpan w:val="3"/>
            <w:tcBorders>
              <w:top w:val="single" w:sz="4" w:space="0" w:color="auto"/>
              <w:left w:val="nil"/>
              <w:bottom w:val="nil"/>
              <w:right w:val="nil"/>
            </w:tcBorders>
          </w:tcPr>
          <w:p w:rsidR="005B13E6" w:rsidRDefault="005B13E6">
            <w:pPr>
              <w:pStyle w:val="ConsPlusNormal"/>
              <w:jc w:val="center"/>
            </w:pPr>
            <w:r>
              <w:t>(</w:t>
            </w:r>
            <w:r>
              <w:rPr>
                <w:i/>
              </w:rPr>
              <w:t>указываются наименования нормативных правовых актов)</w:t>
            </w:r>
          </w:p>
        </w:tc>
      </w:tr>
      <w:tr w:rsidR="005B13E6">
        <w:tc>
          <w:tcPr>
            <w:tcW w:w="9071" w:type="dxa"/>
            <w:gridSpan w:val="4"/>
            <w:tcBorders>
              <w:top w:val="nil"/>
              <w:left w:val="nil"/>
              <w:bottom w:val="nil"/>
              <w:right w:val="nil"/>
            </w:tcBorders>
          </w:tcPr>
          <w:p w:rsidR="005B13E6" w:rsidRDefault="005B13E6">
            <w:pPr>
              <w:pStyle w:val="ConsPlusNormal"/>
              <w:jc w:val="both"/>
            </w:pPr>
            <w:r>
              <w:t>установить право на бесплатное изготовление (ремонт) зубных протезов и выдать сертификат на изготовление (ремонт) зубных протезов.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ind w:firstLine="283"/>
              <w:jc w:val="both"/>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Справочная информация:</w:t>
            </w:r>
          </w:p>
        </w:tc>
      </w:tr>
      <w:tr w:rsidR="005B13E6">
        <w:tc>
          <w:tcPr>
            <w:tcW w:w="907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p w:rsidR="005B13E6" w:rsidRDefault="005B13E6">
      <w:pPr>
        <w:pStyle w:val="ConsPlusNormal"/>
        <w:jc w:val="center"/>
      </w:pPr>
      <w:r>
        <w:t>РАСПОРЯЖЕНИЕ</w:t>
      </w:r>
    </w:p>
    <w:p w:rsidR="005B13E6" w:rsidRDefault="005B13E6">
      <w:pPr>
        <w:pStyle w:val="ConsPlusNormal"/>
        <w:jc w:val="center"/>
      </w:pPr>
    </w:p>
    <w:p w:rsidR="005B13E6" w:rsidRDefault="005B13E6">
      <w:pPr>
        <w:pStyle w:val="ConsPlusNormal"/>
        <w:jc w:val="center"/>
      </w:pPr>
      <w:r>
        <w:t xml:space="preserve">Утратило силу. - </w:t>
      </w:r>
      <w:hyperlink r:id="rId924">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03.06.2022 N 04-29.</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11"/>
        <w:gridCol w:w="1814"/>
        <w:gridCol w:w="2721"/>
        <w:gridCol w:w="2324"/>
      </w:tblGrid>
      <w:tr w:rsidR="005B13E6">
        <w:tc>
          <w:tcPr>
            <w:tcW w:w="9070" w:type="dxa"/>
            <w:gridSpan w:val="4"/>
            <w:tcBorders>
              <w:top w:val="nil"/>
              <w:left w:val="nil"/>
              <w:bottom w:val="nil"/>
              <w:right w:val="nil"/>
            </w:tcBorders>
          </w:tcPr>
          <w:p w:rsidR="005B13E6" w:rsidRDefault="005B13E6">
            <w:pPr>
              <w:pStyle w:val="ConsPlusNormal"/>
              <w:jc w:val="center"/>
              <w:outlineLvl w:val="2"/>
            </w:pPr>
            <w:r>
              <w:t>внутренняя сторона</w:t>
            </w:r>
          </w:p>
        </w:tc>
      </w:tr>
      <w:tr w:rsidR="005B13E6">
        <w:tc>
          <w:tcPr>
            <w:tcW w:w="9070" w:type="dxa"/>
            <w:gridSpan w:val="4"/>
            <w:tcBorders>
              <w:top w:val="nil"/>
              <w:left w:val="nil"/>
              <w:bottom w:val="single" w:sz="4" w:space="0" w:color="auto"/>
              <w:right w:val="nil"/>
            </w:tcBorders>
          </w:tcPr>
          <w:p w:rsidR="005B13E6" w:rsidRDefault="005B13E6">
            <w:pPr>
              <w:pStyle w:val="ConsPlusNormal"/>
            </w:pPr>
          </w:p>
        </w:tc>
      </w:tr>
      <w:tr w:rsidR="005B13E6">
        <w:tc>
          <w:tcPr>
            <w:tcW w:w="9070"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9070" w:type="dxa"/>
            <w:gridSpan w:val="4"/>
            <w:tcBorders>
              <w:top w:val="nil"/>
              <w:left w:val="nil"/>
              <w:bottom w:val="nil"/>
              <w:right w:val="nil"/>
            </w:tcBorders>
          </w:tcPr>
          <w:p w:rsidR="005B13E6" w:rsidRDefault="005B13E6">
            <w:pPr>
              <w:pStyle w:val="ConsPlusNormal"/>
            </w:pPr>
          </w:p>
        </w:tc>
      </w:tr>
      <w:tr w:rsidR="005B13E6">
        <w:tc>
          <w:tcPr>
            <w:tcW w:w="4025" w:type="dxa"/>
            <w:gridSpan w:val="2"/>
            <w:tcBorders>
              <w:top w:val="nil"/>
              <w:left w:val="nil"/>
              <w:bottom w:val="nil"/>
              <w:right w:val="nil"/>
            </w:tcBorders>
          </w:tcPr>
          <w:p w:rsidR="005B13E6" w:rsidRDefault="005B13E6">
            <w:pPr>
              <w:pStyle w:val="ConsPlusNormal"/>
              <w:jc w:val="right"/>
            </w:pPr>
            <w:bookmarkStart w:id="135" w:name="P5285"/>
            <w:bookmarkEnd w:id="135"/>
            <w:r>
              <w:t>РАСПОРЯЖЕНИЕ N</w:t>
            </w:r>
          </w:p>
        </w:tc>
        <w:tc>
          <w:tcPr>
            <w:tcW w:w="2721" w:type="dxa"/>
            <w:tcBorders>
              <w:top w:val="nil"/>
              <w:left w:val="nil"/>
              <w:bottom w:val="nil"/>
              <w:right w:val="nil"/>
            </w:tcBorders>
          </w:tcPr>
          <w:p w:rsidR="005B13E6" w:rsidRDefault="005B13E6">
            <w:pPr>
              <w:pStyle w:val="ConsPlusNormal"/>
            </w:pPr>
          </w:p>
        </w:tc>
        <w:tc>
          <w:tcPr>
            <w:tcW w:w="2324" w:type="dxa"/>
            <w:tcBorders>
              <w:top w:val="nil"/>
              <w:left w:val="nil"/>
              <w:bottom w:val="nil"/>
              <w:right w:val="nil"/>
            </w:tcBorders>
          </w:tcPr>
          <w:p w:rsidR="005B13E6" w:rsidRDefault="005B13E6">
            <w:pPr>
              <w:pStyle w:val="ConsPlusNormal"/>
              <w:jc w:val="both"/>
            </w:pPr>
            <w:r>
              <w:t>от</w:t>
            </w:r>
          </w:p>
        </w:tc>
      </w:tr>
      <w:tr w:rsidR="005B13E6">
        <w:tc>
          <w:tcPr>
            <w:tcW w:w="9070" w:type="dxa"/>
            <w:gridSpan w:val="4"/>
            <w:tcBorders>
              <w:top w:val="nil"/>
              <w:left w:val="nil"/>
              <w:bottom w:val="nil"/>
              <w:right w:val="nil"/>
            </w:tcBorders>
          </w:tcPr>
          <w:p w:rsidR="005B13E6" w:rsidRDefault="005B13E6">
            <w:pPr>
              <w:pStyle w:val="ConsPlusNormal"/>
            </w:pPr>
          </w:p>
        </w:tc>
      </w:tr>
      <w:tr w:rsidR="005B13E6">
        <w:tc>
          <w:tcPr>
            <w:tcW w:w="9070" w:type="dxa"/>
            <w:gridSpan w:val="4"/>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pPr>
            <w:r>
              <w:t>Адрес проживания</w:t>
            </w:r>
          </w:p>
          <w:p w:rsidR="005B13E6" w:rsidRDefault="005B13E6">
            <w:pPr>
              <w:pStyle w:val="ConsPlusNormal"/>
            </w:pPr>
            <w:r>
              <w:t>Соцкатегория</w:t>
            </w:r>
          </w:p>
        </w:tc>
      </w:tr>
      <w:tr w:rsidR="005B13E6">
        <w:tc>
          <w:tcPr>
            <w:tcW w:w="9070" w:type="dxa"/>
            <w:gridSpan w:val="4"/>
            <w:tcBorders>
              <w:top w:val="nil"/>
              <w:left w:val="nil"/>
              <w:bottom w:val="nil"/>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r>
              <w:t>В соответствии с</w:t>
            </w:r>
          </w:p>
        </w:tc>
        <w:tc>
          <w:tcPr>
            <w:tcW w:w="6859" w:type="dxa"/>
            <w:gridSpan w:val="3"/>
            <w:tcBorders>
              <w:top w:val="nil"/>
              <w:left w:val="nil"/>
              <w:bottom w:val="single" w:sz="4" w:space="0" w:color="auto"/>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p>
        </w:tc>
        <w:tc>
          <w:tcPr>
            <w:tcW w:w="6859" w:type="dxa"/>
            <w:gridSpan w:val="3"/>
            <w:tcBorders>
              <w:top w:val="single" w:sz="4" w:space="0" w:color="auto"/>
              <w:left w:val="nil"/>
              <w:bottom w:val="nil"/>
              <w:right w:val="nil"/>
            </w:tcBorders>
          </w:tcPr>
          <w:p w:rsidR="005B13E6" w:rsidRDefault="005B13E6">
            <w:pPr>
              <w:pStyle w:val="ConsPlusNormal"/>
              <w:jc w:val="center"/>
            </w:pPr>
            <w:r>
              <w:t>(</w:t>
            </w:r>
            <w:r>
              <w:rPr>
                <w:i/>
              </w:rPr>
              <w:t>указываются наименования нормативных правовых актов)</w:t>
            </w:r>
          </w:p>
        </w:tc>
      </w:tr>
      <w:tr w:rsidR="005B13E6">
        <w:tc>
          <w:tcPr>
            <w:tcW w:w="9070" w:type="dxa"/>
            <w:gridSpan w:val="4"/>
            <w:tcBorders>
              <w:top w:val="nil"/>
              <w:left w:val="nil"/>
              <w:bottom w:val="nil"/>
              <w:right w:val="nil"/>
            </w:tcBorders>
          </w:tcPr>
          <w:p w:rsidR="005B13E6" w:rsidRDefault="005B13E6">
            <w:pPr>
              <w:pStyle w:val="ConsPlusNormal"/>
              <w:jc w:val="both"/>
            </w:pPr>
            <w:r>
              <w:t>поставить на учет граждан, имеющих право на предоставление меры социальной поддержки по бесплатному изготовлению и ремонту зубных протезов.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ind w:firstLine="283"/>
              <w:jc w:val="both"/>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Справочная информация:</w:t>
            </w:r>
          </w:p>
        </w:tc>
      </w:tr>
      <w:tr w:rsidR="005B13E6">
        <w:tc>
          <w:tcPr>
            <w:tcW w:w="907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6</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lastRenderedPageBreak/>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11"/>
        <w:gridCol w:w="3571"/>
        <w:gridCol w:w="623"/>
        <w:gridCol w:w="2666"/>
      </w:tblGrid>
      <w:tr w:rsidR="005B13E6">
        <w:tc>
          <w:tcPr>
            <w:tcW w:w="9071" w:type="dxa"/>
            <w:gridSpan w:val="4"/>
            <w:tcBorders>
              <w:top w:val="nil"/>
              <w:left w:val="nil"/>
              <w:bottom w:val="nil"/>
              <w:right w:val="nil"/>
            </w:tcBorders>
          </w:tcPr>
          <w:p w:rsidR="005B13E6" w:rsidRDefault="005B13E6">
            <w:pPr>
              <w:pStyle w:val="ConsPlusNormal"/>
              <w:jc w:val="center"/>
              <w:outlineLvl w:val="2"/>
            </w:pPr>
            <w:r>
              <w:t>внутренняя сторона</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5782" w:type="dxa"/>
            <w:gridSpan w:val="2"/>
            <w:tcBorders>
              <w:top w:val="nil"/>
              <w:left w:val="nil"/>
              <w:bottom w:val="nil"/>
              <w:right w:val="nil"/>
            </w:tcBorders>
          </w:tcPr>
          <w:p w:rsidR="005B13E6" w:rsidRDefault="005B13E6">
            <w:pPr>
              <w:pStyle w:val="ConsPlusNormal"/>
              <w:jc w:val="right"/>
            </w:pPr>
            <w:bookmarkStart w:id="136" w:name="P5342"/>
            <w:bookmarkEnd w:id="136"/>
            <w:r>
              <w:t>РАСПОРЯЖЕНИЕ N</w:t>
            </w:r>
          </w:p>
        </w:tc>
        <w:tc>
          <w:tcPr>
            <w:tcW w:w="623" w:type="dxa"/>
            <w:tcBorders>
              <w:top w:val="nil"/>
              <w:left w:val="nil"/>
              <w:bottom w:val="nil"/>
              <w:right w:val="nil"/>
            </w:tcBorders>
          </w:tcPr>
          <w:p w:rsidR="005B13E6" w:rsidRDefault="005B13E6">
            <w:pPr>
              <w:pStyle w:val="ConsPlusNormal"/>
            </w:pPr>
          </w:p>
        </w:tc>
        <w:tc>
          <w:tcPr>
            <w:tcW w:w="2666" w:type="dxa"/>
            <w:tcBorders>
              <w:top w:val="nil"/>
              <w:left w:val="nil"/>
              <w:bottom w:val="nil"/>
              <w:right w:val="nil"/>
            </w:tcBorders>
          </w:tcPr>
          <w:p w:rsidR="005B13E6" w:rsidRDefault="005B13E6">
            <w:pPr>
              <w:pStyle w:val="ConsPlusNormal"/>
              <w:jc w:val="both"/>
            </w:pPr>
            <w:r>
              <w:t>от</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pPr>
            <w:r>
              <w:t>Адрес проживания</w:t>
            </w:r>
          </w:p>
          <w:p w:rsidR="005B13E6" w:rsidRDefault="005B13E6">
            <w:pPr>
              <w:pStyle w:val="ConsPlusNormal"/>
            </w:pPr>
            <w:r>
              <w:t>Соцкатегория</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r>
              <w:t>В соответствии с</w:t>
            </w:r>
          </w:p>
        </w:tc>
        <w:tc>
          <w:tcPr>
            <w:tcW w:w="6860" w:type="dxa"/>
            <w:gridSpan w:val="3"/>
            <w:tcBorders>
              <w:top w:val="nil"/>
              <w:left w:val="nil"/>
              <w:bottom w:val="single" w:sz="4" w:space="0" w:color="auto"/>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p>
        </w:tc>
        <w:tc>
          <w:tcPr>
            <w:tcW w:w="6860" w:type="dxa"/>
            <w:gridSpan w:val="3"/>
            <w:tcBorders>
              <w:top w:val="single" w:sz="4" w:space="0" w:color="auto"/>
              <w:left w:val="nil"/>
              <w:bottom w:val="nil"/>
              <w:right w:val="nil"/>
            </w:tcBorders>
          </w:tcPr>
          <w:p w:rsidR="005B13E6" w:rsidRDefault="005B13E6">
            <w:pPr>
              <w:pStyle w:val="ConsPlusNormal"/>
              <w:jc w:val="center"/>
            </w:pPr>
            <w:r>
              <w:t>(</w:t>
            </w:r>
            <w:r>
              <w:rPr>
                <w:i/>
              </w:rPr>
              <w:t>указываются наименования нормативных правовых актов)</w:t>
            </w:r>
          </w:p>
        </w:tc>
      </w:tr>
      <w:tr w:rsidR="005B13E6">
        <w:tc>
          <w:tcPr>
            <w:tcW w:w="9071" w:type="dxa"/>
            <w:gridSpan w:val="4"/>
            <w:tcBorders>
              <w:top w:val="nil"/>
              <w:left w:val="nil"/>
              <w:bottom w:val="nil"/>
              <w:right w:val="nil"/>
            </w:tcBorders>
          </w:tcPr>
          <w:p w:rsidR="005B13E6" w:rsidRDefault="005B13E6">
            <w:pPr>
              <w:pStyle w:val="ConsPlusNormal"/>
              <w:jc w:val="both"/>
            </w:pPr>
            <w:r>
              <w:t>подтвердить право на бесплатное изготовление (ремонт) зубных протезов и выдать сертификат на изготовление (ремонт) зубных протезов.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ind w:firstLine="283"/>
              <w:jc w:val="both"/>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Справочная информация:</w:t>
            </w:r>
          </w:p>
        </w:tc>
      </w:tr>
      <w:tr w:rsidR="005B13E6">
        <w:tc>
          <w:tcPr>
            <w:tcW w:w="907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lastRenderedPageBreak/>
        <w:t>Приложение 7</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571"/>
        <w:gridCol w:w="623"/>
        <w:gridCol w:w="2666"/>
      </w:tblGrid>
      <w:tr w:rsidR="005B13E6">
        <w:tc>
          <w:tcPr>
            <w:tcW w:w="9071" w:type="dxa"/>
            <w:gridSpan w:val="4"/>
            <w:tcBorders>
              <w:top w:val="nil"/>
              <w:left w:val="nil"/>
              <w:bottom w:val="nil"/>
              <w:right w:val="nil"/>
            </w:tcBorders>
          </w:tcPr>
          <w:p w:rsidR="005B13E6" w:rsidRDefault="005B13E6">
            <w:pPr>
              <w:pStyle w:val="ConsPlusNormal"/>
              <w:jc w:val="center"/>
              <w:outlineLvl w:val="2"/>
            </w:pPr>
            <w:r>
              <w:t>внутренняя сторона</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5782" w:type="dxa"/>
            <w:gridSpan w:val="2"/>
            <w:tcBorders>
              <w:top w:val="nil"/>
              <w:left w:val="nil"/>
              <w:bottom w:val="nil"/>
              <w:right w:val="nil"/>
            </w:tcBorders>
          </w:tcPr>
          <w:p w:rsidR="005B13E6" w:rsidRDefault="005B13E6">
            <w:pPr>
              <w:pStyle w:val="ConsPlusNormal"/>
              <w:jc w:val="right"/>
            </w:pPr>
            <w:bookmarkStart w:id="137" w:name="P5399"/>
            <w:bookmarkEnd w:id="137"/>
            <w:r>
              <w:t>РАСПОРЯЖЕНИЕ N</w:t>
            </w:r>
          </w:p>
        </w:tc>
        <w:tc>
          <w:tcPr>
            <w:tcW w:w="623" w:type="dxa"/>
            <w:tcBorders>
              <w:top w:val="nil"/>
              <w:left w:val="nil"/>
              <w:bottom w:val="nil"/>
              <w:right w:val="nil"/>
            </w:tcBorders>
          </w:tcPr>
          <w:p w:rsidR="005B13E6" w:rsidRDefault="005B13E6">
            <w:pPr>
              <w:pStyle w:val="ConsPlusNormal"/>
            </w:pPr>
          </w:p>
        </w:tc>
        <w:tc>
          <w:tcPr>
            <w:tcW w:w="2666" w:type="dxa"/>
            <w:tcBorders>
              <w:top w:val="nil"/>
              <w:left w:val="nil"/>
              <w:bottom w:val="nil"/>
              <w:right w:val="nil"/>
            </w:tcBorders>
          </w:tcPr>
          <w:p w:rsidR="005B13E6" w:rsidRDefault="005B13E6">
            <w:pPr>
              <w:pStyle w:val="ConsPlusNormal"/>
              <w:jc w:val="both"/>
            </w:pPr>
            <w:r>
              <w:t>от</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pPr>
            <w:r>
              <w:t>Адрес проживания</w:t>
            </w:r>
          </w:p>
          <w:p w:rsidR="005B13E6" w:rsidRDefault="005B13E6">
            <w:pPr>
              <w:pStyle w:val="ConsPlusNormal"/>
            </w:pPr>
            <w:r>
              <w:t>Соцкатегория</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r>
              <w:t>В соответствии с</w:t>
            </w:r>
          </w:p>
        </w:tc>
        <w:tc>
          <w:tcPr>
            <w:tcW w:w="6860" w:type="dxa"/>
            <w:gridSpan w:val="3"/>
            <w:tcBorders>
              <w:top w:val="nil"/>
              <w:left w:val="nil"/>
              <w:bottom w:val="single" w:sz="4" w:space="0" w:color="auto"/>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p>
        </w:tc>
        <w:tc>
          <w:tcPr>
            <w:tcW w:w="6860" w:type="dxa"/>
            <w:gridSpan w:val="3"/>
            <w:tcBorders>
              <w:top w:val="single" w:sz="4" w:space="0" w:color="auto"/>
              <w:left w:val="nil"/>
              <w:bottom w:val="nil"/>
              <w:right w:val="nil"/>
            </w:tcBorders>
          </w:tcPr>
          <w:p w:rsidR="005B13E6" w:rsidRDefault="005B13E6">
            <w:pPr>
              <w:pStyle w:val="ConsPlusNormal"/>
              <w:jc w:val="center"/>
            </w:pPr>
            <w:r>
              <w:t>(</w:t>
            </w:r>
            <w:r>
              <w:rPr>
                <w:i/>
              </w:rPr>
              <w:t>указываются наименования нормативных правовых актов)</w:t>
            </w:r>
          </w:p>
        </w:tc>
      </w:tr>
      <w:tr w:rsidR="005B13E6">
        <w:tc>
          <w:tcPr>
            <w:tcW w:w="9071" w:type="dxa"/>
            <w:gridSpan w:val="4"/>
            <w:tcBorders>
              <w:top w:val="nil"/>
              <w:left w:val="nil"/>
              <w:bottom w:val="nil"/>
              <w:right w:val="nil"/>
            </w:tcBorders>
          </w:tcPr>
          <w:p w:rsidR="005B13E6" w:rsidRDefault="005B13E6">
            <w:pPr>
              <w:pStyle w:val="ConsPlusNormal"/>
              <w:jc w:val="both"/>
            </w:pPr>
            <w:r>
              <w:t>снять с учета граждан, имеющих право на предоставление меры социальной поддержки по бесплатному изготовлению.</w:t>
            </w:r>
          </w:p>
        </w:tc>
      </w:tr>
      <w:tr w:rsidR="005B13E6">
        <w:tc>
          <w:tcPr>
            <w:tcW w:w="9071" w:type="dxa"/>
            <w:gridSpan w:val="4"/>
            <w:tcBorders>
              <w:top w:val="nil"/>
              <w:left w:val="nil"/>
              <w:bottom w:val="nil"/>
              <w:right w:val="nil"/>
            </w:tcBorders>
          </w:tcPr>
          <w:p w:rsidR="005B13E6" w:rsidRDefault="005B13E6">
            <w:pPr>
              <w:pStyle w:val="ConsPlusNormal"/>
              <w:jc w:val="both"/>
            </w:pPr>
            <w:r>
              <w:t>Причина снятия:</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4"/>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Справочная информация:</w:t>
            </w:r>
          </w:p>
        </w:tc>
      </w:tr>
      <w:tr w:rsidR="005B13E6">
        <w:tc>
          <w:tcPr>
            <w:tcW w:w="907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8</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925">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18.11.2024 N 04-84)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571"/>
        <w:gridCol w:w="623"/>
        <w:gridCol w:w="2666"/>
      </w:tblGrid>
      <w:tr w:rsidR="005B13E6">
        <w:tc>
          <w:tcPr>
            <w:tcW w:w="9071" w:type="dxa"/>
            <w:gridSpan w:val="4"/>
            <w:tcBorders>
              <w:top w:val="nil"/>
              <w:left w:val="nil"/>
              <w:bottom w:val="nil"/>
              <w:right w:val="nil"/>
            </w:tcBorders>
          </w:tcPr>
          <w:p w:rsidR="005B13E6" w:rsidRDefault="005B13E6">
            <w:pPr>
              <w:pStyle w:val="ConsPlusNormal"/>
              <w:jc w:val="center"/>
              <w:outlineLvl w:val="2"/>
            </w:pPr>
            <w:r>
              <w:t>внутренняя сторона</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5782" w:type="dxa"/>
            <w:gridSpan w:val="2"/>
            <w:tcBorders>
              <w:top w:val="nil"/>
              <w:left w:val="nil"/>
              <w:bottom w:val="nil"/>
              <w:right w:val="nil"/>
            </w:tcBorders>
          </w:tcPr>
          <w:p w:rsidR="005B13E6" w:rsidRDefault="005B13E6">
            <w:pPr>
              <w:pStyle w:val="ConsPlusNormal"/>
              <w:jc w:val="right"/>
            </w:pPr>
            <w:bookmarkStart w:id="138" w:name="P5462"/>
            <w:bookmarkEnd w:id="138"/>
            <w:r>
              <w:t>РАСПОРЯЖЕНИЕ N</w:t>
            </w:r>
          </w:p>
        </w:tc>
        <w:tc>
          <w:tcPr>
            <w:tcW w:w="623" w:type="dxa"/>
            <w:tcBorders>
              <w:top w:val="nil"/>
              <w:left w:val="nil"/>
              <w:bottom w:val="nil"/>
              <w:right w:val="nil"/>
            </w:tcBorders>
          </w:tcPr>
          <w:p w:rsidR="005B13E6" w:rsidRDefault="005B13E6">
            <w:pPr>
              <w:pStyle w:val="ConsPlusNormal"/>
            </w:pPr>
          </w:p>
        </w:tc>
        <w:tc>
          <w:tcPr>
            <w:tcW w:w="2666" w:type="dxa"/>
            <w:tcBorders>
              <w:top w:val="nil"/>
              <w:left w:val="nil"/>
              <w:bottom w:val="nil"/>
              <w:right w:val="nil"/>
            </w:tcBorders>
          </w:tcPr>
          <w:p w:rsidR="005B13E6" w:rsidRDefault="005B13E6">
            <w:pPr>
              <w:pStyle w:val="ConsPlusNormal"/>
              <w:jc w:val="both"/>
            </w:pPr>
            <w:r>
              <w:t>от</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Гр.</w:t>
            </w:r>
          </w:p>
          <w:p w:rsidR="005B13E6" w:rsidRDefault="005B13E6">
            <w:pPr>
              <w:pStyle w:val="ConsPlusNormal"/>
            </w:pPr>
            <w:r>
              <w:t>Адрес проживания</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r>
              <w:t>В соответствии с</w:t>
            </w:r>
          </w:p>
        </w:tc>
        <w:tc>
          <w:tcPr>
            <w:tcW w:w="6860" w:type="dxa"/>
            <w:gridSpan w:val="3"/>
            <w:tcBorders>
              <w:top w:val="nil"/>
              <w:left w:val="nil"/>
              <w:bottom w:val="single" w:sz="4" w:space="0" w:color="auto"/>
              <w:right w:val="nil"/>
            </w:tcBorders>
          </w:tcPr>
          <w:p w:rsidR="005B13E6" w:rsidRDefault="005B13E6">
            <w:pPr>
              <w:pStyle w:val="ConsPlusNormal"/>
            </w:pPr>
          </w:p>
        </w:tc>
      </w:tr>
      <w:tr w:rsidR="005B13E6">
        <w:tc>
          <w:tcPr>
            <w:tcW w:w="2211" w:type="dxa"/>
            <w:tcBorders>
              <w:top w:val="nil"/>
              <w:left w:val="nil"/>
              <w:bottom w:val="nil"/>
              <w:right w:val="nil"/>
            </w:tcBorders>
          </w:tcPr>
          <w:p w:rsidR="005B13E6" w:rsidRDefault="005B13E6">
            <w:pPr>
              <w:pStyle w:val="ConsPlusNormal"/>
            </w:pPr>
          </w:p>
        </w:tc>
        <w:tc>
          <w:tcPr>
            <w:tcW w:w="6860" w:type="dxa"/>
            <w:gridSpan w:val="3"/>
            <w:tcBorders>
              <w:top w:val="single" w:sz="4" w:space="0" w:color="auto"/>
              <w:left w:val="nil"/>
              <w:bottom w:val="nil"/>
              <w:right w:val="nil"/>
            </w:tcBorders>
          </w:tcPr>
          <w:p w:rsidR="005B13E6" w:rsidRDefault="005B13E6">
            <w:pPr>
              <w:pStyle w:val="ConsPlusNormal"/>
              <w:jc w:val="center"/>
            </w:pPr>
            <w:r>
              <w:t>(</w:t>
            </w:r>
            <w:r>
              <w:rPr>
                <w:i/>
              </w:rPr>
              <w:t>указываются наименования нормативных правовых актов)</w:t>
            </w:r>
          </w:p>
        </w:tc>
      </w:tr>
      <w:tr w:rsidR="005B13E6">
        <w:tc>
          <w:tcPr>
            <w:tcW w:w="9071" w:type="dxa"/>
            <w:gridSpan w:val="4"/>
            <w:tcBorders>
              <w:top w:val="nil"/>
              <w:left w:val="nil"/>
              <w:bottom w:val="nil"/>
              <w:right w:val="nil"/>
            </w:tcBorders>
          </w:tcPr>
          <w:p w:rsidR="005B13E6" w:rsidRDefault="005B13E6">
            <w:pPr>
              <w:pStyle w:val="ConsPlusNormal"/>
              <w:jc w:val="both"/>
            </w:pPr>
            <w:r>
              <w:t>отказать в праве на бесплатное изготовление (ремонт) зубных протезов и в выдаче сертификата на изготовление (ремонт) зубных протезов.</w:t>
            </w:r>
          </w:p>
        </w:tc>
      </w:tr>
      <w:tr w:rsidR="005B13E6">
        <w:tc>
          <w:tcPr>
            <w:tcW w:w="9071" w:type="dxa"/>
            <w:gridSpan w:val="4"/>
            <w:tcBorders>
              <w:top w:val="nil"/>
              <w:left w:val="nil"/>
              <w:bottom w:val="nil"/>
              <w:right w:val="nil"/>
            </w:tcBorders>
          </w:tcPr>
          <w:p w:rsidR="005B13E6" w:rsidRDefault="005B13E6">
            <w:pPr>
              <w:pStyle w:val="ConsPlusNormal"/>
              <w:jc w:val="both"/>
            </w:pPr>
            <w:r>
              <w:t>Причина отказа:</w:t>
            </w:r>
          </w:p>
        </w:tc>
      </w:tr>
      <w:tr w:rsidR="005B13E6">
        <w:tc>
          <w:tcPr>
            <w:tcW w:w="9071"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4"/>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lastRenderedPageBreak/>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ind w:firstLine="283"/>
              <w:jc w:val="both"/>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Справочная информация:</w:t>
            </w:r>
          </w:p>
        </w:tc>
      </w:tr>
      <w:tr w:rsidR="005B13E6">
        <w:tc>
          <w:tcPr>
            <w:tcW w:w="9071" w:type="dxa"/>
            <w:tcBorders>
              <w:top w:val="nil"/>
              <w:left w:val="nil"/>
              <w:bottom w:val="nil"/>
              <w:right w:val="nil"/>
            </w:tcBorders>
          </w:tcPr>
          <w:p w:rsidR="005B13E6" w:rsidRDefault="005B13E6">
            <w:pPr>
              <w:pStyle w:val="ConsPlusNormal"/>
              <w:ind w:firstLine="283"/>
              <w:jc w:val="both"/>
            </w:pPr>
            <w:r>
              <w:t>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rsidR="005B13E6" w:rsidRDefault="005B13E6">
            <w:pPr>
              <w:pStyle w:val="ConsPlusNormal"/>
              <w:ind w:firstLine="283"/>
              <w:jc w:val="both"/>
            </w:pPr>
            <w:r>
              <w:t>Жалоба подается:</w:t>
            </w:r>
          </w:p>
          <w:p w:rsidR="005B13E6" w:rsidRDefault="005B13E6">
            <w:pPr>
              <w:pStyle w:val="ConsPlusNormal"/>
              <w:ind w:firstLine="283"/>
              <w:jc w:val="both"/>
            </w:pPr>
            <w:r>
              <w:t>1) при личной явке:</w:t>
            </w:r>
          </w:p>
          <w:p w:rsidR="005B13E6" w:rsidRDefault="005B13E6">
            <w:pPr>
              <w:pStyle w:val="ConsPlusNormal"/>
              <w:ind w:firstLine="283"/>
              <w:jc w:val="both"/>
            </w:pPr>
            <w:r>
              <w:t>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B13E6" w:rsidRDefault="005B13E6">
            <w:pPr>
              <w:pStyle w:val="ConsPlusNormal"/>
              <w:ind w:firstLine="283"/>
              <w:jc w:val="both"/>
            </w:pPr>
            <w:r>
              <w:t>2) без личной явки:</w:t>
            </w:r>
          </w:p>
          <w:p w:rsidR="005B13E6" w:rsidRDefault="005B13E6">
            <w:pPr>
              <w:pStyle w:val="ConsPlusNormal"/>
              <w:ind w:firstLine="283"/>
              <w:jc w:val="both"/>
            </w:pPr>
            <w:r>
              <w:t>почтовым отправлением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электронной форме через личный кабинет заявителя на Едином портале государственных и муниципальных услуг (функций) России;</w:t>
            </w:r>
          </w:p>
          <w:p w:rsidR="005B13E6" w:rsidRDefault="005B13E6">
            <w:pPr>
              <w:pStyle w:val="ConsPlusNormal"/>
              <w:ind w:firstLine="283"/>
              <w:jc w:val="both"/>
            </w:pPr>
            <w:r>
              <w:t>по электронной почте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9</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lastRenderedPageBreak/>
        <w:t>отдельным категориям граждан</w:t>
      </w:r>
    </w:p>
    <w:p w:rsidR="005B13E6" w:rsidRDefault="005B13E6">
      <w:pPr>
        <w:pStyle w:val="ConsPlusNormal"/>
      </w:pPr>
    </w:p>
    <w:p w:rsidR="005B13E6" w:rsidRDefault="005B13E6">
      <w:pPr>
        <w:pStyle w:val="ConsPlusNormal"/>
        <w:jc w:val="center"/>
      </w:pPr>
      <w:r>
        <w:t>РАСПОРЯЖЕНИЕ</w:t>
      </w:r>
    </w:p>
    <w:p w:rsidR="005B13E6" w:rsidRDefault="005B13E6">
      <w:pPr>
        <w:pStyle w:val="ConsPlusNormal"/>
      </w:pPr>
    </w:p>
    <w:p w:rsidR="005B13E6" w:rsidRDefault="005B13E6">
      <w:pPr>
        <w:pStyle w:val="ConsPlusNormal"/>
        <w:jc w:val="center"/>
      </w:pPr>
      <w:r>
        <w:t xml:space="preserve">Утратило силу. - </w:t>
      </w:r>
      <w:hyperlink r:id="rId926">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03.06.2022 N 04-29.</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9.1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1"/>
        <w:gridCol w:w="737"/>
        <w:gridCol w:w="3175"/>
        <w:gridCol w:w="3798"/>
      </w:tblGrid>
      <w:tr w:rsidR="005B13E6">
        <w:tc>
          <w:tcPr>
            <w:tcW w:w="9071" w:type="dxa"/>
            <w:gridSpan w:val="4"/>
            <w:tcBorders>
              <w:top w:val="nil"/>
              <w:left w:val="nil"/>
              <w:bottom w:val="nil"/>
              <w:right w:val="nil"/>
            </w:tcBorders>
            <w:vAlign w:val="bottom"/>
          </w:tcPr>
          <w:p w:rsidR="005B13E6" w:rsidRDefault="005B13E6">
            <w:pPr>
              <w:pStyle w:val="ConsPlusNormal"/>
            </w:pPr>
            <w:r>
              <w:t>Угловой штамп ЦСЗН</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5273" w:type="dxa"/>
            <w:gridSpan w:val="3"/>
            <w:vMerge w:val="restart"/>
            <w:tcBorders>
              <w:top w:val="nil"/>
              <w:left w:val="nil"/>
              <w:bottom w:val="nil"/>
              <w:right w:val="nil"/>
            </w:tcBorders>
          </w:tcPr>
          <w:p w:rsidR="005B13E6" w:rsidRDefault="005B13E6">
            <w:pPr>
              <w:pStyle w:val="ConsPlusNormal"/>
            </w:pPr>
          </w:p>
        </w:tc>
        <w:tc>
          <w:tcPr>
            <w:tcW w:w="3798" w:type="dxa"/>
            <w:tcBorders>
              <w:top w:val="nil"/>
              <w:left w:val="nil"/>
              <w:bottom w:val="single" w:sz="4" w:space="0" w:color="auto"/>
              <w:right w:val="nil"/>
            </w:tcBorders>
          </w:tcPr>
          <w:p w:rsidR="005B13E6" w:rsidRDefault="005B13E6">
            <w:pPr>
              <w:pStyle w:val="ConsPlusNormal"/>
            </w:pPr>
          </w:p>
        </w:tc>
      </w:tr>
      <w:tr w:rsidR="005B13E6">
        <w:tc>
          <w:tcPr>
            <w:tcW w:w="5273" w:type="dxa"/>
            <w:gridSpan w:val="3"/>
            <w:vMerge/>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rPr>
                <w:i/>
              </w:rPr>
              <w:t>(И.О.Ф. заявителя)</w:t>
            </w:r>
          </w:p>
        </w:tc>
      </w:tr>
      <w:tr w:rsidR="005B13E6">
        <w:tc>
          <w:tcPr>
            <w:tcW w:w="5273" w:type="dxa"/>
            <w:gridSpan w:val="3"/>
            <w:vMerge/>
            <w:tcBorders>
              <w:top w:val="nil"/>
              <w:left w:val="nil"/>
              <w:bottom w:val="nil"/>
              <w:right w:val="nil"/>
            </w:tcBorders>
          </w:tcPr>
          <w:p w:rsidR="005B13E6" w:rsidRDefault="005B13E6">
            <w:pPr>
              <w:pStyle w:val="ConsPlusNormal"/>
            </w:pPr>
          </w:p>
        </w:tc>
        <w:tc>
          <w:tcPr>
            <w:tcW w:w="3798" w:type="dxa"/>
            <w:tcBorders>
              <w:top w:val="nil"/>
              <w:left w:val="nil"/>
              <w:bottom w:val="single" w:sz="4" w:space="0" w:color="auto"/>
              <w:right w:val="nil"/>
            </w:tcBorders>
          </w:tcPr>
          <w:p w:rsidR="005B13E6" w:rsidRDefault="005B13E6">
            <w:pPr>
              <w:pStyle w:val="ConsPlusNormal"/>
            </w:pPr>
          </w:p>
        </w:tc>
      </w:tr>
      <w:tr w:rsidR="005B13E6">
        <w:tc>
          <w:tcPr>
            <w:tcW w:w="5273" w:type="dxa"/>
            <w:gridSpan w:val="3"/>
            <w:vMerge/>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rPr>
                <w:i/>
              </w:rPr>
              <w:t>(адрес, индекс заявителя)</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jc w:val="center"/>
            </w:pPr>
            <w:bookmarkStart w:id="139" w:name="P5554"/>
            <w:bookmarkEnd w:id="139"/>
            <w:r>
              <w:t>УВЕДОМЛЕНИЕ</w:t>
            </w:r>
          </w:p>
          <w:p w:rsidR="005B13E6" w:rsidRDefault="005B13E6">
            <w:pPr>
              <w:pStyle w:val="ConsPlusNormal"/>
              <w:jc w:val="center"/>
            </w:pPr>
            <w:r>
              <w:t>об отказе в оформлении документа с исправленными опечатками (ошибками)</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2098" w:type="dxa"/>
            <w:gridSpan w:val="2"/>
            <w:tcBorders>
              <w:top w:val="nil"/>
              <w:left w:val="nil"/>
              <w:bottom w:val="nil"/>
              <w:right w:val="nil"/>
            </w:tcBorders>
          </w:tcPr>
          <w:p w:rsidR="005B13E6" w:rsidRDefault="005B13E6">
            <w:pPr>
              <w:pStyle w:val="ConsPlusNormal"/>
            </w:pPr>
            <w:r>
              <w:t>Уважаемый(ая)</w:t>
            </w:r>
          </w:p>
        </w:tc>
        <w:tc>
          <w:tcPr>
            <w:tcW w:w="6973" w:type="dxa"/>
            <w:gridSpan w:val="2"/>
            <w:tcBorders>
              <w:top w:val="nil"/>
              <w:left w:val="nil"/>
              <w:bottom w:val="single" w:sz="4" w:space="0" w:color="auto"/>
              <w:right w:val="nil"/>
            </w:tcBorders>
          </w:tcPr>
          <w:p w:rsidR="005B13E6" w:rsidRDefault="005B13E6">
            <w:pPr>
              <w:pStyle w:val="ConsPlusNormal"/>
            </w:pPr>
          </w:p>
        </w:tc>
      </w:tr>
      <w:tr w:rsidR="005B13E6">
        <w:tc>
          <w:tcPr>
            <w:tcW w:w="2098" w:type="dxa"/>
            <w:gridSpan w:val="2"/>
            <w:tcBorders>
              <w:top w:val="nil"/>
              <w:left w:val="nil"/>
              <w:bottom w:val="nil"/>
              <w:right w:val="nil"/>
            </w:tcBorders>
          </w:tcPr>
          <w:p w:rsidR="005B13E6" w:rsidRDefault="005B13E6">
            <w:pPr>
              <w:pStyle w:val="ConsPlusNormal"/>
            </w:pPr>
          </w:p>
        </w:tc>
        <w:tc>
          <w:tcPr>
            <w:tcW w:w="6973" w:type="dxa"/>
            <w:gridSpan w:val="2"/>
            <w:tcBorders>
              <w:top w:val="single" w:sz="4" w:space="0" w:color="auto"/>
              <w:left w:val="nil"/>
              <w:bottom w:val="nil"/>
              <w:right w:val="nil"/>
            </w:tcBorders>
          </w:tcPr>
          <w:p w:rsidR="005B13E6" w:rsidRDefault="005B13E6">
            <w:pPr>
              <w:pStyle w:val="ConsPlusNormal"/>
              <w:jc w:val="center"/>
            </w:pPr>
            <w:r>
              <w:rPr>
                <w:i/>
              </w:rPr>
              <w:t>(имя, отчество)</w:t>
            </w:r>
          </w:p>
        </w:tc>
      </w:tr>
      <w:tr w:rsidR="005B13E6">
        <w:tc>
          <w:tcPr>
            <w:tcW w:w="2098" w:type="dxa"/>
            <w:gridSpan w:val="2"/>
            <w:tcBorders>
              <w:top w:val="nil"/>
              <w:left w:val="nil"/>
              <w:bottom w:val="nil"/>
              <w:right w:val="nil"/>
            </w:tcBorders>
          </w:tcPr>
          <w:p w:rsidR="005B13E6" w:rsidRDefault="005B13E6">
            <w:pPr>
              <w:pStyle w:val="ConsPlusNormal"/>
            </w:pPr>
            <w:r>
              <w:t>В соответствии с</w:t>
            </w:r>
          </w:p>
        </w:tc>
        <w:tc>
          <w:tcPr>
            <w:tcW w:w="6973" w:type="dxa"/>
            <w:gridSpan w:val="2"/>
            <w:tcBorders>
              <w:top w:val="nil"/>
              <w:left w:val="nil"/>
              <w:bottom w:val="single" w:sz="4" w:space="0" w:color="auto"/>
              <w:right w:val="nil"/>
            </w:tcBorders>
          </w:tcPr>
          <w:p w:rsidR="005B13E6" w:rsidRDefault="005B13E6">
            <w:pPr>
              <w:pStyle w:val="ConsPlusNormal"/>
            </w:pPr>
          </w:p>
        </w:tc>
      </w:tr>
      <w:tr w:rsidR="005B13E6">
        <w:tc>
          <w:tcPr>
            <w:tcW w:w="2098" w:type="dxa"/>
            <w:gridSpan w:val="2"/>
            <w:tcBorders>
              <w:top w:val="nil"/>
              <w:left w:val="nil"/>
              <w:bottom w:val="nil"/>
              <w:right w:val="nil"/>
            </w:tcBorders>
          </w:tcPr>
          <w:p w:rsidR="005B13E6" w:rsidRDefault="005B13E6">
            <w:pPr>
              <w:pStyle w:val="ConsPlusNormal"/>
            </w:pPr>
          </w:p>
        </w:tc>
        <w:tc>
          <w:tcPr>
            <w:tcW w:w="6973" w:type="dxa"/>
            <w:gridSpan w:val="2"/>
            <w:tcBorders>
              <w:top w:val="single" w:sz="4" w:space="0" w:color="auto"/>
              <w:left w:val="nil"/>
              <w:bottom w:val="nil"/>
              <w:right w:val="nil"/>
            </w:tcBorders>
          </w:tcPr>
          <w:p w:rsidR="005B13E6" w:rsidRDefault="005B13E6">
            <w:pPr>
              <w:pStyle w:val="ConsPlusNormal"/>
              <w:jc w:val="center"/>
            </w:pPr>
            <w:r>
              <w:rPr>
                <w:i/>
              </w:rPr>
              <w:t>(указываются наименования нормативных правовых актов)</w:t>
            </w:r>
          </w:p>
        </w:tc>
      </w:tr>
      <w:tr w:rsidR="005B13E6">
        <w:tc>
          <w:tcPr>
            <w:tcW w:w="1361" w:type="dxa"/>
            <w:tcBorders>
              <w:top w:val="nil"/>
              <w:left w:val="nil"/>
              <w:bottom w:val="nil"/>
              <w:right w:val="nil"/>
            </w:tcBorders>
          </w:tcPr>
          <w:p w:rsidR="005B13E6" w:rsidRDefault="005B13E6">
            <w:pPr>
              <w:pStyle w:val="ConsPlusNormal"/>
            </w:pPr>
            <w:r>
              <w:t>отказать в</w:t>
            </w:r>
          </w:p>
        </w:tc>
        <w:tc>
          <w:tcPr>
            <w:tcW w:w="7710" w:type="dxa"/>
            <w:gridSpan w:val="3"/>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Приложение:</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Исп.</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10</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89"/>
        <w:gridCol w:w="884"/>
        <w:gridCol w:w="2114"/>
        <w:gridCol w:w="3839"/>
        <w:gridCol w:w="345"/>
      </w:tblGrid>
      <w:tr w:rsidR="005B13E6">
        <w:tc>
          <w:tcPr>
            <w:tcW w:w="9071" w:type="dxa"/>
            <w:gridSpan w:val="5"/>
            <w:tcBorders>
              <w:top w:val="nil"/>
              <w:left w:val="nil"/>
              <w:bottom w:val="nil"/>
              <w:right w:val="nil"/>
            </w:tcBorders>
          </w:tcPr>
          <w:p w:rsidR="005B13E6" w:rsidRDefault="005B13E6">
            <w:pPr>
              <w:pStyle w:val="ConsPlusNormal"/>
            </w:pPr>
            <w:r>
              <w:t>Угловой штамп ЦСЗН</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center"/>
            </w:pPr>
            <w:bookmarkStart w:id="140" w:name="P5598"/>
            <w:bookmarkEnd w:id="140"/>
            <w:r>
              <w:t>УВЕДОМЛЕНИЕ</w:t>
            </w:r>
          </w:p>
          <w:p w:rsidR="005B13E6" w:rsidRDefault="005B13E6">
            <w:pPr>
              <w:pStyle w:val="ConsPlusNormal"/>
              <w:jc w:val="center"/>
            </w:pPr>
            <w:r>
              <w:t>о приостановлении предоставления государственной услуги</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1889" w:type="dxa"/>
            <w:tcBorders>
              <w:top w:val="nil"/>
              <w:left w:val="nil"/>
              <w:bottom w:val="nil"/>
              <w:right w:val="nil"/>
            </w:tcBorders>
          </w:tcPr>
          <w:p w:rsidR="005B13E6" w:rsidRDefault="005B13E6">
            <w:pPr>
              <w:pStyle w:val="ConsPlusNormal"/>
            </w:pPr>
            <w:r>
              <w:t>Уважаемый(ая)</w:t>
            </w:r>
          </w:p>
        </w:tc>
        <w:tc>
          <w:tcPr>
            <w:tcW w:w="7182" w:type="dxa"/>
            <w:gridSpan w:val="4"/>
            <w:tcBorders>
              <w:top w:val="nil"/>
              <w:left w:val="nil"/>
              <w:bottom w:val="single" w:sz="4" w:space="0" w:color="auto"/>
              <w:right w:val="nil"/>
            </w:tcBorders>
          </w:tcPr>
          <w:p w:rsidR="005B13E6" w:rsidRDefault="005B13E6">
            <w:pPr>
              <w:pStyle w:val="ConsPlusNormal"/>
            </w:pPr>
          </w:p>
        </w:tc>
      </w:tr>
      <w:tr w:rsidR="005B13E6">
        <w:tc>
          <w:tcPr>
            <w:tcW w:w="1889" w:type="dxa"/>
            <w:tcBorders>
              <w:top w:val="nil"/>
              <w:left w:val="nil"/>
              <w:bottom w:val="nil"/>
              <w:right w:val="nil"/>
            </w:tcBorders>
          </w:tcPr>
          <w:p w:rsidR="005B13E6" w:rsidRDefault="005B13E6">
            <w:pPr>
              <w:pStyle w:val="ConsPlusNormal"/>
            </w:pPr>
          </w:p>
        </w:tc>
        <w:tc>
          <w:tcPr>
            <w:tcW w:w="7182" w:type="dxa"/>
            <w:gridSpan w:val="4"/>
            <w:tcBorders>
              <w:top w:val="single" w:sz="4" w:space="0" w:color="auto"/>
              <w:left w:val="nil"/>
              <w:bottom w:val="nil"/>
              <w:right w:val="nil"/>
            </w:tcBorders>
          </w:tcPr>
          <w:p w:rsidR="005B13E6" w:rsidRDefault="005B13E6">
            <w:pPr>
              <w:pStyle w:val="ConsPlusNormal"/>
              <w:jc w:val="center"/>
            </w:pPr>
            <w:r>
              <w:rPr>
                <w:i/>
              </w:rPr>
              <w:t>(имя, отчество)</w:t>
            </w:r>
          </w:p>
        </w:tc>
      </w:tr>
      <w:tr w:rsidR="005B13E6">
        <w:tc>
          <w:tcPr>
            <w:tcW w:w="9071" w:type="dxa"/>
            <w:gridSpan w:val="5"/>
            <w:tcBorders>
              <w:top w:val="nil"/>
              <w:left w:val="nil"/>
              <w:bottom w:val="nil"/>
              <w:right w:val="nil"/>
            </w:tcBorders>
          </w:tcPr>
          <w:p w:rsidR="005B13E6" w:rsidRDefault="005B13E6">
            <w:pPr>
              <w:pStyle w:val="ConsPlusNormal"/>
              <w:jc w:val="both"/>
            </w:pPr>
            <w:r>
              <w:t xml:space="preserve">В связи с непоступлением ответа на межведомственный запрос, направленный в рамках Федерального </w:t>
            </w:r>
            <w:hyperlink r:id="rId927">
              <w:r>
                <w:rPr>
                  <w:color w:val="0000FF"/>
                </w:rPr>
                <w:t>закона</w:t>
              </w:r>
            </w:hyperlink>
            <w:r>
              <w:t xml:space="preserve"> от 27.07.2010 N 210-ФЗ "Об организации предоставления государственных и муниципальных услуг" из</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rPr>
                <w:i/>
              </w:rPr>
              <w:t>(наименование организации)</w:t>
            </w:r>
          </w:p>
        </w:tc>
      </w:tr>
      <w:tr w:rsidR="005B13E6">
        <w:tc>
          <w:tcPr>
            <w:tcW w:w="4887" w:type="dxa"/>
            <w:gridSpan w:val="3"/>
            <w:tcBorders>
              <w:top w:val="nil"/>
              <w:left w:val="nil"/>
              <w:bottom w:val="nil"/>
              <w:right w:val="nil"/>
            </w:tcBorders>
          </w:tcPr>
          <w:p w:rsidR="005B13E6" w:rsidRDefault="005B13E6">
            <w:pPr>
              <w:pStyle w:val="ConsPlusNormal"/>
            </w:pPr>
            <w:r>
              <w:t>по вопросу получения документа (сведений)</w:t>
            </w:r>
          </w:p>
        </w:tc>
        <w:tc>
          <w:tcPr>
            <w:tcW w:w="3839" w:type="dxa"/>
            <w:tcBorders>
              <w:top w:val="nil"/>
              <w:left w:val="nil"/>
              <w:bottom w:val="single" w:sz="4" w:space="0" w:color="auto"/>
              <w:right w:val="nil"/>
            </w:tcBorders>
          </w:tcPr>
          <w:p w:rsidR="005B13E6" w:rsidRDefault="005B13E6">
            <w:pPr>
              <w:pStyle w:val="ConsPlusNormal"/>
            </w:pPr>
          </w:p>
        </w:tc>
        <w:tc>
          <w:tcPr>
            <w:tcW w:w="345" w:type="dxa"/>
            <w:tcBorders>
              <w:top w:val="nil"/>
              <w:left w:val="nil"/>
              <w:bottom w:val="nil"/>
              <w:right w:val="nil"/>
            </w:tcBorders>
          </w:tcPr>
          <w:p w:rsidR="005B13E6" w:rsidRDefault="005B13E6">
            <w:pPr>
              <w:pStyle w:val="ConsPlusNormal"/>
              <w:jc w:val="both"/>
            </w:pPr>
            <w:r>
              <w:t>,</w:t>
            </w:r>
          </w:p>
        </w:tc>
      </w:tr>
      <w:tr w:rsidR="005B13E6">
        <w:tc>
          <w:tcPr>
            <w:tcW w:w="9071" w:type="dxa"/>
            <w:gridSpan w:val="5"/>
            <w:tcBorders>
              <w:top w:val="nil"/>
              <w:left w:val="nil"/>
              <w:bottom w:val="nil"/>
              <w:right w:val="nil"/>
            </w:tcBorders>
          </w:tcPr>
          <w:p w:rsidR="005B13E6" w:rsidRDefault="005B13E6">
            <w:pPr>
              <w:pStyle w:val="ConsPlusNormal"/>
            </w:pPr>
            <w:r>
              <w:t>предоставление государственной услуги по</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rPr>
                <w:i/>
              </w:rPr>
              <w:t>(наименование меры социальной поддержки)</w:t>
            </w:r>
          </w:p>
        </w:tc>
      </w:tr>
      <w:tr w:rsidR="005B13E6">
        <w:tc>
          <w:tcPr>
            <w:tcW w:w="9071" w:type="dxa"/>
            <w:gridSpan w:val="5"/>
            <w:tcBorders>
              <w:top w:val="nil"/>
              <w:left w:val="nil"/>
              <w:bottom w:val="nil"/>
              <w:right w:val="nil"/>
            </w:tcBorders>
          </w:tcPr>
          <w:p w:rsidR="005B13E6" w:rsidRDefault="005B13E6">
            <w:pPr>
              <w:pStyle w:val="ConsPlusNormal"/>
              <w:jc w:val="both"/>
            </w:pPr>
            <w:r>
              <w:t>приостановлено.</w:t>
            </w:r>
          </w:p>
          <w:p w:rsidR="005B13E6" w:rsidRDefault="005B13E6">
            <w:pPr>
              <w:pStyle w:val="ConsPlusNormal"/>
              <w:jc w:val="both"/>
            </w:pPr>
            <w:r>
              <w:t>При поступлении ответа на названный(е) межведомственный(е) запрос(ы) уведомление _________________ будет направлено в Ваш адрес в течение ____ рабочих дней со дня поступления соответствующего ответа.</w:t>
            </w:r>
          </w:p>
        </w:tc>
      </w:tr>
      <w:tr w:rsidR="005B13E6">
        <w:tc>
          <w:tcPr>
            <w:tcW w:w="2773" w:type="dxa"/>
            <w:gridSpan w:val="2"/>
            <w:tcBorders>
              <w:top w:val="nil"/>
              <w:left w:val="nil"/>
              <w:bottom w:val="nil"/>
              <w:right w:val="nil"/>
            </w:tcBorders>
          </w:tcPr>
          <w:p w:rsidR="005B13E6" w:rsidRDefault="005B13E6">
            <w:pPr>
              <w:pStyle w:val="ConsPlusNormal"/>
            </w:pPr>
            <w:r>
              <w:t>Вы вправе представить</w:t>
            </w:r>
          </w:p>
        </w:tc>
        <w:tc>
          <w:tcPr>
            <w:tcW w:w="6298" w:type="dxa"/>
            <w:gridSpan w:val="3"/>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both"/>
            </w:pPr>
            <w:r>
              <w:lastRenderedPageBreak/>
              <w:t>самостоятельно в течение ____ рабочих дней со дня получения данного уведомления.</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3515"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Исп.</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91"/>
        <w:gridCol w:w="1077"/>
        <w:gridCol w:w="793"/>
        <w:gridCol w:w="737"/>
        <w:gridCol w:w="2721"/>
        <w:gridCol w:w="340"/>
      </w:tblGrid>
      <w:tr w:rsidR="005B13E6">
        <w:tc>
          <w:tcPr>
            <w:tcW w:w="9069" w:type="dxa"/>
            <w:gridSpan w:val="7"/>
            <w:tcBorders>
              <w:top w:val="nil"/>
              <w:left w:val="nil"/>
              <w:bottom w:val="nil"/>
              <w:right w:val="nil"/>
            </w:tcBorders>
          </w:tcPr>
          <w:p w:rsidR="005B13E6" w:rsidRDefault="005B13E6">
            <w:pPr>
              <w:pStyle w:val="ConsPlusNormal"/>
              <w:jc w:val="center"/>
            </w:pPr>
            <w:bookmarkStart w:id="141" w:name="P5648"/>
            <w:bookmarkEnd w:id="141"/>
            <w:r>
              <w:t>ДОВЕРЕННОСТЬ</w:t>
            </w:r>
          </w:p>
          <w:p w:rsidR="005B13E6" w:rsidRDefault="005B13E6">
            <w:pPr>
              <w:pStyle w:val="ConsPlusNormal"/>
              <w:jc w:val="center"/>
            </w:pPr>
            <w:r>
              <w:t>на получение государственной(ых) услуг(и)</w:t>
            </w:r>
          </w:p>
        </w:tc>
      </w:tr>
      <w:tr w:rsidR="005B13E6">
        <w:tc>
          <w:tcPr>
            <w:tcW w:w="9069" w:type="dxa"/>
            <w:gridSpan w:val="7"/>
            <w:tcBorders>
              <w:top w:val="nil"/>
              <w:left w:val="nil"/>
              <w:bottom w:val="nil"/>
              <w:right w:val="nil"/>
            </w:tcBorders>
          </w:tcPr>
          <w:p w:rsidR="005B13E6" w:rsidRDefault="005B13E6">
            <w:pPr>
              <w:pStyle w:val="ConsPlusNormal"/>
            </w:pPr>
          </w:p>
        </w:tc>
      </w:tr>
      <w:tr w:rsidR="005B13E6">
        <w:tc>
          <w:tcPr>
            <w:tcW w:w="5271" w:type="dxa"/>
            <w:gridSpan w:val="4"/>
            <w:tcBorders>
              <w:top w:val="nil"/>
              <w:left w:val="nil"/>
              <w:bottom w:val="single" w:sz="4" w:space="0" w:color="auto"/>
              <w:right w:val="nil"/>
            </w:tcBorders>
          </w:tcPr>
          <w:p w:rsidR="005B13E6" w:rsidRDefault="005B13E6">
            <w:pPr>
              <w:pStyle w:val="ConsPlusNormal"/>
            </w:pPr>
          </w:p>
        </w:tc>
        <w:tc>
          <w:tcPr>
            <w:tcW w:w="3798" w:type="dxa"/>
            <w:gridSpan w:val="3"/>
            <w:tcBorders>
              <w:top w:val="nil"/>
              <w:left w:val="nil"/>
              <w:bottom w:val="nil"/>
              <w:right w:val="nil"/>
            </w:tcBorders>
          </w:tcPr>
          <w:p w:rsidR="005B13E6" w:rsidRDefault="005B13E6">
            <w:pPr>
              <w:pStyle w:val="ConsPlusNormal"/>
              <w:jc w:val="right"/>
            </w:pPr>
            <w:r>
              <w:t>"___" __________ 20__ г.</w:t>
            </w:r>
          </w:p>
        </w:tc>
      </w:tr>
      <w:tr w:rsidR="005B13E6">
        <w:tc>
          <w:tcPr>
            <w:tcW w:w="9069" w:type="dxa"/>
            <w:gridSpan w:val="7"/>
            <w:tcBorders>
              <w:top w:val="nil"/>
              <w:left w:val="nil"/>
              <w:bottom w:val="nil"/>
              <w:right w:val="nil"/>
            </w:tcBorders>
          </w:tcPr>
          <w:p w:rsidR="005B13E6" w:rsidRDefault="005B13E6">
            <w:pPr>
              <w:pStyle w:val="ConsPlusNormal"/>
            </w:pPr>
          </w:p>
        </w:tc>
      </w:tr>
      <w:tr w:rsidR="005B13E6">
        <w:tc>
          <w:tcPr>
            <w:tcW w:w="510" w:type="dxa"/>
            <w:tcBorders>
              <w:top w:val="nil"/>
              <w:left w:val="nil"/>
              <w:bottom w:val="nil"/>
              <w:right w:val="nil"/>
            </w:tcBorders>
          </w:tcPr>
          <w:p w:rsidR="005B13E6" w:rsidRDefault="005B13E6">
            <w:pPr>
              <w:pStyle w:val="ConsPlusNormal"/>
            </w:pPr>
            <w:r>
              <w:t>Я,</w:t>
            </w:r>
          </w:p>
        </w:tc>
        <w:tc>
          <w:tcPr>
            <w:tcW w:w="4761" w:type="dxa"/>
            <w:gridSpan w:val="3"/>
            <w:tcBorders>
              <w:top w:val="nil"/>
              <w:left w:val="nil"/>
              <w:bottom w:val="single" w:sz="4" w:space="0" w:color="auto"/>
              <w:right w:val="nil"/>
            </w:tcBorders>
          </w:tcPr>
          <w:p w:rsidR="005B13E6" w:rsidRDefault="005B13E6">
            <w:pPr>
              <w:pStyle w:val="ConsPlusNormal"/>
            </w:pPr>
          </w:p>
        </w:tc>
        <w:tc>
          <w:tcPr>
            <w:tcW w:w="3798" w:type="dxa"/>
            <w:gridSpan w:val="3"/>
            <w:tcBorders>
              <w:top w:val="nil"/>
              <w:left w:val="nil"/>
              <w:bottom w:val="nil"/>
              <w:right w:val="nil"/>
            </w:tcBorders>
          </w:tcPr>
          <w:p w:rsidR="005B13E6" w:rsidRDefault="005B13E6">
            <w:pPr>
              <w:pStyle w:val="ConsPlusNormal"/>
              <w:jc w:val="both"/>
            </w:pPr>
            <w:r>
              <w:t>, "__" _______ ____ г. рождения,</w:t>
            </w:r>
          </w:p>
        </w:tc>
      </w:tr>
      <w:tr w:rsidR="005B13E6">
        <w:tc>
          <w:tcPr>
            <w:tcW w:w="510" w:type="dxa"/>
            <w:tcBorders>
              <w:top w:val="nil"/>
              <w:left w:val="nil"/>
              <w:bottom w:val="nil"/>
              <w:right w:val="nil"/>
            </w:tcBorders>
          </w:tcPr>
          <w:p w:rsidR="005B13E6" w:rsidRDefault="005B13E6">
            <w:pPr>
              <w:pStyle w:val="ConsPlusNormal"/>
            </w:pPr>
          </w:p>
        </w:tc>
        <w:tc>
          <w:tcPr>
            <w:tcW w:w="4761"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98" w:type="dxa"/>
            <w:gridSpan w:val="3"/>
            <w:tcBorders>
              <w:top w:val="nil"/>
              <w:left w:val="nil"/>
              <w:bottom w:val="nil"/>
              <w:right w:val="nil"/>
            </w:tcBorders>
          </w:tcPr>
          <w:p w:rsidR="005B13E6" w:rsidRDefault="005B13E6">
            <w:pPr>
              <w:pStyle w:val="ConsPlusNormal"/>
            </w:pPr>
          </w:p>
        </w:tc>
      </w:tr>
      <w:tr w:rsidR="005B13E6">
        <w:tc>
          <w:tcPr>
            <w:tcW w:w="4478" w:type="dxa"/>
            <w:gridSpan w:val="3"/>
            <w:tcBorders>
              <w:top w:val="nil"/>
              <w:left w:val="nil"/>
              <w:bottom w:val="nil"/>
              <w:right w:val="nil"/>
            </w:tcBorders>
          </w:tcPr>
          <w:p w:rsidR="005B13E6" w:rsidRDefault="005B13E6">
            <w:pPr>
              <w:pStyle w:val="ConsPlusNormal"/>
            </w:pPr>
            <w:r>
              <w:t>паспорт серии ______ N _______, выдан</w:t>
            </w:r>
          </w:p>
        </w:tc>
        <w:tc>
          <w:tcPr>
            <w:tcW w:w="4591" w:type="dxa"/>
            <w:gridSpan w:val="4"/>
            <w:tcBorders>
              <w:top w:val="nil"/>
              <w:left w:val="nil"/>
              <w:bottom w:val="nil"/>
              <w:right w:val="nil"/>
            </w:tcBorders>
          </w:tcPr>
          <w:p w:rsidR="005B13E6" w:rsidRDefault="005B13E6">
            <w:pPr>
              <w:pStyle w:val="ConsPlusNormal"/>
            </w:pPr>
          </w:p>
        </w:tc>
      </w:tr>
      <w:tr w:rsidR="005B13E6">
        <w:tc>
          <w:tcPr>
            <w:tcW w:w="6008" w:type="dxa"/>
            <w:gridSpan w:val="5"/>
            <w:tcBorders>
              <w:top w:val="nil"/>
              <w:left w:val="nil"/>
              <w:bottom w:val="nil"/>
              <w:right w:val="nil"/>
            </w:tcBorders>
          </w:tcPr>
          <w:p w:rsidR="005B13E6" w:rsidRDefault="005B13E6">
            <w:pPr>
              <w:pStyle w:val="ConsPlusNormal"/>
            </w:pPr>
            <w:r>
              <w:t>"__" ______ ____ г., зарегистрированный(ая) по адресу:</w:t>
            </w:r>
          </w:p>
        </w:tc>
        <w:tc>
          <w:tcPr>
            <w:tcW w:w="2721"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3401" w:type="dxa"/>
            <w:gridSpan w:val="2"/>
            <w:tcBorders>
              <w:top w:val="nil"/>
              <w:left w:val="nil"/>
              <w:bottom w:val="nil"/>
              <w:right w:val="nil"/>
            </w:tcBorders>
          </w:tcPr>
          <w:p w:rsidR="005B13E6" w:rsidRDefault="005B13E6">
            <w:pPr>
              <w:pStyle w:val="ConsPlusNormal"/>
            </w:pPr>
            <w:r>
              <w:t>проживающий(ая) по адресу:</w:t>
            </w:r>
          </w:p>
        </w:tc>
        <w:tc>
          <w:tcPr>
            <w:tcW w:w="5328" w:type="dxa"/>
            <w:gridSpan w:val="4"/>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9" w:type="dxa"/>
            <w:gridSpan w:val="7"/>
            <w:tcBorders>
              <w:top w:val="nil"/>
              <w:left w:val="nil"/>
              <w:bottom w:val="nil"/>
              <w:right w:val="nil"/>
            </w:tcBorders>
          </w:tcPr>
          <w:p w:rsidR="005B13E6" w:rsidRDefault="005B13E6">
            <w:pPr>
              <w:pStyle w:val="ConsPlusNormal"/>
            </w:pPr>
            <w:r>
              <w:t>настоящей доверенностью уполномочиваю социального работника ____________</w:t>
            </w:r>
          </w:p>
        </w:tc>
      </w:tr>
      <w:tr w:rsidR="005B13E6">
        <w:tc>
          <w:tcPr>
            <w:tcW w:w="9069" w:type="dxa"/>
            <w:gridSpan w:val="7"/>
            <w:tcBorders>
              <w:top w:val="nil"/>
              <w:left w:val="nil"/>
              <w:bottom w:val="nil"/>
              <w:right w:val="nil"/>
            </w:tcBorders>
          </w:tcPr>
          <w:p w:rsidR="005B13E6" w:rsidRDefault="005B13E6">
            <w:pPr>
              <w:pStyle w:val="ConsPlusNormal"/>
            </w:pPr>
          </w:p>
        </w:tc>
      </w:tr>
      <w:tr w:rsidR="005B13E6">
        <w:tc>
          <w:tcPr>
            <w:tcW w:w="9069" w:type="dxa"/>
            <w:gridSpan w:val="7"/>
            <w:tcBorders>
              <w:top w:val="nil"/>
              <w:left w:val="nil"/>
              <w:bottom w:val="nil"/>
              <w:right w:val="nil"/>
            </w:tcBorders>
          </w:tcPr>
          <w:p w:rsidR="005B13E6" w:rsidRDefault="005B13E6">
            <w:pPr>
              <w:pStyle w:val="ConsPlusNormal"/>
              <w:jc w:val="center"/>
            </w:pPr>
            <w:r>
              <w:t>(наименование учреждения социального обслуживания)</w:t>
            </w:r>
          </w:p>
        </w:tc>
      </w:tr>
      <w:tr w:rsidR="005B13E6">
        <w:tc>
          <w:tcPr>
            <w:tcW w:w="9069" w:type="dxa"/>
            <w:gridSpan w:val="7"/>
            <w:tcBorders>
              <w:top w:val="nil"/>
              <w:left w:val="nil"/>
              <w:bottom w:val="nil"/>
              <w:right w:val="nil"/>
            </w:tcBorders>
          </w:tcPr>
          <w:p w:rsidR="005B13E6" w:rsidRDefault="005B13E6">
            <w:pPr>
              <w:pStyle w:val="ConsPlusNormal"/>
            </w:pPr>
          </w:p>
        </w:tc>
      </w:tr>
      <w:tr w:rsidR="005B13E6">
        <w:tc>
          <w:tcPr>
            <w:tcW w:w="9069" w:type="dxa"/>
            <w:gridSpan w:val="7"/>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9" w:type="dxa"/>
            <w:gridSpan w:val="7"/>
            <w:tcBorders>
              <w:top w:val="nil"/>
              <w:left w:val="nil"/>
              <w:bottom w:val="nil"/>
              <w:right w:val="nil"/>
            </w:tcBorders>
          </w:tcPr>
          <w:p w:rsidR="005B13E6" w:rsidRDefault="005B13E6">
            <w:pPr>
              <w:pStyle w:val="ConsPlusNormal"/>
            </w:pPr>
            <w:r>
              <w:lastRenderedPageBreak/>
              <w:t>"__" _______ ____ год рождения, паспорт серии _________ N _____________, выдан</w:t>
            </w:r>
          </w:p>
        </w:tc>
      </w:tr>
      <w:tr w:rsidR="005B13E6">
        <w:tc>
          <w:tcPr>
            <w:tcW w:w="9069" w:type="dxa"/>
            <w:gridSpan w:val="7"/>
            <w:tcBorders>
              <w:top w:val="nil"/>
              <w:left w:val="nil"/>
              <w:bottom w:val="nil"/>
              <w:right w:val="nil"/>
            </w:tcBorders>
          </w:tcPr>
          <w:p w:rsidR="005B13E6" w:rsidRDefault="005B13E6">
            <w:pPr>
              <w:pStyle w:val="ConsPlusNormal"/>
            </w:pPr>
          </w:p>
        </w:tc>
      </w:tr>
      <w:tr w:rsidR="005B13E6">
        <w:tc>
          <w:tcPr>
            <w:tcW w:w="6008" w:type="dxa"/>
            <w:gridSpan w:val="5"/>
            <w:tcBorders>
              <w:top w:val="nil"/>
              <w:left w:val="nil"/>
              <w:bottom w:val="nil"/>
              <w:right w:val="nil"/>
            </w:tcBorders>
          </w:tcPr>
          <w:p w:rsidR="005B13E6" w:rsidRDefault="005B13E6">
            <w:pPr>
              <w:pStyle w:val="ConsPlusNormal"/>
            </w:pPr>
            <w:r>
              <w:t>"__" ______ ___ г., зарегистрированного(ую) по адресу:</w:t>
            </w:r>
          </w:p>
        </w:tc>
        <w:tc>
          <w:tcPr>
            <w:tcW w:w="272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3401" w:type="dxa"/>
            <w:gridSpan w:val="2"/>
            <w:tcBorders>
              <w:top w:val="nil"/>
              <w:left w:val="nil"/>
              <w:bottom w:val="nil"/>
              <w:right w:val="nil"/>
            </w:tcBorders>
          </w:tcPr>
          <w:p w:rsidR="005B13E6" w:rsidRDefault="005B13E6">
            <w:pPr>
              <w:pStyle w:val="ConsPlusNormal"/>
            </w:pPr>
            <w:r>
              <w:t>проживающего(ую) по адресу:</w:t>
            </w:r>
          </w:p>
        </w:tc>
        <w:tc>
          <w:tcPr>
            <w:tcW w:w="5328"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9" w:type="dxa"/>
            <w:gridSpan w:val="7"/>
            <w:tcBorders>
              <w:top w:val="nil"/>
              <w:left w:val="nil"/>
              <w:bottom w:val="nil"/>
              <w:right w:val="nil"/>
            </w:tcBorders>
          </w:tcPr>
          <w:p w:rsidR="005B13E6" w:rsidRDefault="005B13E6">
            <w:pPr>
              <w:pStyle w:val="ConsPlusNormal"/>
            </w:pPr>
            <w:r>
              <w:t>в целях получения государственной(ых) услуг(и)</w:t>
            </w:r>
          </w:p>
        </w:tc>
      </w:tr>
      <w:tr w:rsidR="005B13E6">
        <w:tc>
          <w:tcPr>
            <w:tcW w:w="9069" w:type="dxa"/>
            <w:gridSpan w:val="7"/>
            <w:tcBorders>
              <w:top w:val="nil"/>
              <w:left w:val="nil"/>
              <w:bottom w:val="single" w:sz="4" w:space="0" w:color="auto"/>
              <w:right w:val="nil"/>
            </w:tcBorders>
          </w:tcPr>
          <w:p w:rsidR="005B13E6" w:rsidRDefault="005B13E6">
            <w:pPr>
              <w:pStyle w:val="ConsPlusNormal"/>
            </w:pPr>
          </w:p>
        </w:tc>
      </w:tr>
      <w:tr w:rsidR="005B13E6">
        <w:tc>
          <w:tcPr>
            <w:tcW w:w="9069" w:type="dxa"/>
            <w:gridSpan w:val="7"/>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9" w:type="dxa"/>
            <w:gridSpan w:val="7"/>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__________ месяца(ев).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4281"/>
        <w:gridCol w:w="340"/>
        <w:gridCol w:w="2863"/>
      </w:tblGrid>
      <w:tr w:rsidR="005B13E6">
        <w:tc>
          <w:tcPr>
            <w:tcW w:w="1587" w:type="dxa"/>
            <w:tcBorders>
              <w:top w:val="nil"/>
              <w:left w:val="nil"/>
              <w:bottom w:val="nil"/>
              <w:right w:val="nil"/>
            </w:tcBorders>
          </w:tcPr>
          <w:p w:rsidR="005B13E6" w:rsidRDefault="005B13E6">
            <w:pPr>
              <w:pStyle w:val="ConsPlusNormal"/>
            </w:pPr>
            <w:r>
              <w:t>Доверитель</w:t>
            </w:r>
          </w:p>
        </w:tc>
        <w:tc>
          <w:tcPr>
            <w:tcW w:w="428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63" w:type="dxa"/>
            <w:tcBorders>
              <w:top w:val="nil"/>
              <w:left w:val="nil"/>
              <w:bottom w:val="single" w:sz="4" w:space="0" w:color="auto"/>
              <w:right w:val="nil"/>
            </w:tcBorders>
          </w:tcPr>
          <w:p w:rsidR="005B13E6" w:rsidRDefault="005B13E6">
            <w:pPr>
              <w:pStyle w:val="ConsPlusNormal"/>
            </w:pPr>
          </w:p>
        </w:tc>
      </w:tr>
      <w:tr w:rsidR="005B13E6">
        <w:tc>
          <w:tcPr>
            <w:tcW w:w="1587" w:type="dxa"/>
            <w:tcBorders>
              <w:top w:val="nil"/>
              <w:left w:val="nil"/>
              <w:bottom w:val="nil"/>
              <w:right w:val="nil"/>
            </w:tcBorders>
          </w:tcPr>
          <w:p w:rsidR="005B13E6" w:rsidRDefault="005B13E6">
            <w:pPr>
              <w:pStyle w:val="ConsPlusNormal"/>
            </w:pPr>
          </w:p>
        </w:tc>
        <w:tc>
          <w:tcPr>
            <w:tcW w:w="428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863" w:type="dxa"/>
            <w:tcBorders>
              <w:top w:val="single" w:sz="4" w:space="0" w:color="auto"/>
              <w:left w:val="nil"/>
              <w:bottom w:val="nil"/>
              <w:right w:val="nil"/>
            </w:tcBorders>
          </w:tcPr>
          <w:p w:rsidR="005B13E6" w:rsidRDefault="005B13E6">
            <w:pPr>
              <w:pStyle w:val="ConsPlusNormal"/>
              <w:jc w:val="center"/>
            </w:pPr>
            <w:r>
              <w:t>(подпись)</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jc w:val="both"/>
            </w:pPr>
            <w:r>
              <w:t>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9"/>
        <w:gridCol w:w="2943"/>
        <w:gridCol w:w="1077"/>
        <w:gridCol w:w="794"/>
        <w:gridCol w:w="890"/>
        <w:gridCol w:w="2494"/>
        <w:gridCol w:w="340"/>
      </w:tblGrid>
      <w:tr w:rsidR="005B13E6">
        <w:tc>
          <w:tcPr>
            <w:tcW w:w="9047" w:type="dxa"/>
            <w:gridSpan w:val="7"/>
            <w:tcBorders>
              <w:top w:val="nil"/>
              <w:left w:val="nil"/>
              <w:bottom w:val="nil"/>
              <w:right w:val="nil"/>
            </w:tcBorders>
          </w:tcPr>
          <w:p w:rsidR="005B13E6" w:rsidRDefault="005B13E6">
            <w:pPr>
              <w:pStyle w:val="ConsPlusNormal"/>
              <w:jc w:val="center"/>
            </w:pPr>
            <w:bookmarkStart w:id="142" w:name="P5719"/>
            <w:bookmarkEnd w:id="142"/>
            <w:r>
              <w:t>ДОВЕРЕННОСТЬ</w:t>
            </w:r>
          </w:p>
          <w:p w:rsidR="005B13E6" w:rsidRDefault="005B13E6">
            <w:pPr>
              <w:pStyle w:val="ConsPlusNormal"/>
              <w:jc w:val="center"/>
            </w:pPr>
            <w:r>
              <w:t>на получение государственной(ых) услуг(и)</w:t>
            </w:r>
          </w:p>
          <w:p w:rsidR="005B13E6" w:rsidRDefault="005B13E6">
            <w:pPr>
              <w:pStyle w:val="ConsPlusNormal"/>
              <w:jc w:val="center"/>
            </w:pPr>
            <w:r>
              <w:lastRenderedPageBreak/>
              <w:t>(простая письменная форма)</w:t>
            </w:r>
          </w:p>
        </w:tc>
      </w:tr>
      <w:tr w:rsidR="005B13E6">
        <w:tc>
          <w:tcPr>
            <w:tcW w:w="9047" w:type="dxa"/>
            <w:gridSpan w:val="7"/>
            <w:tcBorders>
              <w:top w:val="nil"/>
              <w:left w:val="nil"/>
              <w:bottom w:val="nil"/>
              <w:right w:val="nil"/>
            </w:tcBorders>
          </w:tcPr>
          <w:p w:rsidR="005B13E6" w:rsidRDefault="005B13E6">
            <w:pPr>
              <w:pStyle w:val="ConsPlusNormal"/>
            </w:pPr>
          </w:p>
        </w:tc>
      </w:tr>
      <w:tr w:rsidR="005B13E6">
        <w:tc>
          <w:tcPr>
            <w:tcW w:w="5323" w:type="dxa"/>
            <w:gridSpan w:val="4"/>
            <w:tcBorders>
              <w:top w:val="nil"/>
              <w:left w:val="nil"/>
              <w:bottom w:val="single" w:sz="4" w:space="0" w:color="auto"/>
              <w:right w:val="nil"/>
            </w:tcBorders>
          </w:tcPr>
          <w:p w:rsidR="005B13E6" w:rsidRDefault="005B13E6">
            <w:pPr>
              <w:pStyle w:val="ConsPlusNormal"/>
            </w:pPr>
          </w:p>
        </w:tc>
        <w:tc>
          <w:tcPr>
            <w:tcW w:w="3724" w:type="dxa"/>
            <w:gridSpan w:val="3"/>
            <w:tcBorders>
              <w:top w:val="nil"/>
              <w:left w:val="nil"/>
              <w:bottom w:val="nil"/>
              <w:right w:val="nil"/>
            </w:tcBorders>
          </w:tcPr>
          <w:p w:rsidR="005B13E6" w:rsidRDefault="005B13E6">
            <w:pPr>
              <w:pStyle w:val="ConsPlusNormal"/>
              <w:jc w:val="right"/>
            </w:pPr>
            <w:r>
              <w:t>"___" _______________ 20__ г.</w:t>
            </w:r>
          </w:p>
        </w:tc>
      </w:tr>
      <w:tr w:rsidR="005B13E6">
        <w:tc>
          <w:tcPr>
            <w:tcW w:w="9047" w:type="dxa"/>
            <w:gridSpan w:val="7"/>
            <w:tcBorders>
              <w:top w:val="nil"/>
              <w:left w:val="nil"/>
              <w:bottom w:val="nil"/>
              <w:right w:val="nil"/>
            </w:tcBorders>
          </w:tcPr>
          <w:p w:rsidR="005B13E6" w:rsidRDefault="005B13E6">
            <w:pPr>
              <w:pStyle w:val="ConsPlusNormal"/>
            </w:pPr>
          </w:p>
        </w:tc>
      </w:tr>
      <w:tr w:rsidR="005B13E6">
        <w:tc>
          <w:tcPr>
            <w:tcW w:w="509" w:type="dxa"/>
            <w:tcBorders>
              <w:top w:val="nil"/>
              <w:left w:val="nil"/>
              <w:bottom w:val="nil"/>
              <w:right w:val="nil"/>
            </w:tcBorders>
          </w:tcPr>
          <w:p w:rsidR="005B13E6" w:rsidRDefault="005B13E6">
            <w:pPr>
              <w:pStyle w:val="ConsPlusNormal"/>
            </w:pPr>
            <w:r>
              <w:t>Я,</w:t>
            </w:r>
          </w:p>
        </w:tc>
        <w:tc>
          <w:tcPr>
            <w:tcW w:w="4814" w:type="dxa"/>
            <w:gridSpan w:val="3"/>
            <w:tcBorders>
              <w:top w:val="nil"/>
              <w:left w:val="nil"/>
              <w:bottom w:val="single" w:sz="4" w:space="0" w:color="auto"/>
              <w:right w:val="nil"/>
            </w:tcBorders>
          </w:tcPr>
          <w:p w:rsidR="005B13E6" w:rsidRDefault="005B13E6">
            <w:pPr>
              <w:pStyle w:val="ConsPlusNormal"/>
            </w:pPr>
          </w:p>
        </w:tc>
        <w:tc>
          <w:tcPr>
            <w:tcW w:w="3724" w:type="dxa"/>
            <w:gridSpan w:val="3"/>
            <w:tcBorders>
              <w:top w:val="nil"/>
              <w:left w:val="nil"/>
              <w:bottom w:val="nil"/>
              <w:right w:val="nil"/>
            </w:tcBorders>
          </w:tcPr>
          <w:p w:rsidR="005B13E6" w:rsidRDefault="005B13E6">
            <w:pPr>
              <w:pStyle w:val="ConsPlusNormal"/>
              <w:jc w:val="both"/>
            </w:pPr>
            <w:r>
              <w:t>, "__" _______ ____ г. рождения,</w:t>
            </w:r>
          </w:p>
        </w:tc>
      </w:tr>
      <w:tr w:rsidR="005B13E6">
        <w:tc>
          <w:tcPr>
            <w:tcW w:w="509" w:type="dxa"/>
            <w:tcBorders>
              <w:top w:val="nil"/>
              <w:left w:val="nil"/>
              <w:bottom w:val="nil"/>
              <w:right w:val="nil"/>
            </w:tcBorders>
          </w:tcPr>
          <w:p w:rsidR="005B13E6" w:rsidRDefault="005B13E6">
            <w:pPr>
              <w:pStyle w:val="ConsPlusNormal"/>
            </w:pPr>
          </w:p>
        </w:tc>
        <w:tc>
          <w:tcPr>
            <w:tcW w:w="4814"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24" w:type="dxa"/>
            <w:gridSpan w:val="3"/>
            <w:tcBorders>
              <w:top w:val="nil"/>
              <w:left w:val="nil"/>
              <w:bottom w:val="nil"/>
              <w:right w:val="nil"/>
            </w:tcBorders>
          </w:tcPr>
          <w:p w:rsidR="005B13E6" w:rsidRDefault="005B13E6">
            <w:pPr>
              <w:pStyle w:val="ConsPlusNormal"/>
            </w:pPr>
          </w:p>
        </w:tc>
      </w:tr>
      <w:tr w:rsidR="005B13E6">
        <w:tc>
          <w:tcPr>
            <w:tcW w:w="4529" w:type="dxa"/>
            <w:gridSpan w:val="3"/>
            <w:tcBorders>
              <w:top w:val="nil"/>
              <w:left w:val="nil"/>
              <w:bottom w:val="nil"/>
              <w:right w:val="nil"/>
            </w:tcBorders>
          </w:tcPr>
          <w:p w:rsidR="005B13E6" w:rsidRDefault="005B13E6">
            <w:pPr>
              <w:pStyle w:val="ConsPlusNormal"/>
            </w:pPr>
            <w:r>
              <w:t>паспорт серии ______ N _______, выдан</w:t>
            </w:r>
          </w:p>
        </w:tc>
        <w:tc>
          <w:tcPr>
            <w:tcW w:w="4518" w:type="dxa"/>
            <w:gridSpan w:val="4"/>
            <w:tcBorders>
              <w:top w:val="nil"/>
              <w:left w:val="nil"/>
              <w:bottom w:val="single" w:sz="4" w:space="0" w:color="auto"/>
              <w:right w:val="nil"/>
            </w:tcBorders>
          </w:tcPr>
          <w:p w:rsidR="005B13E6" w:rsidRDefault="005B13E6">
            <w:pPr>
              <w:pStyle w:val="ConsPlusNormal"/>
            </w:pPr>
          </w:p>
        </w:tc>
      </w:tr>
      <w:tr w:rsidR="005B13E6">
        <w:tc>
          <w:tcPr>
            <w:tcW w:w="6213" w:type="dxa"/>
            <w:gridSpan w:val="5"/>
            <w:tcBorders>
              <w:top w:val="nil"/>
              <w:left w:val="nil"/>
              <w:bottom w:val="nil"/>
              <w:right w:val="nil"/>
            </w:tcBorders>
          </w:tcPr>
          <w:p w:rsidR="005B13E6" w:rsidRDefault="005B13E6">
            <w:pPr>
              <w:pStyle w:val="ConsPlusNormal"/>
            </w:pPr>
            <w:r>
              <w:t>"__" ________ ____ г., зарегистрированный(ая) по адресу:</w:t>
            </w:r>
          </w:p>
        </w:tc>
        <w:tc>
          <w:tcPr>
            <w:tcW w:w="249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3452" w:type="dxa"/>
            <w:gridSpan w:val="2"/>
            <w:tcBorders>
              <w:top w:val="nil"/>
              <w:left w:val="nil"/>
              <w:bottom w:val="nil"/>
              <w:right w:val="nil"/>
            </w:tcBorders>
          </w:tcPr>
          <w:p w:rsidR="005B13E6" w:rsidRDefault="005B13E6">
            <w:pPr>
              <w:pStyle w:val="ConsPlusNormal"/>
            </w:pPr>
            <w:r>
              <w:t>проживающий(ая) по адресу:</w:t>
            </w:r>
          </w:p>
        </w:tc>
        <w:tc>
          <w:tcPr>
            <w:tcW w:w="5255"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47" w:type="dxa"/>
            <w:gridSpan w:val="7"/>
            <w:tcBorders>
              <w:top w:val="nil"/>
              <w:left w:val="nil"/>
              <w:bottom w:val="nil"/>
              <w:right w:val="nil"/>
            </w:tcBorders>
          </w:tcPr>
          <w:p w:rsidR="005B13E6" w:rsidRDefault="005B13E6">
            <w:pPr>
              <w:pStyle w:val="ConsPlusNormal"/>
            </w:pPr>
            <w:r>
              <w:t>настоящей доверенностью уполномочиваю</w:t>
            </w:r>
          </w:p>
        </w:tc>
      </w:tr>
      <w:tr w:rsidR="005B13E6">
        <w:tc>
          <w:tcPr>
            <w:tcW w:w="9047" w:type="dxa"/>
            <w:gridSpan w:val="7"/>
            <w:tcBorders>
              <w:top w:val="nil"/>
              <w:left w:val="nil"/>
              <w:bottom w:val="single" w:sz="4" w:space="0" w:color="auto"/>
              <w:right w:val="nil"/>
            </w:tcBorders>
          </w:tcPr>
          <w:p w:rsidR="005B13E6" w:rsidRDefault="005B13E6">
            <w:pPr>
              <w:pStyle w:val="ConsPlusNormal"/>
            </w:pPr>
          </w:p>
        </w:tc>
      </w:tr>
      <w:tr w:rsidR="005B13E6">
        <w:tc>
          <w:tcPr>
            <w:tcW w:w="9047" w:type="dxa"/>
            <w:gridSpan w:val="7"/>
            <w:tcBorders>
              <w:top w:val="single" w:sz="4" w:space="0" w:color="auto"/>
              <w:left w:val="nil"/>
              <w:bottom w:val="nil"/>
              <w:right w:val="nil"/>
            </w:tcBorders>
          </w:tcPr>
          <w:p w:rsidR="005B13E6" w:rsidRDefault="005B13E6">
            <w:pPr>
              <w:pStyle w:val="ConsPlusNormal"/>
              <w:jc w:val="center"/>
            </w:pPr>
            <w:r>
              <w:t>(Ф.И.О. доверенного лица полностью)</w:t>
            </w:r>
          </w:p>
        </w:tc>
      </w:tr>
      <w:tr w:rsidR="005B13E6">
        <w:tc>
          <w:tcPr>
            <w:tcW w:w="9047" w:type="dxa"/>
            <w:gridSpan w:val="7"/>
            <w:tcBorders>
              <w:top w:val="nil"/>
              <w:left w:val="nil"/>
              <w:bottom w:val="nil"/>
              <w:right w:val="nil"/>
            </w:tcBorders>
          </w:tcPr>
          <w:p w:rsidR="005B13E6" w:rsidRDefault="005B13E6">
            <w:pPr>
              <w:pStyle w:val="ConsPlusNormal"/>
            </w:pPr>
            <w:r>
              <w:t>"__" _______ ____ год рождения, паспорт серии _______ N ________, выдан</w:t>
            </w:r>
          </w:p>
        </w:tc>
      </w:tr>
      <w:tr w:rsidR="005B13E6">
        <w:tc>
          <w:tcPr>
            <w:tcW w:w="9047" w:type="dxa"/>
            <w:gridSpan w:val="7"/>
            <w:tcBorders>
              <w:top w:val="nil"/>
              <w:left w:val="nil"/>
              <w:bottom w:val="single" w:sz="4" w:space="0" w:color="auto"/>
              <w:right w:val="nil"/>
            </w:tcBorders>
          </w:tcPr>
          <w:p w:rsidR="005B13E6" w:rsidRDefault="005B13E6">
            <w:pPr>
              <w:pStyle w:val="ConsPlusNormal"/>
            </w:pPr>
          </w:p>
        </w:tc>
      </w:tr>
      <w:tr w:rsidR="005B13E6">
        <w:tc>
          <w:tcPr>
            <w:tcW w:w="9047" w:type="dxa"/>
            <w:gridSpan w:val="7"/>
            <w:tcBorders>
              <w:top w:val="single" w:sz="4" w:space="0" w:color="auto"/>
              <w:left w:val="nil"/>
              <w:bottom w:val="nil"/>
              <w:right w:val="nil"/>
            </w:tcBorders>
          </w:tcPr>
          <w:p w:rsidR="005B13E6" w:rsidRDefault="005B13E6">
            <w:pPr>
              <w:pStyle w:val="ConsPlusNormal"/>
            </w:pPr>
          </w:p>
        </w:tc>
      </w:tr>
      <w:tr w:rsidR="005B13E6">
        <w:tc>
          <w:tcPr>
            <w:tcW w:w="6213" w:type="dxa"/>
            <w:gridSpan w:val="5"/>
            <w:tcBorders>
              <w:top w:val="nil"/>
              <w:left w:val="nil"/>
              <w:bottom w:val="nil"/>
              <w:right w:val="nil"/>
            </w:tcBorders>
          </w:tcPr>
          <w:p w:rsidR="005B13E6" w:rsidRDefault="005B13E6">
            <w:pPr>
              <w:pStyle w:val="ConsPlusNormal"/>
            </w:pPr>
            <w:r>
              <w:t>"__" ________ ___ г., зарегистрированного(ую) по адресу:</w:t>
            </w:r>
          </w:p>
        </w:tc>
        <w:tc>
          <w:tcPr>
            <w:tcW w:w="249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3452" w:type="dxa"/>
            <w:gridSpan w:val="2"/>
            <w:tcBorders>
              <w:top w:val="nil"/>
              <w:left w:val="nil"/>
              <w:bottom w:val="nil"/>
              <w:right w:val="nil"/>
            </w:tcBorders>
          </w:tcPr>
          <w:p w:rsidR="005B13E6" w:rsidRDefault="005B13E6">
            <w:pPr>
              <w:pStyle w:val="ConsPlusNormal"/>
            </w:pPr>
            <w:r>
              <w:t>проживающего(ую) по адресу:</w:t>
            </w:r>
          </w:p>
        </w:tc>
        <w:tc>
          <w:tcPr>
            <w:tcW w:w="5255"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47" w:type="dxa"/>
            <w:gridSpan w:val="7"/>
            <w:tcBorders>
              <w:top w:val="nil"/>
              <w:left w:val="nil"/>
              <w:bottom w:val="nil"/>
              <w:right w:val="nil"/>
            </w:tcBorders>
          </w:tcPr>
          <w:p w:rsidR="005B13E6" w:rsidRDefault="005B13E6">
            <w:pPr>
              <w:pStyle w:val="ConsPlusNormal"/>
            </w:pPr>
            <w:r>
              <w:t>в целях получения государственной(ых) услуг(и)</w:t>
            </w:r>
          </w:p>
        </w:tc>
      </w:tr>
      <w:tr w:rsidR="005B13E6">
        <w:tc>
          <w:tcPr>
            <w:tcW w:w="9047" w:type="dxa"/>
            <w:gridSpan w:val="7"/>
            <w:tcBorders>
              <w:top w:val="nil"/>
              <w:left w:val="nil"/>
              <w:bottom w:val="single" w:sz="4" w:space="0" w:color="auto"/>
              <w:right w:val="nil"/>
            </w:tcBorders>
          </w:tcPr>
          <w:p w:rsidR="005B13E6" w:rsidRDefault="005B13E6">
            <w:pPr>
              <w:pStyle w:val="ConsPlusNormal"/>
            </w:pPr>
          </w:p>
        </w:tc>
      </w:tr>
      <w:tr w:rsidR="005B13E6">
        <w:tc>
          <w:tcPr>
            <w:tcW w:w="9047" w:type="dxa"/>
            <w:gridSpan w:val="7"/>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47" w:type="dxa"/>
            <w:gridSpan w:val="7"/>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_________ месяца(ев).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4281"/>
        <w:gridCol w:w="340"/>
        <w:gridCol w:w="2863"/>
      </w:tblGrid>
      <w:tr w:rsidR="005B13E6">
        <w:tc>
          <w:tcPr>
            <w:tcW w:w="1587" w:type="dxa"/>
            <w:tcBorders>
              <w:top w:val="nil"/>
              <w:left w:val="nil"/>
              <w:bottom w:val="nil"/>
              <w:right w:val="nil"/>
            </w:tcBorders>
          </w:tcPr>
          <w:p w:rsidR="005B13E6" w:rsidRDefault="005B13E6">
            <w:pPr>
              <w:pStyle w:val="ConsPlusNormal"/>
            </w:pPr>
            <w:r>
              <w:t>Доверитель</w:t>
            </w:r>
          </w:p>
        </w:tc>
        <w:tc>
          <w:tcPr>
            <w:tcW w:w="428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63" w:type="dxa"/>
            <w:tcBorders>
              <w:top w:val="nil"/>
              <w:left w:val="nil"/>
              <w:bottom w:val="single" w:sz="4" w:space="0" w:color="auto"/>
              <w:right w:val="nil"/>
            </w:tcBorders>
          </w:tcPr>
          <w:p w:rsidR="005B13E6" w:rsidRDefault="005B13E6">
            <w:pPr>
              <w:pStyle w:val="ConsPlusNormal"/>
            </w:pPr>
          </w:p>
        </w:tc>
      </w:tr>
      <w:tr w:rsidR="005B13E6">
        <w:tc>
          <w:tcPr>
            <w:tcW w:w="1587" w:type="dxa"/>
            <w:tcBorders>
              <w:top w:val="nil"/>
              <w:left w:val="nil"/>
              <w:bottom w:val="nil"/>
              <w:right w:val="nil"/>
            </w:tcBorders>
          </w:tcPr>
          <w:p w:rsidR="005B13E6" w:rsidRDefault="005B13E6">
            <w:pPr>
              <w:pStyle w:val="ConsPlusNormal"/>
            </w:pPr>
          </w:p>
        </w:tc>
        <w:tc>
          <w:tcPr>
            <w:tcW w:w="428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863"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928">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03.06.2022 N 04-29)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855"/>
        <w:gridCol w:w="4479"/>
      </w:tblGrid>
      <w:tr w:rsidR="005B13E6">
        <w:tc>
          <w:tcPr>
            <w:tcW w:w="4592" w:type="dxa"/>
            <w:gridSpan w:val="2"/>
            <w:vMerge w:val="restart"/>
            <w:tcBorders>
              <w:top w:val="nil"/>
              <w:left w:val="nil"/>
              <w:bottom w:val="nil"/>
              <w:right w:val="nil"/>
            </w:tcBorders>
          </w:tcPr>
          <w:p w:rsidR="005B13E6" w:rsidRDefault="005B13E6">
            <w:pPr>
              <w:pStyle w:val="ConsPlusNormal"/>
            </w:pPr>
          </w:p>
        </w:tc>
        <w:tc>
          <w:tcPr>
            <w:tcW w:w="4479" w:type="dxa"/>
            <w:tcBorders>
              <w:top w:val="nil"/>
              <w:left w:val="nil"/>
              <w:bottom w:val="nil"/>
              <w:right w:val="nil"/>
            </w:tcBorders>
          </w:tcPr>
          <w:p w:rsidR="005B13E6" w:rsidRDefault="005B13E6">
            <w:pPr>
              <w:pStyle w:val="ConsPlusNormal"/>
            </w:pPr>
            <w:r>
              <w:t>В ГБУ ЛО "МФЦ"</w:t>
            </w:r>
          </w:p>
          <w:p w:rsidR="005B13E6" w:rsidRDefault="005B13E6">
            <w:pPr>
              <w:pStyle w:val="ConsPlusNormal"/>
            </w:pPr>
            <w:r>
              <w:t>от заявителя</w:t>
            </w: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nil"/>
              <w:left w:val="nil"/>
              <w:bottom w:val="single" w:sz="4" w:space="0" w:color="auto"/>
              <w:right w:val="nil"/>
            </w:tcBorders>
          </w:tcPr>
          <w:p w:rsidR="005B13E6" w:rsidRDefault="005B13E6">
            <w:pPr>
              <w:pStyle w:val="ConsPlusNormal"/>
            </w:pP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single" w:sz="4" w:space="0" w:color="auto"/>
              <w:left w:val="nil"/>
              <w:bottom w:val="nil"/>
              <w:right w:val="nil"/>
            </w:tcBorders>
          </w:tcPr>
          <w:p w:rsidR="005B13E6" w:rsidRDefault="005B13E6">
            <w:pPr>
              <w:pStyle w:val="ConsPlusNormal"/>
              <w:jc w:val="both"/>
            </w:pPr>
            <w:r>
              <w:t>(фамилия, имя, отчество (при наличии) заполняется заявителем)</w:t>
            </w: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nil"/>
              <w:left w:val="nil"/>
              <w:bottom w:val="nil"/>
              <w:right w:val="nil"/>
            </w:tcBorders>
          </w:tcPr>
          <w:p w:rsidR="005B13E6" w:rsidRDefault="005B13E6">
            <w:pPr>
              <w:pStyle w:val="ConsPlusNormal"/>
            </w:pPr>
            <w:r>
              <w:t>от представителя заявителя</w:t>
            </w: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nil"/>
              <w:left w:val="nil"/>
              <w:bottom w:val="single" w:sz="4" w:space="0" w:color="auto"/>
              <w:right w:val="nil"/>
            </w:tcBorders>
          </w:tcPr>
          <w:p w:rsidR="005B13E6" w:rsidRDefault="005B13E6">
            <w:pPr>
              <w:pStyle w:val="ConsPlusNormal"/>
            </w:pP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single" w:sz="4" w:space="0" w:color="auto"/>
              <w:left w:val="nil"/>
              <w:bottom w:val="nil"/>
              <w:right w:val="nil"/>
            </w:tcBorders>
          </w:tcPr>
          <w:p w:rsidR="005B13E6" w:rsidRDefault="005B13E6">
            <w:pPr>
              <w:pStyle w:val="ConsPlusNormal"/>
              <w:jc w:val="both"/>
            </w:pPr>
            <w:r>
              <w:t>(фамилия, имя, отчество (при наличии) заполняется представителем заявителя)</w:t>
            </w: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nil"/>
              <w:left w:val="nil"/>
              <w:bottom w:val="single" w:sz="4" w:space="0" w:color="auto"/>
              <w:right w:val="nil"/>
            </w:tcBorders>
          </w:tcPr>
          <w:p w:rsidR="005B13E6" w:rsidRDefault="005B13E6">
            <w:pPr>
              <w:pStyle w:val="ConsPlusNormal"/>
            </w:pPr>
          </w:p>
        </w:tc>
      </w:tr>
      <w:tr w:rsidR="005B13E6">
        <w:tc>
          <w:tcPr>
            <w:tcW w:w="4592" w:type="dxa"/>
            <w:gridSpan w:val="2"/>
            <w:vMerge/>
            <w:tcBorders>
              <w:top w:val="nil"/>
              <w:left w:val="nil"/>
              <w:bottom w:val="nil"/>
              <w:right w:val="nil"/>
            </w:tcBorders>
          </w:tcPr>
          <w:p w:rsidR="005B13E6" w:rsidRDefault="005B13E6">
            <w:pPr>
              <w:pStyle w:val="ConsPlusNormal"/>
            </w:pPr>
          </w:p>
        </w:tc>
        <w:tc>
          <w:tcPr>
            <w:tcW w:w="4479" w:type="dxa"/>
            <w:tcBorders>
              <w:top w:val="single" w:sz="4" w:space="0" w:color="auto"/>
              <w:left w:val="nil"/>
              <w:bottom w:val="nil"/>
              <w:right w:val="nil"/>
            </w:tcBorders>
          </w:tcPr>
          <w:p w:rsidR="005B13E6" w:rsidRDefault="005B13E6">
            <w:pPr>
              <w:pStyle w:val="ConsPlusNormal"/>
              <w:jc w:val="both"/>
            </w:pPr>
            <w:r>
              <w:t>(указать фамилию, имя, отчество (при наличии) заявителя)</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9071" w:type="dxa"/>
            <w:gridSpan w:val="3"/>
            <w:tcBorders>
              <w:top w:val="nil"/>
              <w:left w:val="nil"/>
              <w:bottom w:val="nil"/>
              <w:right w:val="nil"/>
            </w:tcBorders>
          </w:tcPr>
          <w:p w:rsidR="005B13E6" w:rsidRDefault="005B13E6">
            <w:pPr>
              <w:pStyle w:val="ConsPlusNormal"/>
              <w:jc w:val="center"/>
            </w:pPr>
            <w:bookmarkStart w:id="143" w:name="P5802"/>
            <w:bookmarkEnd w:id="143"/>
            <w:r>
              <w:t>ЗАЯВЛЕНИЕ</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9071" w:type="dxa"/>
            <w:gridSpan w:val="3"/>
            <w:tcBorders>
              <w:top w:val="nil"/>
              <w:left w:val="nil"/>
              <w:bottom w:val="nil"/>
              <w:right w:val="nil"/>
            </w:tcBorders>
          </w:tcPr>
          <w:p w:rsidR="005B13E6" w:rsidRDefault="005B13E6">
            <w:pPr>
              <w:pStyle w:val="ConsPlusNormal"/>
            </w:pPr>
            <w:r>
              <w:t>Прошу выдать</w:t>
            </w:r>
          </w:p>
        </w:tc>
      </w:tr>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737" w:type="dxa"/>
            <w:tcBorders>
              <w:top w:val="single" w:sz="4" w:space="0" w:color="auto"/>
              <w:bottom w:val="single" w:sz="4" w:space="0" w:color="auto"/>
            </w:tcBorders>
          </w:tcPr>
          <w:p w:rsidR="005B13E6" w:rsidRDefault="005B13E6">
            <w:pPr>
              <w:pStyle w:val="ConsPlusNormal"/>
            </w:pPr>
          </w:p>
        </w:tc>
        <w:tc>
          <w:tcPr>
            <w:tcW w:w="8334" w:type="dxa"/>
            <w:gridSpan w:val="2"/>
            <w:tcBorders>
              <w:top w:val="single" w:sz="4" w:space="0" w:color="auto"/>
              <w:bottom w:val="single" w:sz="4" w:space="0" w:color="auto"/>
            </w:tcBorders>
          </w:tcPr>
          <w:p w:rsidR="005B13E6" w:rsidRDefault="005B13E6">
            <w:pPr>
              <w:pStyle w:val="ConsPlusNormal"/>
              <w:jc w:val="both"/>
            </w:pPr>
            <w:r>
              <w:t>дубликат сертификата на бумажном носителе в виде именного документа на бланке установленного образца</w:t>
            </w:r>
          </w:p>
        </w:tc>
      </w:tr>
      <w:tr w:rsidR="005B13E6">
        <w:tblPrEx>
          <w:tblBorders>
            <w:left w:val="single" w:sz="4" w:space="0" w:color="auto"/>
            <w:right w:val="single" w:sz="4" w:space="0" w:color="auto"/>
            <w:insideH w:val="single" w:sz="4" w:space="0" w:color="auto"/>
            <w:insideV w:val="single" w:sz="4" w:space="0" w:color="auto"/>
          </w:tblBorders>
        </w:tblPrEx>
        <w:tc>
          <w:tcPr>
            <w:tcW w:w="737" w:type="dxa"/>
            <w:tcBorders>
              <w:top w:val="single" w:sz="4" w:space="0" w:color="auto"/>
              <w:bottom w:val="single" w:sz="4" w:space="0" w:color="auto"/>
            </w:tcBorders>
          </w:tcPr>
          <w:p w:rsidR="005B13E6" w:rsidRDefault="005B13E6">
            <w:pPr>
              <w:pStyle w:val="ConsPlusNormal"/>
            </w:pPr>
          </w:p>
        </w:tc>
        <w:tc>
          <w:tcPr>
            <w:tcW w:w="8334" w:type="dxa"/>
            <w:gridSpan w:val="2"/>
            <w:tcBorders>
              <w:top w:val="single" w:sz="4" w:space="0" w:color="auto"/>
              <w:bottom w:val="single" w:sz="4" w:space="0" w:color="auto"/>
            </w:tcBorders>
          </w:tcPr>
          <w:p w:rsidR="005B13E6" w:rsidRDefault="005B13E6">
            <w:pPr>
              <w:pStyle w:val="ConsPlusNormal"/>
              <w:jc w:val="both"/>
            </w:pPr>
            <w:r>
              <w:t>выписку из реестра сертификатов, содержащую данные электронного сертификата</w:t>
            </w:r>
          </w:p>
        </w:tc>
      </w:tr>
    </w:tbl>
    <w:p w:rsidR="005B13E6" w:rsidRDefault="005B13E6">
      <w:pPr>
        <w:pStyle w:val="ConsPlusNormal"/>
      </w:pPr>
    </w:p>
    <w:tbl>
      <w:tblPr>
        <w:tblW w:w="0" w:type="auto"/>
        <w:tblBorders>
          <w:left w:val="nil"/>
          <w:bottom w:val="single" w:sz="4" w:space="0" w:color="auto"/>
          <w:righ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483"/>
        <w:gridCol w:w="851"/>
      </w:tblGrid>
      <w:tr w:rsidR="005B13E6">
        <w:tc>
          <w:tcPr>
            <w:tcW w:w="9071" w:type="dxa"/>
            <w:gridSpan w:val="3"/>
            <w:tcBorders>
              <w:top w:val="nil"/>
              <w:left w:val="nil"/>
              <w:bottom w:val="nil"/>
              <w:right w:val="nil"/>
            </w:tcBorders>
          </w:tcPr>
          <w:p w:rsidR="005B13E6" w:rsidRDefault="005B13E6">
            <w:pPr>
              <w:pStyle w:val="ConsPlusNormal"/>
            </w:pPr>
            <w:r>
              <w:t>в связи с (поставить отметку "V") &lt;1&gt;:</w:t>
            </w:r>
          </w:p>
        </w:tc>
      </w:tr>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737" w:type="dxa"/>
            <w:vMerge w:val="restart"/>
            <w:tcBorders>
              <w:top w:val="single" w:sz="4" w:space="0" w:color="auto"/>
              <w:bottom w:val="single" w:sz="4" w:space="0" w:color="auto"/>
            </w:tcBorders>
          </w:tcPr>
          <w:p w:rsidR="005B13E6" w:rsidRDefault="005B13E6">
            <w:pPr>
              <w:pStyle w:val="ConsPlusNormal"/>
            </w:pPr>
          </w:p>
        </w:tc>
        <w:tc>
          <w:tcPr>
            <w:tcW w:w="8334" w:type="dxa"/>
            <w:gridSpan w:val="2"/>
            <w:tcBorders>
              <w:top w:val="single" w:sz="4" w:space="0" w:color="auto"/>
              <w:bottom w:val="nil"/>
            </w:tcBorders>
          </w:tcPr>
          <w:p w:rsidR="005B13E6" w:rsidRDefault="005B13E6">
            <w:pPr>
              <w:pStyle w:val="ConsPlusNormal"/>
            </w:pPr>
            <w:r>
              <w:t>утратой сертификата по причине</w:t>
            </w:r>
          </w:p>
        </w:tc>
      </w:tr>
      <w:tr w:rsidR="005B13E6">
        <w:tblPrEx>
          <w:tblBorders>
            <w:left w:val="single" w:sz="4" w:space="0" w:color="auto"/>
            <w:right w:val="single" w:sz="4" w:space="0" w:color="auto"/>
            <w:insideV w:val="nil"/>
          </w:tblBorders>
        </w:tblPrEx>
        <w:tc>
          <w:tcPr>
            <w:tcW w:w="737"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7483" w:type="dxa"/>
            <w:tcBorders>
              <w:top w:val="nil"/>
              <w:left w:val="single" w:sz="4" w:space="0" w:color="auto"/>
              <w:bottom w:val="single" w:sz="4" w:space="0" w:color="auto"/>
            </w:tcBorders>
          </w:tcPr>
          <w:p w:rsidR="005B13E6" w:rsidRDefault="005B13E6">
            <w:pPr>
              <w:pStyle w:val="ConsPlusNormal"/>
            </w:pPr>
          </w:p>
        </w:tc>
        <w:tc>
          <w:tcPr>
            <w:tcW w:w="851" w:type="dxa"/>
            <w:tcBorders>
              <w:top w:val="nil"/>
              <w:bottom w:val="nil"/>
              <w:right w:val="single" w:sz="4" w:space="0" w:color="auto"/>
            </w:tcBorders>
          </w:tcPr>
          <w:p w:rsidR="005B13E6" w:rsidRDefault="005B13E6">
            <w:pPr>
              <w:pStyle w:val="ConsPlusNormal"/>
              <w:jc w:val="both"/>
            </w:pPr>
          </w:p>
        </w:tc>
      </w:tr>
      <w:tr w:rsidR="005B13E6">
        <w:tblPrEx>
          <w:tblBorders>
            <w:left w:val="single" w:sz="4" w:space="0" w:color="auto"/>
            <w:right w:val="single" w:sz="4" w:space="0" w:color="auto"/>
            <w:insideH w:val="single" w:sz="4" w:space="0" w:color="auto"/>
            <w:insideV w:val="nil"/>
          </w:tblBorders>
        </w:tblPrEx>
        <w:tc>
          <w:tcPr>
            <w:tcW w:w="737"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7483" w:type="dxa"/>
            <w:tcBorders>
              <w:top w:val="single" w:sz="4" w:space="0" w:color="auto"/>
              <w:left w:val="single" w:sz="4" w:space="0" w:color="auto"/>
              <w:bottom w:val="single" w:sz="4" w:space="0" w:color="auto"/>
            </w:tcBorders>
          </w:tcPr>
          <w:p w:rsidR="005B13E6" w:rsidRDefault="005B13E6">
            <w:pPr>
              <w:pStyle w:val="ConsPlusNormal"/>
              <w:jc w:val="center"/>
            </w:pPr>
            <w:r>
              <w:t>(указываются объяснения обстоятельства утраты)</w:t>
            </w:r>
          </w:p>
        </w:tc>
        <w:tc>
          <w:tcPr>
            <w:tcW w:w="851" w:type="dxa"/>
            <w:tcBorders>
              <w:top w:val="nil"/>
              <w:bottom w:val="single" w:sz="4" w:space="0" w:color="auto"/>
              <w:right w:val="single" w:sz="4" w:space="0" w:color="auto"/>
            </w:tcBorders>
          </w:tcPr>
          <w:p w:rsidR="005B13E6" w:rsidRDefault="005B13E6">
            <w:pPr>
              <w:pStyle w:val="ConsPlusNormal"/>
              <w:jc w:val="both"/>
            </w:pPr>
          </w:p>
        </w:tc>
      </w:tr>
      <w:tr w:rsidR="005B13E6">
        <w:tblPrEx>
          <w:tblBorders>
            <w:left w:val="single" w:sz="4" w:space="0" w:color="auto"/>
            <w:right w:val="single" w:sz="4" w:space="0" w:color="auto"/>
            <w:insideH w:val="single" w:sz="4" w:space="0" w:color="auto"/>
          </w:tblBorders>
        </w:tblPrEx>
        <w:tc>
          <w:tcPr>
            <w:tcW w:w="737" w:type="dxa"/>
            <w:vMerge w:val="restart"/>
            <w:tcBorders>
              <w:top w:val="single" w:sz="4" w:space="0" w:color="auto"/>
              <w:bottom w:val="single" w:sz="4" w:space="0" w:color="auto"/>
            </w:tcBorders>
          </w:tcPr>
          <w:p w:rsidR="005B13E6" w:rsidRDefault="005B13E6">
            <w:pPr>
              <w:pStyle w:val="ConsPlusNormal"/>
            </w:pPr>
          </w:p>
        </w:tc>
        <w:tc>
          <w:tcPr>
            <w:tcW w:w="8334" w:type="dxa"/>
            <w:gridSpan w:val="2"/>
            <w:tcBorders>
              <w:top w:val="single" w:sz="4" w:space="0" w:color="auto"/>
              <w:bottom w:val="nil"/>
            </w:tcBorders>
          </w:tcPr>
          <w:p w:rsidR="005B13E6" w:rsidRDefault="005B13E6">
            <w:pPr>
              <w:pStyle w:val="ConsPlusNormal"/>
            </w:pPr>
            <w:r>
              <w:t>приведением в негодность ранее выданного сертификата по причине</w:t>
            </w:r>
          </w:p>
        </w:tc>
      </w:tr>
      <w:tr w:rsidR="005B13E6">
        <w:tblPrEx>
          <w:tblBorders>
            <w:left w:val="single" w:sz="4" w:space="0" w:color="auto"/>
            <w:right w:val="single" w:sz="4" w:space="0" w:color="auto"/>
            <w:insideV w:val="nil"/>
          </w:tblBorders>
        </w:tblPrEx>
        <w:tc>
          <w:tcPr>
            <w:tcW w:w="737"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7483" w:type="dxa"/>
            <w:tcBorders>
              <w:top w:val="nil"/>
              <w:left w:val="single" w:sz="4" w:space="0" w:color="auto"/>
              <w:bottom w:val="single" w:sz="4" w:space="0" w:color="auto"/>
            </w:tcBorders>
          </w:tcPr>
          <w:p w:rsidR="005B13E6" w:rsidRDefault="005B13E6">
            <w:pPr>
              <w:pStyle w:val="ConsPlusNormal"/>
            </w:pPr>
          </w:p>
        </w:tc>
        <w:tc>
          <w:tcPr>
            <w:tcW w:w="851" w:type="dxa"/>
            <w:tcBorders>
              <w:top w:val="nil"/>
              <w:bottom w:val="nil"/>
              <w:right w:val="single" w:sz="4" w:space="0" w:color="auto"/>
            </w:tcBorders>
          </w:tcPr>
          <w:p w:rsidR="005B13E6" w:rsidRDefault="005B13E6">
            <w:pPr>
              <w:pStyle w:val="ConsPlusNormal"/>
              <w:jc w:val="both"/>
            </w:pPr>
          </w:p>
        </w:tc>
      </w:tr>
      <w:tr w:rsidR="005B13E6">
        <w:tblPrEx>
          <w:tblBorders>
            <w:left w:val="single" w:sz="4" w:space="0" w:color="auto"/>
            <w:right w:val="single" w:sz="4" w:space="0" w:color="auto"/>
            <w:insideV w:val="nil"/>
          </w:tblBorders>
        </w:tblPrEx>
        <w:tc>
          <w:tcPr>
            <w:tcW w:w="737"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7483" w:type="dxa"/>
            <w:tcBorders>
              <w:top w:val="single" w:sz="4" w:space="0" w:color="auto"/>
              <w:left w:val="single" w:sz="4" w:space="0" w:color="auto"/>
              <w:bottom w:val="single" w:sz="4" w:space="0" w:color="auto"/>
            </w:tcBorders>
          </w:tcPr>
          <w:p w:rsidR="005B13E6" w:rsidRDefault="005B13E6">
            <w:pPr>
              <w:pStyle w:val="ConsPlusNormal"/>
              <w:jc w:val="center"/>
            </w:pPr>
            <w:r>
              <w:t>(указываются объяснения обстоятельства приведения в негодность)</w:t>
            </w:r>
          </w:p>
        </w:tc>
        <w:tc>
          <w:tcPr>
            <w:tcW w:w="851" w:type="dxa"/>
            <w:tcBorders>
              <w:top w:val="nil"/>
              <w:bottom w:val="single" w:sz="4" w:space="0" w:color="auto"/>
              <w:right w:val="single" w:sz="4" w:space="0" w:color="auto"/>
            </w:tcBorders>
          </w:tcPr>
          <w:p w:rsidR="005B13E6" w:rsidRDefault="005B13E6">
            <w:pPr>
              <w:pStyle w:val="ConsPlusNormal"/>
              <w:jc w:val="both"/>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&lt;1&gt; Заполняется в случае необходимости выдачи дубликата сертификата на бумажном носителе.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721"/>
        <w:gridCol w:w="3231"/>
      </w:tblGrid>
      <w:tr w:rsidR="005B13E6">
        <w:tc>
          <w:tcPr>
            <w:tcW w:w="3118" w:type="dxa"/>
          </w:tcPr>
          <w:p w:rsidR="005B13E6" w:rsidRDefault="005B13E6">
            <w:pPr>
              <w:pStyle w:val="ConsPlusNormal"/>
              <w:jc w:val="both"/>
            </w:pPr>
            <w:r>
              <w:t>Фамилия, имя, отчество (при наличии)</w:t>
            </w:r>
          </w:p>
        </w:tc>
        <w:tc>
          <w:tcPr>
            <w:tcW w:w="5952" w:type="dxa"/>
            <w:gridSpan w:val="2"/>
          </w:tcPr>
          <w:p w:rsidR="005B13E6" w:rsidRDefault="005B13E6">
            <w:pPr>
              <w:pStyle w:val="ConsPlusNormal"/>
              <w:jc w:val="both"/>
            </w:pPr>
          </w:p>
        </w:tc>
      </w:tr>
      <w:tr w:rsidR="005B13E6">
        <w:tc>
          <w:tcPr>
            <w:tcW w:w="3118" w:type="dxa"/>
          </w:tcPr>
          <w:p w:rsidR="005B13E6" w:rsidRDefault="005B13E6">
            <w:pPr>
              <w:pStyle w:val="ConsPlusNormal"/>
              <w:jc w:val="both"/>
            </w:pPr>
            <w:r>
              <w:t>Дата рождения</w:t>
            </w:r>
          </w:p>
        </w:tc>
        <w:tc>
          <w:tcPr>
            <w:tcW w:w="5952" w:type="dxa"/>
            <w:gridSpan w:val="2"/>
          </w:tcPr>
          <w:p w:rsidR="005B13E6" w:rsidRDefault="005B13E6">
            <w:pPr>
              <w:pStyle w:val="ConsPlusNormal"/>
              <w:jc w:val="both"/>
            </w:pPr>
          </w:p>
        </w:tc>
      </w:tr>
      <w:tr w:rsidR="005B13E6">
        <w:tc>
          <w:tcPr>
            <w:tcW w:w="3118" w:type="dxa"/>
            <w:vMerge w:val="restart"/>
          </w:tcPr>
          <w:p w:rsidR="005B13E6" w:rsidRDefault="005B13E6">
            <w:pPr>
              <w:pStyle w:val="ConsPlusNormal"/>
              <w:jc w:val="both"/>
            </w:pPr>
            <w:r>
              <w:t>Паспорт гражданина РФ</w:t>
            </w:r>
          </w:p>
        </w:tc>
        <w:tc>
          <w:tcPr>
            <w:tcW w:w="2721" w:type="dxa"/>
          </w:tcPr>
          <w:p w:rsidR="005B13E6" w:rsidRDefault="005B13E6">
            <w:pPr>
              <w:pStyle w:val="ConsPlusNormal"/>
              <w:jc w:val="both"/>
            </w:pPr>
            <w:r>
              <w:t>серия и номер</w:t>
            </w:r>
          </w:p>
        </w:tc>
        <w:tc>
          <w:tcPr>
            <w:tcW w:w="3231" w:type="dxa"/>
          </w:tcPr>
          <w:p w:rsidR="005B13E6" w:rsidRDefault="005B13E6">
            <w:pPr>
              <w:pStyle w:val="ConsPlusNormal"/>
            </w:pPr>
          </w:p>
        </w:tc>
      </w:tr>
      <w:tr w:rsidR="005B13E6">
        <w:tc>
          <w:tcPr>
            <w:tcW w:w="3118" w:type="dxa"/>
            <w:vMerge/>
          </w:tcPr>
          <w:p w:rsidR="005B13E6" w:rsidRDefault="005B13E6">
            <w:pPr>
              <w:pStyle w:val="ConsPlusNormal"/>
            </w:pPr>
          </w:p>
        </w:tc>
        <w:tc>
          <w:tcPr>
            <w:tcW w:w="2721" w:type="dxa"/>
          </w:tcPr>
          <w:p w:rsidR="005B13E6" w:rsidRDefault="005B13E6">
            <w:pPr>
              <w:pStyle w:val="ConsPlusNormal"/>
              <w:jc w:val="both"/>
            </w:pPr>
            <w:r>
              <w:t>дата выдачи</w:t>
            </w:r>
          </w:p>
        </w:tc>
        <w:tc>
          <w:tcPr>
            <w:tcW w:w="3231" w:type="dxa"/>
          </w:tcPr>
          <w:p w:rsidR="005B13E6" w:rsidRDefault="005B13E6">
            <w:pPr>
              <w:pStyle w:val="ConsPlusNormal"/>
            </w:pPr>
          </w:p>
        </w:tc>
      </w:tr>
      <w:tr w:rsidR="005B13E6">
        <w:tc>
          <w:tcPr>
            <w:tcW w:w="3118" w:type="dxa"/>
            <w:vMerge/>
          </w:tcPr>
          <w:p w:rsidR="005B13E6" w:rsidRDefault="005B13E6">
            <w:pPr>
              <w:pStyle w:val="ConsPlusNormal"/>
            </w:pPr>
          </w:p>
        </w:tc>
        <w:tc>
          <w:tcPr>
            <w:tcW w:w="2721" w:type="dxa"/>
          </w:tcPr>
          <w:p w:rsidR="005B13E6" w:rsidRDefault="005B13E6">
            <w:pPr>
              <w:pStyle w:val="ConsPlusNormal"/>
              <w:jc w:val="both"/>
            </w:pPr>
            <w:r>
              <w:t>код подразделения</w:t>
            </w:r>
          </w:p>
        </w:tc>
        <w:tc>
          <w:tcPr>
            <w:tcW w:w="3231"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721"/>
        <w:gridCol w:w="3232"/>
      </w:tblGrid>
      <w:tr w:rsidR="005B13E6">
        <w:tc>
          <w:tcPr>
            <w:tcW w:w="9071" w:type="dxa"/>
            <w:gridSpan w:val="3"/>
            <w:tcBorders>
              <w:top w:val="nil"/>
              <w:left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blPrEx>
          <w:tblBorders>
            <w:left w:val="single" w:sz="4" w:space="0" w:color="auto"/>
            <w:right w:val="single" w:sz="4" w:space="0" w:color="auto"/>
          </w:tblBorders>
        </w:tblPrEx>
        <w:tc>
          <w:tcPr>
            <w:tcW w:w="3118" w:type="dxa"/>
          </w:tcPr>
          <w:p w:rsidR="005B13E6" w:rsidRDefault="005B13E6">
            <w:pPr>
              <w:pStyle w:val="ConsPlusNormal"/>
            </w:pPr>
            <w:r>
              <w:t>Фамилия, имя, отчество</w:t>
            </w:r>
          </w:p>
          <w:p w:rsidR="005B13E6" w:rsidRDefault="005B13E6">
            <w:pPr>
              <w:pStyle w:val="ConsPlusNormal"/>
            </w:pPr>
            <w:r>
              <w:t>(при наличии)</w:t>
            </w:r>
          </w:p>
        </w:tc>
        <w:tc>
          <w:tcPr>
            <w:tcW w:w="595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118" w:type="dxa"/>
            <w:vMerge w:val="restart"/>
          </w:tcPr>
          <w:p w:rsidR="005B13E6" w:rsidRDefault="005B13E6">
            <w:pPr>
              <w:pStyle w:val="ConsPlusNormal"/>
            </w:pPr>
            <w:r>
              <w:t>Паспорт гражданина Российской Федерации &lt;2&gt;</w:t>
            </w:r>
          </w:p>
        </w:tc>
        <w:tc>
          <w:tcPr>
            <w:tcW w:w="2721" w:type="dxa"/>
          </w:tcPr>
          <w:p w:rsidR="005B13E6" w:rsidRDefault="005B13E6">
            <w:pPr>
              <w:pStyle w:val="ConsPlusNormal"/>
            </w:pPr>
            <w:r>
              <w:t>серия и номер</w:t>
            </w:r>
          </w:p>
        </w:tc>
        <w:tc>
          <w:tcPr>
            <w:tcW w:w="3232" w:type="dxa"/>
          </w:tcPr>
          <w:p w:rsidR="005B13E6" w:rsidRDefault="005B13E6">
            <w:pPr>
              <w:pStyle w:val="ConsPlusNormal"/>
            </w:pPr>
          </w:p>
        </w:tc>
      </w:tr>
      <w:tr w:rsidR="005B13E6">
        <w:tblPrEx>
          <w:tblBorders>
            <w:left w:val="single" w:sz="4" w:space="0" w:color="auto"/>
            <w:right w:val="single" w:sz="4" w:space="0" w:color="auto"/>
          </w:tblBorders>
        </w:tblPrEx>
        <w:tc>
          <w:tcPr>
            <w:tcW w:w="3118" w:type="dxa"/>
            <w:vMerge/>
          </w:tcPr>
          <w:p w:rsidR="005B13E6" w:rsidRDefault="005B13E6">
            <w:pPr>
              <w:pStyle w:val="ConsPlusNormal"/>
            </w:pPr>
          </w:p>
        </w:tc>
        <w:tc>
          <w:tcPr>
            <w:tcW w:w="2721" w:type="dxa"/>
          </w:tcPr>
          <w:p w:rsidR="005B13E6" w:rsidRDefault="005B13E6">
            <w:pPr>
              <w:pStyle w:val="ConsPlusNormal"/>
            </w:pPr>
            <w:r>
              <w:t>дата выдачи</w:t>
            </w:r>
          </w:p>
        </w:tc>
        <w:tc>
          <w:tcPr>
            <w:tcW w:w="3232" w:type="dxa"/>
          </w:tcPr>
          <w:p w:rsidR="005B13E6" w:rsidRDefault="005B13E6">
            <w:pPr>
              <w:pStyle w:val="ConsPlusNormal"/>
            </w:pPr>
          </w:p>
        </w:tc>
      </w:tr>
      <w:tr w:rsidR="005B13E6">
        <w:tblPrEx>
          <w:tblBorders>
            <w:left w:val="single" w:sz="4" w:space="0" w:color="auto"/>
            <w:right w:val="single" w:sz="4" w:space="0" w:color="auto"/>
          </w:tblBorders>
        </w:tblPrEx>
        <w:tc>
          <w:tcPr>
            <w:tcW w:w="3118" w:type="dxa"/>
            <w:vMerge/>
          </w:tcPr>
          <w:p w:rsidR="005B13E6" w:rsidRDefault="005B13E6">
            <w:pPr>
              <w:pStyle w:val="ConsPlusNormal"/>
            </w:pPr>
          </w:p>
        </w:tc>
        <w:tc>
          <w:tcPr>
            <w:tcW w:w="2721" w:type="dxa"/>
          </w:tcPr>
          <w:p w:rsidR="005B13E6" w:rsidRDefault="005B13E6">
            <w:pPr>
              <w:pStyle w:val="ConsPlusNormal"/>
            </w:pPr>
            <w:r>
              <w:t>код подразделения</w:t>
            </w:r>
          </w:p>
        </w:tc>
        <w:tc>
          <w:tcPr>
            <w:tcW w:w="3232" w:type="dxa"/>
          </w:tcPr>
          <w:p w:rsidR="005B13E6" w:rsidRDefault="005B13E6">
            <w:pPr>
              <w:pStyle w:val="ConsPlusNormal"/>
            </w:pPr>
          </w:p>
        </w:tc>
      </w:tr>
      <w:tr w:rsidR="005B13E6">
        <w:tblPrEx>
          <w:tblBorders>
            <w:left w:val="single" w:sz="4" w:space="0" w:color="auto"/>
            <w:right w:val="single" w:sz="4" w:space="0" w:color="auto"/>
          </w:tblBorders>
        </w:tblPrEx>
        <w:tc>
          <w:tcPr>
            <w:tcW w:w="3118" w:type="dxa"/>
          </w:tcPr>
          <w:p w:rsidR="005B13E6" w:rsidRDefault="005B13E6">
            <w:pPr>
              <w:pStyle w:val="ConsPlusNormal"/>
            </w:pPr>
            <w:r>
              <w:t>Реквизиты документа, подтверждающего полномочия представителя заявителя</w:t>
            </w:r>
          </w:p>
        </w:tc>
        <w:tc>
          <w:tcPr>
            <w:tcW w:w="5953" w:type="dxa"/>
            <w:gridSpan w:val="2"/>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5669"/>
        <w:gridCol w:w="2821"/>
      </w:tblGrid>
      <w:tr w:rsidR="005B13E6">
        <w:tc>
          <w:tcPr>
            <w:tcW w:w="9071" w:type="dxa"/>
            <w:gridSpan w:val="3"/>
            <w:tcBorders>
              <w:top w:val="nil"/>
              <w:left w:val="nil"/>
              <w:right w:val="nil"/>
            </w:tcBorders>
          </w:tcPr>
          <w:p w:rsidR="005B13E6" w:rsidRDefault="005B13E6">
            <w:pPr>
              <w:pStyle w:val="ConsPlusNormal"/>
              <w:ind w:firstLine="283"/>
              <w:jc w:val="both"/>
            </w:pPr>
            <w:r>
              <w:t>К заявлению прилагаю (поставить отметку "V"):</w:t>
            </w:r>
          </w:p>
        </w:tc>
      </w:tr>
      <w:tr w:rsidR="005B13E6">
        <w:tblPrEx>
          <w:tblBorders>
            <w:left w:val="single" w:sz="4" w:space="0" w:color="auto"/>
            <w:right w:val="single" w:sz="4" w:space="0" w:color="auto"/>
          </w:tblBorders>
        </w:tblPrEx>
        <w:tc>
          <w:tcPr>
            <w:tcW w:w="581" w:type="dxa"/>
          </w:tcPr>
          <w:p w:rsidR="005B13E6" w:rsidRDefault="005B13E6">
            <w:pPr>
              <w:pStyle w:val="ConsPlusNormal"/>
              <w:jc w:val="center"/>
            </w:pPr>
            <w:r>
              <w:t>N п/п</w:t>
            </w:r>
          </w:p>
        </w:tc>
        <w:tc>
          <w:tcPr>
            <w:tcW w:w="5669" w:type="dxa"/>
          </w:tcPr>
          <w:p w:rsidR="005B13E6" w:rsidRDefault="005B13E6">
            <w:pPr>
              <w:pStyle w:val="ConsPlusNormal"/>
              <w:jc w:val="center"/>
            </w:pPr>
            <w:r>
              <w:t>Наименование документа</w:t>
            </w:r>
          </w:p>
        </w:tc>
        <w:tc>
          <w:tcPr>
            <w:tcW w:w="2821"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581" w:type="dxa"/>
          </w:tcPr>
          <w:p w:rsidR="005B13E6" w:rsidRDefault="005B13E6">
            <w:pPr>
              <w:pStyle w:val="ConsPlusNormal"/>
            </w:pPr>
          </w:p>
        </w:tc>
        <w:tc>
          <w:tcPr>
            <w:tcW w:w="5669" w:type="dxa"/>
          </w:tcPr>
          <w:p w:rsidR="005B13E6" w:rsidRDefault="005B13E6">
            <w:pPr>
              <w:pStyle w:val="ConsPlusNormal"/>
            </w:pPr>
            <w:r>
              <w:t>документ, подтверждающий полномочия представителя заявителя</w:t>
            </w:r>
          </w:p>
        </w:tc>
        <w:tc>
          <w:tcPr>
            <w:tcW w:w="2821" w:type="dxa"/>
          </w:tcPr>
          <w:p w:rsidR="005B13E6" w:rsidRDefault="005B13E6">
            <w:pPr>
              <w:pStyle w:val="ConsPlusNormal"/>
            </w:pPr>
          </w:p>
        </w:tc>
      </w:tr>
      <w:tr w:rsidR="005B13E6">
        <w:tblPrEx>
          <w:tblBorders>
            <w:left w:val="single" w:sz="4" w:space="0" w:color="auto"/>
            <w:right w:val="single" w:sz="4" w:space="0" w:color="auto"/>
          </w:tblBorders>
        </w:tblPrEx>
        <w:tc>
          <w:tcPr>
            <w:tcW w:w="581" w:type="dxa"/>
          </w:tcPr>
          <w:p w:rsidR="005B13E6" w:rsidRDefault="005B13E6">
            <w:pPr>
              <w:pStyle w:val="ConsPlusNormal"/>
            </w:pPr>
          </w:p>
        </w:tc>
        <w:tc>
          <w:tcPr>
            <w:tcW w:w="5669" w:type="dxa"/>
          </w:tcPr>
          <w:p w:rsidR="005B13E6" w:rsidRDefault="005B13E6">
            <w:pPr>
              <w:pStyle w:val="ConsPlusNormal"/>
            </w:pPr>
            <w:r>
              <w:t xml:space="preserve">сертификат, подлежащий замене (пришедший в </w:t>
            </w:r>
            <w:r>
              <w:lastRenderedPageBreak/>
              <w:t>негодность)</w:t>
            </w:r>
          </w:p>
        </w:tc>
        <w:tc>
          <w:tcPr>
            <w:tcW w:w="2821" w:type="dxa"/>
          </w:tcPr>
          <w:p w:rsidR="005B13E6" w:rsidRDefault="005B13E6">
            <w:pPr>
              <w:pStyle w:val="ConsPlusNormal"/>
            </w:pP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40"/>
        <w:gridCol w:w="3628"/>
        <w:gridCol w:w="340"/>
        <w:gridCol w:w="2268"/>
      </w:tblGrid>
      <w:tr w:rsidR="005B13E6">
        <w:tc>
          <w:tcPr>
            <w:tcW w:w="249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62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right w:val="nil"/>
            </w:tcBorders>
          </w:tcPr>
          <w:p w:rsidR="005B13E6" w:rsidRDefault="005B13E6">
            <w:pPr>
              <w:pStyle w:val="ConsPlusNormal"/>
            </w:pPr>
          </w:p>
        </w:tc>
      </w:tr>
      <w:tr w:rsidR="005B13E6">
        <w:tc>
          <w:tcPr>
            <w:tcW w:w="249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628"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26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929">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03.06.2022 N 04-29)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28"/>
        <w:gridCol w:w="2154"/>
        <w:gridCol w:w="3288"/>
      </w:tblGrid>
      <w:tr w:rsidR="005B13E6">
        <w:tc>
          <w:tcPr>
            <w:tcW w:w="3628" w:type="dxa"/>
            <w:tcBorders>
              <w:top w:val="nil"/>
              <w:left w:val="nil"/>
              <w:bottom w:val="nil"/>
              <w:right w:val="nil"/>
            </w:tcBorders>
          </w:tcPr>
          <w:p w:rsidR="005B13E6" w:rsidRDefault="005B13E6">
            <w:pPr>
              <w:pStyle w:val="ConsPlusNormal"/>
              <w:jc w:val="right"/>
            </w:pPr>
            <w:bookmarkStart w:id="144" w:name="P5899"/>
            <w:bookmarkEnd w:id="144"/>
            <w:r>
              <w:rPr>
                <w:b/>
              </w:rPr>
              <w:t>РЕШЕНИЕ от</w:t>
            </w:r>
          </w:p>
        </w:tc>
        <w:tc>
          <w:tcPr>
            <w:tcW w:w="2154" w:type="dxa"/>
            <w:tcBorders>
              <w:top w:val="nil"/>
              <w:left w:val="nil"/>
              <w:bottom w:val="single" w:sz="4" w:space="0" w:color="auto"/>
              <w:right w:val="nil"/>
            </w:tcBorders>
          </w:tcPr>
          <w:p w:rsidR="005B13E6" w:rsidRDefault="005B13E6">
            <w:pPr>
              <w:pStyle w:val="ConsPlusNormal"/>
              <w:jc w:val="both"/>
            </w:pPr>
          </w:p>
        </w:tc>
        <w:tc>
          <w:tcPr>
            <w:tcW w:w="3288" w:type="dxa"/>
            <w:tcBorders>
              <w:top w:val="nil"/>
              <w:left w:val="nil"/>
              <w:bottom w:val="nil"/>
              <w:right w:val="nil"/>
            </w:tcBorders>
          </w:tcPr>
          <w:p w:rsidR="005B13E6" w:rsidRDefault="005B13E6">
            <w:pPr>
              <w:pStyle w:val="ConsPlusNormal"/>
              <w:jc w:val="both"/>
            </w:pPr>
          </w:p>
        </w:tc>
      </w:tr>
      <w:tr w:rsidR="005B13E6">
        <w:tc>
          <w:tcPr>
            <w:tcW w:w="3628" w:type="dxa"/>
            <w:tcBorders>
              <w:top w:val="nil"/>
              <w:left w:val="nil"/>
              <w:bottom w:val="nil"/>
              <w:right w:val="nil"/>
            </w:tcBorders>
          </w:tcPr>
          <w:p w:rsidR="005B13E6" w:rsidRDefault="005B13E6">
            <w:pPr>
              <w:pStyle w:val="ConsPlusNormal"/>
            </w:pPr>
          </w:p>
        </w:tc>
        <w:tc>
          <w:tcPr>
            <w:tcW w:w="2154" w:type="dxa"/>
            <w:tcBorders>
              <w:top w:val="single" w:sz="4" w:space="0" w:color="auto"/>
              <w:left w:val="nil"/>
              <w:bottom w:val="nil"/>
              <w:right w:val="nil"/>
            </w:tcBorders>
          </w:tcPr>
          <w:p w:rsidR="005B13E6" w:rsidRDefault="005B13E6">
            <w:pPr>
              <w:pStyle w:val="ConsPlusNormal"/>
              <w:jc w:val="center"/>
            </w:pPr>
            <w:r>
              <w:t>(дата решения)</w:t>
            </w:r>
          </w:p>
        </w:tc>
        <w:tc>
          <w:tcPr>
            <w:tcW w:w="3288" w:type="dxa"/>
            <w:tcBorders>
              <w:top w:val="nil"/>
              <w:left w:val="nil"/>
              <w:bottom w:val="nil"/>
              <w:right w:val="nil"/>
            </w:tcBorders>
          </w:tcPr>
          <w:p w:rsidR="005B13E6" w:rsidRDefault="005B13E6">
            <w:pPr>
              <w:pStyle w:val="ConsPlusNormal"/>
              <w:jc w:val="both"/>
            </w:pPr>
          </w:p>
        </w:tc>
      </w:tr>
      <w:tr w:rsidR="005B13E6">
        <w:tc>
          <w:tcPr>
            <w:tcW w:w="9070" w:type="dxa"/>
            <w:gridSpan w:val="3"/>
            <w:tcBorders>
              <w:top w:val="nil"/>
              <w:left w:val="nil"/>
              <w:bottom w:val="nil"/>
              <w:right w:val="nil"/>
            </w:tcBorders>
          </w:tcPr>
          <w:p w:rsidR="005B13E6" w:rsidRDefault="005B13E6">
            <w:pPr>
              <w:pStyle w:val="ConsPlusNormal"/>
              <w:jc w:val="center"/>
            </w:pPr>
            <w:r>
              <w:rPr>
                <w:b/>
              </w:rPr>
              <w:t>об отказе в выдаче</w:t>
            </w:r>
          </w:p>
        </w:tc>
      </w:tr>
      <w:tr w:rsidR="005B13E6">
        <w:tc>
          <w:tcPr>
            <w:tcW w:w="9070" w:type="dxa"/>
            <w:gridSpan w:val="3"/>
            <w:tcBorders>
              <w:top w:val="nil"/>
              <w:left w:val="nil"/>
              <w:bottom w:val="single" w:sz="4" w:space="0" w:color="auto"/>
              <w:right w:val="nil"/>
            </w:tcBorders>
          </w:tcPr>
          <w:p w:rsidR="005B13E6" w:rsidRDefault="005B13E6">
            <w:pPr>
              <w:pStyle w:val="ConsPlusNormal"/>
            </w:pPr>
          </w:p>
        </w:tc>
      </w:tr>
      <w:tr w:rsidR="005B13E6">
        <w:tc>
          <w:tcPr>
            <w:tcW w:w="9070" w:type="dxa"/>
            <w:gridSpan w:val="3"/>
            <w:tcBorders>
              <w:top w:val="single" w:sz="4" w:space="0" w:color="auto"/>
              <w:left w:val="nil"/>
              <w:bottom w:val="nil"/>
              <w:right w:val="nil"/>
            </w:tcBorders>
          </w:tcPr>
          <w:p w:rsidR="005B13E6" w:rsidRDefault="005B13E6">
            <w:pPr>
              <w:pStyle w:val="ConsPlusNormal"/>
              <w:jc w:val="center"/>
            </w:pPr>
            <w:r>
              <w:t>(дубликата сертификата на изготовление (ремонт) зубных протезов на бумажном носителе/выписки из реестра сертификатов на изготовление (ремонт) зубных протезов)</w:t>
            </w:r>
          </w:p>
        </w:tc>
      </w:tr>
      <w:tr w:rsidR="005B13E6">
        <w:tc>
          <w:tcPr>
            <w:tcW w:w="9070" w:type="dxa"/>
            <w:gridSpan w:val="3"/>
            <w:tcBorders>
              <w:top w:val="nil"/>
              <w:left w:val="nil"/>
              <w:bottom w:val="nil"/>
              <w:right w:val="nil"/>
            </w:tcBorders>
          </w:tcPr>
          <w:p w:rsidR="005B13E6" w:rsidRDefault="005B13E6">
            <w:pPr>
              <w:pStyle w:val="ConsPlusNormal"/>
            </w:pPr>
          </w:p>
        </w:tc>
      </w:tr>
      <w:tr w:rsidR="005B13E6">
        <w:tc>
          <w:tcPr>
            <w:tcW w:w="9070" w:type="dxa"/>
            <w:gridSpan w:val="3"/>
            <w:tcBorders>
              <w:top w:val="nil"/>
              <w:left w:val="nil"/>
              <w:bottom w:val="nil"/>
              <w:right w:val="nil"/>
            </w:tcBorders>
          </w:tcPr>
          <w:p w:rsidR="005B13E6" w:rsidRDefault="005B13E6">
            <w:pPr>
              <w:pStyle w:val="ConsPlusNormal"/>
            </w:pPr>
            <w:r>
              <w:t>В связи с</w:t>
            </w:r>
          </w:p>
        </w:tc>
      </w:tr>
      <w:tr w:rsidR="005B13E6">
        <w:tc>
          <w:tcPr>
            <w:tcW w:w="9070" w:type="dxa"/>
            <w:gridSpan w:val="3"/>
            <w:tcBorders>
              <w:top w:val="nil"/>
              <w:left w:val="nil"/>
              <w:bottom w:val="single" w:sz="4" w:space="0" w:color="auto"/>
              <w:right w:val="nil"/>
            </w:tcBorders>
          </w:tcPr>
          <w:p w:rsidR="005B13E6" w:rsidRDefault="005B13E6">
            <w:pPr>
              <w:pStyle w:val="ConsPlusNormal"/>
            </w:pPr>
          </w:p>
        </w:tc>
      </w:tr>
      <w:tr w:rsidR="005B13E6">
        <w:tc>
          <w:tcPr>
            <w:tcW w:w="9070" w:type="dxa"/>
            <w:gridSpan w:val="3"/>
            <w:tcBorders>
              <w:top w:val="single" w:sz="4" w:space="0" w:color="auto"/>
              <w:left w:val="nil"/>
              <w:bottom w:val="nil"/>
              <w:right w:val="nil"/>
            </w:tcBorders>
          </w:tcPr>
          <w:p w:rsidR="005B13E6" w:rsidRDefault="005B13E6">
            <w:pPr>
              <w:pStyle w:val="ConsPlusNormal"/>
              <w:jc w:val="center"/>
            </w:pPr>
            <w:r>
              <w:t xml:space="preserve">(указываются основания для отказа согласно </w:t>
            </w:r>
            <w:hyperlink w:anchor="P4816">
              <w:r>
                <w:rPr>
                  <w:color w:val="0000FF"/>
                </w:rPr>
                <w:t>пункту 6.5</w:t>
              </w:r>
            </w:hyperlink>
            <w:r>
              <w:t xml:space="preserve"> административного регламента)</w:t>
            </w:r>
          </w:p>
        </w:tc>
      </w:tr>
      <w:tr w:rsidR="005B13E6">
        <w:tc>
          <w:tcPr>
            <w:tcW w:w="9070" w:type="dxa"/>
            <w:gridSpan w:val="3"/>
            <w:tcBorders>
              <w:top w:val="nil"/>
              <w:left w:val="nil"/>
              <w:bottom w:val="single" w:sz="4" w:space="0" w:color="auto"/>
              <w:right w:val="nil"/>
            </w:tcBorders>
          </w:tcPr>
          <w:p w:rsidR="005B13E6" w:rsidRDefault="005B13E6">
            <w:pPr>
              <w:pStyle w:val="ConsPlusNormal"/>
            </w:pPr>
          </w:p>
        </w:tc>
      </w:tr>
      <w:tr w:rsidR="005B13E6">
        <w:tc>
          <w:tcPr>
            <w:tcW w:w="9070" w:type="dxa"/>
            <w:gridSpan w:val="3"/>
            <w:tcBorders>
              <w:top w:val="single" w:sz="4" w:space="0" w:color="auto"/>
              <w:left w:val="nil"/>
              <w:bottom w:val="nil"/>
              <w:right w:val="nil"/>
            </w:tcBorders>
          </w:tcPr>
          <w:p w:rsidR="005B13E6" w:rsidRDefault="005B13E6">
            <w:pPr>
              <w:pStyle w:val="ConsPlusNormal"/>
              <w:jc w:val="center"/>
            </w:pPr>
            <w:r>
              <w:lastRenderedPageBreak/>
              <w:t>(ФИО заявителя, дата рождения)</w:t>
            </w:r>
          </w:p>
        </w:tc>
      </w:tr>
      <w:tr w:rsidR="005B13E6">
        <w:tc>
          <w:tcPr>
            <w:tcW w:w="9070" w:type="dxa"/>
            <w:gridSpan w:val="3"/>
            <w:tcBorders>
              <w:top w:val="nil"/>
              <w:left w:val="nil"/>
              <w:bottom w:val="nil"/>
              <w:right w:val="nil"/>
            </w:tcBorders>
          </w:tcPr>
          <w:p w:rsidR="005B13E6" w:rsidRDefault="005B13E6">
            <w:pPr>
              <w:pStyle w:val="ConsPlusNormal"/>
            </w:pPr>
            <w:r>
              <w:t>отказать в выдаче</w:t>
            </w:r>
          </w:p>
        </w:tc>
      </w:tr>
      <w:tr w:rsidR="005B13E6">
        <w:tc>
          <w:tcPr>
            <w:tcW w:w="9070"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0" w:type="dxa"/>
            <w:gridSpan w:val="3"/>
            <w:tcBorders>
              <w:top w:val="single" w:sz="4" w:space="0" w:color="auto"/>
              <w:left w:val="nil"/>
              <w:bottom w:val="nil"/>
              <w:right w:val="nil"/>
            </w:tcBorders>
          </w:tcPr>
          <w:p w:rsidR="005B13E6" w:rsidRDefault="005B13E6">
            <w:pPr>
              <w:pStyle w:val="ConsPlusNormal"/>
              <w:jc w:val="center"/>
            </w:pPr>
            <w:r>
              <w:t>(дубликата сертификата на бумажном носителе на изготовление (ремонт) зубных протезов/выписки из реестра сертификатов на изготовление (ремонт) зубных протезов)</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340"/>
        <w:gridCol w:w="1757"/>
        <w:gridCol w:w="340"/>
        <w:gridCol w:w="3402"/>
      </w:tblGrid>
      <w:tr w:rsidR="005B13E6">
        <w:tc>
          <w:tcPr>
            <w:tcW w:w="323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757"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402"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231" w:type="dxa"/>
            <w:tcBorders>
              <w:top w:val="single" w:sz="4" w:space="0" w:color="auto"/>
              <w:left w:val="nil"/>
              <w:bottom w:val="nil"/>
              <w:right w:val="nil"/>
            </w:tcBorders>
          </w:tcPr>
          <w:p w:rsidR="005B13E6" w:rsidRDefault="005B13E6">
            <w:pPr>
              <w:pStyle w:val="ConsPlusNormal"/>
              <w:jc w:val="center"/>
            </w:pPr>
            <w:r>
              <w:t>(наименование должности уполномоченного работника ГБУ ЛО "МФЦ")</w:t>
            </w:r>
          </w:p>
        </w:tc>
        <w:tc>
          <w:tcPr>
            <w:tcW w:w="340" w:type="dxa"/>
            <w:tcBorders>
              <w:top w:val="nil"/>
              <w:left w:val="nil"/>
              <w:bottom w:val="nil"/>
              <w:right w:val="nil"/>
            </w:tcBorders>
          </w:tcPr>
          <w:p w:rsidR="005B13E6" w:rsidRDefault="005B13E6">
            <w:pPr>
              <w:pStyle w:val="ConsPlusNormal"/>
            </w:pPr>
          </w:p>
        </w:tc>
        <w:tc>
          <w:tcPr>
            <w:tcW w:w="1757"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402" w:type="dxa"/>
            <w:tcBorders>
              <w:top w:val="single" w:sz="4" w:space="0" w:color="auto"/>
              <w:left w:val="nil"/>
              <w:bottom w:val="nil"/>
              <w:right w:val="nil"/>
            </w:tcBorders>
          </w:tcPr>
          <w:p w:rsidR="005B13E6" w:rsidRDefault="005B13E6">
            <w:pPr>
              <w:pStyle w:val="ConsPlusNormal"/>
              <w:jc w:val="center"/>
            </w:pPr>
            <w:r>
              <w:t>(ФИО уполномоченного работника ГБУ ЛО "МФЦ")</w:t>
            </w:r>
          </w:p>
        </w:tc>
      </w:tr>
      <w:tr w:rsidR="005B13E6">
        <w:tblPrEx>
          <w:tblBorders>
            <w:insideH w:val="none" w:sz="0" w:space="0" w:color="auto"/>
          </w:tblBorders>
        </w:tblPrEx>
        <w:tc>
          <w:tcPr>
            <w:tcW w:w="3231"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757" w:type="dxa"/>
            <w:tcBorders>
              <w:top w:val="nil"/>
              <w:left w:val="nil"/>
              <w:bottom w:val="nil"/>
              <w:right w:val="nil"/>
            </w:tcBorders>
          </w:tcPr>
          <w:p w:rsidR="005B13E6" w:rsidRDefault="005B13E6">
            <w:pPr>
              <w:pStyle w:val="ConsPlusNormal"/>
              <w:jc w:val="center"/>
            </w:pPr>
            <w:r>
              <w:t>М.П.</w:t>
            </w:r>
          </w:p>
        </w:tc>
        <w:tc>
          <w:tcPr>
            <w:tcW w:w="340" w:type="dxa"/>
            <w:tcBorders>
              <w:top w:val="nil"/>
              <w:left w:val="nil"/>
              <w:bottom w:val="nil"/>
              <w:right w:val="nil"/>
            </w:tcBorders>
          </w:tcPr>
          <w:p w:rsidR="005B13E6" w:rsidRDefault="005B13E6">
            <w:pPr>
              <w:pStyle w:val="ConsPlusNormal"/>
            </w:pPr>
          </w:p>
        </w:tc>
        <w:tc>
          <w:tcPr>
            <w:tcW w:w="3402" w:type="dxa"/>
            <w:tcBorders>
              <w:top w:val="nil"/>
              <w:left w:val="nil"/>
              <w:bottom w:val="nil"/>
              <w:right w:val="nil"/>
            </w:tcBorders>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обеспечению бесплатного</w:t>
      </w:r>
    </w:p>
    <w:p w:rsidR="005B13E6" w:rsidRDefault="005B13E6">
      <w:pPr>
        <w:pStyle w:val="ConsPlusNormal"/>
        <w:jc w:val="right"/>
      </w:pPr>
      <w:r>
        <w:t>изготовления и ремонта зубных</w:t>
      </w:r>
    </w:p>
    <w:p w:rsidR="005B13E6" w:rsidRDefault="005B13E6">
      <w:pPr>
        <w:pStyle w:val="ConsPlusNormal"/>
        <w:jc w:val="right"/>
      </w:pPr>
      <w:r>
        <w:t>протезов (кроме расходов на оплату</w:t>
      </w:r>
    </w:p>
    <w:p w:rsidR="005B13E6" w:rsidRDefault="005B13E6">
      <w:pPr>
        <w:pStyle w:val="ConsPlusNormal"/>
        <w:jc w:val="right"/>
      </w:pPr>
      <w:r>
        <w:t>стоимости драгоценных металлов)</w:t>
      </w:r>
    </w:p>
    <w:p w:rsidR="005B13E6" w:rsidRDefault="005B13E6">
      <w:pPr>
        <w:pStyle w:val="ConsPlusNormal"/>
        <w:jc w:val="right"/>
      </w:pPr>
      <w:r>
        <w:t>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93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03.06.2022 N 04-29)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Форма</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719"/>
        <w:gridCol w:w="524"/>
        <w:gridCol w:w="3401"/>
        <w:gridCol w:w="341"/>
      </w:tblGrid>
      <w:tr w:rsidR="005B13E6">
        <w:tc>
          <w:tcPr>
            <w:tcW w:w="4082" w:type="dxa"/>
            <w:vMerge w:val="restart"/>
            <w:tcBorders>
              <w:top w:val="nil"/>
              <w:left w:val="nil"/>
              <w:bottom w:val="nil"/>
              <w:right w:val="nil"/>
            </w:tcBorders>
          </w:tcPr>
          <w:p w:rsidR="005B13E6" w:rsidRDefault="005B13E6">
            <w:pPr>
              <w:pStyle w:val="ConsPlusNormal"/>
            </w:pPr>
          </w:p>
        </w:tc>
        <w:tc>
          <w:tcPr>
            <w:tcW w:w="498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5" w:type="dxa"/>
            <w:gridSpan w:val="4"/>
            <w:tcBorders>
              <w:top w:val="single" w:sz="4" w:space="0" w:color="auto"/>
              <w:left w:val="nil"/>
              <w:bottom w:val="nil"/>
              <w:right w:val="nil"/>
            </w:tcBorders>
          </w:tcPr>
          <w:p w:rsidR="005B13E6" w:rsidRDefault="005B13E6">
            <w:pPr>
              <w:pStyle w:val="ConsPlusNormal"/>
              <w:jc w:val="both"/>
            </w:pPr>
            <w:r>
              <w:t>(Ф.И.О. физического лица и адрес проживания)</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5" w:type="dxa"/>
            <w:gridSpan w:val="4"/>
            <w:tcBorders>
              <w:top w:val="single" w:sz="4" w:space="0" w:color="auto"/>
              <w:left w:val="nil"/>
              <w:bottom w:val="nil"/>
              <w:right w:val="nil"/>
            </w:tcBorders>
          </w:tcPr>
          <w:p w:rsidR="005B13E6" w:rsidRDefault="005B13E6">
            <w:pPr>
              <w:pStyle w:val="ConsPlusNormal"/>
              <w:jc w:val="both"/>
            </w:pPr>
            <w:r>
              <w:t>(Ф.И.О. представителя заявителя и реквизиты доверенности)</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5" w:type="dxa"/>
            <w:gridSpan w:val="4"/>
            <w:tcBorders>
              <w:top w:val="single" w:sz="4" w:space="0" w:color="auto"/>
              <w:left w:val="nil"/>
              <w:bottom w:val="nil"/>
              <w:right w:val="nil"/>
            </w:tcBorders>
          </w:tcPr>
          <w:p w:rsidR="005B13E6" w:rsidRDefault="005B13E6">
            <w:pPr>
              <w:pStyle w:val="ConsPlusNormal"/>
            </w:pPr>
            <w:r>
              <w:t>Контактная информация:</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719" w:type="dxa"/>
            <w:tcBorders>
              <w:top w:val="nil"/>
              <w:left w:val="nil"/>
              <w:bottom w:val="nil"/>
              <w:right w:val="nil"/>
            </w:tcBorders>
          </w:tcPr>
          <w:p w:rsidR="005B13E6" w:rsidRDefault="005B13E6">
            <w:pPr>
              <w:pStyle w:val="ConsPlusNormal"/>
            </w:pPr>
            <w:r>
              <w:t>тел.</w:t>
            </w:r>
          </w:p>
        </w:tc>
        <w:tc>
          <w:tcPr>
            <w:tcW w:w="4266" w:type="dxa"/>
            <w:gridSpan w:val="3"/>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1243" w:type="dxa"/>
            <w:gridSpan w:val="2"/>
            <w:tcBorders>
              <w:top w:val="nil"/>
              <w:left w:val="nil"/>
              <w:bottom w:val="nil"/>
              <w:right w:val="nil"/>
            </w:tcBorders>
          </w:tcPr>
          <w:p w:rsidR="005B13E6" w:rsidRDefault="005B13E6">
            <w:pPr>
              <w:pStyle w:val="ConsPlusNormal"/>
            </w:pPr>
            <w:r>
              <w:t>эл. почта</w:t>
            </w:r>
          </w:p>
        </w:tc>
        <w:tc>
          <w:tcPr>
            <w:tcW w:w="3742" w:type="dxa"/>
            <w:gridSpan w:val="2"/>
            <w:tcBorders>
              <w:top w:val="single" w:sz="4" w:space="0" w:color="auto"/>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jc w:val="center"/>
            </w:pPr>
            <w:r>
              <w:t>РЕШЕНИЕ</w:t>
            </w:r>
          </w:p>
          <w:p w:rsidR="005B13E6" w:rsidRDefault="005B13E6">
            <w:pPr>
              <w:pStyle w:val="ConsPlusNormal"/>
              <w:jc w:val="center"/>
            </w:pPr>
            <w:r>
              <w:t>об отказе в приеме заявления и документов, необходимых для предоставления государственной услуги</w:t>
            </w: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ind w:firstLine="283"/>
              <w:jc w:val="both"/>
            </w:pPr>
            <w:r>
              <w:t>Настоящим подтверждается, что при приеме документов, необходимых для предоставления государственной услуги</w:t>
            </w:r>
          </w:p>
        </w:tc>
      </w:tr>
      <w:tr w:rsidR="005B13E6">
        <w:tblPrEx>
          <w:tblBorders>
            <w:insideH w:val="none" w:sz="0" w:space="0" w:color="auto"/>
          </w:tblBorders>
        </w:tblPrEx>
        <w:tc>
          <w:tcPr>
            <w:tcW w:w="8726" w:type="dxa"/>
            <w:gridSpan w:val="4"/>
            <w:tcBorders>
              <w:top w:val="nil"/>
              <w:left w:val="nil"/>
              <w:bottom w:val="single" w:sz="4" w:space="0" w:color="auto"/>
              <w:right w:val="nil"/>
            </w:tcBorders>
          </w:tcPr>
          <w:p w:rsidR="005B13E6" w:rsidRDefault="005B13E6">
            <w:pPr>
              <w:pStyle w:val="ConsPlusNormal"/>
            </w:pPr>
          </w:p>
        </w:tc>
        <w:tc>
          <w:tcPr>
            <w:tcW w:w="341" w:type="dxa"/>
            <w:tcBorders>
              <w:top w:val="nil"/>
              <w:left w:val="nil"/>
              <w:bottom w:val="nil"/>
              <w:right w:val="nil"/>
            </w:tcBorders>
          </w:tcPr>
          <w:p w:rsidR="005B13E6" w:rsidRDefault="005B13E6">
            <w:pPr>
              <w:pStyle w:val="ConsPlusNormal"/>
              <w:jc w:val="both"/>
            </w:pPr>
            <w:r>
              <w:t>,</w:t>
            </w: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jc w:val="center"/>
            </w:pPr>
            <w:r>
              <w:t>(наименование государственной услуги в соответствии с административным регламентом)</w:t>
            </w: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pPr>
            <w:r>
              <w:t>были выявлены следующие основания для отказа в приеме документов:</w:t>
            </w:r>
          </w:p>
        </w:tc>
      </w:tr>
      <w:tr w:rsidR="005B13E6">
        <w:tblPrEx>
          <w:tblBorders>
            <w:insideH w:val="none" w:sz="0" w:space="0" w:color="auto"/>
          </w:tblBorders>
        </w:tblPrEx>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7" w:type="dxa"/>
            <w:gridSpan w:val="5"/>
            <w:tcBorders>
              <w:top w:val="single" w:sz="4" w:space="0" w:color="auto"/>
              <w:left w:val="nil"/>
              <w:bottom w:val="nil"/>
              <w:right w:val="nil"/>
            </w:tcBorders>
          </w:tcPr>
          <w:p w:rsidR="005B13E6" w:rsidRDefault="005B13E6">
            <w:pPr>
              <w:pStyle w:val="ConsPlusNormal"/>
              <w:jc w:val="center"/>
            </w:pPr>
            <w:r>
              <w:t xml:space="preserve">(указываются основания для отказа в приеме документов, предусмотренные </w:t>
            </w:r>
            <w:hyperlink w:anchor="P4518">
              <w:r>
                <w:rPr>
                  <w:color w:val="0000FF"/>
                </w:rPr>
                <w:t>пунктом 2.9</w:t>
              </w:r>
            </w:hyperlink>
            <w:r>
              <w:t xml:space="preserve"> административного регламента)</w:t>
            </w: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ind w:firstLine="283"/>
              <w:jc w:val="both"/>
            </w:pPr>
            <w:r>
              <w:t>В связи с изложенным принято решение об отказе в приеме заявления и иных документов, необходимых для предоставления государственной услуги.</w:t>
            </w:r>
          </w:p>
        </w:tc>
      </w:tr>
      <w:tr w:rsidR="005B13E6">
        <w:tblPrEx>
          <w:tblBorders>
            <w:insideH w:val="none" w:sz="0" w:space="0" w:color="auto"/>
          </w:tblBorders>
        </w:tblPrEx>
        <w:tc>
          <w:tcPr>
            <w:tcW w:w="9067" w:type="dxa"/>
            <w:gridSpan w:val="5"/>
            <w:tcBorders>
              <w:top w:val="nil"/>
              <w:left w:val="nil"/>
              <w:bottom w:val="nil"/>
              <w:right w:val="nil"/>
            </w:tcBorders>
          </w:tcPr>
          <w:p w:rsidR="005B13E6" w:rsidRDefault="005B13E6">
            <w:pPr>
              <w:pStyle w:val="ConsPlusNormal"/>
              <w:ind w:firstLine="283"/>
              <w:jc w:val="both"/>
            </w:pPr>
            <w:r>
              <w:t>Для получения государственной услуги заявителю необходимо представить следующие документы:</w:t>
            </w:r>
          </w:p>
        </w:tc>
      </w:tr>
      <w:tr w:rsidR="005B13E6">
        <w:tblPrEx>
          <w:tblBorders>
            <w:insideH w:val="none" w:sz="0" w:space="0" w:color="auto"/>
          </w:tblBorders>
        </w:tblPrEx>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(указывается перечень документов в случае, если основанием для отказа является представление неполного комплекта документов)</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644"/>
        <w:gridCol w:w="2891"/>
        <w:gridCol w:w="1644"/>
      </w:tblGrid>
      <w:tr w:rsidR="005B13E6">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r>
      <w:tr w:rsidR="005B13E6">
        <w:tblPrEx>
          <w:tblBorders>
            <w:insideH w:val="nil"/>
          </w:tblBorders>
        </w:tblPrEx>
        <w:tc>
          <w:tcPr>
            <w:tcW w:w="2891" w:type="dxa"/>
            <w:tcBorders>
              <w:left w:val="nil"/>
              <w:bottom w:val="nil"/>
              <w:right w:val="nil"/>
            </w:tcBorders>
          </w:tcPr>
          <w:p w:rsidR="005B13E6" w:rsidRDefault="005B13E6">
            <w:pPr>
              <w:pStyle w:val="ConsPlusNormal"/>
              <w:jc w:val="center"/>
            </w:pPr>
            <w:r>
              <w:t>(должностное лицо (специалист МФЦ)</w:t>
            </w:r>
          </w:p>
        </w:tc>
        <w:tc>
          <w:tcPr>
            <w:tcW w:w="1644" w:type="dxa"/>
            <w:tcBorders>
              <w:left w:val="nil"/>
              <w:bottom w:val="nil"/>
              <w:right w:val="nil"/>
            </w:tcBorders>
          </w:tcPr>
          <w:p w:rsidR="005B13E6" w:rsidRDefault="005B13E6">
            <w:pPr>
              <w:pStyle w:val="ConsPlusNormal"/>
              <w:jc w:val="center"/>
            </w:pPr>
            <w:r>
              <w:t>(подпись)</w:t>
            </w:r>
          </w:p>
        </w:tc>
        <w:tc>
          <w:tcPr>
            <w:tcW w:w="2891" w:type="dxa"/>
            <w:tcBorders>
              <w:left w:val="nil"/>
              <w:bottom w:val="nil"/>
              <w:right w:val="nil"/>
            </w:tcBorders>
          </w:tcPr>
          <w:p w:rsidR="005B13E6" w:rsidRDefault="005B13E6">
            <w:pPr>
              <w:pStyle w:val="ConsPlusNormal"/>
              <w:jc w:val="center"/>
            </w:pPr>
            <w:r>
              <w:t>(инициалы, фамилия)</w:t>
            </w:r>
          </w:p>
        </w:tc>
        <w:tc>
          <w:tcPr>
            <w:tcW w:w="1644" w:type="dxa"/>
            <w:tcBorders>
              <w:left w:val="nil"/>
              <w:bottom w:val="nil"/>
              <w:right w:val="nil"/>
            </w:tcBorders>
          </w:tcPr>
          <w:p w:rsidR="005B13E6" w:rsidRDefault="005B13E6">
            <w:pPr>
              <w:pStyle w:val="ConsPlusNormal"/>
              <w:jc w:val="center"/>
            </w:pPr>
            <w:r>
              <w:t>(дата)</w:t>
            </w:r>
          </w:p>
        </w:tc>
      </w:tr>
      <w:tr w:rsidR="005B13E6">
        <w:tblPrEx>
          <w:tblBorders>
            <w:insideH w:val="nil"/>
          </w:tblBorders>
        </w:tblPrEx>
        <w:tc>
          <w:tcPr>
            <w:tcW w:w="9070" w:type="dxa"/>
            <w:gridSpan w:val="4"/>
            <w:tcBorders>
              <w:top w:val="nil"/>
              <w:left w:val="nil"/>
              <w:bottom w:val="nil"/>
              <w:right w:val="nil"/>
            </w:tcBorders>
          </w:tcPr>
          <w:p w:rsidR="005B13E6" w:rsidRDefault="005B13E6">
            <w:pPr>
              <w:pStyle w:val="ConsPlusNormal"/>
            </w:pPr>
            <w:r>
              <w:t>М.П.</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4"/>
        <w:gridCol w:w="340"/>
        <w:gridCol w:w="3628"/>
        <w:gridCol w:w="340"/>
        <w:gridCol w:w="2269"/>
      </w:tblGrid>
      <w:tr w:rsidR="005B13E6">
        <w:tc>
          <w:tcPr>
            <w:tcW w:w="9071" w:type="dxa"/>
            <w:gridSpan w:val="5"/>
            <w:tcBorders>
              <w:top w:val="nil"/>
              <w:left w:val="nil"/>
              <w:bottom w:val="nil"/>
              <w:right w:val="nil"/>
            </w:tcBorders>
          </w:tcPr>
          <w:p w:rsidR="005B13E6" w:rsidRDefault="005B13E6">
            <w:pPr>
              <w:pStyle w:val="ConsPlusNormal"/>
              <w:jc w:val="both"/>
            </w:pPr>
            <w:r>
              <w:t>Подпись заявителя, подтверждающая получение решения об отказе в приеме документов</w:t>
            </w:r>
          </w:p>
        </w:tc>
      </w:tr>
      <w:tr w:rsidR="005B13E6">
        <w:tc>
          <w:tcPr>
            <w:tcW w:w="9071" w:type="dxa"/>
            <w:gridSpan w:val="5"/>
            <w:tcBorders>
              <w:top w:val="nil"/>
              <w:left w:val="nil"/>
              <w:bottom w:val="nil"/>
              <w:right w:val="nil"/>
            </w:tcBorders>
          </w:tcPr>
          <w:p w:rsidR="005B13E6" w:rsidRDefault="005B13E6">
            <w:pPr>
              <w:pStyle w:val="ConsPlusNormal"/>
              <w:jc w:val="both"/>
            </w:pPr>
          </w:p>
        </w:tc>
      </w:tr>
      <w:tr w:rsidR="005B13E6">
        <w:tc>
          <w:tcPr>
            <w:tcW w:w="249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6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p>
        </w:tc>
        <w:tc>
          <w:tcPr>
            <w:tcW w:w="2269"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494" w:type="dxa"/>
            <w:tcBorders>
              <w:top w:val="single" w:sz="4" w:space="0" w:color="auto"/>
              <w:left w:val="nil"/>
              <w:bottom w:val="nil"/>
              <w:right w:val="nil"/>
            </w:tcBorders>
          </w:tcPr>
          <w:p w:rsidR="005B13E6" w:rsidRDefault="005B13E6">
            <w:pPr>
              <w:pStyle w:val="ConsPlusNormal"/>
              <w:jc w:val="center"/>
            </w:pPr>
            <w:r>
              <w:lastRenderedPageBreak/>
              <w:t>(подпись)</w:t>
            </w:r>
          </w:p>
        </w:tc>
        <w:tc>
          <w:tcPr>
            <w:tcW w:w="34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 заявителя/представителя заявителя)</w:t>
            </w:r>
          </w:p>
        </w:tc>
        <w:tc>
          <w:tcPr>
            <w:tcW w:w="340" w:type="dxa"/>
            <w:tcBorders>
              <w:top w:val="nil"/>
              <w:left w:val="nil"/>
              <w:bottom w:val="nil"/>
              <w:right w:val="nil"/>
            </w:tcBorders>
          </w:tcPr>
          <w:p w:rsidR="005B13E6" w:rsidRDefault="005B13E6">
            <w:pPr>
              <w:pStyle w:val="ConsPlusNormal"/>
              <w:jc w:val="both"/>
            </w:pPr>
          </w:p>
        </w:tc>
        <w:tc>
          <w:tcPr>
            <w:tcW w:w="2269"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16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145" w:name="P6018"/>
      <w:bookmarkEnd w:id="145"/>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ЕЖЕМЕСЯЧНЫХ, ЕЖЕГОДНЫХ</w:t>
      </w:r>
    </w:p>
    <w:p w:rsidR="005B13E6" w:rsidRDefault="005B13E6">
      <w:pPr>
        <w:pStyle w:val="ConsPlusTitle"/>
        <w:jc w:val="center"/>
      </w:pPr>
      <w:r>
        <w:t>И ЕДИНОВРЕМЕННЫХ КОМПЕНСАЦИЙ И ИНЫХ ВЫПЛАТ ГЕРОЯМ СОВЕТСКОГО</w:t>
      </w:r>
    </w:p>
    <w:p w:rsidR="005B13E6" w:rsidRDefault="005B13E6">
      <w:pPr>
        <w:pStyle w:val="ConsPlusTitle"/>
        <w:jc w:val="center"/>
      </w:pPr>
      <w:r>
        <w:t>СОЮЗА, ГЕРОЯМ РОССИЙСКОЙ ФЕДЕРАЦИИ, ПОЛНЫМ КАВАЛЕРАМ ОРДЕНА</w:t>
      </w:r>
    </w:p>
    <w:p w:rsidR="005B13E6" w:rsidRDefault="005B13E6">
      <w:pPr>
        <w:pStyle w:val="ConsPlusTitle"/>
        <w:jc w:val="center"/>
      </w:pPr>
      <w:r>
        <w:t>СЛАВЫ, ГЕРОЯМ СОЦИАЛИСТИЧЕСКОГО ТРУДА, ГЕРОЯМ ТРУДА</w:t>
      </w:r>
    </w:p>
    <w:p w:rsidR="005B13E6" w:rsidRDefault="005B13E6">
      <w:pPr>
        <w:pStyle w:val="ConsPlusTitle"/>
        <w:jc w:val="center"/>
      </w:pPr>
      <w:r>
        <w:t>РОССИЙСКОЙ ФЕДЕРАЦИИ И ПОЛНЫМ КАВАЛЕРАМ</w:t>
      </w:r>
    </w:p>
    <w:p w:rsidR="005B13E6" w:rsidRDefault="005B13E6">
      <w:pPr>
        <w:pStyle w:val="ConsPlusTitle"/>
        <w:jc w:val="center"/>
      </w:pPr>
      <w:r>
        <w:t>ОРДЕНА ТРУДОВОЙ СЛАВЫ</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931">
              <w:r>
                <w:rPr>
                  <w:color w:val="0000FF"/>
                </w:rPr>
                <w:t>N 24</w:t>
              </w:r>
            </w:hyperlink>
            <w:r>
              <w:rPr>
                <w:color w:val="392C69"/>
              </w:rPr>
              <w:t xml:space="preserve">, от 15.02.2023 </w:t>
            </w:r>
            <w:hyperlink r:id="rId932">
              <w:r>
                <w:rPr>
                  <w:color w:val="0000FF"/>
                </w:rPr>
                <w:t>N 04-10</w:t>
              </w:r>
            </w:hyperlink>
            <w:r>
              <w:rPr>
                <w:color w:val="392C69"/>
              </w:rPr>
              <w:t xml:space="preserve">, от 02.06.2023 </w:t>
            </w:r>
            <w:hyperlink r:id="rId933">
              <w:r>
                <w:rPr>
                  <w:color w:val="0000FF"/>
                </w:rPr>
                <w:t>N 04-34</w:t>
              </w:r>
            </w:hyperlink>
            <w:r>
              <w:rPr>
                <w:color w:val="392C69"/>
              </w:rPr>
              <w:t>,</w:t>
            </w:r>
          </w:p>
          <w:p w:rsidR="005B13E6" w:rsidRDefault="005B13E6">
            <w:pPr>
              <w:pStyle w:val="ConsPlusNormal"/>
              <w:jc w:val="center"/>
            </w:pPr>
            <w:r>
              <w:rPr>
                <w:color w:val="392C69"/>
              </w:rPr>
              <w:t xml:space="preserve">от 14.06.2024 </w:t>
            </w:r>
            <w:hyperlink r:id="rId934">
              <w:r>
                <w:rPr>
                  <w:color w:val="0000FF"/>
                </w:rPr>
                <w:t>N 04-35</w:t>
              </w:r>
            </w:hyperlink>
            <w:r>
              <w:rPr>
                <w:color w:val="392C69"/>
              </w:rPr>
              <w:t xml:space="preserve">, от 28.12.2024 </w:t>
            </w:r>
            <w:hyperlink r:id="rId935">
              <w:r>
                <w:rPr>
                  <w:color w:val="0000FF"/>
                </w:rPr>
                <w:t>N 04-111</w:t>
              </w:r>
            </w:hyperlink>
            <w:r>
              <w:rPr>
                <w:color w:val="392C69"/>
              </w:rPr>
              <w:t xml:space="preserve">, от 24.02.2025 </w:t>
            </w:r>
            <w:hyperlink r:id="rId936">
              <w:r>
                <w:rPr>
                  <w:color w:val="0000FF"/>
                </w:rPr>
                <w:t>N 04-25</w:t>
              </w:r>
            </w:hyperlink>
            <w:r>
              <w:rPr>
                <w:color w:val="392C69"/>
              </w:rPr>
              <w:t>,</w:t>
            </w:r>
          </w:p>
          <w:p w:rsidR="005B13E6" w:rsidRDefault="005B13E6">
            <w:pPr>
              <w:pStyle w:val="ConsPlusNormal"/>
              <w:jc w:val="center"/>
            </w:pPr>
            <w:r>
              <w:rPr>
                <w:color w:val="392C69"/>
              </w:rPr>
              <w:t xml:space="preserve">от 17.03.2025 </w:t>
            </w:r>
            <w:hyperlink r:id="rId937">
              <w:r>
                <w:rPr>
                  <w:color w:val="0000FF"/>
                </w:rPr>
                <w:t>N 04-32</w:t>
              </w:r>
            </w:hyperlink>
            <w:r>
              <w:rPr>
                <w:color w:val="392C69"/>
              </w:rPr>
              <w:t xml:space="preserve">, от 04.08.2025 </w:t>
            </w:r>
            <w:hyperlink r:id="rId938">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both"/>
      </w:pPr>
    </w:p>
    <w:p w:rsidR="005B13E6" w:rsidRDefault="005B13E6">
      <w:pPr>
        <w:pStyle w:val="ConsPlusNormal"/>
        <w:jc w:val="center"/>
      </w:pPr>
      <w:r>
        <w:t>(сокращенное наименование - назначение ежемесячных,</w:t>
      </w:r>
    </w:p>
    <w:p w:rsidR="005B13E6" w:rsidRDefault="005B13E6">
      <w:pPr>
        <w:pStyle w:val="ConsPlusNormal"/>
        <w:jc w:val="center"/>
      </w:pPr>
      <w:r>
        <w:t>ежегодных и единовременных компенсаций и иных выплат</w:t>
      </w:r>
    </w:p>
    <w:p w:rsidR="005B13E6" w:rsidRDefault="005B13E6">
      <w:pPr>
        <w:pStyle w:val="ConsPlusNormal"/>
        <w:jc w:val="center"/>
      </w:pPr>
      <w:r>
        <w:t>гражданам, подвергшимся воздействию радиации</w:t>
      </w:r>
    </w:p>
    <w:p w:rsidR="005B13E6" w:rsidRDefault="005B13E6">
      <w:pPr>
        <w:pStyle w:val="ConsPlusNormal"/>
        <w:jc w:val="center"/>
      </w:pPr>
      <w:r>
        <w:t>вследствие радиационных аварий, катастроф,</w:t>
      </w:r>
    </w:p>
    <w:p w:rsidR="005B13E6" w:rsidRDefault="005B13E6">
      <w:pPr>
        <w:pStyle w:val="ConsPlusNormal"/>
        <w:jc w:val="center"/>
      </w:pPr>
      <w:r>
        <w:t>ядерных испытаний)</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w:t>
      </w:r>
    </w:p>
    <w:p w:rsidR="005B13E6" w:rsidRDefault="005B13E6">
      <w:pPr>
        <w:pStyle w:val="ConsPlusTitle"/>
        <w:jc w:val="center"/>
      </w:pPr>
      <w:r>
        <w:t>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w:t>
      </w:r>
    </w:p>
    <w:p w:rsidR="005B13E6" w:rsidRDefault="005B13E6">
      <w:pPr>
        <w:pStyle w:val="ConsPlusNormal"/>
        <w:spacing w:before="220"/>
        <w:ind w:firstLine="540"/>
        <w:jc w:val="both"/>
      </w:pPr>
      <w:r>
        <w:t xml:space="preserve">1.2.1.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являются физические лица (далее - заявители) из </w:t>
      </w:r>
      <w:r>
        <w:lastRenderedPageBreak/>
        <w:t>числа граждан Российской Федерации, имеющих место жительства на территории Ленинградской области, из числа:</w:t>
      </w:r>
    </w:p>
    <w:p w:rsidR="005B13E6" w:rsidRDefault="005B13E6">
      <w:pPr>
        <w:pStyle w:val="ConsPlusNormal"/>
        <w:jc w:val="both"/>
      </w:pPr>
      <w:r>
        <w:t xml:space="preserve">(в ред. </w:t>
      </w:r>
      <w:hyperlink r:id="rId93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146" w:name="P6052"/>
      <w:bookmarkEnd w:id="146"/>
      <w:r>
        <w:t xml:space="preserve">а) Героев Советского Союза, Героев Российской Федерации Героев и полных кавалеров ордена Славы, не получающих ежемесячную денежную выплату, предусмотренную </w:t>
      </w:r>
      <w:hyperlink r:id="rId940">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5B13E6" w:rsidRDefault="005B13E6">
      <w:pPr>
        <w:pStyle w:val="ConsPlusNormal"/>
        <w:spacing w:before="220"/>
        <w:ind w:firstLine="540"/>
        <w:jc w:val="both"/>
      </w:pPr>
      <w:bookmarkStart w:id="147" w:name="P6053"/>
      <w:bookmarkEnd w:id="147"/>
      <w:r>
        <w:t xml:space="preserve">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w:t>
      </w:r>
      <w:hyperlink r:id="rId94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5B13E6" w:rsidRDefault="005B13E6">
      <w:pPr>
        <w:pStyle w:val="ConsPlusNormal"/>
        <w:spacing w:before="220"/>
        <w:ind w:firstLine="540"/>
        <w:jc w:val="both"/>
      </w:pPr>
      <w:bookmarkStart w:id="148" w:name="P6054"/>
      <w:bookmarkEnd w:id="148"/>
      <w:r>
        <w:t>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w:t>
      </w:r>
    </w:p>
    <w:p w:rsidR="005B13E6" w:rsidRDefault="005B13E6">
      <w:pPr>
        <w:pStyle w:val="ConsPlusNormal"/>
        <w:spacing w:before="220"/>
        <w:ind w:firstLine="540"/>
        <w:jc w:val="both"/>
      </w:pPr>
      <w:bookmarkStart w:id="149" w:name="P6055"/>
      <w:bookmarkEnd w:id="149"/>
      <w:r>
        <w:t xml:space="preserve">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w:t>
      </w:r>
      <w:hyperlink r:id="rId942">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B13E6" w:rsidRDefault="005B13E6">
      <w:pPr>
        <w:pStyle w:val="ConsPlusNormal"/>
        <w:spacing w:before="220"/>
        <w:ind w:firstLine="540"/>
        <w:jc w:val="both"/>
      </w:pPr>
      <w:bookmarkStart w:id="150" w:name="P6056"/>
      <w:bookmarkEnd w:id="150"/>
      <w:r>
        <w:t>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w:t>
      </w:r>
    </w:p>
    <w:p w:rsidR="005B13E6" w:rsidRDefault="005B13E6">
      <w:pPr>
        <w:pStyle w:val="ConsPlusNormal"/>
        <w:spacing w:before="220"/>
        <w:ind w:firstLine="540"/>
        <w:jc w:val="both"/>
      </w:pPr>
      <w:bookmarkStart w:id="151" w:name="P6057"/>
      <w:bookmarkEnd w:id="151"/>
      <w:r>
        <w:t>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w:t>
      </w:r>
    </w:p>
    <w:p w:rsidR="005B13E6" w:rsidRDefault="005B13E6">
      <w:pPr>
        <w:pStyle w:val="ConsPlusNormal"/>
        <w:spacing w:before="220"/>
        <w:ind w:firstLine="540"/>
        <w:jc w:val="both"/>
      </w:pPr>
      <w:r>
        <w:t>1.2.2. Государственной услуги по назначению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являются физические лица (далее - заявители) из числа Героев Советского Союза, Героев Российской Федерации и полных кавалеров ордена Славы, имеющих гражданство Российской Федерации, имеющих место жительства на территории Ленинградской области.</w:t>
      </w:r>
    </w:p>
    <w:p w:rsidR="005B13E6" w:rsidRDefault="005B13E6">
      <w:pPr>
        <w:pStyle w:val="ConsPlusNormal"/>
        <w:jc w:val="both"/>
      </w:pPr>
      <w:r>
        <w:t xml:space="preserve">(в ред. </w:t>
      </w:r>
      <w:hyperlink r:id="rId94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1.2.3.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являются физические лица (далее - заявители) из числа членов семьи умершего (погибшего) Героя Советского Союза, Героя Российской Федерации и полного кавалера ордена Славы, имевшего гражданство Российской Федерации и имевшего место жительства на территории Ленинградской области на дату смерти.</w:t>
      </w:r>
    </w:p>
    <w:p w:rsidR="005B13E6" w:rsidRDefault="005B13E6">
      <w:pPr>
        <w:pStyle w:val="ConsPlusNormal"/>
        <w:jc w:val="both"/>
      </w:pPr>
      <w:r>
        <w:t xml:space="preserve">(в ред. </w:t>
      </w:r>
      <w:hyperlink r:id="rId944">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lastRenderedPageBreak/>
        <w:t>К членам семей умерших (погибших) Героев Советского Союза, Героев Российской Федерации и полных кавалеров ордена Славы относятся:</w:t>
      </w:r>
    </w:p>
    <w:p w:rsidR="005B13E6" w:rsidRDefault="005B13E6">
      <w:pPr>
        <w:pStyle w:val="ConsPlusNormal"/>
        <w:spacing w:before="220"/>
        <w:ind w:firstLine="540"/>
        <w:jc w:val="both"/>
      </w:pPr>
      <w:r>
        <w:t>1) вдова (вдовец);</w:t>
      </w:r>
    </w:p>
    <w:p w:rsidR="005B13E6" w:rsidRDefault="005B13E6">
      <w:pPr>
        <w:pStyle w:val="ConsPlusNormal"/>
        <w:spacing w:before="220"/>
        <w:ind w:firstLine="540"/>
        <w:jc w:val="both"/>
      </w:pPr>
      <w:r>
        <w:t>2) родители;</w:t>
      </w:r>
    </w:p>
    <w:p w:rsidR="005B13E6" w:rsidRDefault="005B13E6">
      <w:pPr>
        <w:pStyle w:val="ConsPlusNormal"/>
        <w:spacing w:before="220"/>
        <w:ind w:firstLine="540"/>
        <w:jc w:val="both"/>
      </w:pPr>
      <w:r>
        <w:t>3) дети в возрасте до 18 лет;</w:t>
      </w:r>
    </w:p>
    <w:p w:rsidR="005B13E6" w:rsidRDefault="005B13E6">
      <w:pPr>
        <w:pStyle w:val="ConsPlusNormal"/>
        <w:spacing w:before="220"/>
        <w:ind w:firstLine="540"/>
        <w:jc w:val="both"/>
      </w:pPr>
      <w:r>
        <w:t>4) дети старше 18 лет, ставшие инвалидами до достижения ими возраста 18 лет;</w:t>
      </w:r>
    </w:p>
    <w:p w:rsidR="005B13E6" w:rsidRDefault="005B13E6">
      <w:pPr>
        <w:pStyle w:val="ConsPlusNormal"/>
        <w:spacing w:before="220"/>
        <w:ind w:firstLine="540"/>
        <w:jc w:val="both"/>
      </w:pPr>
      <w:r>
        <w:t>5) дети в возрасте до 23 лет, обучающиеся в организациях, осуществляющих образовательную деятельность по очной форме обучения.</w:t>
      </w:r>
    </w:p>
    <w:p w:rsidR="005B13E6" w:rsidRDefault="005B13E6">
      <w:pPr>
        <w:pStyle w:val="ConsPlusNormal"/>
        <w:spacing w:before="220"/>
        <w:ind w:firstLine="540"/>
        <w:jc w:val="both"/>
      </w:pPr>
      <w:r>
        <w:t>1.2.4.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Славы являются физические лица (далее - заявители) из числа лиц, взявших на себя обязанность осуществить погребение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w:t>
      </w:r>
    </w:p>
    <w:p w:rsidR="005B13E6" w:rsidRDefault="005B13E6">
      <w:pPr>
        <w:pStyle w:val="ConsPlusNormal"/>
        <w:jc w:val="both"/>
      </w:pPr>
      <w:r>
        <w:t xml:space="preserve">(в ред. </w:t>
      </w:r>
      <w:hyperlink r:id="rId94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946">
        <w:r>
          <w:rPr>
            <w:color w:val="0000FF"/>
          </w:rPr>
          <w:t>https://cszn.info/</w:t>
        </w:r>
      </w:hyperlink>
      <w:r>
        <w:t>;</w:t>
      </w:r>
    </w:p>
    <w:p w:rsidR="005B13E6" w:rsidRDefault="005B13E6">
      <w:pPr>
        <w:pStyle w:val="ConsPlusNormal"/>
        <w:jc w:val="both"/>
      </w:pPr>
      <w:r>
        <w:t xml:space="preserve">(в ред. </w:t>
      </w:r>
      <w:hyperlink r:id="rId94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948">
        <w:r>
          <w:rPr>
            <w:color w:val="0000FF"/>
          </w:rPr>
          <w:t>https://kszn.lenobl.ru/</w:t>
        </w:r>
      </w:hyperlink>
      <w:r>
        <w:t>;</w:t>
      </w:r>
    </w:p>
    <w:p w:rsidR="005B13E6" w:rsidRDefault="005B13E6">
      <w:pPr>
        <w:pStyle w:val="ConsPlusNormal"/>
        <w:jc w:val="both"/>
      </w:pPr>
      <w:r>
        <w:t xml:space="preserve">(в ред. </w:t>
      </w:r>
      <w:hyperlink r:id="rId94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950">
        <w:r>
          <w:rPr>
            <w:color w:val="0000FF"/>
          </w:rPr>
          <w:t>https://mfc47.ru/</w:t>
        </w:r>
      </w:hyperlink>
      <w:r>
        <w:t>;</w:t>
      </w:r>
    </w:p>
    <w:p w:rsidR="005B13E6" w:rsidRDefault="005B13E6">
      <w:pPr>
        <w:pStyle w:val="ConsPlusNormal"/>
        <w:jc w:val="both"/>
      </w:pPr>
      <w:r>
        <w:t xml:space="preserve">(в ред. </w:t>
      </w:r>
      <w:hyperlink r:id="rId95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952">
        <w:r>
          <w:rPr>
            <w:color w:val="0000FF"/>
          </w:rPr>
          <w:t>https://gu.lenobl.ru</w:t>
        </w:r>
      </w:hyperlink>
      <w:r>
        <w:t xml:space="preserve"> / </w:t>
      </w:r>
      <w:hyperlink r:id="rId953">
        <w:r>
          <w:rPr>
            <w:color w:val="0000FF"/>
          </w:rPr>
          <w:t>www.gosuslugi.ru</w:t>
        </w:r>
      </w:hyperlink>
      <w:r>
        <w:t>;</w:t>
      </w:r>
    </w:p>
    <w:p w:rsidR="005B13E6" w:rsidRDefault="005B13E6">
      <w:pPr>
        <w:pStyle w:val="ConsPlusNormal"/>
        <w:jc w:val="both"/>
      </w:pPr>
      <w:r>
        <w:t xml:space="preserve">(в ред. </w:t>
      </w:r>
      <w:hyperlink r:id="rId95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lastRenderedPageBreak/>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9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95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rsidR="005B13E6" w:rsidRDefault="005B13E6">
      <w:pPr>
        <w:pStyle w:val="ConsPlusNormal"/>
        <w:jc w:val="both"/>
      </w:pPr>
      <w:r>
        <w:t xml:space="preserve">(п. 2.1 в ред. </w:t>
      </w:r>
      <w:hyperlink r:id="rId95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xml:space="preserve">Ленинградское областное государственное казенное учреждение "Центр социальной </w:t>
      </w:r>
      <w:r>
        <w:lastRenderedPageBreak/>
        <w:t>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95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959">
        <w:r>
          <w:rPr>
            <w:color w:val="0000FF"/>
          </w:rPr>
          <w:t>статьями 9</w:t>
        </w:r>
      </w:hyperlink>
      <w:r>
        <w:t xml:space="preserve">, </w:t>
      </w:r>
      <w:hyperlink r:id="rId960">
        <w:r>
          <w:rPr>
            <w:color w:val="0000FF"/>
          </w:rPr>
          <w:t>10</w:t>
        </w:r>
      </w:hyperlink>
      <w:r>
        <w:t xml:space="preserve"> и </w:t>
      </w:r>
      <w:hyperlink r:id="rId96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962">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963">
        <w:r>
          <w:rPr>
            <w:color w:val="0000FF"/>
          </w:rPr>
          <w:t>статьями 9</w:t>
        </w:r>
      </w:hyperlink>
      <w:r>
        <w:t xml:space="preserve">, </w:t>
      </w:r>
      <w:hyperlink r:id="rId964">
        <w:r>
          <w:rPr>
            <w:color w:val="0000FF"/>
          </w:rPr>
          <w:t>10</w:t>
        </w:r>
      </w:hyperlink>
      <w:r>
        <w:t xml:space="preserve"> и </w:t>
      </w:r>
      <w:hyperlink r:id="rId965">
        <w:r>
          <w:rPr>
            <w:color w:val="0000FF"/>
          </w:rPr>
          <w:t>14</w:t>
        </w:r>
      </w:hyperlink>
      <w:r>
        <w:t xml:space="preserve"> Федерального закона </w:t>
      </w:r>
      <w:r>
        <w:lastRenderedPageBreak/>
        <w:t>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966">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96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10 рабочих дней с даты регистрации заявления в ЦСЗН в соответствии с </w:t>
      </w:r>
      <w:hyperlink w:anchor="P6360">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r:id="rId968">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152" w:name="P6172"/>
      <w:bookmarkEnd w:id="152"/>
      <w:r>
        <w:lastRenderedPageBreak/>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153" w:name="P6173"/>
      <w:bookmarkEnd w:id="153"/>
      <w:r>
        <w:t>1) заявление о предоставлении государственной услуги по форме согласно приложению 1 (не приводится)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969">
        <w:r>
          <w:rPr>
            <w:color w:val="0000FF"/>
          </w:rPr>
          <w:t>пунктом 4 части 1 статьи 6</w:t>
        </w:r>
      </w:hyperlink>
      <w:r>
        <w:t xml:space="preserve"> Федерального закона от 27 июля 2006 года N 152-ФЗ "О персональных данных" и в </w:t>
      </w:r>
      <w:hyperlink r:id="rId970">
        <w:r>
          <w:rPr>
            <w:color w:val="0000FF"/>
          </w:rPr>
          <w:t>частях 3</w:t>
        </w:r>
      </w:hyperlink>
      <w:r>
        <w:t xml:space="preserve">, </w:t>
      </w:r>
      <w:hyperlink r:id="rId971">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97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973">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(пп. 3 в ред. </w:t>
      </w:r>
      <w:hyperlink r:id="rId974">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bookmarkStart w:id="154" w:name="P6180"/>
      <w:bookmarkEnd w:id="154"/>
      <w:r>
        <w:t>4) 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w:t>
      </w:r>
    </w:p>
    <w:p w:rsidR="005B13E6" w:rsidRDefault="005B13E6">
      <w:pPr>
        <w:pStyle w:val="ConsPlusNormal"/>
        <w:spacing w:before="220"/>
        <w:ind w:firstLine="540"/>
        <w:jc w:val="both"/>
      </w:pPr>
      <w:bookmarkStart w:id="155" w:name="P6181"/>
      <w:bookmarkEnd w:id="155"/>
      <w:r>
        <w:t>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rsidR="005B13E6" w:rsidRDefault="005B13E6">
      <w:pPr>
        <w:pStyle w:val="ConsPlusNormal"/>
        <w:spacing w:before="220"/>
        <w:ind w:firstLine="540"/>
        <w:jc w:val="both"/>
      </w:pPr>
      <w:r>
        <w:t xml:space="preserve">6) для получения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заявитель дополнительно к документам, перечисленным в </w:t>
      </w:r>
      <w:hyperlink w:anchor="P6173">
        <w:r>
          <w:rPr>
            <w:color w:val="0000FF"/>
          </w:rPr>
          <w:t>подпунктах 1</w:t>
        </w:r>
      </w:hyperlink>
      <w:r>
        <w:t xml:space="preserve"> - </w:t>
      </w:r>
      <w:hyperlink w:anchor="P6181">
        <w:r>
          <w:rPr>
            <w:color w:val="0000FF"/>
          </w:rPr>
          <w:t>5 пункта 2.6</w:t>
        </w:r>
      </w:hyperlink>
      <w:r>
        <w:t xml:space="preserve"> настоящего регламента, представляет:</w:t>
      </w:r>
    </w:p>
    <w:p w:rsidR="005B13E6" w:rsidRDefault="005B13E6">
      <w:pPr>
        <w:pStyle w:val="ConsPlusNormal"/>
        <w:spacing w:before="220"/>
        <w:ind w:firstLine="540"/>
        <w:jc w:val="both"/>
      </w:pPr>
      <w:r>
        <w:t>а) платежные документы расходов на оказанные услуги телефонной связи - один раз в квартал;</w:t>
      </w:r>
    </w:p>
    <w:p w:rsidR="005B13E6" w:rsidRDefault="005B13E6">
      <w:pPr>
        <w:pStyle w:val="ConsPlusNormal"/>
        <w:spacing w:before="220"/>
        <w:ind w:firstLine="540"/>
        <w:jc w:val="both"/>
      </w:pPr>
      <w:r>
        <w:t xml:space="preserve">б) в случае, если заявитель относится к лицам, указанным в </w:t>
      </w:r>
      <w:hyperlink w:anchor="P6053">
        <w:r>
          <w:rPr>
            <w:color w:val="0000FF"/>
          </w:rPr>
          <w:t>подпункте "б" пункта 1.2.1</w:t>
        </w:r>
      </w:hyperlink>
      <w:r>
        <w:t xml:space="preserve"> настоящего регламента - свидетельство о смерти Героя или кавалера;</w:t>
      </w:r>
    </w:p>
    <w:p w:rsidR="005B13E6" w:rsidRDefault="005B13E6">
      <w:pPr>
        <w:pStyle w:val="ConsPlusNormal"/>
        <w:jc w:val="both"/>
      </w:pPr>
      <w:r>
        <w:t xml:space="preserve">(в ред. </w:t>
      </w:r>
      <w:hyperlink r:id="rId975">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lastRenderedPageBreak/>
        <w:t xml:space="preserve">в) в случае, если заявитель относится к лицам, указанным в </w:t>
      </w:r>
      <w:hyperlink w:anchor="P6054">
        <w:r>
          <w:rPr>
            <w:color w:val="0000FF"/>
          </w:rPr>
          <w:t>подпунктах "в"</w:t>
        </w:r>
      </w:hyperlink>
      <w:r>
        <w:t xml:space="preserve"> и </w:t>
      </w:r>
      <w:hyperlink w:anchor="P6057">
        <w:r>
          <w:rPr>
            <w:color w:val="0000FF"/>
          </w:rPr>
          <w:t>"е" пункта 1.2.1</w:t>
        </w:r>
      </w:hyperlink>
      <w:r>
        <w:t xml:space="preserve"> настоящего регламента - следующие документы:</w:t>
      </w:r>
    </w:p>
    <w:p w:rsidR="005B13E6" w:rsidRDefault="005B13E6">
      <w:pPr>
        <w:pStyle w:val="ConsPlusNormal"/>
        <w:jc w:val="both"/>
      </w:pPr>
      <w:r>
        <w:t xml:space="preserve">(в ред. </w:t>
      </w:r>
      <w:hyperlink r:id="rId976">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учредительные документы;</w:t>
      </w:r>
    </w:p>
    <w:p w:rsidR="005B13E6" w:rsidRDefault="005B13E6">
      <w:pPr>
        <w:pStyle w:val="ConsPlusNormal"/>
        <w:spacing w:before="220"/>
        <w:ind w:firstLine="540"/>
        <w:jc w:val="both"/>
      </w:pPr>
      <w:r>
        <w:t>документ, подтверждающий их полномочия (доверенность или решение об избрании единоличного исполнительного органа);</w:t>
      </w:r>
    </w:p>
    <w:p w:rsidR="005B13E6" w:rsidRDefault="005B13E6">
      <w:pPr>
        <w:pStyle w:val="ConsPlusNormal"/>
        <w:spacing w:before="220"/>
        <w:ind w:firstLine="540"/>
        <w:jc w:val="both"/>
      </w:pPr>
      <w:r>
        <w:t xml:space="preserve">г) в случае, если заявитель относится к лицам, указанным в </w:t>
      </w:r>
      <w:hyperlink w:anchor="P6056">
        <w:r>
          <w:rPr>
            <w:color w:val="0000FF"/>
          </w:rPr>
          <w:t>подпункте "д" пункта 1.2.1</w:t>
        </w:r>
      </w:hyperlink>
      <w:r>
        <w:t xml:space="preserve"> настоящего регламента - следующие документы:</w:t>
      </w:r>
    </w:p>
    <w:p w:rsidR="005B13E6" w:rsidRDefault="005B13E6">
      <w:pPr>
        <w:pStyle w:val="ConsPlusNormal"/>
        <w:jc w:val="both"/>
      </w:pPr>
      <w:r>
        <w:t xml:space="preserve">(в ред. </w:t>
      </w:r>
      <w:hyperlink r:id="rId977">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документы, подтверждающих родственные отношения с Героем Социалистического Труда, Героем Труда Российской Федерации или полным кавалером ордена Трудовой Славы;</w:t>
      </w:r>
    </w:p>
    <w:p w:rsidR="005B13E6" w:rsidRDefault="005B13E6">
      <w:pPr>
        <w:pStyle w:val="ConsPlusNormal"/>
        <w:spacing w:before="220"/>
        <w:ind w:firstLine="540"/>
        <w:jc w:val="both"/>
      </w:pPr>
      <w:r>
        <w:t>документы, подтверждающие, что данное лицо является владельцем номера домашнего телефона;</w:t>
      </w:r>
    </w:p>
    <w:p w:rsidR="005B13E6" w:rsidRDefault="005B13E6">
      <w:pPr>
        <w:pStyle w:val="ConsPlusNormal"/>
        <w:spacing w:before="220"/>
        <w:ind w:firstLine="540"/>
        <w:jc w:val="both"/>
      </w:pPr>
      <w:r>
        <w:t>справку медико-социальной экспертизы об инвалидности;</w:t>
      </w:r>
    </w:p>
    <w:p w:rsidR="005B13E6" w:rsidRDefault="005B13E6">
      <w:pPr>
        <w:pStyle w:val="ConsPlusNormal"/>
        <w:spacing w:before="220"/>
        <w:ind w:firstLine="540"/>
        <w:jc w:val="both"/>
      </w:pPr>
      <w:r>
        <w:t>справку, подтверждающую обучение в образовательных организациях по очной форме обучения (для детей по достижении ими 18-летнего возраста - предоставляется справка ежегодно);</w:t>
      </w:r>
    </w:p>
    <w:p w:rsidR="005B13E6" w:rsidRDefault="005B13E6">
      <w:pPr>
        <w:pStyle w:val="ConsPlusNormal"/>
        <w:spacing w:before="220"/>
        <w:ind w:firstLine="540"/>
        <w:jc w:val="both"/>
      </w:pPr>
      <w:r>
        <w:t>документы, подтверждающие факт нахождения членов семьи на иждивении у Героя или кавалера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судебное решение, вступившее в законную силу);</w:t>
      </w:r>
    </w:p>
    <w:p w:rsidR="005B13E6" w:rsidRDefault="005B13E6">
      <w:pPr>
        <w:pStyle w:val="ConsPlusNormal"/>
        <w:spacing w:before="220"/>
        <w:ind w:firstLine="540"/>
        <w:jc w:val="both"/>
      </w:pPr>
      <w:r>
        <w:t>свидетельство о рождении ребенка;</w:t>
      </w:r>
    </w:p>
    <w:p w:rsidR="005B13E6" w:rsidRDefault="005B13E6">
      <w:pPr>
        <w:pStyle w:val="ConsPlusNormal"/>
        <w:spacing w:before="220"/>
        <w:ind w:firstLine="540"/>
        <w:jc w:val="both"/>
      </w:pPr>
      <w:r>
        <w:t xml:space="preserve">7) для получения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заявитель дополнительно к документам, перечисленным в </w:t>
      </w:r>
      <w:hyperlink w:anchor="P6173">
        <w:r>
          <w:rPr>
            <w:color w:val="0000FF"/>
          </w:rPr>
          <w:t>подпунктах 1</w:t>
        </w:r>
      </w:hyperlink>
      <w:r>
        <w:t xml:space="preserve"> - </w:t>
      </w:r>
      <w:hyperlink w:anchor="P6181">
        <w:r>
          <w:rPr>
            <w:color w:val="0000FF"/>
          </w:rPr>
          <w:t>5 пункта 2.6</w:t>
        </w:r>
      </w:hyperlink>
      <w:r>
        <w:t xml:space="preserve"> настоящего регламента, представляет:</w:t>
      </w:r>
    </w:p>
    <w:p w:rsidR="005B13E6" w:rsidRDefault="005B13E6">
      <w:pPr>
        <w:pStyle w:val="ConsPlusNormal"/>
        <w:spacing w:before="220"/>
        <w:ind w:firstLine="540"/>
        <w:jc w:val="both"/>
      </w:pPr>
      <w:r>
        <w:t>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w:t>
      </w:r>
    </w:p>
    <w:p w:rsidR="005B13E6" w:rsidRDefault="005B13E6">
      <w:pPr>
        <w:pStyle w:val="ConsPlusNormal"/>
        <w:spacing w:before="220"/>
        <w:ind w:firstLine="540"/>
        <w:jc w:val="both"/>
      </w:pPr>
      <w:r>
        <w:t>свидетельство о рождении ребенка Героя или кавалера, содержащее при наличии отметку, подтверждающую наличие у ребенка гражданства Российской Федерации;</w:t>
      </w:r>
    </w:p>
    <w:p w:rsidR="005B13E6" w:rsidRDefault="005B13E6">
      <w:pPr>
        <w:pStyle w:val="ConsPlusNormal"/>
        <w:spacing w:before="220"/>
        <w:ind w:firstLine="540"/>
        <w:jc w:val="both"/>
      </w:pPr>
      <w:r>
        <w:t>справку федерального учреждения медико-социальной экспертизы, подтверждающую установление инвалидности с детства - для детей в возрасте старше 18 лет, ставших инвалидами до достижения ими возраста 18 лет;</w:t>
      </w:r>
    </w:p>
    <w:p w:rsidR="005B13E6" w:rsidRDefault="005B13E6">
      <w:pPr>
        <w:pStyle w:val="ConsPlusNormal"/>
        <w:spacing w:before="220"/>
        <w:ind w:firstLine="540"/>
        <w:jc w:val="both"/>
      </w:pPr>
      <w:r>
        <w:t>справку, подтверждающую обучение в организациях, осуществляющих образовательную деятельность по очной форме обучения - для детей в возрасте до 23 лет, обучающихся в образовательных организациях по очной форме обучения - предоставляется справка ежегодно;</w:t>
      </w:r>
    </w:p>
    <w:p w:rsidR="005B13E6" w:rsidRDefault="005B13E6">
      <w:pPr>
        <w:pStyle w:val="ConsPlusNormal"/>
        <w:spacing w:before="220"/>
        <w:ind w:firstLine="540"/>
        <w:jc w:val="both"/>
      </w:pPr>
      <w:r>
        <w:t xml:space="preserve">8) для получения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w:t>
      </w:r>
      <w:r>
        <w:lastRenderedPageBreak/>
        <w:t xml:space="preserve">ордена Славы, Героя Социалистического Труда, Героям Труда Российской Федерации и полного кавалера ордена Трудовой заявитель дополнительно к документам, перечисленным в </w:t>
      </w:r>
      <w:hyperlink w:anchor="P6173">
        <w:r>
          <w:rPr>
            <w:color w:val="0000FF"/>
          </w:rPr>
          <w:t>подпунктах 1</w:t>
        </w:r>
      </w:hyperlink>
      <w:r>
        <w:t xml:space="preserve"> - </w:t>
      </w:r>
      <w:hyperlink w:anchor="P6180">
        <w:r>
          <w:rPr>
            <w:color w:val="0000FF"/>
          </w:rPr>
          <w:t>4 пункта 2.6</w:t>
        </w:r>
      </w:hyperlink>
      <w:r>
        <w:t xml:space="preserve"> настоящего регламента, представляет:</w:t>
      </w:r>
    </w:p>
    <w:p w:rsidR="005B13E6" w:rsidRDefault="005B13E6">
      <w:pPr>
        <w:pStyle w:val="ConsPlusNormal"/>
        <w:spacing w:before="220"/>
        <w:ind w:firstLine="540"/>
        <w:jc w:val="both"/>
      </w:pPr>
      <w:r>
        <w:t xml:space="preserve">документы, подтверждающие факт смерти (гибели) Героя или кавалера (к делу приобщается оригинал </w:t>
      </w:r>
      <w:hyperlink r:id="rId978">
        <w:r>
          <w:rPr>
            <w:color w:val="0000FF"/>
          </w:rPr>
          <w:t>справки</w:t>
        </w:r>
      </w:hyperlink>
      <w:r>
        <w:t xml:space="preserve"> о смерти (форма N 33, утвержденная постановлением Правительства Российской Федерации от 31.10.1998 N 1274, и свидетельство о смерти Героя или кавалера);</w:t>
      </w:r>
    </w:p>
    <w:p w:rsidR="005B13E6" w:rsidRDefault="005B13E6">
      <w:pPr>
        <w:pStyle w:val="ConsPlusNormal"/>
        <w:spacing w:before="220"/>
        <w:ind w:firstLine="540"/>
        <w:jc w:val="both"/>
      </w:pPr>
      <w:r>
        <w:t>документ, подтверждающий место захоронения Героя или кавалера;</w:t>
      </w:r>
    </w:p>
    <w:p w:rsidR="005B13E6" w:rsidRDefault="005B13E6">
      <w:pPr>
        <w:pStyle w:val="ConsPlusNormal"/>
        <w:spacing w:before="220"/>
        <w:ind w:firstLine="540"/>
        <w:jc w:val="both"/>
      </w:pPr>
      <w:hyperlink r:id="rId979">
        <w:r>
          <w:rPr>
            <w:color w:val="0000FF"/>
          </w:rPr>
          <w:t>квитанцию</w:t>
        </w:r>
      </w:hyperlink>
      <w:r>
        <w:t xml:space="preserve"> по установленной письмом Минфина РФ от 11.04.1997 N 16-00-27-15 "Об утверждении форм документов строгой отчетности" форме БО-13 (02), оформленную на имя заявителя и содержащую сведения о заказчике-заявителе, дате приема заказа, наименовании услуг и другие сведения, указанные в квитанции, и иные документы, подтверждающие произведенные расходы по погребению.</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6172">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rsidR="005B13E6" w:rsidRDefault="005B13E6">
      <w:pPr>
        <w:pStyle w:val="ConsPlusNormal"/>
        <w:spacing w:before="220"/>
        <w:ind w:firstLine="540"/>
        <w:jc w:val="both"/>
      </w:pPr>
      <w:r>
        <w:t>3) В случае отсутствия соответствующих отметок в паспорте гражданина Российской Федерации - документы, подтверждающие факт постоянного проживания заявителя на территории Ленинградской области.</w:t>
      </w:r>
    </w:p>
    <w:p w:rsidR="005B13E6" w:rsidRDefault="005B13E6">
      <w:pPr>
        <w:pStyle w:val="ConsPlusNormal"/>
        <w:spacing w:before="220"/>
        <w:ind w:firstLine="540"/>
        <w:jc w:val="both"/>
      </w:pPr>
      <w:r>
        <w:t>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156" w:name="P6212"/>
      <w:bookmarkEnd w:id="156"/>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98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981">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982">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lastRenderedPageBreak/>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98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6628">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984">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157" w:name="P6223"/>
      <w:bookmarkEnd w:id="157"/>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 xml:space="preserve">Форма заявления в электронном виде размещается на ПГУ ЛО. Заявитель (представитель </w:t>
      </w:r>
      <w:r>
        <w:lastRenderedPageBreak/>
        <w:t>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158" w:name="P6234"/>
      <w:bookmarkEnd w:id="158"/>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159" w:name="P6251"/>
      <w:bookmarkEnd w:id="159"/>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гражданина Российской Федерации;</w:t>
      </w:r>
    </w:p>
    <w:p w:rsidR="005B13E6" w:rsidRDefault="005B13E6">
      <w:pPr>
        <w:pStyle w:val="ConsPlusNormal"/>
        <w:spacing w:before="220"/>
        <w:ind w:firstLine="540"/>
        <w:jc w:val="both"/>
      </w:pPr>
      <w:r>
        <w:t xml:space="preserve">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w:t>
      </w:r>
      <w:r>
        <w:lastRenderedPageBreak/>
        <w:t>умершего (погибшего) Героя или кавалера гражданства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98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 xml:space="preserve">сведения о неполучении лицами, указанными в </w:t>
      </w:r>
      <w:hyperlink w:anchor="P6052">
        <w:r>
          <w:rPr>
            <w:color w:val="0000FF"/>
          </w:rPr>
          <w:t>подпунктах "а"</w:t>
        </w:r>
      </w:hyperlink>
      <w:r>
        <w:t xml:space="preserve"> и </w:t>
      </w:r>
      <w:hyperlink w:anchor="P6053">
        <w:r>
          <w:rPr>
            <w:color w:val="0000FF"/>
          </w:rPr>
          <w:t>"б"</w:t>
        </w:r>
      </w:hyperlink>
      <w:r>
        <w:t xml:space="preserve"> пункта 1.2 настоящего регламента, ежемесячной денежной выплаты, предусмотренной </w:t>
      </w:r>
      <w:hyperlink r:id="rId986">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5B13E6" w:rsidRDefault="005B13E6">
      <w:pPr>
        <w:pStyle w:val="ConsPlusNormal"/>
        <w:spacing w:before="220"/>
        <w:ind w:firstLine="540"/>
        <w:jc w:val="both"/>
      </w:pPr>
      <w:r>
        <w:t xml:space="preserve">сведения о неполучении лицами, указанными в </w:t>
      </w:r>
      <w:hyperlink w:anchor="P6055">
        <w:r>
          <w:rPr>
            <w:color w:val="0000FF"/>
          </w:rPr>
          <w:t>подпунктах "г"</w:t>
        </w:r>
      </w:hyperlink>
      <w:r>
        <w:t xml:space="preserve"> и </w:t>
      </w:r>
      <w:hyperlink w:anchor="P6056">
        <w:r>
          <w:rPr>
            <w:color w:val="0000FF"/>
          </w:rPr>
          <w:t>"д"</w:t>
        </w:r>
      </w:hyperlink>
      <w:r>
        <w:t xml:space="preserve"> пункта 1.2 настоящего регламента, ежемесячной денежной выплаты, предусмотренной </w:t>
      </w:r>
      <w:hyperlink r:id="rId987">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B13E6" w:rsidRDefault="005B13E6">
      <w:pPr>
        <w:pStyle w:val="ConsPlusNormal"/>
        <w:spacing w:before="220"/>
        <w:ind w:firstLine="540"/>
        <w:jc w:val="both"/>
      </w:pPr>
      <w:r>
        <w:t xml:space="preserve">документы (сведения) о неполучении заявителями социального пособия на погребение, предусмотренного Федеральным </w:t>
      </w:r>
      <w:hyperlink r:id="rId988">
        <w:r>
          <w:rPr>
            <w:color w:val="0000FF"/>
          </w:rPr>
          <w:t>законом</w:t>
        </w:r>
      </w:hyperlink>
      <w:r>
        <w:t xml:space="preserve"> от 12.01.1996 N 8-ФЗ "О погребении и похоронном деле";</w:t>
      </w:r>
    </w:p>
    <w:p w:rsidR="005B13E6" w:rsidRDefault="005B13E6">
      <w:pPr>
        <w:pStyle w:val="ConsPlusNormal"/>
        <w:spacing w:before="220"/>
        <w:ind w:firstLine="540"/>
        <w:jc w:val="both"/>
      </w:pPr>
      <w:r>
        <w:t>3) в органах записи актов гражданского состояния:</w:t>
      </w:r>
    </w:p>
    <w:p w:rsidR="005B13E6" w:rsidRDefault="005B13E6">
      <w:pPr>
        <w:pStyle w:val="ConsPlusNormal"/>
        <w:spacing w:before="220"/>
        <w:ind w:firstLine="540"/>
        <w:jc w:val="both"/>
      </w:pPr>
      <w:r>
        <w:t>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rsidR="005B13E6" w:rsidRDefault="005B13E6">
      <w:pPr>
        <w:pStyle w:val="ConsPlusNormal"/>
        <w:spacing w:before="220"/>
        <w:ind w:firstLine="540"/>
        <w:jc w:val="both"/>
      </w:pPr>
      <w:r>
        <w:t>4) в органах Федеральной налоговой службы Российской Федерации:</w:t>
      </w:r>
    </w:p>
    <w:p w:rsidR="005B13E6" w:rsidRDefault="005B13E6">
      <w:pPr>
        <w:pStyle w:val="ConsPlusNormal"/>
        <w:spacing w:before="220"/>
        <w:ind w:firstLine="540"/>
        <w:jc w:val="both"/>
      </w:pPr>
      <w:r>
        <w:t xml:space="preserve">документы (сведения) о факте внесения сведений о благотворительном объединении в Единый государственный реестр юридических лиц из числа лиц, указанных в </w:t>
      </w:r>
      <w:hyperlink w:anchor="P6054">
        <w:r>
          <w:rPr>
            <w:color w:val="0000FF"/>
          </w:rPr>
          <w:t>подпунктах "в"</w:t>
        </w:r>
      </w:hyperlink>
      <w:r>
        <w:t xml:space="preserve"> и </w:t>
      </w:r>
      <w:hyperlink w:anchor="P6057">
        <w:r>
          <w:rPr>
            <w:color w:val="0000FF"/>
          </w:rPr>
          <w:t>"е" пункта 1.2.1</w:t>
        </w:r>
      </w:hyperlink>
      <w:r>
        <w:t xml:space="preserve"> настоящего регламента;</w:t>
      </w:r>
    </w:p>
    <w:p w:rsidR="005B13E6" w:rsidRDefault="005B13E6">
      <w:pPr>
        <w:pStyle w:val="ConsPlusNormal"/>
        <w:spacing w:before="220"/>
        <w:ind w:firstLine="540"/>
        <w:jc w:val="both"/>
      </w:pPr>
      <w:r>
        <w:t xml:space="preserve">абзацы третий - восьмой утратили силу с 1 января 2025 года. - </w:t>
      </w:r>
      <w:hyperlink r:id="rId989">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rsidR="005B13E6" w:rsidRDefault="005B13E6">
      <w:pPr>
        <w:pStyle w:val="ConsPlusNormal"/>
        <w:spacing w:before="220"/>
        <w:ind w:firstLine="540"/>
        <w:jc w:val="both"/>
      </w:pPr>
      <w:r>
        <w:t>6) в органе Федеральной службы государственной статистики по г. Санкт-Петербургу и Ленинградской области:</w:t>
      </w:r>
    </w:p>
    <w:p w:rsidR="005B13E6" w:rsidRDefault="005B13E6">
      <w:pPr>
        <w:pStyle w:val="ConsPlusNormal"/>
        <w:spacing w:before="220"/>
        <w:ind w:firstLine="540"/>
        <w:jc w:val="both"/>
      </w:pPr>
      <w:r>
        <w:t>документы (сведения) о среднемесячных розничных ценах на автомобильное топливо, сложившихся на потребительском рынке Ленинградской области.</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7) в Единой централизованной цифровой платформе в социальной сфере:</w:t>
      </w:r>
    </w:p>
    <w:p w:rsidR="005B13E6" w:rsidRDefault="005B13E6">
      <w:pPr>
        <w:pStyle w:val="ConsPlusNormal"/>
        <w:spacing w:before="220"/>
        <w:ind w:firstLine="540"/>
        <w:jc w:val="both"/>
      </w:pPr>
      <w:r>
        <w:lastRenderedPageBreak/>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rsidR="005B13E6" w:rsidRDefault="005B13E6">
      <w:pPr>
        <w:pStyle w:val="ConsPlusNormal"/>
        <w:jc w:val="both"/>
      </w:pPr>
      <w:r>
        <w:t xml:space="preserve">(пп. 7 введен </w:t>
      </w:r>
      <w:hyperlink r:id="rId990">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625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6172">
        <w:r>
          <w:rPr>
            <w:color w:val="0000FF"/>
          </w:rPr>
          <w:t>пунктах 2.6</w:t>
        </w:r>
      </w:hyperlink>
      <w:r>
        <w:t xml:space="preserve"> - </w:t>
      </w:r>
      <w:hyperlink w:anchor="P6212">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99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99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lastRenderedPageBreak/>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993">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994">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jc w:val="both"/>
      </w:pPr>
      <w:r>
        <w:t xml:space="preserve">(в ред. </w:t>
      </w:r>
      <w:hyperlink r:id="rId9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9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lastRenderedPageBreak/>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9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643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160" w:name="P6311"/>
      <w:bookmarkEnd w:id="160"/>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99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99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00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161" w:name="P6317"/>
      <w:bookmarkEnd w:id="161"/>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00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162" w:name="P6319"/>
      <w:bookmarkEnd w:id="162"/>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00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6311">
        <w:r>
          <w:rPr>
            <w:color w:val="0000FF"/>
          </w:rPr>
          <w:t>абзацах десятом</w:t>
        </w:r>
      </w:hyperlink>
      <w:r>
        <w:t xml:space="preserve"> - </w:t>
      </w:r>
      <w:hyperlink w:anchor="P6317">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xml:space="preserve">- при уведомлении по электронной почте - дата направления электронного сообщения (при </w:t>
      </w:r>
      <w:r>
        <w:lastRenderedPageBreak/>
        <w:t>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00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163" w:name="P6337"/>
      <w:bookmarkEnd w:id="16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6311">
        <w:r>
          <w:rPr>
            <w:color w:val="0000FF"/>
          </w:rPr>
          <w:t>абзацами десятым</w:t>
        </w:r>
      </w:hyperlink>
      <w:r>
        <w:t xml:space="preserve"> - </w:t>
      </w:r>
      <w:hyperlink w:anchor="P6319">
        <w:r>
          <w:rPr>
            <w:color w:val="0000FF"/>
          </w:rPr>
          <w:t>четырнадцатым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1 в ред. </w:t>
      </w:r>
      <w:hyperlink r:id="rId100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6223">
        <w:r>
          <w:rPr>
            <w:color w:val="0000FF"/>
          </w:rPr>
          <w:t>пунктов 2.6.3</w:t>
        </w:r>
      </w:hyperlink>
      <w:r>
        <w:t xml:space="preserve"> - </w:t>
      </w:r>
      <w:hyperlink w:anchor="P6234">
        <w:r>
          <w:rPr>
            <w:color w:val="0000FF"/>
          </w:rPr>
          <w:t>2.6.4</w:t>
        </w:r>
      </w:hyperlink>
      <w:r>
        <w:t xml:space="preserve"> настоящего регламента;</w:t>
      </w:r>
    </w:p>
    <w:p w:rsidR="005B13E6" w:rsidRDefault="005B13E6">
      <w:pPr>
        <w:pStyle w:val="ConsPlusNormal"/>
        <w:spacing w:before="220"/>
        <w:ind w:firstLine="540"/>
        <w:jc w:val="both"/>
      </w:pPr>
      <w:r>
        <w:t>3) отсутствие права у заявителя на получение государственной услуги;</w:t>
      </w:r>
    </w:p>
    <w:p w:rsidR="005B13E6" w:rsidRDefault="005B13E6">
      <w:pPr>
        <w:pStyle w:val="ConsPlusNormal"/>
        <w:spacing w:before="220"/>
        <w:ind w:firstLine="540"/>
        <w:jc w:val="both"/>
      </w:pPr>
      <w:r>
        <w:t>4) отсутствие (ненадлежащее оформление) документа, подтверждающего полномочия представителя заявителя.</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00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164" w:name="P6360"/>
      <w:bookmarkEnd w:id="16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100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165" w:name="P6376"/>
      <w:bookmarkEnd w:id="165"/>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00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 xml:space="preserve">3) возможность получения полной и достоверной информации о государственной услуге в </w:t>
      </w:r>
      <w:r>
        <w:lastRenderedPageBreak/>
        <w:t>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00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6376">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0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 xml:space="preserve">Получения согласований, которые являются необходимыми и обязательными для </w:t>
      </w:r>
      <w:r>
        <w:lastRenderedPageBreak/>
        <w:t>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01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166" w:name="P6437"/>
      <w:bookmarkEnd w:id="16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jc w:val="both"/>
      </w:pPr>
      <w:r>
        <w:t xml:space="preserve">(п. 3.1 в ред. </w:t>
      </w:r>
      <w:hyperlink r:id="rId101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167" w:name="P6441"/>
      <w:bookmarkEnd w:id="167"/>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6360">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168" w:name="P6442"/>
      <w:bookmarkEnd w:id="168"/>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169" w:name="P6443"/>
      <w:bookmarkEnd w:id="169"/>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p w:rsidR="005B13E6" w:rsidRDefault="005B13E6">
      <w:pPr>
        <w:pStyle w:val="ConsPlusNormal"/>
        <w:spacing w:before="220"/>
        <w:ind w:firstLine="540"/>
        <w:jc w:val="both"/>
      </w:pPr>
      <w:bookmarkStart w:id="170" w:name="P6444"/>
      <w:bookmarkEnd w:id="170"/>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jc w:val="both"/>
      </w:pPr>
      <w:r>
        <w:t xml:space="preserve">(пп. 3.1.1 в ред. </w:t>
      </w:r>
      <w:hyperlink r:id="rId101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lastRenderedPageBreak/>
        <w:t xml:space="preserve">3.1.2.1. Основание для начала административной процедуры: поступление в ЦСЗН заявления и документов, предусмотренных </w:t>
      </w:r>
      <w:hyperlink w:anchor="P6172">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6441">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6360">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jc w:val="both"/>
      </w:pPr>
      <w:r>
        <w:t xml:space="preserve">(пп. 3.1.2 в ред. </w:t>
      </w:r>
      <w:hyperlink r:id="rId101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6442">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jc w:val="both"/>
      </w:pPr>
      <w:r>
        <w:t xml:space="preserve">(пп. 3.1.3 в ред. </w:t>
      </w:r>
      <w:hyperlink r:id="rId101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lastRenderedPageBreak/>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6443">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jc w:val="both"/>
      </w:pPr>
      <w:r>
        <w:t xml:space="preserve">(п. 3.1.4 введен </w:t>
      </w:r>
      <w:hyperlink r:id="rId101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6337">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6444">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r>
        <w:t xml:space="preserve">(п. 3.1.5 введен </w:t>
      </w:r>
      <w:hyperlink r:id="rId101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017">
        <w:r>
          <w:rPr>
            <w:color w:val="0000FF"/>
          </w:rPr>
          <w:t>законом</w:t>
        </w:r>
      </w:hyperlink>
      <w:r>
        <w:t xml:space="preserve"> N 210-ФЗ, Федеральным </w:t>
      </w:r>
      <w:hyperlink r:id="rId1018">
        <w:r>
          <w:rPr>
            <w:color w:val="0000FF"/>
          </w:rPr>
          <w:t>законом</w:t>
        </w:r>
      </w:hyperlink>
      <w:r>
        <w:t xml:space="preserve"> от 27.07.2006 N 149-ФЗ "Об информации, информационных технологиях и о защите информации", Федеральным </w:t>
      </w:r>
      <w:hyperlink r:id="rId1019">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w:t>
      </w:r>
      <w:r>
        <w:lastRenderedPageBreak/>
        <w:t xml:space="preserve">законодательные акты Российской Федерации и признании утратившими силу отдельных положений законодательных актов Российской Федерации", </w:t>
      </w:r>
      <w:hyperlink r:id="rId1020">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02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171" w:name="P6480"/>
      <w:bookmarkEnd w:id="171"/>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648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02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6437">
        <w:r>
          <w:rPr>
            <w:color w:val="0000FF"/>
          </w:rPr>
          <w:t>пункте 3.1.1</w:t>
        </w:r>
      </w:hyperlink>
      <w:r>
        <w:t xml:space="preserve"> настоящего регламента.</w:t>
      </w:r>
    </w:p>
    <w:p w:rsidR="005B13E6" w:rsidRDefault="005B13E6">
      <w:pPr>
        <w:pStyle w:val="ConsPlusNormal"/>
        <w:jc w:val="both"/>
      </w:pPr>
      <w:r>
        <w:t xml:space="preserve">(в ред. </w:t>
      </w:r>
      <w:hyperlink r:id="rId102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02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6172">
        <w:r>
          <w:rPr>
            <w:color w:val="0000FF"/>
          </w:rPr>
          <w:t>пунктах 2.6</w:t>
        </w:r>
      </w:hyperlink>
      <w:r>
        <w:t xml:space="preserve"> - </w:t>
      </w:r>
      <w:hyperlink w:anchor="P6212">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lastRenderedPageBreak/>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6172">
        <w:r>
          <w:rPr>
            <w:color w:val="0000FF"/>
          </w:rPr>
          <w:t>пунктах 2.6</w:t>
        </w:r>
      </w:hyperlink>
      <w:r>
        <w:t xml:space="preserve"> - </w:t>
      </w:r>
      <w:hyperlink w:anchor="P6212">
        <w:r>
          <w:rPr>
            <w:color w:val="0000FF"/>
          </w:rPr>
          <w:t>2.6.2</w:t>
        </w:r>
      </w:hyperlink>
      <w:r>
        <w:t xml:space="preserve"> настоящего регламента.</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02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lastRenderedPageBreak/>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w:t>
      </w:r>
      <w:r>
        <w:lastRenderedPageBreak/>
        <w:t>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026">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0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0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w:t>
      </w:r>
      <w:r>
        <w:lastRenderedPageBreak/>
        <w:t xml:space="preserve">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02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03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031">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03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w:t>
      </w:r>
      <w:r>
        <w:lastRenderedPageBreak/>
        <w:t>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33">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034">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w:t>
      </w:r>
      <w:r>
        <w:lastRenderedPageBreak/>
        <w:t>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03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03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03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lastRenderedPageBreak/>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0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6172">
        <w:r>
          <w:rPr>
            <w:color w:val="0000FF"/>
          </w:rPr>
          <w:t>пунктах 2.6</w:t>
        </w:r>
      </w:hyperlink>
      <w:r>
        <w:t xml:space="preserve"> - </w:t>
      </w:r>
      <w:hyperlink w:anchor="P6212">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введен </w:t>
      </w:r>
      <w:hyperlink r:id="rId103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04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04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w:t>
      </w:r>
      <w:r>
        <w:lastRenderedPageBreak/>
        <w:t>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04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104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172" w:name="P6628"/>
      <w:bookmarkEnd w:id="172"/>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lastRenderedPageBreak/>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17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173" w:name="P6680"/>
      <w:bookmarkEnd w:id="17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ВОЗМЕЩЕНИЮ ЗАТРАТ, СВЯЗАННЫХ</w:t>
      </w:r>
    </w:p>
    <w:p w:rsidR="005B13E6" w:rsidRDefault="005B13E6">
      <w:pPr>
        <w:pStyle w:val="ConsPlusTitle"/>
        <w:jc w:val="center"/>
      </w:pPr>
      <w:r>
        <w:t>С СООРУЖЕНИЕМ НА МОГИЛЕ УМЕРШЕГО (ПОГИБШЕГО) ГЕРОЯ</w:t>
      </w:r>
    </w:p>
    <w:p w:rsidR="005B13E6" w:rsidRDefault="005B13E6">
      <w:pPr>
        <w:pStyle w:val="ConsPlusTitle"/>
        <w:jc w:val="center"/>
      </w:pPr>
      <w:r>
        <w:t>СОВЕТСКОГО СОЮЗА, ГЕРОЯ РОССИЙСКОЙ ФЕДЕРАЦИИ И ПОЛНОГО</w:t>
      </w:r>
    </w:p>
    <w:p w:rsidR="005B13E6" w:rsidRDefault="005B13E6">
      <w:pPr>
        <w:pStyle w:val="ConsPlusTitle"/>
        <w:jc w:val="center"/>
      </w:pPr>
      <w:r>
        <w:t>КАВАЛЕРА ОРДЕНА СЛАВЫ, ГЕРОЯ СОЦИАЛИСТИЧЕСКОГО ТРУДА,</w:t>
      </w:r>
    </w:p>
    <w:p w:rsidR="005B13E6" w:rsidRDefault="005B13E6">
      <w:pPr>
        <w:pStyle w:val="ConsPlusTitle"/>
        <w:jc w:val="center"/>
      </w:pPr>
      <w:r>
        <w:t>ГЕРОЯ ТРУДА РОССИЙСКОЙ ФЕДЕРАЦИИ И ПОЛНОГО КАВАЛЕРА</w:t>
      </w:r>
    </w:p>
    <w:p w:rsidR="005B13E6" w:rsidRDefault="005B13E6">
      <w:pPr>
        <w:pStyle w:val="ConsPlusTitle"/>
        <w:jc w:val="center"/>
      </w:pPr>
      <w:r>
        <w:t>ОРДЕНА ТРУДОВОЙ СЛАВЫ НАДГРОБИЯ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1044">
              <w:r>
                <w:rPr>
                  <w:color w:val="0000FF"/>
                </w:rPr>
                <w:t>N 24</w:t>
              </w:r>
            </w:hyperlink>
            <w:r>
              <w:rPr>
                <w:color w:val="392C69"/>
              </w:rPr>
              <w:t xml:space="preserve">, от 15.02.2023 </w:t>
            </w:r>
            <w:hyperlink r:id="rId1045">
              <w:r>
                <w:rPr>
                  <w:color w:val="0000FF"/>
                </w:rPr>
                <w:t>N 04-10</w:t>
              </w:r>
            </w:hyperlink>
            <w:r>
              <w:rPr>
                <w:color w:val="392C69"/>
              </w:rPr>
              <w:t xml:space="preserve">, от 02.06.2023 </w:t>
            </w:r>
            <w:hyperlink r:id="rId1046">
              <w:r>
                <w:rPr>
                  <w:color w:val="0000FF"/>
                </w:rPr>
                <w:t>N 04-34</w:t>
              </w:r>
            </w:hyperlink>
            <w:r>
              <w:rPr>
                <w:color w:val="392C69"/>
              </w:rPr>
              <w:t>,</w:t>
            </w:r>
          </w:p>
          <w:p w:rsidR="005B13E6" w:rsidRDefault="005B13E6">
            <w:pPr>
              <w:pStyle w:val="ConsPlusNormal"/>
              <w:jc w:val="center"/>
            </w:pPr>
            <w:r>
              <w:rPr>
                <w:color w:val="392C69"/>
              </w:rPr>
              <w:t xml:space="preserve">от 14.06.2024 </w:t>
            </w:r>
            <w:hyperlink r:id="rId1047">
              <w:r>
                <w:rPr>
                  <w:color w:val="0000FF"/>
                </w:rPr>
                <w:t>N 04-35</w:t>
              </w:r>
            </w:hyperlink>
            <w:r>
              <w:rPr>
                <w:color w:val="392C69"/>
              </w:rPr>
              <w:t xml:space="preserve">, от 28.12.2024 </w:t>
            </w:r>
            <w:hyperlink r:id="rId1048">
              <w:r>
                <w:rPr>
                  <w:color w:val="0000FF"/>
                </w:rPr>
                <w:t>N 04-111</w:t>
              </w:r>
            </w:hyperlink>
            <w:r>
              <w:rPr>
                <w:color w:val="392C69"/>
              </w:rPr>
              <w:t xml:space="preserve">, от 24.02.2025 </w:t>
            </w:r>
            <w:hyperlink r:id="rId1049">
              <w:r>
                <w:rPr>
                  <w:color w:val="0000FF"/>
                </w:rPr>
                <w:t>N 04-25</w:t>
              </w:r>
            </w:hyperlink>
            <w:r>
              <w:rPr>
                <w:color w:val="392C69"/>
              </w:rPr>
              <w:t>,</w:t>
            </w:r>
          </w:p>
          <w:p w:rsidR="005B13E6" w:rsidRDefault="005B13E6">
            <w:pPr>
              <w:pStyle w:val="ConsPlusNormal"/>
              <w:jc w:val="center"/>
            </w:pPr>
            <w:r>
              <w:rPr>
                <w:color w:val="392C69"/>
              </w:rPr>
              <w:t xml:space="preserve">от 17.03.2025 </w:t>
            </w:r>
            <w:hyperlink r:id="rId1050">
              <w:r>
                <w:rPr>
                  <w:color w:val="0000FF"/>
                </w:rPr>
                <w:t>N 04-32</w:t>
              </w:r>
            </w:hyperlink>
            <w:r>
              <w:rPr>
                <w:color w:val="392C69"/>
              </w:rPr>
              <w:t xml:space="preserve">, от 04.08.2025 </w:t>
            </w:r>
            <w:hyperlink r:id="rId1051">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both"/>
      </w:pPr>
    </w:p>
    <w:p w:rsidR="005B13E6" w:rsidRDefault="005B13E6">
      <w:pPr>
        <w:pStyle w:val="ConsPlusNormal"/>
        <w:jc w:val="center"/>
      </w:pPr>
      <w:r>
        <w:t>(сокращенное наименование - возмещение затрат, связанных</w:t>
      </w:r>
    </w:p>
    <w:p w:rsidR="005B13E6" w:rsidRDefault="005B13E6">
      <w:pPr>
        <w:pStyle w:val="ConsPlusNormal"/>
        <w:jc w:val="center"/>
      </w:pPr>
      <w:r>
        <w:t>с сооружением на могиле умершего (погибшего) Героя</w:t>
      </w:r>
    </w:p>
    <w:p w:rsidR="005B13E6" w:rsidRDefault="005B13E6">
      <w:pPr>
        <w:pStyle w:val="ConsPlusNormal"/>
        <w:jc w:val="center"/>
      </w:pPr>
      <w:r>
        <w:t>надгробия)</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 xml:space="preserve">1.2. Заявителями, имеющими право обратиться за получением государственной услуги, являются физические лица (далее - заявители) из числа родственников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 и или иное лицо, взявшее на себя </w:t>
      </w:r>
      <w:r>
        <w:lastRenderedPageBreak/>
        <w:t>обязанность по сооружению надгробия.</w:t>
      </w:r>
    </w:p>
    <w:p w:rsidR="005B13E6" w:rsidRDefault="005B13E6">
      <w:pPr>
        <w:pStyle w:val="ConsPlusNormal"/>
        <w:jc w:val="both"/>
      </w:pPr>
      <w:r>
        <w:t xml:space="preserve">(в ред. </w:t>
      </w:r>
      <w:hyperlink r:id="rId105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053">
        <w:r>
          <w:rPr>
            <w:color w:val="0000FF"/>
          </w:rPr>
          <w:t>https://cszn.info/</w:t>
        </w:r>
      </w:hyperlink>
      <w:r>
        <w:t>;</w:t>
      </w:r>
    </w:p>
    <w:p w:rsidR="005B13E6" w:rsidRDefault="005B13E6">
      <w:pPr>
        <w:pStyle w:val="ConsPlusNormal"/>
        <w:jc w:val="both"/>
      </w:pPr>
      <w:r>
        <w:t xml:space="preserve">(в ред. </w:t>
      </w:r>
      <w:hyperlink r:id="rId105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055">
        <w:r>
          <w:rPr>
            <w:color w:val="0000FF"/>
          </w:rPr>
          <w:t>https://kszn.lenobl.ru/</w:t>
        </w:r>
      </w:hyperlink>
      <w:r>
        <w:t>;</w:t>
      </w:r>
    </w:p>
    <w:p w:rsidR="005B13E6" w:rsidRDefault="005B13E6">
      <w:pPr>
        <w:pStyle w:val="ConsPlusNormal"/>
        <w:jc w:val="both"/>
      </w:pPr>
      <w:r>
        <w:t xml:space="preserve">(в ред. </w:t>
      </w:r>
      <w:hyperlink r:id="rId105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057">
        <w:r>
          <w:rPr>
            <w:color w:val="0000FF"/>
          </w:rPr>
          <w:t>https://mfc47.ru/</w:t>
        </w:r>
      </w:hyperlink>
      <w:r>
        <w:t>;</w:t>
      </w:r>
    </w:p>
    <w:p w:rsidR="005B13E6" w:rsidRDefault="005B13E6">
      <w:pPr>
        <w:pStyle w:val="ConsPlusNormal"/>
        <w:jc w:val="both"/>
      </w:pPr>
      <w:r>
        <w:t xml:space="preserve">(в ред. </w:t>
      </w:r>
      <w:hyperlink r:id="rId105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059">
        <w:r>
          <w:rPr>
            <w:color w:val="0000FF"/>
          </w:rPr>
          <w:t>https://gu.lenobl.ru</w:t>
        </w:r>
      </w:hyperlink>
      <w:r>
        <w:t xml:space="preserve"> / </w:t>
      </w:r>
      <w:hyperlink r:id="rId1060">
        <w:r>
          <w:rPr>
            <w:color w:val="0000FF"/>
          </w:rPr>
          <w:t>www.gosuslugi.ru</w:t>
        </w:r>
      </w:hyperlink>
      <w:r>
        <w:t>;</w:t>
      </w:r>
    </w:p>
    <w:p w:rsidR="005B13E6" w:rsidRDefault="005B13E6">
      <w:pPr>
        <w:pStyle w:val="ConsPlusNormal"/>
        <w:jc w:val="both"/>
      </w:pPr>
      <w:r>
        <w:t xml:space="preserve">(в ред. </w:t>
      </w:r>
      <w:hyperlink r:id="rId106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Образец сведений информационного характера приведен в приложении 1 (не приводится) к настоящему регламенту.</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w:t>
      </w:r>
      <w:r>
        <w:lastRenderedPageBreak/>
        <w:t>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них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0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063">
        <w:r>
          <w:rPr>
            <w:color w:val="0000FF"/>
          </w:rPr>
          <w:t>Приказа</w:t>
        </w:r>
      </w:hyperlink>
      <w:r>
        <w:t xml:space="preserve"> комитета по социальной защите населения Ленинградской области от 04.08.2025 </w:t>
      </w:r>
      <w:r>
        <w:lastRenderedPageBreak/>
        <w:t>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возмещение затрат, связанных с сооружением на могиле умершего (погибшего) Героя надгробия.</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064">
        <w:r>
          <w:rPr>
            <w:color w:val="0000FF"/>
          </w:rPr>
          <w:t>Приказа</w:t>
        </w:r>
      </w:hyperlink>
      <w:r>
        <w:t xml:space="preserve"> комитета по социальной защите населения Ленинградской области от 14.06.2024 </w:t>
      </w:r>
      <w:r>
        <w:lastRenderedPageBreak/>
        <w:t>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065">
        <w:r>
          <w:rPr>
            <w:color w:val="0000FF"/>
          </w:rPr>
          <w:t>статьями 9</w:t>
        </w:r>
      </w:hyperlink>
      <w:r>
        <w:t xml:space="preserve">, </w:t>
      </w:r>
      <w:hyperlink r:id="rId1066">
        <w:r>
          <w:rPr>
            <w:color w:val="0000FF"/>
          </w:rPr>
          <w:t>10</w:t>
        </w:r>
      </w:hyperlink>
      <w:r>
        <w:t xml:space="preserve"> и </w:t>
      </w:r>
      <w:hyperlink r:id="rId106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1068">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069">
        <w:r>
          <w:rPr>
            <w:color w:val="0000FF"/>
          </w:rPr>
          <w:t>статьями 9</w:t>
        </w:r>
      </w:hyperlink>
      <w:r>
        <w:t xml:space="preserve">, </w:t>
      </w:r>
      <w:hyperlink r:id="rId1070">
        <w:r>
          <w:rPr>
            <w:color w:val="0000FF"/>
          </w:rPr>
          <w:t>10</w:t>
        </w:r>
      </w:hyperlink>
      <w:r>
        <w:t xml:space="preserve"> и </w:t>
      </w:r>
      <w:hyperlink r:id="rId107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1072">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3 (не приводится) к настоящему регламенту;</w:t>
      </w:r>
    </w:p>
    <w:p w:rsidR="005B13E6" w:rsidRDefault="005B13E6">
      <w:pPr>
        <w:pStyle w:val="ConsPlusNormal"/>
        <w:spacing w:before="220"/>
        <w:ind w:firstLine="540"/>
        <w:jc w:val="both"/>
      </w:pPr>
      <w:r>
        <w:lastRenderedPageBreak/>
        <w:t>выдача распоряжения об отказе в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07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12 рабочих дней с даты регистрации заявления в ЦСЗН в соответствии с </w:t>
      </w:r>
      <w:hyperlink w:anchor="P6964">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1074">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174" w:name="P6814"/>
      <w:bookmarkEnd w:id="174"/>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lastRenderedPageBreak/>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075">
        <w:r>
          <w:rPr>
            <w:color w:val="0000FF"/>
          </w:rPr>
          <w:t>пунктом 4 части 1 статьи 6</w:t>
        </w:r>
      </w:hyperlink>
      <w:r>
        <w:t xml:space="preserve"> Федерального закона от 27 июля 2006 года N 152-ФЗ "О персональных данных" и в </w:t>
      </w:r>
      <w:hyperlink r:id="rId1076">
        <w:r>
          <w:rPr>
            <w:color w:val="0000FF"/>
          </w:rPr>
          <w:t>частях 3</w:t>
        </w:r>
      </w:hyperlink>
      <w:r>
        <w:t xml:space="preserve">, </w:t>
      </w:r>
      <w:hyperlink r:id="rId107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107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1079">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(пп. 3 в ред. </w:t>
      </w:r>
      <w:hyperlink r:id="rId1080">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4) свидетельство о смерти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Героя или кавалера);</w:t>
      </w:r>
    </w:p>
    <w:p w:rsidR="005B13E6" w:rsidRDefault="005B13E6">
      <w:pPr>
        <w:pStyle w:val="ConsPlusNormal"/>
        <w:spacing w:before="220"/>
        <w:ind w:firstLine="540"/>
        <w:jc w:val="both"/>
      </w:pPr>
      <w:r>
        <w:t>5) документ, подтверждающий место захоронения Героя или кавалера на территории Ленинградской области (к бумажному комплекту документов приобщается копия документа);</w:t>
      </w:r>
    </w:p>
    <w:p w:rsidR="005B13E6" w:rsidRDefault="005B13E6">
      <w:pPr>
        <w:pStyle w:val="ConsPlusNormal"/>
        <w:spacing w:before="220"/>
        <w:ind w:firstLine="540"/>
        <w:jc w:val="both"/>
      </w:pPr>
      <w:r>
        <w:t>6) документы о месте жительства умершего Героя или кавалера на территории Ленинградской области (копия паспорта умершего либо документ, содержащий сведения о проживании).</w:t>
      </w:r>
    </w:p>
    <w:p w:rsidR="005B13E6" w:rsidRDefault="005B13E6">
      <w:pPr>
        <w:pStyle w:val="ConsPlusNormal"/>
        <w:jc w:val="both"/>
      </w:pPr>
      <w:r>
        <w:t xml:space="preserve">(пп. 6 в ред. </w:t>
      </w:r>
      <w:hyperlink r:id="rId108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bookmarkStart w:id="175" w:name="P6826"/>
      <w:bookmarkEnd w:id="175"/>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082">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083">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084">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 xml:space="preserve">доверенности военнослужащих, а в пунктах дислокации воинских частей, соединений, </w:t>
      </w:r>
      <w:r>
        <w:lastRenderedPageBreak/>
        <w:t>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08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7227">
        <w:r>
          <w:rPr>
            <w:color w:val="0000FF"/>
          </w:rPr>
          <w:t>7</w:t>
        </w:r>
      </w:hyperlink>
      <w:r>
        <w:t xml:space="preserve"> к настоящему регламенту.</w:t>
      </w:r>
    </w:p>
    <w:p w:rsidR="005B13E6" w:rsidRDefault="005B13E6">
      <w:pPr>
        <w:pStyle w:val="ConsPlusNormal"/>
        <w:jc w:val="both"/>
      </w:pPr>
      <w:r>
        <w:t xml:space="preserve">(пп. "в" в ред. </w:t>
      </w:r>
      <w:hyperlink r:id="rId1086">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176" w:name="P6837"/>
      <w:bookmarkEnd w:id="176"/>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lastRenderedPageBreak/>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177" w:name="P6848"/>
      <w:bookmarkEnd w:id="177"/>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178" w:name="P6865"/>
      <w:bookmarkEnd w:id="17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108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lastRenderedPageBreak/>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jc w:val="both"/>
      </w:pPr>
      <w:r>
        <w:t xml:space="preserve">(пп. 3 в ред. </w:t>
      </w:r>
      <w:hyperlink r:id="rId108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4) в органах записи актов гражданского состояния:</w:t>
      </w:r>
    </w:p>
    <w:p w:rsidR="005B13E6" w:rsidRDefault="005B13E6">
      <w:pPr>
        <w:pStyle w:val="ConsPlusNormal"/>
        <w:spacing w:before="220"/>
        <w:ind w:firstLine="540"/>
        <w:jc w:val="both"/>
      </w:pPr>
      <w:r>
        <w:t>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rsidR="005B13E6" w:rsidRDefault="005B13E6">
      <w:pPr>
        <w:pStyle w:val="ConsPlusNormal"/>
        <w:spacing w:before="220"/>
        <w:ind w:firstLine="540"/>
        <w:jc w:val="both"/>
      </w:pPr>
      <w:r>
        <w:t>5) в органе социальной защите населения муниципальных образований Ленинградской области:</w:t>
      </w:r>
    </w:p>
    <w:p w:rsidR="005B13E6" w:rsidRDefault="005B13E6">
      <w:pPr>
        <w:pStyle w:val="ConsPlusNormal"/>
        <w:spacing w:before="220"/>
        <w:ind w:firstLine="540"/>
        <w:jc w:val="both"/>
      </w:pPr>
      <w:r>
        <w:t>сведения о статусе Героя или кавалера - при отсутствии сведений в АИС "Соцзащита".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6865">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6814">
        <w:r>
          <w:rPr>
            <w:color w:val="0000FF"/>
          </w:rPr>
          <w:t>пунктах 2.6</w:t>
        </w:r>
      </w:hyperlink>
      <w:r>
        <w:t xml:space="preserve"> - </w:t>
      </w:r>
      <w:hyperlink w:anchor="P6826">
        <w:r>
          <w:rPr>
            <w:color w:val="0000FF"/>
          </w:rPr>
          <w:t>2.6.1</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089">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w:t>
      </w:r>
      <w:r>
        <w:lastRenderedPageBreak/>
        <w:t>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09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1091">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1092">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bookmarkStart w:id="179" w:name="P6903"/>
      <w:bookmarkEnd w:id="179"/>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jc w:val="both"/>
      </w:pPr>
      <w:r>
        <w:t xml:space="preserve">(в ред. </w:t>
      </w:r>
      <w:hyperlink r:id="rId109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w:t>
      </w:r>
      <w:r>
        <w:lastRenderedPageBreak/>
        <w:t>защита Ленинградской области" (далее - АИС "Соцзащита");</w:t>
      </w:r>
    </w:p>
    <w:p w:rsidR="005B13E6" w:rsidRDefault="005B13E6">
      <w:pPr>
        <w:pStyle w:val="ConsPlusNormal"/>
        <w:jc w:val="both"/>
      </w:pPr>
      <w:r>
        <w:t xml:space="preserve">(в ред. </w:t>
      </w:r>
      <w:hyperlink r:id="rId109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0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7041">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180" w:name="P6915"/>
      <w:bookmarkEnd w:id="180"/>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10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10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09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181" w:name="P6921"/>
      <w:bookmarkEnd w:id="181"/>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lastRenderedPageBreak/>
        <w:t xml:space="preserve">(абзац введен </w:t>
      </w:r>
      <w:hyperlink r:id="rId109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182" w:name="P6923"/>
      <w:bookmarkEnd w:id="182"/>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10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6915">
        <w:r>
          <w:rPr>
            <w:color w:val="0000FF"/>
          </w:rPr>
          <w:t>абзацах десятом</w:t>
        </w:r>
      </w:hyperlink>
      <w:r>
        <w:t xml:space="preserve"> - </w:t>
      </w:r>
      <w:hyperlink w:anchor="P6921">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10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183" w:name="P6941"/>
      <w:bookmarkEnd w:id="18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6915">
        <w:r>
          <w:rPr>
            <w:color w:val="0000FF"/>
          </w:rPr>
          <w:t>абзацами десятым</w:t>
        </w:r>
      </w:hyperlink>
      <w:r>
        <w:t xml:space="preserve"> - </w:t>
      </w:r>
      <w:hyperlink w:anchor="P6923">
        <w:r>
          <w:rPr>
            <w:color w:val="0000FF"/>
          </w:rPr>
          <w:t>четырнадцатым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1 в ред. </w:t>
      </w:r>
      <w:hyperlink r:id="rId110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6837">
        <w:r>
          <w:rPr>
            <w:color w:val="0000FF"/>
          </w:rPr>
          <w:t>пунктов 2.6.2</w:t>
        </w:r>
      </w:hyperlink>
      <w:r>
        <w:t xml:space="preserve"> - </w:t>
      </w:r>
      <w:hyperlink w:anchor="P6848">
        <w:r>
          <w:rPr>
            <w:color w:val="0000FF"/>
          </w:rPr>
          <w:t>2.6.3</w:t>
        </w:r>
      </w:hyperlink>
      <w:r>
        <w:t xml:space="preserve"> настоящего регламента;</w:t>
      </w:r>
    </w:p>
    <w:p w:rsidR="005B13E6" w:rsidRDefault="005B13E6">
      <w:pPr>
        <w:pStyle w:val="ConsPlusNormal"/>
        <w:spacing w:before="220"/>
        <w:ind w:firstLine="540"/>
        <w:jc w:val="both"/>
      </w:pPr>
      <w:r>
        <w:lastRenderedPageBreak/>
        <w:t>3) отсутствие права у заявителя на получение государственной услуги;</w:t>
      </w:r>
    </w:p>
    <w:p w:rsidR="005B13E6" w:rsidRDefault="005B13E6">
      <w:pPr>
        <w:pStyle w:val="ConsPlusNormal"/>
        <w:spacing w:before="220"/>
        <w:ind w:firstLine="540"/>
        <w:jc w:val="both"/>
      </w:pPr>
      <w:r>
        <w:t>4) отсутствие (ненадлежащее оформление) документа, подтверждающего полномочия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10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184" w:name="P6964"/>
      <w:bookmarkEnd w:id="18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110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185" w:name="P6980"/>
      <w:bookmarkEnd w:id="185"/>
      <w:r>
        <w:t xml:space="preserve">2.14. Требования к помещениям, в которых предоставляется государственная услуга, к залу </w:t>
      </w:r>
      <w:r>
        <w:lastRenderedPageBreak/>
        <w:t>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10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lastRenderedPageBreak/>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106">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6980">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lastRenderedPageBreak/>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10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108">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186" w:name="P7041"/>
      <w:bookmarkEnd w:id="18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1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187" w:name="P7046"/>
      <w:bookmarkEnd w:id="187"/>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6964">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188" w:name="P7047"/>
      <w:bookmarkEnd w:id="188"/>
      <w:r>
        <w:lastRenderedPageBreak/>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189" w:name="P7048"/>
      <w:bookmarkEnd w:id="189"/>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p w:rsidR="005B13E6" w:rsidRDefault="005B13E6">
      <w:pPr>
        <w:pStyle w:val="ConsPlusNormal"/>
        <w:spacing w:before="220"/>
        <w:ind w:firstLine="540"/>
        <w:jc w:val="both"/>
      </w:pPr>
      <w:bookmarkStart w:id="190" w:name="P7049"/>
      <w:bookmarkEnd w:id="190"/>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6814">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7046">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6964">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704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lastRenderedPageBreak/>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7048">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694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7049">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110">
        <w:r>
          <w:rPr>
            <w:color w:val="0000FF"/>
          </w:rPr>
          <w:t>законом</w:t>
        </w:r>
      </w:hyperlink>
      <w:r>
        <w:t xml:space="preserve"> N 210-ФЗ, Федеральным </w:t>
      </w:r>
      <w:hyperlink r:id="rId1111">
        <w:r>
          <w:rPr>
            <w:color w:val="0000FF"/>
          </w:rPr>
          <w:t>законом</w:t>
        </w:r>
      </w:hyperlink>
      <w:r>
        <w:t xml:space="preserve"> от 27.07.2006 N 149-ФЗ "Об информации, информационных технологиях и о защите информации", Федеральным </w:t>
      </w:r>
      <w:hyperlink r:id="rId1112">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113">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11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191" w:name="P7080"/>
      <w:bookmarkEnd w:id="191"/>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708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11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704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11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6814">
        <w:r>
          <w:rPr>
            <w:color w:val="0000FF"/>
          </w:rPr>
          <w:t>пунктах 2.6</w:t>
        </w:r>
      </w:hyperlink>
      <w:r>
        <w:t xml:space="preserve"> - </w:t>
      </w:r>
      <w:hyperlink w:anchor="P6903">
        <w:r>
          <w:rPr>
            <w:color w:val="0000FF"/>
          </w:rPr>
          <w:t>2.8</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lastRenderedPageBreak/>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6814">
        <w:r>
          <w:rPr>
            <w:color w:val="0000FF"/>
          </w:rPr>
          <w:t>пунктах 2.6</w:t>
        </w:r>
      </w:hyperlink>
      <w:r>
        <w:t xml:space="preserve"> - </w:t>
      </w:r>
      <w:hyperlink w:anchor="P6903">
        <w:r>
          <w:rPr>
            <w:color w:val="0000FF"/>
          </w:rPr>
          <w:t>2.8</w:t>
        </w:r>
      </w:hyperlink>
      <w:r>
        <w:t xml:space="preserve"> настоящего регламента.</w:t>
      </w:r>
    </w:p>
    <w:p w:rsidR="005B13E6" w:rsidRDefault="005B13E6">
      <w:pPr>
        <w:pStyle w:val="ConsPlusNormal"/>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11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w:t>
      </w:r>
      <w:r>
        <w:lastRenderedPageBreak/>
        <w:t>(заместителем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lastRenderedPageBreak/>
        <w:t>за действия (бездействие), влекущие нарушение прав и законных интересов физических лиц, юридических лиц и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118">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11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12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6) затребование с заявителя при предоставлении государственной услуги платы, не </w:t>
      </w:r>
      <w:r>
        <w:lastRenderedPageBreak/>
        <w:t>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12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12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123">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12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lastRenderedPageBreak/>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25">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26">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lastRenderedPageBreak/>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127">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128">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1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lastRenderedPageBreak/>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13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6814">
        <w:r>
          <w:rPr>
            <w:color w:val="0000FF"/>
          </w:rPr>
          <w:t>пунктах 2.6</w:t>
        </w:r>
      </w:hyperlink>
      <w:r>
        <w:t xml:space="preserve"> - </w:t>
      </w:r>
      <w:hyperlink w:anchor="P6826">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введен </w:t>
      </w:r>
      <w:hyperlink r:id="rId113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132">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13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13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1135">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192" w:name="P7227"/>
      <w:bookmarkEnd w:id="192"/>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lastRenderedPageBreak/>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ДЕНЕЖНОЙ КОМПЕНСАЦИИ</w:t>
      </w:r>
    </w:p>
    <w:p w:rsidR="005B13E6" w:rsidRDefault="005B13E6">
      <w:pPr>
        <w:pStyle w:val="ConsPlusTitle"/>
        <w:jc w:val="center"/>
      </w:pPr>
      <w:r>
        <w:t>РЕАБИЛИТИРОВАННЫМ ЛИЦАМ ЗА КОНФИСКОВАННОЕ, ИЗЪЯТОЕ</w:t>
      </w:r>
    </w:p>
    <w:p w:rsidR="005B13E6" w:rsidRDefault="005B13E6">
      <w:pPr>
        <w:pStyle w:val="ConsPlusTitle"/>
        <w:jc w:val="center"/>
      </w:pPr>
      <w:r>
        <w:t>И ВЫШЕДШЕЕ ИНЫМ ПУТЕМ ИЗ ИХ ВЛАДЕНИЯ В СВЯЗИ</w:t>
      </w:r>
    </w:p>
    <w:p w:rsidR="005B13E6" w:rsidRDefault="005B13E6">
      <w:pPr>
        <w:pStyle w:val="ConsPlusTitle"/>
        <w:jc w:val="center"/>
      </w:pPr>
      <w:r>
        <w:t>С РЕПРЕССИЯМИ ИМУЩЕСТВО</w:t>
      </w:r>
    </w:p>
    <w:p w:rsidR="005B13E6" w:rsidRDefault="005B13E6">
      <w:pPr>
        <w:pStyle w:val="ConsPlusNormal"/>
        <w:jc w:val="both"/>
      </w:pPr>
    </w:p>
    <w:p w:rsidR="005B13E6" w:rsidRDefault="005B13E6">
      <w:pPr>
        <w:pStyle w:val="ConsPlusNormal"/>
        <w:jc w:val="center"/>
      </w:pPr>
      <w:r>
        <w:t xml:space="preserve">Утратил силу. - </w:t>
      </w:r>
      <w:hyperlink r:id="rId1136">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19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w:t>
      </w:r>
    </w:p>
    <w:p w:rsidR="005B13E6" w:rsidRDefault="005B13E6">
      <w:pPr>
        <w:pStyle w:val="ConsPlusTitle"/>
        <w:jc w:val="center"/>
      </w:pPr>
      <w:r>
        <w:t>КОМПЕНСАЦИОННОЙ ВЫПЛАТЫ НЕТРУДОУСТРОЕННЫМ ЖЕНЩИНАМ,</w:t>
      </w:r>
    </w:p>
    <w:p w:rsidR="005B13E6" w:rsidRDefault="005B13E6">
      <w:pPr>
        <w:pStyle w:val="ConsPlusTitle"/>
        <w:jc w:val="center"/>
      </w:pPr>
      <w:r>
        <w:t>ИМЕЮЩИМ ДЕТЕЙ В ВОЗРАСТЕ ДО ТРЕХ ЛЕТ, УВОЛЕННЫМ</w:t>
      </w:r>
    </w:p>
    <w:p w:rsidR="005B13E6" w:rsidRDefault="005B13E6">
      <w:pPr>
        <w:pStyle w:val="ConsPlusTitle"/>
        <w:jc w:val="center"/>
      </w:pPr>
      <w:r>
        <w:t>В СВЯЗИ С ЛИКВИДАЦИЕЙ ОРГАНИЗАЦИИ</w:t>
      </w:r>
    </w:p>
    <w:p w:rsidR="005B13E6" w:rsidRDefault="005B13E6">
      <w:pPr>
        <w:pStyle w:val="ConsPlusNormal"/>
        <w:jc w:val="center"/>
      </w:pPr>
    </w:p>
    <w:p w:rsidR="005B13E6" w:rsidRDefault="005B13E6">
      <w:pPr>
        <w:pStyle w:val="ConsPlusNormal"/>
        <w:jc w:val="center"/>
      </w:pPr>
      <w:r>
        <w:t xml:space="preserve">Утратил силу. - </w:t>
      </w:r>
      <w:hyperlink r:id="rId1137">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lastRenderedPageBreak/>
        <w:t>ПРИЛОЖЕНИЕ 20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ПОСОБИЙ НА ПРОВЕДЕНИЕ</w:t>
      </w:r>
    </w:p>
    <w:p w:rsidR="005B13E6" w:rsidRDefault="005B13E6">
      <w:pPr>
        <w:pStyle w:val="ConsPlusTitle"/>
        <w:jc w:val="center"/>
      </w:pPr>
      <w:r>
        <w:t>ЛЕТНЕГО ОЗДОРОВИТЕЛЬНОГО ОТДЫХА ДЕТЕЙ ОТДЕЛЬНЫХ КАТЕГОРИЙ</w:t>
      </w:r>
    </w:p>
    <w:p w:rsidR="005B13E6" w:rsidRDefault="005B13E6">
      <w:pPr>
        <w:pStyle w:val="ConsPlusTitle"/>
        <w:jc w:val="center"/>
      </w:pPr>
      <w:r>
        <w:t>ВОЕННОСЛУЖАЩИХ И СОТРУДНИКОВ НЕКОТОРЫХ ФЕДЕРАЛЬНЫХ ОРГАНОВ</w:t>
      </w:r>
    </w:p>
    <w:p w:rsidR="005B13E6" w:rsidRDefault="005B13E6">
      <w:pPr>
        <w:pStyle w:val="ConsPlusTitle"/>
        <w:jc w:val="center"/>
      </w:pPr>
      <w:r>
        <w:t>ИСПОЛНИТЕЛЬНОЙ ВЛАСТИ, ПОГИБШИХ (УМЕРШИХ), ПРОПАВШИХ</w:t>
      </w:r>
    </w:p>
    <w:p w:rsidR="005B13E6" w:rsidRDefault="005B13E6">
      <w:pPr>
        <w:pStyle w:val="ConsPlusTitle"/>
        <w:jc w:val="center"/>
      </w:pPr>
      <w:r>
        <w:t>БЕЗ ВЕСТИ, СТАВШИХ ИНВАЛИДАМИ В СВЯЗИ С ВЫПОЛНЕНИЕМ ЗАДАЧ</w:t>
      </w:r>
    </w:p>
    <w:p w:rsidR="005B13E6" w:rsidRDefault="005B13E6">
      <w:pPr>
        <w:pStyle w:val="ConsPlusTitle"/>
        <w:jc w:val="center"/>
      </w:pPr>
      <w:r>
        <w:t>В УСЛОВИЯХ ВООРУЖЕННОГО КОНФЛИКТА НЕМЕЖДУНАРОДНОГО ХАРАКТЕРА</w:t>
      </w:r>
    </w:p>
    <w:p w:rsidR="005B13E6" w:rsidRDefault="005B13E6">
      <w:pPr>
        <w:pStyle w:val="ConsPlusTitle"/>
        <w:jc w:val="center"/>
      </w:pPr>
      <w:r>
        <w:t>В ЧЕЧЕНСКОЙ РЕСПУБЛИКЕ И НА НЕПОСРЕДСТВЕННО ПРИЛЕГАЮЩИХ</w:t>
      </w:r>
    </w:p>
    <w:p w:rsidR="005B13E6" w:rsidRDefault="005B13E6">
      <w:pPr>
        <w:pStyle w:val="ConsPlusTitle"/>
        <w:jc w:val="center"/>
      </w:pPr>
      <w:r>
        <w:t>К НЕЙ ТЕРРИТОРИЯХ СЕВЕРНОГО КАВКАЗА, ОТНЕСЕННЫХ К ЗОНЕ</w:t>
      </w:r>
    </w:p>
    <w:p w:rsidR="005B13E6" w:rsidRDefault="005B13E6">
      <w:pPr>
        <w:pStyle w:val="ConsPlusTitle"/>
        <w:jc w:val="center"/>
      </w:pPr>
      <w:r>
        <w:t>ВООРУЖЕННОГО КОНФЛИКТА, А ТАКЖЕ В СВЯЗИ С ВЫПОЛНЕНИЕМ ЗАДАЧ</w:t>
      </w:r>
    </w:p>
    <w:p w:rsidR="005B13E6" w:rsidRDefault="005B13E6">
      <w:pPr>
        <w:pStyle w:val="ConsPlusTitle"/>
        <w:jc w:val="center"/>
      </w:pPr>
      <w:r>
        <w:t>В ХОДЕ КОНТРТЕРРОРИСТИЧЕСКИХ ОПЕРАЦИЙ НА ТЕРРИТОРИИ</w:t>
      </w:r>
    </w:p>
    <w:p w:rsidR="005B13E6" w:rsidRDefault="005B13E6">
      <w:pPr>
        <w:pStyle w:val="ConsPlusTitle"/>
        <w:jc w:val="center"/>
      </w:pPr>
      <w:r>
        <w:t>СЕВЕРО-КАВКАЗСКОГО РЕГИОНА, ПЕНСИОННОЕ ОБЕСПЕЧЕНИЕ КОТОРЫХ</w:t>
      </w:r>
    </w:p>
    <w:p w:rsidR="005B13E6" w:rsidRDefault="005B13E6">
      <w:pPr>
        <w:pStyle w:val="ConsPlusTitle"/>
        <w:jc w:val="center"/>
      </w:pPr>
      <w:r>
        <w:t>ОСУЩЕСТВЛЯЕТСЯ ПЕНСИОННЫМ ФОНДОМ РОССИЙСКОЙ ФЕДЕРАЦИИ</w:t>
      </w:r>
    </w:p>
    <w:p w:rsidR="005B13E6" w:rsidRDefault="005B13E6">
      <w:pPr>
        <w:pStyle w:val="ConsPlusNormal"/>
        <w:jc w:val="center"/>
      </w:pPr>
    </w:p>
    <w:p w:rsidR="005B13E6" w:rsidRDefault="005B13E6">
      <w:pPr>
        <w:pStyle w:val="ConsPlusNormal"/>
        <w:jc w:val="center"/>
      </w:pPr>
      <w:r>
        <w:t xml:space="preserve">Утратил силу. - </w:t>
      </w:r>
      <w:hyperlink r:id="rId113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193" w:name="P7347"/>
      <w:bookmarkEnd w:id="19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МАТЕРИНСКОГО КАПИТАЛА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07.10.2021 </w:t>
            </w:r>
            <w:hyperlink r:id="rId1139">
              <w:r>
                <w:rPr>
                  <w:color w:val="0000FF"/>
                </w:rPr>
                <w:t>N 04-41</w:t>
              </w:r>
            </w:hyperlink>
            <w:r>
              <w:rPr>
                <w:color w:val="392C69"/>
              </w:rPr>
              <w:t xml:space="preserve">, от 16.12.2022 </w:t>
            </w:r>
            <w:hyperlink r:id="rId1140">
              <w:r>
                <w:rPr>
                  <w:color w:val="0000FF"/>
                </w:rPr>
                <w:t>N 04-77</w:t>
              </w:r>
            </w:hyperlink>
            <w:r>
              <w:rPr>
                <w:color w:val="392C69"/>
              </w:rPr>
              <w:t xml:space="preserve">, от 29.12.2022 </w:t>
            </w:r>
            <w:hyperlink r:id="rId1141">
              <w:r>
                <w:rPr>
                  <w:color w:val="0000FF"/>
                </w:rPr>
                <w:t>N 04-89</w:t>
              </w:r>
            </w:hyperlink>
            <w:r>
              <w:rPr>
                <w:color w:val="392C69"/>
              </w:rPr>
              <w:t>,</w:t>
            </w:r>
          </w:p>
          <w:p w:rsidR="005B13E6" w:rsidRDefault="005B13E6">
            <w:pPr>
              <w:pStyle w:val="ConsPlusNormal"/>
              <w:jc w:val="center"/>
            </w:pPr>
            <w:r>
              <w:rPr>
                <w:color w:val="392C69"/>
              </w:rPr>
              <w:t xml:space="preserve">от 15.02.2023 </w:t>
            </w:r>
            <w:hyperlink r:id="rId1142">
              <w:r>
                <w:rPr>
                  <w:color w:val="0000FF"/>
                </w:rPr>
                <w:t>N 04-10</w:t>
              </w:r>
            </w:hyperlink>
            <w:r>
              <w:rPr>
                <w:color w:val="392C69"/>
              </w:rPr>
              <w:t xml:space="preserve">, от 01.03.2023 </w:t>
            </w:r>
            <w:hyperlink r:id="rId1143">
              <w:r>
                <w:rPr>
                  <w:color w:val="0000FF"/>
                </w:rPr>
                <w:t>N 04-12</w:t>
              </w:r>
            </w:hyperlink>
            <w:r>
              <w:rPr>
                <w:color w:val="392C69"/>
              </w:rPr>
              <w:t xml:space="preserve">, от 02.06.2023 </w:t>
            </w:r>
            <w:hyperlink r:id="rId1144">
              <w:r>
                <w:rPr>
                  <w:color w:val="0000FF"/>
                </w:rPr>
                <w:t>N 04-34</w:t>
              </w:r>
            </w:hyperlink>
            <w:r>
              <w:rPr>
                <w:color w:val="392C69"/>
              </w:rPr>
              <w:t>,</w:t>
            </w:r>
          </w:p>
          <w:p w:rsidR="005B13E6" w:rsidRDefault="005B13E6">
            <w:pPr>
              <w:pStyle w:val="ConsPlusNormal"/>
              <w:jc w:val="center"/>
            </w:pPr>
            <w:r>
              <w:rPr>
                <w:color w:val="392C69"/>
              </w:rPr>
              <w:t xml:space="preserve">от 09.01.2024 </w:t>
            </w:r>
            <w:hyperlink r:id="rId1145">
              <w:r>
                <w:rPr>
                  <w:color w:val="0000FF"/>
                </w:rPr>
                <w:t>N 04-1</w:t>
              </w:r>
            </w:hyperlink>
            <w:r>
              <w:rPr>
                <w:color w:val="392C69"/>
              </w:rPr>
              <w:t xml:space="preserve">, от 27.05.2024 </w:t>
            </w:r>
            <w:hyperlink r:id="rId1146">
              <w:r>
                <w:rPr>
                  <w:color w:val="0000FF"/>
                </w:rPr>
                <w:t>N 04-27</w:t>
              </w:r>
            </w:hyperlink>
            <w:r>
              <w:rPr>
                <w:color w:val="392C69"/>
              </w:rPr>
              <w:t xml:space="preserve">, от 14.06.2024 </w:t>
            </w:r>
            <w:hyperlink r:id="rId1147">
              <w:r>
                <w:rPr>
                  <w:color w:val="0000FF"/>
                </w:rPr>
                <w:t>N 04-35</w:t>
              </w:r>
            </w:hyperlink>
            <w:r>
              <w:rPr>
                <w:color w:val="392C69"/>
              </w:rPr>
              <w:t>,</w:t>
            </w:r>
          </w:p>
          <w:p w:rsidR="005B13E6" w:rsidRDefault="005B13E6">
            <w:pPr>
              <w:pStyle w:val="ConsPlusNormal"/>
              <w:jc w:val="center"/>
            </w:pPr>
            <w:r>
              <w:rPr>
                <w:color w:val="392C69"/>
              </w:rPr>
              <w:t xml:space="preserve">от 08.11.2024 </w:t>
            </w:r>
            <w:hyperlink r:id="rId1148">
              <w:r>
                <w:rPr>
                  <w:color w:val="0000FF"/>
                </w:rPr>
                <w:t>N 04-83</w:t>
              </w:r>
            </w:hyperlink>
            <w:r>
              <w:rPr>
                <w:color w:val="392C69"/>
              </w:rPr>
              <w:t xml:space="preserve">, от 28.12.2024 </w:t>
            </w:r>
            <w:hyperlink r:id="rId1149">
              <w:r>
                <w:rPr>
                  <w:color w:val="0000FF"/>
                </w:rPr>
                <w:t>N 04-111</w:t>
              </w:r>
            </w:hyperlink>
            <w:r>
              <w:rPr>
                <w:color w:val="392C69"/>
              </w:rPr>
              <w:t xml:space="preserve">, от 24.02.2025 </w:t>
            </w:r>
            <w:hyperlink r:id="rId1150">
              <w:r>
                <w:rPr>
                  <w:color w:val="0000FF"/>
                </w:rPr>
                <w:t>N 04-25</w:t>
              </w:r>
            </w:hyperlink>
            <w:r>
              <w:rPr>
                <w:color w:val="392C69"/>
              </w:rPr>
              <w:t>,</w:t>
            </w:r>
          </w:p>
          <w:p w:rsidR="005B13E6" w:rsidRDefault="005B13E6">
            <w:pPr>
              <w:pStyle w:val="ConsPlusNormal"/>
              <w:jc w:val="center"/>
            </w:pPr>
            <w:r>
              <w:rPr>
                <w:color w:val="392C69"/>
              </w:rPr>
              <w:t xml:space="preserve">от 27.02.2025 </w:t>
            </w:r>
            <w:hyperlink r:id="rId1151">
              <w:r>
                <w:rPr>
                  <w:color w:val="0000FF"/>
                </w:rPr>
                <w:t>N 04-26</w:t>
              </w:r>
            </w:hyperlink>
            <w:r>
              <w:rPr>
                <w:color w:val="392C69"/>
              </w:rPr>
              <w:t xml:space="preserve">, от 17.03.2025 </w:t>
            </w:r>
            <w:hyperlink r:id="rId1152">
              <w:r>
                <w:rPr>
                  <w:color w:val="0000FF"/>
                </w:rPr>
                <w:t>N 04-32</w:t>
              </w:r>
            </w:hyperlink>
            <w:r>
              <w:rPr>
                <w:color w:val="392C69"/>
              </w:rPr>
              <w:t xml:space="preserve">, от 01.04.2025 </w:t>
            </w:r>
            <w:hyperlink r:id="rId1153">
              <w:r>
                <w:rPr>
                  <w:color w:val="0000FF"/>
                </w:rPr>
                <w:t>N 04-40</w:t>
              </w:r>
            </w:hyperlink>
            <w:r>
              <w:rPr>
                <w:color w:val="392C69"/>
              </w:rPr>
              <w:t>,</w:t>
            </w:r>
          </w:p>
          <w:p w:rsidR="005B13E6" w:rsidRDefault="005B13E6">
            <w:pPr>
              <w:pStyle w:val="ConsPlusNormal"/>
              <w:jc w:val="center"/>
            </w:pPr>
            <w:r>
              <w:rPr>
                <w:color w:val="392C69"/>
              </w:rPr>
              <w:t xml:space="preserve">от 09.06.2025 </w:t>
            </w:r>
            <w:hyperlink r:id="rId1154">
              <w:r>
                <w:rPr>
                  <w:color w:val="0000FF"/>
                </w:rPr>
                <w:t>N 04-61</w:t>
              </w:r>
            </w:hyperlink>
            <w:r>
              <w:rPr>
                <w:color w:val="392C69"/>
              </w:rPr>
              <w:t xml:space="preserve">, от 04.08.2025 </w:t>
            </w:r>
            <w:hyperlink r:id="rId1155">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государственная услуга</w:t>
      </w:r>
    </w:p>
    <w:p w:rsidR="005B13E6" w:rsidRDefault="005B13E6">
      <w:pPr>
        <w:pStyle w:val="ConsPlusNormal"/>
        <w:jc w:val="center"/>
      </w:pPr>
      <w:r>
        <w:t>по назначению материнского капитала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lastRenderedPageBreak/>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both"/>
      </w:pPr>
    </w:p>
    <w:p w:rsidR="005B13E6" w:rsidRDefault="005B13E6">
      <w:pPr>
        <w:pStyle w:val="ConsPlusTitle"/>
        <w:jc w:val="center"/>
        <w:outlineLvl w:val="2"/>
      </w:pPr>
      <w:r>
        <w:t>Категории заявителей и их представителей, имеющих</w:t>
      </w:r>
    </w:p>
    <w:p w:rsidR="005B13E6" w:rsidRDefault="005B13E6">
      <w:pPr>
        <w:pStyle w:val="ConsPlusTitle"/>
        <w:jc w:val="center"/>
      </w:pPr>
      <w:r>
        <w:t>право выступать от их имени</w:t>
      </w:r>
    </w:p>
    <w:p w:rsidR="005B13E6" w:rsidRDefault="005B13E6">
      <w:pPr>
        <w:pStyle w:val="ConsPlusNormal"/>
        <w:jc w:val="both"/>
      </w:pPr>
    </w:p>
    <w:p w:rsidR="005B13E6" w:rsidRDefault="005B13E6">
      <w:pPr>
        <w:pStyle w:val="ConsPlusNormal"/>
        <w:ind w:firstLine="540"/>
        <w:jc w:val="both"/>
      </w:pPr>
      <w:r>
        <w:t>1.2. Заявителем, имеющим право обратиться за получением государственной услуги, является:</w:t>
      </w:r>
    </w:p>
    <w:p w:rsidR="005B13E6" w:rsidRDefault="005B13E6">
      <w:pPr>
        <w:pStyle w:val="ConsPlusNormal"/>
        <w:spacing w:before="220"/>
        <w:ind w:firstLine="540"/>
        <w:jc w:val="both"/>
      </w:pPr>
      <w:r>
        <w:t xml:space="preserve">1.2.1.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r:id="rId1156">
        <w:r>
          <w:rPr>
            <w:color w:val="0000FF"/>
          </w:rPr>
          <w:t>частью 5 статьи 3.5</w:t>
        </w:r>
      </w:hyperlink>
      <w:r>
        <w:t xml:space="preserve"> Социального кодекса Ленинградской области:</w:t>
      </w:r>
    </w:p>
    <w:p w:rsidR="005B13E6" w:rsidRDefault="005B13E6">
      <w:pPr>
        <w:pStyle w:val="ConsPlusNormal"/>
        <w:spacing w:before="220"/>
        <w:ind w:firstLine="540"/>
        <w:jc w:val="both"/>
      </w:pPr>
      <w:r>
        <w:t>а) мать, родившая (усыновившая в возрасте до шести месяцев) третьего ребенка и последующих детей после 1 июля 2011 года (включительно);</w:t>
      </w:r>
    </w:p>
    <w:p w:rsidR="005B13E6" w:rsidRDefault="005B13E6">
      <w:pPr>
        <w:pStyle w:val="ConsPlusNormal"/>
        <w:spacing w:before="220"/>
        <w:ind w:firstLine="540"/>
        <w:jc w:val="both"/>
      </w:pPr>
      <w:r>
        <w:t>б) отец, являющийся единственным усыновителем третьего ребенка и последующих детей ребенка в возрасте до шести месяцев, если решение суда об усыновлении вступило в законную силу после 1 июля 2011 года;</w:t>
      </w:r>
    </w:p>
    <w:p w:rsidR="005B13E6" w:rsidRDefault="005B13E6">
      <w:pPr>
        <w:pStyle w:val="ConsPlusNormal"/>
        <w:spacing w:before="220"/>
        <w:ind w:firstLine="540"/>
        <w:jc w:val="both"/>
      </w:pPr>
      <w:r>
        <w:t xml:space="preserve">в) дети (в равных долях) из семьи ребенка, в связи с рождением которого возникло право на материнский капитал, в соответствии с </w:t>
      </w:r>
      <w:hyperlink r:id="rId1157">
        <w:r>
          <w:rPr>
            <w:color w:val="0000FF"/>
          </w:rPr>
          <w:t>частью 10 статьи 3.5</w:t>
        </w:r>
      </w:hyperlink>
      <w:r>
        <w:t xml:space="preserve"> Социального кодекса (их законные представители с предварительного разрешения органа опеки и попечительства);</w:t>
      </w:r>
    </w:p>
    <w:p w:rsidR="005B13E6" w:rsidRDefault="005B13E6">
      <w:pPr>
        <w:pStyle w:val="ConsPlusNormal"/>
        <w:spacing w:before="220"/>
        <w:ind w:firstLine="540"/>
        <w:jc w:val="both"/>
      </w:pPr>
      <w:r>
        <w:t xml:space="preserve">1.2.2.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r:id="rId1158">
        <w:r>
          <w:rPr>
            <w:color w:val="0000FF"/>
          </w:rPr>
          <w:t>постановлением</w:t>
        </w:r>
      </w:hyperlink>
      <w:r>
        <w:t xml:space="preserve"> Правительства Ленинградской области от 17.05.2024 N 308 "О региональном материнском капитале в связи с рождением первого и(или) второго ребенка":</w:t>
      </w:r>
    </w:p>
    <w:p w:rsidR="005B13E6" w:rsidRDefault="005B13E6">
      <w:pPr>
        <w:pStyle w:val="ConsPlusNormal"/>
        <w:spacing w:before="220"/>
        <w:ind w:firstLine="540"/>
        <w:jc w:val="both"/>
      </w:pPr>
      <w:r>
        <w:t>мать, родившая в период с 1 января 2024 года по 31 декабря 2024 года первого ребенка в возрасте до 27 лет включительно (далее - женщина, родившая первого ребенка);</w:t>
      </w:r>
    </w:p>
    <w:p w:rsidR="005B13E6" w:rsidRDefault="005B13E6">
      <w:pPr>
        <w:pStyle w:val="ConsPlusNormal"/>
        <w:spacing w:before="220"/>
        <w:ind w:firstLine="540"/>
        <w:jc w:val="both"/>
      </w:pPr>
      <w:r>
        <w:t>мать, родившая в период с 1 января 2025 года по 31 декабря 2030 года первого ребенка в возрасте до 30 лет включительно (далее - женщина, родившая первого ребенка);</w:t>
      </w:r>
    </w:p>
    <w:p w:rsidR="005B13E6" w:rsidRDefault="005B13E6">
      <w:pPr>
        <w:pStyle w:val="ConsPlusNormal"/>
        <w:spacing w:before="220"/>
        <w:ind w:firstLine="540"/>
        <w:jc w:val="both"/>
      </w:pPr>
      <w:r>
        <w:t>мать, родившая в период с 1 января 2024 года по 31 декабря 2024 года второго ребенка в возрасте до 30 лет включительно (далее - женщина, родившая второго ребенка);</w:t>
      </w:r>
    </w:p>
    <w:p w:rsidR="005B13E6" w:rsidRDefault="005B13E6">
      <w:pPr>
        <w:pStyle w:val="ConsPlusNormal"/>
        <w:spacing w:before="220"/>
        <w:ind w:firstLine="540"/>
        <w:jc w:val="both"/>
      </w:pPr>
      <w:r>
        <w:t>мать, родившая в период с 1 января 2025 года по 31 декабря 2030 года второго ребенка в возрасте до 35 лет включительно (далее - женщина, родившая второго ребенка);</w:t>
      </w:r>
    </w:p>
    <w:p w:rsidR="005B13E6" w:rsidRDefault="005B13E6">
      <w:pPr>
        <w:pStyle w:val="ConsPlusNormal"/>
        <w:spacing w:before="220"/>
        <w:ind w:firstLine="540"/>
        <w:jc w:val="both"/>
      </w:pPr>
      <w:r>
        <w:t>отец, являющийся единственным родителем первого и(или) второго ребенка, в случае:</w:t>
      </w:r>
    </w:p>
    <w:p w:rsidR="005B13E6" w:rsidRDefault="005B13E6">
      <w:pPr>
        <w:pStyle w:val="ConsPlusNormal"/>
        <w:spacing w:before="220"/>
        <w:ind w:firstLine="540"/>
        <w:jc w:val="both"/>
      </w:pPr>
      <w:r>
        <w:t>а) смерти женщины, родившей первого и(или) второго ребенка;</w:t>
      </w:r>
    </w:p>
    <w:p w:rsidR="005B13E6" w:rsidRDefault="005B13E6">
      <w:pPr>
        <w:pStyle w:val="ConsPlusNormal"/>
        <w:spacing w:before="220"/>
        <w:ind w:firstLine="540"/>
        <w:jc w:val="both"/>
      </w:pPr>
      <w:r>
        <w:t>б) объявления женщины, родившей первого и(или) второго ребенка, умершей;</w:t>
      </w:r>
    </w:p>
    <w:p w:rsidR="005B13E6" w:rsidRDefault="005B13E6">
      <w:pPr>
        <w:pStyle w:val="ConsPlusNormal"/>
        <w:spacing w:before="220"/>
        <w:ind w:firstLine="540"/>
        <w:jc w:val="both"/>
      </w:pPr>
      <w:r>
        <w:t>в) признания женщины, родившей первого и(или) второго ребенка, безвестно отсутствующей, недееспособной (ограниченно дееспособной).</w:t>
      </w:r>
    </w:p>
    <w:p w:rsidR="005B13E6" w:rsidRDefault="005B13E6">
      <w:pPr>
        <w:pStyle w:val="ConsPlusNormal"/>
        <w:spacing w:before="220"/>
        <w:ind w:firstLine="540"/>
        <w:jc w:val="both"/>
      </w:pPr>
      <w:r>
        <w:t xml:space="preserve">Представлять интересы заявителя имеют право от имени физических лиц (далее - </w:t>
      </w:r>
      <w:r>
        <w:lastRenderedPageBreak/>
        <w:t>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r>
        <w:t xml:space="preserve">(п. 1.2.2 в ред. </w:t>
      </w:r>
      <w:hyperlink r:id="rId1159">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jc w:val="both"/>
      </w:pPr>
      <w:r>
        <w:t xml:space="preserve">(п. 1.2 в ред. </w:t>
      </w:r>
      <w:hyperlink r:id="rId1160">
        <w:r>
          <w:rPr>
            <w:color w:val="0000FF"/>
          </w:rPr>
          <w:t>Приказа</w:t>
        </w:r>
      </w:hyperlink>
      <w:r>
        <w:t xml:space="preserve"> комитета по социальной защите населения Ленинградской области от 27.05.2024 N 04-27)</w:t>
      </w:r>
    </w:p>
    <w:p w:rsidR="005B13E6" w:rsidRDefault="005B13E6">
      <w:pPr>
        <w:pStyle w:val="ConsPlusNormal"/>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161">
        <w:r>
          <w:rPr>
            <w:color w:val="0000FF"/>
          </w:rPr>
          <w:t>https://cszn.info/</w:t>
        </w:r>
      </w:hyperlink>
      <w:r>
        <w:t>;</w:t>
      </w:r>
    </w:p>
    <w:p w:rsidR="005B13E6" w:rsidRDefault="005B13E6">
      <w:pPr>
        <w:pStyle w:val="ConsPlusNormal"/>
        <w:jc w:val="both"/>
      </w:pPr>
      <w:r>
        <w:t xml:space="preserve">(в ред. </w:t>
      </w:r>
      <w:hyperlink r:id="rId11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163">
        <w:r>
          <w:rPr>
            <w:color w:val="0000FF"/>
          </w:rPr>
          <w:t>https://kszn.lenobl.ru/</w:t>
        </w:r>
      </w:hyperlink>
      <w:r>
        <w:t>;</w:t>
      </w:r>
    </w:p>
    <w:p w:rsidR="005B13E6" w:rsidRDefault="005B13E6">
      <w:pPr>
        <w:pStyle w:val="ConsPlusNormal"/>
        <w:jc w:val="both"/>
      </w:pPr>
      <w:r>
        <w:t xml:space="preserve">(в ред. </w:t>
      </w:r>
      <w:hyperlink r:id="rId1164">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1165">
        <w:r>
          <w:rPr>
            <w:color w:val="0000FF"/>
          </w:rPr>
          <w:t>https://mfc47.ru/</w:t>
        </w:r>
      </w:hyperlink>
      <w:r>
        <w:t>;</w:t>
      </w:r>
    </w:p>
    <w:p w:rsidR="005B13E6" w:rsidRDefault="005B13E6">
      <w:pPr>
        <w:pStyle w:val="ConsPlusNormal"/>
        <w:jc w:val="both"/>
      </w:pPr>
      <w:r>
        <w:t xml:space="preserve">(в ред. </w:t>
      </w:r>
      <w:hyperlink r:id="rId1166">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167">
        <w:r>
          <w:rPr>
            <w:color w:val="0000FF"/>
          </w:rPr>
          <w:t>https://gu.lenobl.ru</w:t>
        </w:r>
      </w:hyperlink>
      <w:r>
        <w:t xml:space="preserve"> / </w:t>
      </w:r>
      <w:hyperlink r:id="rId1168">
        <w:r>
          <w:rPr>
            <w:color w:val="0000FF"/>
          </w:rPr>
          <w:t>www.gosuslugi.ru</w:t>
        </w:r>
      </w:hyperlink>
      <w:r>
        <w:t>;</w:t>
      </w:r>
    </w:p>
    <w:p w:rsidR="005B13E6" w:rsidRDefault="005B13E6">
      <w:pPr>
        <w:pStyle w:val="ConsPlusNormal"/>
        <w:jc w:val="both"/>
      </w:pPr>
      <w:r>
        <w:t xml:space="preserve">(в ред. </w:t>
      </w:r>
      <w:hyperlink r:id="rId116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lastRenderedPageBreak/>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ПГУ ЛО либо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170">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 xml:space="preserve">Специалист ЦСЗН оказывает содействие заявителю (представителю заявителя) в </w:t>
      </w:r>
      <w:r>
        <w:lastRenderedPageBreak/>
        <w:t>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center"/>
      </w:pPr>
    </w:p>
    <w:p w:rsidR="005B13E6" w:rsidRDefault="005B13E6">
      <w:pPr>
        <w:pStyle w:val="ConsPlusNormal"/>
        <w:ind w:firstLine="540"/>
        <w:jc w:val="both"/>
      </w:pPr>
      <w:r>
        <w:t>2.1. Полное наименование государственной услуги: государственная услуга по назначению материнского капитала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государственная услуга по назначению материнского капитала.</w:t>
      </w:r>
    </w:p>
    <w:p w:rsidR="005B13E6" w:rsidRDefault="005B13E6">
      <w:pPr>
        <w:pStyle w:val="ConsPlusNormal"/>
        <w:jc w:val="center"/>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 (при технической реализации).</w:t>
      </w:r>
    </w:p>
    <w:p w:rsidR="005B13E6" w:rsidRDefault="005B13E6">
      <w:pPr>
        <w:pStyle w:val="ConsPlusNormal"/>
        <w:jc w:val="both"/>
      </w:pPr>
      <w:r>
        <w:t xml:space="preserve">(в ред. </w:t>
      </w:r>
      <w:hyperlink r:id="rId117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lastRenderedPageBreak/>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172">
        <w:r>
          <w:rPr>
            <w:color w:val="0000FF"/>
          </w:rPr>
          <w:t>статьями 9</w:t>
        </w:r>
      </w:hyperlink>
      <w:r>
        <w:t xml:space="preserve">, </w:t>
      </w:r>
      <w:hyperlink r:id="rId1173">
        <w:r>
          <w:rPr>
            <w:color w:val="0000FF"/>
          </w:rPr>
          <w:t>10</w:t>
        </w:r>
      </w:hyperlink>
      <w:r>
        <w:t xml:space="preserve"> и </w:t>
      </w:r>
      <w:hyperlink r:id="rId117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1175">
        <w:r>
          <w:rPr>
            <w:color w:val="0000FF"/>
          </w:rPr>
          <w:t>N 04-34</w:t>
        </w:r>
      </w:hyperlink>
      <w:r>
        <w:t xml:space="preserve">, от 17.03.2025 </w:t>
      </w:r>
      <w:hyperlink r:id="rId1176">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177">
        <w:r>
          <w:rPr>
            <w:color w:val="0000FF"/>
          </w:rPr>
          <w:t>статьями 9</w:t>
        </w:r>
      </w:hyperlink>
      <w:r>
        <w:t xml:space="preserve">, </w:t>
      </w:r>
      <w:hyperlink r:id="rId1178">
        <w:r>
          <w:rPr>
            <w:color w:val="0000FF"/>
          </w:rPr>
          <w:t>10</w:t>
        </w:r>
      </w:hyperlink>
      <w:r>
        <w:t xml:space="preserve"> и </w:t>
      </w:r>
      <w:hyperlink r:id="rId117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118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 xml:space="preserve">выдача </w:t>
      </w:r>
      <w:hyperlink w:anchor="P8582">
        <w:r>
          <w:rPr>
            <w:color w:val="0000FF"/>
          </w:rPr>
          <w:t>распоряжения</w:t>
        </w:r>
      </w:hyperlink>
      <w:r>
        <w:t xml:space="preserve"> о назначении государственной услуги по форме согласно приложению 3 к настоящему регламенту;</w:t>
      </w:r>
    </w:p>
    <w:p w:rsidR="005B13E6" w:rsidRDefault="005B13E6">
      <w:pPr>
        <w:pStyle w:val="ConsPlusNormal"/>
        <w:spacing w:before="220"/>
        <w:ind w:firstLine="540"/>
        <w:jc w:val="both"/>
      </w:pPr>
      <w:r>
        <w:t xml:space="preserve">выдача </w:t>
      </w:r>
      <w:hyperlink w:anchor="P8666">
        <w:r>
          <w:rPr>
            <w:color w:val="0000FF"/>
          </w:rPr>
          <w:t>распоряжения</w:t>
        </w:r>
      </w:hyperlink>
      <w:r>
        <w:t xml:space="preserve"> об отказе в назначении государственной услуги по форме согласно приложению 4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 xml:space="preserve">в электронной форме через личный кабинет заявителя на ПГУ ЛО (при технической </w:t>
      </w:r>
      <w:r>
        <w:lastRenderedPageBreak/>
        <w:t>реализации)/ЕПГУ (при технической реализации);</w:t>
      </w:r>
    </w:p>
    <w:p w:rsidR="005B13E6" w:rsidRDefault="005B13E6">
      <w:pPr>
        <w:pStyle w:val="ConsPlusNormal"/>
        <w:jc w:val="both"/>
      </w:pPr>
      <w:r>
        <w:t xml:space="preserve">(в ред. </w:t>
      </w:r>
      <w:hyperlink r:id="rId118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7850">
        <w:r>
          <w:rPr>
            <w:color w:val="0000FF"/>
          </w:rPr>
          <w:t>пунктом 2.13</w:t>
        </w:r>
      </w:hyperlink>
      <w:r>
        <w:t xml:space="preserve"> настоящего регламента.</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182">
        <w:r>
          <w:rPr>
            <w:color w:val="0000FF"/>
          </w:rPr>
          <w:t>https://kszn.lenobl.ru/</w:t>
        </w:r>
      </w:hyperlink>
      <w:r>
        <w:t xml:space="preserve"> и в Реестре.</w:t>
      </w:r>
    </w:p>
    <w:p w:rsidR="005B13E6" w:rsidRDefault="005B13E6">
      <w:pPr>
        <w:pStyle w:val="ConsPlusNormal"/>
        <w:jc w:val="both"/>
      </w:pPr>
      <w:r>
        <w:t xml:space="preserve">(в ред. </w:t>
      </w:r>
      <w:hyperlink r:id="rId1183">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jc w:val="both"/>
      </w:pPr>
    </w:p>
    <w:p w:rsidR="005B13E6" w:rsidRDefault="005B13E6">
      <w:pPr>
        <w:pStyle w:val="ConsPlusNormal"/>
        <w:ind w:firstLine="540"/>
        <w:jc w:val="both"/>
      </w:pPr>
      <w:bookmarkStart w:id="194" w:name="P7490"/>
      <w:bookmarkEnd w:id="194"/>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для предоставления государственной услуги заполняется </w:t>
      </w:r>
      <w:hyperlink w:anchor="P8144">
        <w:r>
          <w:rPr>
            <w:color w:val="0000FF"/>
          </w:rPr>
          <w:t>заявление</w:t>
        </w:r>
      </w:hyperlink>
      <w:r>
        <w:t xml:space="preserve"> в электронной форме согласно приложению 1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При обращении в МФЦ необходимо предъявить документ, удостоверяющий личность;</w:t>
      </w:r>
    </w:p>
    <w:p w:rsidR="005B13E6" w:rsidRDefault="005B13E6">
      <w:pPr>
        <w:pStyle w:val="ConsPlusNormal"/>
        <w:spacing w:before="220"/>
        <w:ind w:firstLine="540"/>
        <w:jc w:val="both"/>
      </w:pPr>
      <w:r>
        <w:t xml:space="preserve">- заявителя, представителя заявителя в случае, когда полномочия уполномоченного лица подтверждены доверенностью в соответствии с действующим законодательством (паспорт гражданина Российской Федерации, паспорт гражданина СССР, временное </w:t>
      </w:r>
      <w:hyperlink r:id="rId118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В случае если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w:t>
      </w:r>
      <w:r>
        <w:lastRenderedPageBreak/>
        <w:t>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Заявление заполняется на основании сведений, указанных в следующих документах:</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жительства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о рождении всех детей, браке, разводе, установлении отцовства, доходах.</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 xml:space="preserve">Документы, подтверждающие получение согласия, могут быть представлены в том числе в форме электронного документа. Форма </w:t>
      </w:r>
      <w:hyperlink w:anchor="P8496">
        <w:r>
          <w:rPr>
            <w:color w:val="0000FF"/>
          </w:rPr>
          <w:t>согласия</w:t>
        </w:r>
      </w:hyperlink>
      <w:r>
        <w:t xml:space="preserve"> на обработку персональных данных приведена в приложении 2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185">
        <w:r>
          <w:rPr>
            <w:color w:val="0000FF"/>
          </w:rPr>
          <w:t>пунктом 4 части 1 статьи 6</w:t>
        </w:r>
      </w:hyperlink>
      <w:r>
        <w:t xml:space="preserve"> Федерального закона от 27 июля 2006 года N 152-ФЗ "О персональных данных" и в </w:t>
      </w:r>
      <w:hyperlink r:id="rId1186">
        <w:r>
          <w:rPr>
            <w:color w:val="0000FF"/>
          </w:rPr>
          <w:t>частях 3</w:t>
        </w:r>
      </w:hyperlink>
      <w:r>
        <w:t xml:space="preserve">, </w:t>
      </w:r>
      <w:hyperlink r:id="rId118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1 в ред. </w:t>
      </w:r>
      <w:hyperlink r:id="rId118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 документ, удостоверяющий личность ребенка при рождении ребенка на территории иностранного государства:</w:t>
      </w:r>
    </w:p>
    <w:p w:rsidR="005B13E6" w:rsidRDefault="005B13E6">
      <w:pPr>
        <w:pStyle w:val="ConsPlusNormal"/>
        <w:spacing w:before="220"/>
        <w:ind w:firstLine="540"/>
        <w:jc w:val="both"/>
      </w:pPr>
      <w:r>
        <w:t>2.1)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5B13E6" w:rsidRDefault="005B13E6">
      <w:pPr>
        <w:pStyle w:val="ConsPlusNormal"/>
        <w:spacing w:before="220"/>
        <w:ind w:firstLine="540"/>
        <w:jc w:val="both"/>
      </w:pPr>
      <w: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r:id="rId1189">
        <w:r>
          <w:rPr>
            <w:color w:val="0000FF"/>
          </w:rPr>
          <w:t>Конвенции</w:t>
        </w:r>
      </w:hyperlink>
      <w:r>
        <w:t>, отменяющей требование легализации иностранных официальных документов, заключенной в Гааге 5 октября 1961 года (далее - Конвенция 1961 г.);</w:t>
      </w:r>
    </w:p>
    <w:p w:rsidR="005B13E6" w:rsidRDefault="005B13E6">
      <w:pPr>
        <w:pStyle w:val="ConsPlusNormal"/>
        <w:spacing w:before="220"/>
        <w:ind w:firstLine="540"/>
        <w:jc w:val="both"/>
      </w:pPr>
      <w: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r:id="rId1190">
        <w:r>
          <w:rPr>
            <w:color w:val="0000FF"/>
          </w:rPr>
          <w:t>Конвенции</w:t>
        </w:r>
      </w:hyperlink>
      <w:r>
        <w:t xml:space="preserve"> 1961 г.;</w:t>
      </w:r>
    </w:p>
    <w:p w:rsidR="005B13E6" w:rsidRDefault="005B13E6">
      <w:pPr>
        <w:pStyle w:val="ConsPlusNormal"/>
        <w:spacing w:before="220"/>
        <w:ind w:firstLine="540"/>
        <w:jc w:val="both"/>
      </w:pPr>
      <w: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w:t>
      </w:r>
      <w:r>
        <w:lastRenderedPageBreak/>
        <w:t xml:space="preserve">гербовой печатью - при рождении ребенка на территории иностранного государства, являющегося участником </w:t>
      </w:r>
      <w:hyperlink r:id="rId1191">
        <w:r>
          <w:rPr>
            <w:color w:val="0000FF"/>
          </w:rPr>
          <w:t>Конвенции</w:t>
        </w:r>
      </w:hyperlink>
      <w: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r:id="rId1192">
        <w:r>
          <w:rPr>
            <w:color w:val="0000FF"/>
          </w:rPr>
          <w:t>Конвенции</w:t>
        </w:r>
      </w:hyperlink>
      <w:r>
        <w:t xml:space="preserve"> о правовой помощи и правовых отношениях по гражданским, семейным и уголовным делам, подписанной в городе Кишиневе 7 октября 2002 года;</w:t>
      </w:r>
    </w:p>
    <w:p w:rsidR="005B13E6" w:rsidRDefault="005B13E6">
      <w:pPr>
        <w:pStyle w:val="ConsPlusNormal"/>
        <w:jc w:val="both"/>
      </w:pPr>
      <w:r>
        <w:t xml:space="preserve">(в ред. </w:t>
      </w:r>
      <w:hyperlink r:id="rId1193">
        <w:r>
          <w:rPr>
            <w:color w:val="0000FF"/>
          </w:rPr>
          <w:t>Приказа</w:t>
        </w:r>
      </w:hyperlink>
      <w:r>
        <w:t xml:space="preserve"> комитета по социальной защите населения Ленинградской области от 08.11.2024 N 04-83)</w:t>
      </w:r>
    </w:p>
    <w:p w:rsidR="005B13E6" w:rsidRDefault="005B13E6">
      <w:pPr>
        <w:pStyle w:val="ConsPlusNormal"/>
        <w:spacing w:before="220"/>
        <w:ind w:firstLine="540"/>
        <w:jc w:val="both"/>
      </w:pPr>
      <w:r>
        <w:t>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совершеннолетние дети в возрасте от 18 до 23 лет при условии обучения в образовательных организациях по очной форме обучения) за двенадцать календарных месяцев, предшествующих одному календарному месяцу перед месяцем обращения:</w:t>
      </w:r>
    </w:p>
    <w:p w:rsidR="005B13E6" w:rsidRDefault="005B13E6">
      <w:pPr>
        <w:pStyle w:val="ConsPlusNormal"/>
        <w:jc w:val="both"/>
      </w:pPr>
      <w:r>
        <w:t xml:space="preserve">(в ред. </w:t>
      </w:r>
      <w:hyperlink r:id="rId1194">
        <w:r>
          <w:rPr>
            <w:color w:val="0000FF"/>
          </w:rPr>
          <w:t>Приказа</w:t>
        </w:r>
      </w:hyperlink>
      <w:r>
        <w:t xml:space="preserve"> комитета по социальной защите населения Ленинградской области от 01.03.2023 N 04-12)</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B13E6" w:rsidRDefault="005B13E6">
      <w:pPr>
        <w:pStyle w:val="ConsPlusNormal"/>
        <w:spacing w:before="220"/>
        <w:ind w:firstLine="540"/>
        <w:jc w:val="both"/>
      </w:pPr>
      <w:r>
        <w:t>справки о ежемесячном пожизненном содержание судей, вышедших в отставку;</w:t>
      </w:r>
    </w:p>
    <w:p w:rsidR="005B13E6" w:rsidRDefault="005B13E6">
      <w:pPr>
        <w:pStyle w:val="ConsPlusNormal"/>
        <w:spacing w:before="220"/>
        <w:ind w:firstLine="540"/>
        <w:jc w:val="both"/>
      </w:pPr>
      <w:bookmarkStart w:id="195" w:name="P7523"/>
      <w:bookmarkEnd w:id="195"/>
      <w:r>
        <w:t>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lastRenderedPageBreak/>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bookmarkStart w:id="196" w:name="P7526"/>
      <w:bookmarkEnd w:id="196"/>
      <w:r>
        <w:t xml:space="preserve">2.6.1. Заявитель дополнительно к документам, перечисленным в </w:t>
      </w:r>
      <w:hyperlink w:anchor="P7490">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у заявителя отсутствуют доходы - один из документов, подтверждающих отсутствие доходов у заявителей по уважительным причинам, к которым относятся:</w:t>
      </w:r>
    </w:p>
    <w:p w:rsidR="005B13E6" w:rsidRDefault="005B13E6">
      <w:pPr>
        <w:pStyle w:val="ConsPlusNormal"/>
        <w:spacing w:before="220"/>
        <w:ind w:firstLine="540"/>
        <w:jc w:val="both"/>
      </w:pPr>
      <w: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B13E6" w:rsidRDefault="005B13E6">
      <w:pPr>
        <w:pStyle w:val="ConsPlusNormal"/>
        <w:spacing w:before="220"/>
        <w:ind w:firstLine="540"/>
        <w:jc w:val="both"/>
      </w:pPr>
      <w:r>
        <w:t>документ (справка), подтверждающий нахождение на амбулаторном или стационарном лечении (на период такого лечения), - для неработающих граждан;</w:t>
      </w:r>
    </w:p>
    <w:p w:rsidR="005B13E6" w:rsidRDefault="005B13E6">
      <w:pPr>
        <w:pStyle w:val="ConsPlusNormal"/>
        <w:spacing w:before="220"/>
        <w:ind w:firstLine="540"/>
        <w:jc w:val="both"/>
      </w:pPr>
      <w:r>
        <w:t>справка из медицинской организации о постановке на учет по беременности и сроке беременности не менее 12 недель - при постановке на учет;</w:t>
      </w:r>
    </w:p>
    <w:p w:rsidR="005B13E6" w:rsidRDefault="005B13E6">
      <w:pPr>
        <w:pStyle w:val="ConsPlusNormal"/>
        <w:spacing w:before="220"/>
        <w:ind w:firstLine="540"/>
        <w:jc w:val="both"/>
      </w:pPr>
      <w: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rsidR="005B13E6" w:rsidRDefault="005B13E6">
      <w:pPr>
        <w:pStyle w:val="ConsPlusNormal"/>
        <w:jc w:val="both"/>
      </w:pPr>
      <w:r>
        <w:t xml:space="preserve">(в ред. </w:t>
      </w:r>
      <w:hyperlink r:id="rId1195">
        <w:r>
          <w:rPr>
            <w:color w:val="0000FF"/>
          </w:rPr>
          <w:t>Приказа</w:t>
        </w:r>
      </w:hyperlink>
      <w:r>
        <w:t xml:space="preserve"> комитета по социальной защите населения Ленинградской области от 16.12.2022 N 04-77)</w:t>
      </w:r>
    </w:p>
    <w:p w:rsidR="005B13E6" w:rsidRDefault="005B13E6">
      <w:pPr>
        <w:pStyle w:val="ConsPlusNormal"/>
        <w:spacing w:before="220"/>
        <w:ind w:firstLine="540"/>
        <w:jc w:val="both"/>
      </w:pPr>
      <w: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5B13E6" w:rsidRDefault="005B13E6">
      <w:pPr>
        <w:pStyle w:val="ConsPlusNormal"/>
        <w:spacing w:before="220"/>
        <w:ind w:firstLine="540"/>
        <w:jc w:val="both"/>
      </w:pPr>
      <w:r>
        <w:t>справка об обучении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2) В случае наличия в семье детей старше 16 лет, обучающихся в общеобразовательных организациях, - справку об учебе ребенка (детей) старше 16 лет в общеобразовательной организации, действующую в течение учебного года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3) В случае расторжения брака между родителями ребенка - соглашение между родителями либо копия решения с отметкой о дате вступления его в законную силу, заверенная судебным органом, подтверждающая факт проживания заявителя с ребенком.</w:t>
      </w:r>
    </w:p>
    <w:p w:rsidR="005B13E6" w:rsidRDefault="005B13E6">
      <w:pPr>
        <w:pStyle w:val="ConsPlusNormal"/>
        <w:spacing w:before="220"/>
        <w:ind w:firstLine="540"/>
        <w:jc w:val="both"/>
      </w:pPr>
      <w:r>
        <w:t xml:space="preserve">4) В случае внесения в свидетельство о рождении сведений об отце ребенка со слов матери </w:t>
      </w:r>
      <w:r>
        <w:lastRenderedPageBreak/>
        <w:t>-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5)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6)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jc w:val="both"/>
      </w:pPr>
      <w:r>
        <w:t xml:space="preserve">(пп. 6 введен </w:t>
      </w:r>
      <w:hyperlink r:id="rId1196">
        <w:r>
          <w:rPr>
            <w:color w:val="0000FF"/>
          </w:rPr>
          <w:t>Приказом</w:t>
        </w:r>
      </w:hyperlink>
      <w:r>
        <w:t xml:space="preserve"> комитета по социальной защите населения Ленинградской области от 29.12.2022 N 04-89)</w:t>
      </w:r>
    </w:p>
    <w:p w:rsidR="005B13E6" w:rsidRDefault="005B13E6">
      <w:pPr>
        <w:pStyle w:val="ConsPlusNormal"/>
        <w:spacing w:before="220"/>
        <w:ind w:firstLine="540"/>
        <w:jc w:val="both"/>
      </w:pPr>
      <w:bookmarkStart w:id="197" w:name="P7541"/>
      <w:bookmarkEnd w:id="197"/>
      <w:r>
        <w:t xml:space="preserve">2.6.2. Заявитель в зависимости от выбранного направления использования средств материнского капитала дополнительно к документам, перечисленным в </w:t>
      </w:r>
      <w:hyperlink w:anchor="P7490">
        <w:r>
          <w:rPr>
            <w:color w:val="0000FF"/>
          </w:rPr>
          <w:t>пунктах 2.6</w:t>
        </w:r>
      </w:hyperlink>
      <w:r>
        <w:t xml:space="preserve"> - </w:t>
      </w:r>
      <w:hyperlink w:anchor="P7526">
        <w:r>
          <w:rPr>
            <w:color w:val="0000FF"/>
          </w:rPr>
          <w:t>2.6.1</w:t>
        </w:r>
      </w:hyperlink>
      <w:r>
        <w:t xml:space="preserve"> настоящего регламента, представляет:</w:t>
      </w:r>
    </w:p>
    <w:p w:rsidR="005B13E6" w:rsidRDefault="005B13E6">
      <w:pPr>
        <w:pStyle w:val="ConsPlusNormal"/>
        <w:spacing w:before="220"/>
        <w:ind w:firstLine="540"/>
        <w:jc w:val="both"/>
      </w:pPr>
      <w:r>
        <w:t>1) на улучшение жилищных условий на территории Ленинградской области:</w:t>
      </w:r>
    </w:p>
    <w:p w:rsidR="005B13E6" w:rsidRDefault="005B13E6">
      <w:pPr>
        <w:pStyle w:val="ConsPlusNormal"/>
        <w:spacing w:before="220"/>
        <w:ind w:firstLine="540"/>
        <w:jc w:val="both"/>
      </w:pPr>
      <w:r>
        <w:t>а) в случае приобретения жилого помещения по договору купли-продажи:</w:t>
      </w:r>
    </w:p>
    <w:p w:rsidR="005B13E6" w:rsidRDefault="005B13E6">
      <w:pPr>
        <w:pStyle w:val="ConsPlusNormal"/>
        <w:spacing w:before="220"/>
        <w:ind w:firstLine="540"/>
        <w:jc w:val="both"/>
      </w:pPr>
      <w:r>
        <w:t>договор купли-продажи жилого помещения (в том числе с рассрочкой платежа), прошедший государственную регистрацию в установленном порядке;</w:t>
      </w:r>
    </w:p>
    <w:p w:rsidR="005B13E6" w:rsidRDefault="005B13E6">
      <w:pPr>
        <w:pStyle w:val="ConsPlusNormal"/>
        <w:spacing w:before="220"/>
        <w:ind w:firstLine="540"/>
        <w:jc w:val="both"/>
      </w:pPr>
      <w:r>
        <w:t xml:space="preserve">документ, подтверждающий, что оплата цены договора производится за счет собственных средств заявителя (супруга заявителя) либо за счет средств материнского капитала, установленного </w:t>
      </w:r>
      <w:hyperlink r:id="rId1197">
        <w:r>
          <w:rPr>
            <w:color w:val="0000FF"/>
          </w:rPr>
          <w:t>статьей 3.5</w:t>
        </w:r>
      </w:hyperlink>
      <w:r>
        <w:t xml:space="preserve"> Социального кодекса Ленинградской области;</w:t>
      </w:r>
    </w:p>
    <w:p w:rsidR="005B13E6" w:rsidRDefault="005B13E6">
      <w:pPr>
        <w:pStyle w:val="ConsPlusNormal"/>
        <w:spacing w:before="220"/>
        <w:ind w:firstLine="540"/>
        <w:jc w:val="both"/>
      </w:pPr>
      <w:r>
        <w:t>документ о размере оставшейся неуплаченной суммы по договору купли-продажи (в случае если приобретение жилого помещения осуществляется по договору купли-продажи жилого помещения с рассрочкой платежа);</w:t>
      </w:r>
    </w:p>
    <w:p w:rsidR="005B13E6" w:rsidRDefault="005B13E6">
      <w:pPr>
        <w:pStyle w:val="ConsPlusNormal"/>
        <w:spacing w:before="220"/>
        <w:ind w:firstLine="540"/>
        <w:jc w:val="both"/>
      </w:pPr>
      <w:r>
        <w:t>б) в случае участия в долевом строительстве:</w:t>
      </w:r>
    </w:p>
    <w:p w:rsidR="005B13E6" w:rsidRDefault="005B13E6">
      <w:pPr>
        <w:pStyle w:val="ConsPlusNormal"/>
        <w:spacing w:before="220"/>
        <w:ind w:firstLine="540"/>
        <w:jc w:val="both"/>
      </w:pPr>
      <w:r>
        <w:t>документ, содержащий сведения о внесенной сумме в счет уплаты цены договора (соглашения), указанного в настоящем пункте и(или) об оставшейся неуплаченной сумме по договору;</w:t>
      </w:r>
    </w:p>
    <w:p w:rsidR="005B13E6" w:rsidRDefault="005B13E6">
      <w:pPr>
        <w:pStyle w:val="ConsPlusNormal"/>
        <w:spacing w:before="220"/>
        <w:ind w:firstLine="540"/>
        <w:jc w:val="both"/>
      </w:pPr>
      <w:r>
        <w:t>в) в случае оплаты паевого взноса члена жилищно-строительного или жилищного накопительного кооператива (далее - кооператив):</w:t>
      </w:r>
    </w:p>
    <w:p w:rsidR="005B13E6" w:rsidRDefault="005B13E6">
      <w:pPr>
        <w:pStyle w:val="ConsPlusNormal"/>
        <w:spacing w:before="220"/>
        <w:ind w:firstLine="540"/>
        <w:jc w:val="both"/>
      </w:pPr>
      <w:r>
        <w:t>документ, подтверждающий прием заявителя (его супруга) в члены кооператива;</w:t>
      </w:r>
    </w:p>
    <w:p w:rsidR="005B13E6" w:rsidRDefault="005B13E6">
      <w:pPr>
        <w:pStyle w:val="ConsPlusNormal"/>
        <w:spacing w:before="220"/>
        <w:ind w:firstLine="540"/>
        <w:jc w:val="both"/>
      </w:pPr>
      <w:r>
        <w:t>справка о внесенной сумме паевого взноса за жилое помещение и(или) об оставшейся неуплаченной сумме паевого взноса, необходимой для приобретения права собственности на жилое помещение (для членов кооператива);</w:t>
      </w:r>
    </w:p>
    <w:p w:rsidR="005B13E6" w:rsidRDefault="005B13E6">
      <w:pPr>
        <w:pStyle w:val="ConsPlusNormal"/>
        <w:spacing w:before="220"/>
        <w:ind w:firstLine="540"/>
        <w:jc w:val="both"/>
      </w:pPr>
      <w:r>
        <w:t xml:space="preserve">г) в случае уплаты основного долга и уплаты процентов по кредитам (займам) на </w:t>
      </w:r>
      <w:r>
        <w:lastRenderedPageBreak/>
        <w:t>приобретение, строительство, реконструкцию или ремонт жилого помещения, в том числе по ипотечным кредитам, включая первоначальный взнос:</w:t>
      </w:r>
    </w:p>
    <w:p w:rsidR="005B13E6" w:rsidRDefault="005B13E6">
      <w:pPr>
        <w:pStyle w:val="ConsPlusNormal"/>
        <w:spacing w:before="220"/>
        <w:ind w:firstLine="540"/>
        <w:jc w:val="both"/>
      </w:pPr>
      <w:r>
        <w:t>кредитный договор (договор займа) и(или) ипотечный договор, прошедший государственную регистрацию в установленном порядке;</w:t>
      </w:r>
    </w:p>
    <w:p w:rsidR="005B13E6" w:rsidRDefault="005B13E6">
      <w:pPr>
        <w:pStyle w:val="ConsPlusNormal"/>
        <w:spacing w:before="220"/>
        <w:ind w:firstLine="540"/>
        <w:jc w:val="both"/>
      </w:pPr>
      <w:r>
        <w:t xml:space="preserve">справку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r:id="rId1198">
        <w:r>
          <w:rPr>
            <w:color w:val="0000FF"/>
          </w:rPr>
          <w:t>статьями 47</w:t>
        </w:r>
      </w:hyperlink>
      <w:r>
        <w:t xml:space="preserve"> и </w:t>
      </w:r>
      <w:hyperlink r:id="rId1199">
        <w:r>
          <w:rPr>
            <w:color w:val="0000FF"/>
          </w:rPr>
          <w:t>48</w:t>
        </w:r>
      </w:hyperlink>
      <w:r>
        <w:t xml:space="preserve"> Федерального закона от 16 июля 1998 года N 102-ФЗ "Об ипотеке (залоге недвижимости)", или перешло к другому лицу на основании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rsidR="005B13E6" w:rsidRDefault="005B13E6">
      <w:pPr>
        <w:pStyle w:val="ConsPlusNormal"/>
        <w:spacing w:before="220"/>
        <w:ind w:firstLine="540"/>
        <w:jc w:val="both"/>
      </w:pPr>
      <w:r>
        <w:t>разрешение на строительство индивидуального жилого дома (в случае если объект жилищного строительства не введен в эксплуатацию);</w:t>
      </w:r>
    </w:p>
    <w:p w:rsidR="005B13E6" w:rsidRDefault="005B13E6">
      <w:pPr>
        <w:pStyle w:val="ConsPlusNormal"/>
        <w:spacing w:before="220"/>
        <w:ind w:firstLine="540"/>
        <w:jc w:val="both"/>
      </w:pPr>
      <w:r>
        <w:t>д) в случае расходов заявителя (его супруга) на ремонт, строительство, реконструкцию, инженерно-техническое обеспечение жилого помещения (домовладения):</w:t>
      </w:r>
    </w:p>
    <w:p w:rsidR="005B13E6" w:rsidRDefault="005B13E6">
      <w:pPr>
        <w:pStyle w:val="ConsPlusNormal"/>
        <w:spacing w:before="220"/>
        <w:ind w:firstLine="540"/>
        <w:jc w:val="both"/>
      </w:pPr>
      <w:r>
        <w:t>документы, подтверждающие право собственности на земельный участок, либо право постоянного (бессрочного) пользования земельным участком, либо право пожизненного наследуемого владения земельным участком, либо право аренды земельного участка, предназначенного для индивидуального жилищного строительства, на котором осуществляются строительство, реконструкция объекта индивидуального жилищного строительства (жилого дома);</w:t>
      </w:r>
    </w:p>
    <w:p w:rsidR="005B13E6" w:rsidRDefault="005B13E6">
      <w:pPr>
        <w:pStyle w:val="ConsPlusNormal"/>
        <w:spacing w:before="220"/>
        <w:ind w:firstLine="540"/>
        <w:jc w:val="both"/>
      </w:pPr>
      <w:r>
        <w:t>разрешение на строительство либо уведомление установленной формы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выданное заявителю (супругу заявителя) в случае осуществления строительства объекта индивидуального жилищного строительства (жилого дома);</w:t>
      </w:r>
    </w:p>
    <w:p w:rsidR="005B13E6" w:rsidRDefault="005B13E6">
      <w:pPr>
        <w:pStyle w:val="ConsPlusNormal"/>
        <w:spacing w:before="220"/>
        <w:ind w:firstLine="540"/>
        <w:jc w:val="both"/>
      </w:pPr>
      <w:r>
        <w:t>документ, подтверждающий право заявителя (супруга заявителя) и(или) членов семьи заявителя пользования жилым помещением (домовладением) или право собственности на жилое помещение (домовладение), - в случае осуществления ремонта, реконструкции, инженерно-технического обеспечения жилого помещения (домовладения);</w:t>
      </w:r>
    </w:p>
    <w:p w:rsidR="005B13E6" w:rsidRDefault="005B13E6">
      <w:pPr>
        <w:pStyle w:val="ConsPlusNormal"/>
        <w:spacing w:before="220"/>
        <w:ind w:firstLine="540"/>
        <w:jc w:val="both"/>
      </w:pPr>
      <w:r>
        <w:t>договор на выполнение работ (услуг), включая договор подряда, в случае осуществления работ с привлечением организации, осуществляющей строительство, ремонт, реконструкцию, инженерно-техническое обеспечение жилого помещения (домовладения), и документы, подтверждающие оплату по указанному договору (при условии, что оплата произведена заявителем или его супругом за счет собственных средств после возникновения права на материнский капитал;</w:t>
      </w:r>
    </w:p>
    <w:p w:rsidR="005B13E6" w:rsidRDefault="005B13E6">
      <w:pPr>
        <w:pStyle w:val="ConsPlusNormal"/>
        <w:spacing w:before="220"/>
        <w:ind w:firstLine="540"/>
        <w:jc w:val="both"/>
      </w:pPr>
      <w:r>
        <w:t xml:space="preserve">документы, подтверждающие виды и стоимость затрат, понесенных заявителем (супругом заявителя), в случае осуществления работ по строительству жилого дома (объекта индивидуального жилищного строительства, а также по ремонту, реконструкции, инженерно-техническому обеспечению жилого помещения (домовладения) самостоятельно без привлечения организации, осуществляющей указанные виды работ (при условии, что затраты произведены не </w:t>
      </w:r>
      <w:r>
        <w:lastRenderedPageBreak/>
        <w:t>ранее возникновения права на материнский капитал);</w:t>
      </w:r>
    </w:p>
    <w:p w:rsidR="005B13E6" w:rsidRDefault="005B13E6">
      <w:pPr>
        <w:pStyle w:val="ConsPlusNormal"/>
        <w:spacing w:before="220"/>
        <w:ind w:firstLine="540"/>
        <w:jc w:val="both"/>
      </w:pPr>
      <w:r>
        <w:t>е) в случае газификации жилого помещения (домовладения):</w:t>
      </w:r>
    </w:p>
    <w:p w:rsidR="005B13E6" w:rsidRDefault="005B13E6">
      <w:pPr>
        <w:pStyle w:val="ConsPlusNormal"/>
        <w:spacing w:before="220"/>
        <w:ind w:firstLine="540"/>
        <w:jc w:val="both"/>
      </w:pPr>
      <w:r>
        <w:t>договор с организацией, осуществляющей производство работ по газификации жилого помещения (домовладения), на территории домовладения;</w:t>
      </w:r>
    </w:p>
    <w:p w:rsidR="005B13E6" w:rsidRDefault="005B13E6">
      <w:pPr>
        <w:pStyle w:val="ConsPlusNormal"/>
        <w:spacing w:before="220"/>
        <w:ind w:firstLine="540"/>
        <w:jc w:val="both"/>
      </w:pPr>
      <w:r>
        <w:t>акт приемки выполненных работ по газификации;</w:t>
      </w:r>
    </w:p>
    <w:p w:rsidR="005B13E6" w:rsidRDefault="005B13E6">
      <w:pPr>
        <w:pStyle w:val="ConsPlusNormal"/>
        <w:spacing w:before="220"/>
        <w:ind w:firstLine="540"/>
        <w:jc w:val="both"/>
      </w:pPr>
      <w:r>
        <w:t>документы, подтверждающие расходы заявителя или его супруга на газификацию, с указанием видов и стоимости затрат в случае, если газификация жилого помещения (домовладения) произведена заявителем или его супругом за счет собственных средств после возникновения права на материнский капитал;</w:t>
      </w:r>
    </w:p>
    <w:p w:rsidR="005B13E6" w:rsidRDefault="005B13E6">
      <w:pPr>
        <w:pStyle w:val="ConsPlusNormal"/>
        <w:spacing w:before="220"/>
        <w:ind w:firstLine="540"/>
        <w:jc w:val="both"/>
      </w:pPr>
      <w:r>
        <w:t>2) на получение образования (образовательных услуг), физкультурно-оздоровительных и(или) спортивных услуг, оказываемых физкультурно-спортивными организациями или индивидуальными предпринимателями, осуществляющими деятельность в области физической культуры и спорта в качестве основного вида деятельности, в том числе оказывающими физкультурно-оздоровительные услуги, и услуг по присмотру и уходу за ребенком (детьми):</w:t>
      </w:r>
    </w:p>
    <w:p w:rsidR="005B13E6" w:rsidRDefault="005B13E6">
      <w:pPr>
        <w:pStyle w:val="ConsPlusNormal"/>
        <w:jc w:val="both"/>
      </w:pPr>
      <w:r>
        <w:t xml:space="preserve">(в ред. </w:t>
      </w:r>
      <w:hyperlink r:id="rId1200">
        <w:r>
          <w:rPr>
            <w:color w:val="0000FF"/>
          </w:rPr>
          <w:t>Приказа</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договор на оказание платных образовательных услуг, соответствующий требованиям законодательства Российской Федерации и документы, подтверждающие расходы заявителя (супруга заявителя) на получение ребенком (детьми) образования (образовательных услуг) либо физкультурно-оздоровительных и(или) спортивных услуг;</w:t>
      </w:r>
    </w:p>
    <w:p w:rsidR="005B13E6" w:rsidRDefault="005B13E6">
      <w:pPr>
        <w:pStyle w:val="ConsPlusNormal"/>
        <w:jc w:val="both"/>
      </w:pPr>
      <w:r>
        <w:t xml:space="preserve">(в ред. </w:t>
      </w:r>
      <w:hyperlink r:id="rId1201">
        <w:r>
          <w:rPr>
            <w:color w:val="0000FF"/>
          </w:rPr>
          <w:t>Приказа</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договор о предоставлении услуг по присмотру и уходу за ребенком (детьми), соответствующий требованиям законодательства Российской Федерации;</w:t>
      </w:r>
    </w:p>
    <w:p w:rsidR="005B13E6" w:rsidRDefault="005B13E6">
      <w:pPr>
        <w:pStyle w:val="ConsPlusNormal"/>
        <w:spacing w:before="220"/>
        <w:ind w:firstLine="540"/>
        <w:jc w:val="both"/>
      </w:pPr>
      <w:r>
        <w:t>2.1) на получение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профессионального образования, профессионального обучения и дополнительного профессионального образования:</w:t>
      </w:r>
    </w:p>
    <w:p w:rsidR="005B13E6" w:rsidRDefault="005B13E6">
      <w:pPr>
        <w:pStyle w:val="ConsPlusNormal"/>
        <w:jc w:val="both"/>
      </w:pPr>
      <w:r>
        <w:t xml:space="preserve">(в ред. </w:t>
      </w:r>
      <w:hyperlink r:id="rId1202">
        <w:r>
          <w:rPr>
            <w:color w:val="0000FF"/>
          </w:rPr>
          <w:t>Приказа</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договор на оказание платных образовательных услуг, соответствующий требованиям законодательства Российской Федерации;</w:t>
      </w:r>
    </w:p>
    <w:p w:rsidR="005B13E6" w:rsidRDefault="005B13E6">
      <w:pPr>
        <w:pStyle w:val="ConsPlusNormal"/>
        <w:spacing w:before="220"/>
        <w:ind w:firstLine="540"/>
        <w:jc w:val="both"/>
      </w:pPr>
      <w:r>
        <w:t>документы, подтверждающие расходы заявителя на оплату профессионального образования, профессионального обучения и дополнительного профессионального образования, - в случае оплаты профессионального образования, профессионального обучения и дополнительного профессионального образования за счет собственных средств;</w:t>
      </w:r>
    </w:p>
    <w:p w:rsidR="005B13E6" w:rsidRDefault="005B13E6">
      <w:pPr>
        <w:pStyle w:val="ConsPlusNormal"/>
        <w:jc w:val="both"/>
      </w:pPr>
      <w:r>
        <w:t xml:space="preserve">(п. 2.1 введен </w:t>
      </w:r>
      <w:hyperlink r:id="rId1203">
        <w:r>
          <w:rPr>
            <w:color w:val="0000FF"/>
          </w:rPr>
          <w:t>Приказом</w:t>
        </w:r>
      </w:hyperlink>
      <w:r>
        <w:t xml:space="preserve"> комитета по социальной защите населения Ленинградской области от 16.12.2022 N 04-77)</w:t>
      </w:r>
    </w:p>
    <w:p w:rsidR="005B13E6" w:rsidRDefault="005B13E6">
      <w:pPr>
        <w:pStyle w:val="ConsPlusNormal"/>
        <w:spacing w:before="220"/>
        <w:ind w:firstLine="540"/>
        <w:jc w:val="both"/>
      </w:pPr>
      <w:r>
        <w:t>3) на получение ребенком (детьми) платных медицинских услуг, в том числе приобретение дорогостоящих лекарственных препаратов для медицинского применения;</w:t>
      </w:r>
    </w:p>
    <w:p w:rsidR="005B13E6" w:rsidRDefault="005B13E6">
      <w:pPr>
        <w:pStyle w:val="ConsPlusNormal"/>
        <w:spacing w:before="220"/>
        <w:ind w:firstLine="540"/>
        <w:jc w:val="both"/>
      </w:pPr>
      <w:r>
        <w:t>а) в случае получения ребенком (детьми) медицинских услуг:</w:t>
      </w:r>
    </w:p>
    <w:p w:rsidR="005B13E6" w:rsidRDefault="005B13E6">
      <w:pPr>
        <w:pStyle w:val="ConsPlusNormal"/>
        <w:spacing w:before="220"/>
        <w:ind w:firstLine="540"/>
        <w:jc w:val="both"/>
      </w:pPr>
      <w:r>
        <w:t xml:space="preserve">договор на оказание платных медицинских услуг, заключенный между заявителем и </w:t>
      </w:r>
      <w:r>
        <w:lastRenderedPageBreak/>
        <w:t>медицинской организацией, соответствующих требованиям законодательства Российской Федерации;</w:t>
      </w:r>
    </w:p>
    <w:p w:rsidR="005B13E6" w:rsidRDefault="005B13E6">
      <w:pPr>
        <w:pStyle w:val="ConsPlusNormal"/>
        <w:spacing w:before="220"/>
        <w:ind w:firstLine="540"/>
        <w:jc w:val="both"/>
      </w:pPr>
      <w:r>
        <w:t>документ, подтверждающий расходы заявителя на оплату медицинских услуг в соответствии с заключенным договором, - в случае оплаты медицинских услуг за счет собственных средств;</w:t>
      </w:r>
    </w:p>
    <w:p w:rsidR="005B13E6" w:rsidRDefault="005B13E6">
      <w:pPr>
        <w:pStyle w:val="ConsPlusNormal"/>
        <w:spacing w:before="220"/>
        <w:ind w:firstLine="540"/>
        <w:jc w:val="both"/>
      </w:pPr>
      <w:r>
        <w:t>б) в случае проведения ребенку (детям) дорогостоящих (высокотехнологичных) операций, включая оплату пребывания в лечебном учреждении:</w:t>
      </w:r>
    </w:p>
    <w:p w:rsidR="005B13E6" w:rsidRDefault="005B13E6">
      <w:pPr>
        <w:pStyle w:val="ConsPlusNormal"/>
        <w:spacing w:before="220"/>
        <w:ind w:firstLine="540"/>
        <w:jc w:val="both"/>
      </w:pPr>
      <w:r>
        <w:t>справка медицинской организации о наличии медицинских показаний к выполнению дорогостоящих (высокотехнологичных) операций;</w:t>
      </w:r>
    </w:p>
    <w:p w:rsidR="005B13E6" w:rsidRDefault="005B13E6">
      <w:pPr>
        <w:pStyle w:val="ConsPlusNormal"/>
        <w:spacing w:before="220"/>
        <w:ind w:firstLine="540"/>
        <w:jc w:val="both"/>
      </w:pPr>
      <w:r>
        <w:t>договор на оказание платных медицинских услуг, включая стоимость пребывания в лечебном учреждении, соответствующий требованиям законодательства;</w:t>
      </w:r>
    </w:p>
    <w:p w:rsidR="005B13E6" w:rsidRDefault="005B13E6">
      <w:pPr>
        <w:pStyle w:val="ConsPlusNormal"/>
        <w:spacing w:before="220"/>
        <w:ind w:firstLine="540"/>
        <w:jc w:val="both"/>
      </w:pPr>
      <w:r>
        <w:t>документ, подтверждающий расходы на оплату медицинских услуг в соответствии с заключенным договором, - в случае оплаты медицинских услуг за счет собственных средств;</w:t>
      </w:r>
    </w:p>
    <w:p w:rsidR="005B13E6" w:rsidRDefault="005B13E6">
      <w:pPr>
        <w:pStyle w:val="ConsPlusNormal"/>
        <w:spacing w:before="220"/>
        <w:ind w:firstLine="540"/>
        <w:jc w:val="both"/>
      </w:pPr>
      <w:r>
        <w:t>в) в случае приобретения дорогостоящих лекарственных препаратов, предназначенных для ребенка (детей):</w:t>
      </w:r>
    </w:p>
    <w:p w:rsidR="005B13E6" w:rsidRDefault="005B13E6">
      <w:pPr>
        <w:pStyle w:val="ConsPlusNormal"/>
        <w:spacing w:before="220"/>
        <w:ind w:firstLine="540"/>
        <w:jc w:val="both"/>
      </w:pPr>
      <w:r>
        <w:t>справка медицинской организации о наличии медицинских показаний к приему ребенком (детьми) дорогостоящих лекарственных препаратов;</w:t>
      </w:r>
    </w:p>
    <w:p w:rsidR="005B13E6" w:rsidRDefault="005B13E6">
      <w:pPr>
        <w:pStyle w:val="ConsPlusNormal"/>
        <w:spacing w:before="220"/>
        <w:ind w:firstLine="540"/>
        <w:jc w:val="both"/>
      </w:pPr>
      <w:r>
        <w:t>документ, подтверждающий расходы на оплату стоимости дорогостоящих лекарственных препаратов, приобретенных для ребенка (детей);</w:t>
      </w:r>
    </w:p>
    <w:p w:rsidR="005B13E6" w:rsidRDefault="005B13E6">
      <w:pPr>
        <w:pStyle w:val="ConsPlusNormal"/>
        <w:spacing w:before="220"/>
        <w:ind w:firstLine="540"/>
        <w:jc w:val="both"/>
      </w:pPr>
      <w:r>
        <w:t>4) В случае получения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платных медицинских стоматологических услуг и(или) офтальмологических услуг:</w:t>
      </w:r>
    </w:p>
    <w:p w:rsidR="005B13E6" w:rsidRDefault="005B13E6">
      <w:pPr>
        <w:pStyle w:val="ConsPlusNormal"/>
        <w:spacing w:before="220"/>
        <w:ind w:firstLine="540"/>
        <w:jc w:val="both"/>
      </w:pPr>
      <w:r>
        <w:t>договор на оказание платных медицинских стоматологических и(или) офтальмологических услуг, заключенный между заявителем (супругом заявителя) и медицинской организацией, соответствующий требованиям законодательства Российской Федерации;</w:t>
      </w:r>
    </w:p>
    <w:p w:rsidR="005B13E6" w:rsidRDefault="005B13E6">
      <w:pPr>
        <w:pStyle w:val="ConsPlusNormal"/>
        <w:spacing w:before="220"/>
        <w:ind w:firstLine="540"/>
        <w:jc w:val="both"/>
      </w:pPr>
      <w:r>
        <w:t>документ, подтверждающий расходы заявителя (супруга заявителя) на оплату медицинских стоматологических и(или) офтальмологических услуг в соответствии с заключенным договором, - в случае оплаты медицинских стоматологических и(или) офтальмологических услуг за счет собственных средств;</w:t>
      </w:r>
    </w:p>
    <w:p w:rsidR="005B13E6" w:rsidRDefault="005B13E6">
      <w:pPr>
        <w:pStyle w:val="ConsPlusNormal"/>
        <w:jc w:val="both"/>
      </w:pPr>
      <w:r>
        <w:t xml:space="preserve">(пп. 4 в ред. </w:t>
      </w:r>
      <w:hyperlink r:id="rId1204">
        <w:r>
          <w:rPr>
            <w:color w:val="0000FF"/>
          </w:rPr>
          <w:t>Приказа</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5) на лечение, реабилитацию и абилитацию ребенка-инвалида:</w:t>
      </w:r>
    </w:p>
    <w:p w:rsidR="005B13E6" w:rsidRDefault="005B13E6">
      <w:pPr>
        <w:pStyle w:val="ConsPlusNormal"/>
        <w:spacing w:before="220"/>
        <w:ind w:firstLine="540"/>
        <w:jc w:val="both"/>
      </w:pPr>
      <w:r>
        <w:t>а) в случае лечения ребенка-инвалида:</w:t>
      </w:r>
    </w:p>
    <w:p w:rsidR="005B13E6" w:rsidRDefault="005B13E6">
      <w:pPr>
        <w:pStyle w:val="ConsPlusNormal"/>
        <w:spacing w:before="220"/>
        <w:ind w:firstLine="540"/>
        <w:jc w:val="both"/>
      </w:pPr>
      <w:r>
        <w:t>заключение врача о наличии медицинских показаний к санаторно-курортному лечению ребенка-инвалида и сопровождению ребенка-инвалида;</w:t>
      </w:r>
    </w:p>
    <w:p w:rsidR="005B13E6" w:rsidRDefault="005B13E6">
      <w:pPr>
        <w:pStyle w:val="ConsPlusNormal"/>
        <w:spacing w:before="220"/>
        <w:ind w:firstLine="540"/>
        <w:jc w:val="both"/>
      </w:pPr>
      <w:r>
        <w:t>индивидуальная программа реабилитации ребенка-инвалида с указанием необходимости санаторно-курортного лечения и сопровождения ребенка-инвалида;</w:t>
      </w:r>
    </w:p>
    <w:p w:rsidR="005B13E6" w:rsidRDefault="005B13E6">
      <w:pPr>
        <w:pStyle w:val="ConsPlusNormal"/>
        <w:spacing w:before="220"/>
        <w:ind w:firstLine="540"/>
        <w:jc w:val="both"/>
      </w:pPr>
      <w:r>
        <w:t>договор на санаторно-курортное лечение, заключенный между заявителем и санаторно-курортным учреждением, соответствующий требованиям законодательства;</w:t>
      </w:r>
    </w:p>
    <w:p w:rsidR="005B13E6" w:rsidRDefault="005B13E6">
      <w:pPr>
        <w:pStyle w:val="ConsPlusNormal"/>
        <w:spacing w:before="220"/>
        <w:ind w:firstLine="540"/>
        <w:jc w:val="both"/>
      </w:pPr>
      <w:r>
        <w:lastRenderedPageBreak/>
        <w:t>документы, подтверждающие оплату расходов на питание и проживание в санаторно-курортном учреждении лица, сопровождающего ребенка-инвалида, а также проезд к месту лечения и обратно ребенка-инвалида и лица, сопровождающего ребенка-инвалида, в случае оплаты указанных расходов за счет собственных средств;</w:t>
      </w:r>
    </w:p>
    <w:p w:rsidR="005B13E6" w:rsidRDefault="005B13E6">
      <w:pPr>
        <w:pStyle w:val="ConsPlusNormal"/>
        <w:spacing w:before="220"/>
        <w:ind w:firstLine="540"/>
        <w:jc w:val="both"/>
      </w:pPr>
      <w:r>
        <w:t>б) в случае реабилитации и абилитации:</w:t>
      </w:r>
    </w:p>
    <w:p w:rsidR="005B13E6" w:rsidRDefault="005B13E6">
      <w:pPr>
        <w:pStyle w:val="ConsPlusNormal"/>
        <w:spacing w:before="220"/>
        <w:ind w:firstLine="540"/>
        <w:jc w:val="both"/>
      </w:pPr>
      <w:r>
        <w:t>заключение врача о наличии показаний к получению услуг по реабилитации (абилитации) ребенка-инвалида;</w:t>
      </w:r>
    </w:p>
    <w:p w:rsidR="005B13E6" w:rsidRDefault="005B13E6">
      <w:pPr>
        <w:pStyle w:val="ConsPlusNormal"/>
        <w:spacing w:before="220"/>
        <w:ind w:firstLine="540"/>
        <w:jc w:val="both"/>
      </w:pPr>
      <w:r>
        <w:t>копия договора на оплату стоимости услуг по реабилитации (абилитации) ребенка-инвалида, заключенного между заявителем (супругом заявителя) и учреждением, предоставляющим услуги по реабилитации (абилитации);</w:t>
      </w:r>
    </w:p>
    <w:p w:rsidR="005B13E6" w:rsidRDefault="005B13E6">
      <w:pPr>
        <w:pStyle w:val="ConsPlusNormal"/>
        <w:spacing w:before="220"/>
        <w:ind w:firstLine="540"/>
        <w:jc w:val="both"/>
      </w:pPr>
      <w:r>
        <w:t>документы, подтверждающие расходы на реабилитацию (абилитацию) ребенка-инвалида, в случае указанных расходов за счет собственных средств;</w:t>
      </w:r>
    </w:p>
    <w:p w:rsidR="005B13E6" w:rsidRDefault="005B13E6">
      <w:pPr>
        <w:pStyle w:val="ConsPlusNormal"/>
        <w:spacing w:before="220"/>
        <w:ind w:firstLine="540"/>
        <w:jc w:val="both"/>
      </w:pPr>
      <w:r>
        <w:t>5-1) на приобретение санаторно-курортных путевок по медицинским показаниям и проезда к месту лечения и обратно в пределах Российской Федерации:</w:t>
      </w:r>
    </w:p>
    <w:p w:rsidR="005B13E6" w:rsidRDefault="005B13E6">
      <w:pPr>
        <w:pStyle w:val="ConsPlusNormal"/>
        <w:spacing w:before="220"/>
        <w:ind w:firstLine="540"/>
        <w:jc w:val="both"/>
      </w:pPr>
      <w:r>
        <w:t>а) документ о наличии медицинских показаний к санаторно-курортному лечению;</w:t>
      </w:r>
    </w:p>
    <w:p w:rsidR="005B13E6" w:rsidRDefault="005B13E6">
      <w:pPr>
        <w:pStyle w:val="ConsPlusNormal"/>
        <w:spacing w:before="220"/>
        <w:ind w:firstLine="540"/>
        <w:jc w:val="both"/>
      </w:pPr>
      <w:r>
        <w:t>б) договор на оплату стоимости санаторно-курортной путевки, заключенный между заявителем (супругом заявителя) и санаторно-курортным учреждением;</w:t>
      </w:r>
    </w:p>
    <w:p w:rsidR="005B13E6" w:rsidRDefault="005B13E6">
      <w:pPr>
        <w:pStyle w:val="ConsPlusNormal"/>
        <w:spacing w:before="220"/>
        <w:ind w:firstLine="540"/>
        <w:jc w:val="both"/>
      </w:pPr>
      <w:r>
        <w:t>в) документы, подтверждающие оплату расходов на приобретение санаторно-курортных путевок по медицинским показаниям и(или) проезд заявителя (супруга заявителя) и(или) членов семьи заявителя к месту лечения и обратно в пределах Российской Федерации;</w:t>
      </w:r>
    </w:p>
    <w:p w:rsidR="005B13E6" w:rsidRDefault="005B13E6">
      <w:pPr>
        <w:pStyle w:val="ConsPlusNormal"/>
        <w:spacing w:before="220"/>
        <w:ind w:firstLine="540"/>
        <w:jc w:val="both"/>
      </w:pPr>
      <w:r>
        <w:t xml:space="preserve">6) на приобретение транспортного средства (в случаях, установленных Социальным </w:t>
      </w:r>
      <w:hyperlink r:id="rId1205">
        <w:r>
          <w:rPr>
            <w:color w:val="0000FF"/>
          </w:rPr>
          <w:t>кодексом</w:t>
        </w:r>
      </w:hyperlink>
      <w:r>
        <w:t>):</w:t>
      </w:r>
    </w:p>
    <w:p w:rsidR="005B13E6" w:rsidRDefault="005B13E6">
      <w:pPr>
        <w:pStyle w:val="ConsPlusNormal"/>
        <w:spacing w:before="220"/>
        <w:ind w:firstLine="540"/>
        <w:jc w:val="both"/>
      </w:pPr>
      <w:r>
        <w:t>договор купли-продажи транспортного средства, соответствующий требованиям законодательства Российской Федерации;</w:t>
      </w:r>
    </w:p>
    <w:p w:rsidR="005B13E6" w:rsidRDefault="005B13E6">
      <w:pPr>
        <w:pStyle w:val="ConsPlusNormal"/>
        <w:spacing w:before="220"/>
        <w:ind w:firstLine="540"/>
        <w:jc w:val="both"/>
      </w:pPr>
      <w:r>
        <w:t>свидетельство о государственной регистрации транспортного средства (технический паспорт);</w:t>
      </w:r>
    </w:p>
    <w:p w:rsidR="005B13E6" w:rsidRDefault="005B13E6">
      <w:pPr>
        <w:pStyle w:val="ConsPlusNormal"/>
        <w:spacing w:before="220"/>
        <w:ind w:firstLine="540"/>
        <w:jc w:val="both"/>
      </w:pPr>
      <w:r>
        <w:t>документ, подтверждающий соответствие транспортного средства обязательным требованиям безопасности транспортных средств;</w:t>
      </w:r>
    </w:p>
    <w:p w:rsidR="005B13E6" w:rsidRDefault="005B13E6">
      <w:pPr>
        <w:pStyle w:val="ConsPlusNormal"/>
        <w:spacing w:before="220"/>
        <w:ind w:firstLine="540"/>
        <w:jc w:val="both"/>
      </w:pPr>
      <w:r>
        <w:t>кредитный договор (договор займа) на приобретение транспортного средства и справка кредитора (заимодавца) о размерах остатка основного долга и остатка задолженности по уплате процентов по кредиту (займу) на приобретение транспортного средства, соответствующие требованиям законодательства, при условии отсутствия задолженности по уплате штрафов, комиссий, пеней за просрочку исполнения обязательств по указанному кредитному договору (займу) - в случае направления средств материнского капитала на погашение обязательств по указанному кредитному договору (займу);</w:t>
      </w:r>
    </w:p>
    <w:p w:rsidR="005B13E6" w:rsidRDefault="005B13E6">
      <w:pPr>
        <w:pStyle w:val="ConsPlusNormal"/>
        <w:spacing w:before="220"/>
        <w:ind w:firstLine="540"/>
        <w:jc w:val="both"/>
      </w:pPr>
      <w:r>
        <w:t>документ, подтверждающий расходы заявителя (супруга заявителя) на приобретение транспортного средства, - в случае приобретения транспортного средства за счет собственных средств, но не ранее возникновения права на получение материнского капитала;</w:t>
      </w:r>
    </w:p>
    <w:p w:rsidR="005B13E6" w:rsidRDefault="005B13E6">
      <w:pPr>
        <w:pStyle w:val="ConsPlusNormal"/>
        <w:spacing w:before="220"/>
        <w:ind w:firstLine="540"/>
        <w:jc w:val="both"/>
      </w:pPr>
      <w:r>
        <w:t>7) на приобретение сельскохозяйственных животных, пчел и птиц, сельскохозяйственной техники для личного подсобного хозяйства:</w:t>
      </w:r>
    </w:p>
    <w:p w:rsidR="005B13E6" w:rsidRDefault="005B13E6">
      <w:pPr>
        <w:pStyle w:val="ConsPlusNormal"/>
        <w:spacing w:before="220"/>
        <w:ind w:firstLine="540"/>
        <w:jc w:val="both"/>
      </w:pPr>
      <w:bookmarkStart w:id="198" w:name="P7612"/>
      <w:bookmarkEnd w:id="198"/>
      <w:r>
        <w:t xml:space="preserve">а) в случае приобретения сельскохозяйственных животных, пчел, птицы, </w:t>
      </w:r>
      <w:r>
        <w:lastRenderedPageBreak/>
        <w:t>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w:t>
      </w:r>
    </w:p>
    <w:p w:rsidR="005B13E6" w:rsidRDefault="005B13E6">
      <w:pPr>
        <w:pStyle w:val="ConsPlusNormal"/>
        <w:spacing w:before="220"/>
        <w:ind w:firstLine="540"/>
        <w:jc w:val="both"/>
      </w:pPr>
      <w:r>
        <w:t xml:space="preserve">абзацы второй - третий утратили силу. - </w:t>
      </w:r>
      <w:hyperlink r:id="rId1206">
        <w:r>
          <w:rPr>
            <w:color w:val="0000FF"/>
          </w:rPr>
          <w:t>Приказ</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w:t>
      </w:r>
    </w:p>
    <w:p w:rsidR="005B13E6" w:rsidRDefault="005B13E6">
      <w:pPr>
        <w:pStyle w:val="ConsPlusNormal"/>
        <w:spacing w:before="220"/>
        <w:ind w:firstLine="540"/>
        <w:jc w:val="both"/>
      </w:pPr>
      <w:r>
        <w:t>документы, подтверждающие оплату по договору (накладные или товарные чеки, а также кассовые чеки или приходные кассовые ордера), оформленные в установленном порядке (при условии, что расходы на приобретение произведены за счет собственных средств и не ранее возникновения права на материнский капитал);</w:t>
      </w:r>
    </w:p>
    <w:p w:rsidR="005B13E6" w:rsidRDefault="005B13E6">
      <w:pPr>
        <w:pStyle w:val="ConsPlusNormal"/>
        <w:spacing w:before="220"/>
        <w:ind w:firstLine="540"/>
        <w:jc w:val="both"/>
      </w:pPr>
      <w:bookmarkStart w:id="199" w:name="P7616"/>
      <w:bookmarkEnd w:id="199"/>
      <w:r>
        <w:t>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w:t>
      </w:r>
    </w:p>
    <w:p w:rsidR="005B13E6" w:rsidRDefault="005B13E6">
      <w:pPr>
        <w:pStyle w:val="ConsPlusNormal"/>
        <w:spacing w:before="220"/>
        <w:ind w:firstLine="540"/>
        <w:jc w:val="both"/>
      </w:pPr>
      <w:r>
        <w:t xml:space="preserve">абзацы второй - третий утратили силу. - </w:t>
      </w:r>
      <w:hyperlink r:id="rId1207">
        <w:r>
          <w:rPr>
            <w:color w:val="0000FF"/>
          </w:rPr>
          <w:t>Приказ</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 и расписки продавцов (поставщиков) о получении денежных средств от заявителя (супруга заявителя);</w:t>
      </w:r>
    </w:p>
    <w:p w:rsidR="005B13E6" w:rsidRDefault="005B13E6">
      <w:pPr>
        <w:pStyle w:val="ConsPlusNormal"/>
        <w:spacing w:before="220"/>
        <w:ind w:firstLine="540"/>
        <w:jc w:val="both"/>
      </w:pPr>
      <w:r>
        <w:t>8) В случае если заявитель выбрал способ распоряжения частью средств материнского капитала с использованием технологии нефинансового банковского процессинга (далее - единовременная денежная выплата с использованием электронного сертификата), а также в случае необходимости замены реквизитов банковской карты, в соответствии с которыми предоставляется единовременная денежная выплата с использованием электронного сертификата, - справка (распечатка с сайта кредитной организации) о реквизитах банковской карты, подключенной к национальной платежной системе "Мир".</w:t>
      </w:r>
    </w:p>
    <w:p w:rsidR="005B13E6" w:rsidRDefault="005B13E6">
      <w:pPr>
        <w:pStyle w:val="ConsPlusNormal"/>
        <w:jc w:val="both"/>
      </w:pPr>
      <w:r>
        <w:t xml:space="preserve">(пп. 8 введен </w:t>
      </w:r>
      <w:hyperlink r:id="rId1208">
        <w:r>
          <w:rPr>
            <w:color w:val="0000FF"/>
          </w:rPr>
          <w:t>Приказом</w:t>
        </w:r>
      </w:hyperlink>
      <w:r>
        <w:t xml:space="preserve"> комитета по социальной защите населения Ленинградской области от 27.02.2025 N 04-26)</w:t>
      </w:r>
    </w:p>
    <w:p w:rsidR="005B13E6" w:rsidRDefault="005B13E6">
      <w:pPr>
        <w:pStyle w:val="ConsPlusNormal"/>
        <w:spacing w:before="220"/>
        <w:ind w:firstLine="540"/>
        <w:jc w:val="both"/>
      </w:pPr>
      <w:r>
        <w:t xml:space="preserve">2.6.2.1. В дополнение к документам, указанным в </w:t>
      </w:r>
      <w:hyperlink w:anchor="P7490">
        <w:r>
          <w:rPr>
            <w:color w:val="0000FF"/>
          </w:rPr>
          <w:t>пунктах 2.6</w:t>
        </w:r>
      </w:hyperlink>
      <w:r>
        <w:t xml:space="preserve"> - </w:t>
      </w:r>
      <w:hyperlink w:anchor="P7541">
        <w:r>
          <w:rPr>
            <w:color w:val="0000FF"/>
          </w:rPr>
          <w:t>2.6.2</w:t>
        </w:r>
      </w:hyperlink>
      <w:r>
        <w:t xml:space="preserve">, в случаях, указанных в </w:t>
      </w:r>
      <w:hyperlink r:id="rId1209">
        <w:r>
          <w:rPr>
            <w:color w:val="0000FF"/>
          </w:rPr>
          <w:t>части 9 статьи 3.5</w:t>
        </w:r>
      </w:hyperlink>
      <w:r>
        <w:t xml:space="preserve"> Социального кодекса, представляются:</w:t>
      </w:r>
    </w:p>
    <w:p w:rsidR="005B13E6" w:rsidRDefault="005B13E6">
      <w:pPr>
        <w:pStyle w:val="ConsPlusNormal"/>
        <w:spacing w:before="220"/>
        <w:ind w:firstLine="540"/>
        <w:jc w:val="both"/>
      </w:pPr>
      <w:r>
        <w:t>а) разрешение органа опеки и попечительства на распоряжение средствами материнского капитала законным представителем детей при условии, если заявителем является законный представитель ребенка (детей);</w:t>
      </w:r>
    </w:p>
    <w:p w:rsidR="005B13E6" w:rsidRDefault="005B13E6">
      <w:pPr>
        <w:pStyle w:val="ConsPlusNormal"/>
        <w:spacing w:before="220"/>
        <w:ind w:firstLine="540"/>
        <w:jc w:val="both"/>
      </w:pPr>
      <w:r>
        <w:t>б) один из следующих документов:</w:t>
      </w:r>
    </w:p>
    <w:p w:rsidR="005B13E6" w:rsidRDefault="005B13E6">
      <w:pPr>
        <w:pStyle w:val="ConsPlusNormal"/>
        <w:spacing w:before="220"/>
        <w:ind w:firstLine="540"/>
        <w:jc w:val="both"/>
      </w:pPr>
      <w:r>
        <w:t xml:space="preserve">решение суда о признании лица, указанного в </w:t>
      </w:r>
      <w:hyperlink r:id="rId1210">
        <w:r>
          <w:rPr>
            <w:color w:val="0000FF"/>
          </w:rPr>
          <w:t>части 1 статьи 3.5</w:t>
        </w:r>
      </w:hyperlink>
      <w:r>
        <w:t xml:space="preserve"> Социального кодекса, безвестно отсутствующим или объявлении умершим;</w:t>
      </w:r>
    </w:p>
    <w:p w:rsidR="005B13E6" w:rsidRDefault="005B13E6">
      <w:pPr>
        <w:pStyle w:val="ConsPlusNormal"/>
        <w:spacing w:before="220"/>
        <w:ind w:firstLine="540"/>
        <w:jc w:val="both"/>
      </w:pPr>
      <w:r>
        <w:t xml:space="preserve">решение суда о признании лица, указанного в </w:t>
      </w:r>
      <w:hyperlink r:id="rId1211">
        <w:r>
          <w:rPr>
            <w:color w:val="0000FF"/>
          </w:rPr>
          <w:t>части 1 статьи 3.5</w:t>
        </w:r>
      </w:hyperlink>
      <w:r>
        <w:t xml:space="preserve"> Социального кодекса, недееспособным;</w:t>
      </w:r>
    </w:p>
    <w:p w:rsidR="005B13E6" w:rsidRDefault="005B13E6">
      <w:pPr>
        <w:pStyle w:val="ConsPlusNormal"/>
        <w:spacing w:before="220"/>
        <w:ind w:firstLine="540"/>
        <w:jc w:val="both"/>
      </w:pPr>
      <w:r>
        <w:t xml:space="preserve">решение суда о лишении лица, указанного в </w:t>
      </w:r>
      <w:hyperlink r:id="rId1212">
        <w:r>
          <w:rPr>
            <w:color w:val="0000FF"/>
          </w:rPr>
          <w:t>части 1 статьи 3.5</w:t>
        </w:r>
      </w:hyperlink>
      <w:r>
        <w:t xml:space="preserve"> Социального кодекса, родительских прав в отношении ребенка;</w:t>
      </w:r>
    </w:p>
    <w:p w:rsidR="005B13E6" w:rsidRDefault="005B13E6">
      <w:pPr>
        <w:pStyle w:val="ConsPlusNormal"/>
        <w:spacing w:before="220"/>
        <w:ind w:firstLine="540"/>
        <w:jc w:val="both"/>
      </w:pPr>
      <w:r>
        <w:t xml:space="preserve">решение суда о признании лица, указанного в </w:t>
      </w:r>
      <w:hyperlink r:id="rId1213">
        <w:r>
          <w:rPr>
            <w:color w:val="0000FF"/>
          </w:rPr>
          <w:t>части 1 статьи 3.5</w:t>
        </w:r>
      </w:hyperlink>
      <w:r>
        <w:t xml:space="preserve"> Социального кодекса, </w:t>
      </w:r>
      <w:r>
        <w:lastRenderedPageBreak/>
        <w:t>виновным в совершении в отношении ребенка умышленного преступления, относящегося к преступлениям против личности;</w:t>
      </w:r>
    </w:p>
    <w:p w:rsidR="005B13E6" w:rsidRDefault="005B13E6">
      <w:pPr>
        <w:pStyle w:val="ConsPlusNormal"/>
        <w:spacing w:before="220"/>
        <w:ind w:firstLine="540"/>
        <w:jc w:val="both"/>
      </w:pPr>
      <w:r>
        <w:t>решение суда об отмене усыновления ребенка.</w:t>
      </w:r>
    </w:p>
    <w:p w:rsidR="005B13E6" w:rsidRDefault="005B13E6">
      <w:pPr>
        <w:pStyle w:val="ConsPlusNormal"/>
        <w:spacing w:before="220"/>
        <w:ind w:firstLine="540"/>
        <w:jc w:val="both"/>
      </w:pPr>
      <w:bookmarkStart w:id="200" w:name="P7629"/>
      <w:bookmarkEnd w:id="200"/>
      <w:r>
        <w:t>2.6.3. Представитель заявителя из числа:</w:t>
      </w:r>
    </w:p>
    <w:p w:rsidR="005B13E6" w:rsidRDefault="005B13E6">
      <w:pPr>
        <w:pStyle w:val="ConsPlusNormal"/>
        <w:spacing w:before="220"/>
        <w:ind w:firstLine="540"/>
        <w:jc w:val="both"/>
      </w:pPr>
      <w:r>
        <w:t>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предварительное разрешение органа опеки и попечительства на распоряжение средствами материнского капитала;</w:t>
      </w:r>
    </w:p>
    <w:p w:rsidR="005B13E6" w:rsidRDefault="005B13E6">
      <w:pPr>
        <w:pStyle w:val="ConsPlusNormal"/>
        <w:spacing w:before="220"/>
        <w:ind w:firstLine="540"/>
        <w:jc w:val="both"/>
      </w:pPr>
      <w:r>
        <w:t>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214">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215">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216">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21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w:t>
      </w:r>
      <w:hyperlink w:anchor="P8843">
        <w:r>
          <w:rPr>
            <w:color w:val="0000FF"/>
          </w:rPr>
          <w:t>приложению 6</w:t>
        </w:r>
      </w:hyperlink>
      <w:r>
        <w:t xml:space="preserve"> и </w:t>
      </w:r>
      <w:hyperlink w:anchor="P8898">
        <w:r>
          <w:rPr>
            <w:color w:val="0000FF"/>
          </w:rPr>
          <w:t>приложению 7</w:t>
        </w:r>
      </w:hyperlink>
      <w:r>
        <w:t xml:space="preserve"> к настоящему регламенту.</w:t>
      </w:r>
    </w:p>
    <w:p w:rsidR="005B13E6" w:rsidRDefault="005B13E6">
      <w:pPr>
        <w:pStyle w:val="ConsPlusNormal"/>
        <w:spacing w:before="220"/>
        <w:ind w:firstLine="540"/>
        <w:jc w:val="both"/>
      </w:pPr>
      <w:bookmarkStart w:id="201" w:name="P7641"/>
      <w:bookmarkEnd w:id="201"/>
      <w:r>
        <w:t>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w:t>
      </w:r>
    </w:p>
    <w:p w:rsidR="005B13E6" w:rsidRDefault="005B13E6">
      <w:pPr>
        <w:pStyle w:val="ConsPlusNormal"/>
        <w:spacing w:before="220"/>
        <w:ind w:firstLine="540"/>
        <w:jc w:val="both"/>
      </w:pPr>
      <w:r>
        <w:lastRenderedPageBreak/>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8144">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работником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ЛО/ЕПГУ (при технической реализации).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2.6.5. Справки, подтверждающие доходы граждан за расчетный период, предоставляемые заявителем самостоятельно, должны содержать:</w:t>
      </w:r>
    </w:p>
    <w:p w:rsidR="005B13E6" w:rsidRDefault="005B13E6">
      <w:pPr>
        <w:pStyle w:val="ConsPlusNormal"/>
        <w:spacing w:before="220"/>
        <w:ind w:firstLine="540"/>
        <w:jc w:val="both"/>
      </w:pPr>
      <w:r>
        <w:t>помесячные сведения 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t>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rsidR="005B13E6" w:rsidRDefault="005B13E6">
      <w:pPr>
        <w:pStyle w:val="ConsPlusNormal"/>
        <w:spacing w:before="220"/>
        <w:ind w:firstLine="540"/>
        <w:jc w:val="both"/>
      </w:pPr>
      <w:r>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rsidR="005B13E6" w:rsidRDefault="005B13E6">
      <w:pPr>
        <w:pStyle w:val="ConsPlusNormal"/>
        <w:spacing w:before="220"/>
        <w:ind w:firstLine="540"/>
        <w:jc w:val="both"/>
      </w:pPr>
      <w:bookmarkStart w:id="202" w:name="P7659"/>
      <w:bookmarkEnd w:id="202"/>
      <w:r>
        <w:lastRenderedPageBreak/>
        <w:t>2.6.6.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В случае если документ оформлен не на русском языке, к документу прилагается надлежащим образом заверенный перевод на русский язык.</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jc w:val="both"/>
      </w:pPr>
    </w:p>
    <w:p w:rsidR="005B13E6" w:rsidRDefault="005B13E6">
      <w:pPr>
        <w:pStyle w:val="ConsPlusNormal"/>
        <w:ind w:firstLine="540"/>
        <w:jc w:val="both"/>
      </w:pPr>
      <w:bookmarkStart w:id="203" w:name="P7677"/>
      <w:bookmarkEnd w:id="203"/>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Приказов комитета по социальной защите населения Ленинградской области от 16.12.2022 </w:t>
      </w:r>
      <w:hyperlink r:id="rId1218">
        <w:r>
          <w:rPr>
            <w:color w:val="0000FF"/>
          </w:rPr>
          <w:t>N 04-77</w:t>
        </w:r>
      </w:hyperlink>
      <w:r>
        <w:t xml:space="preserve">, от 29.12.2022 </w:t>
      </w:r>
      <w:hyperlink r:id="rId1219">
        <w:r>
          <w:rPr>
            <w:color w:val="0000FF"/>
          </w:rPr>
          <w:t>N 04-89</w:t>
        </w:r>
      </w:hyperlink>
      <w:r>
        <w:t>)</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lastRenderedPageBreak/>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государственных услуг;</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 xml:space="preserve">абзац утратил силу с 1 января 2025 года. - </w:t>
      </w:r>
      <w:hyperlink r:id="rId1220">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jc w:val="both"/>
      </w:pPr>
      <w:r>
        <w:t xml:space="preserve">(абзац введен Приказами комитета по социальной защите населения Ленинградской области от 16.12.2022 </w:t>
      </w:r>
      <w:hyperlink r:id="rId1221">
        <w:r>
          <w:rPr>
            <w:color w:val="0000FF"/>
          </w:rPr>
          <w:t>N 04-77</w:t>
        </w:r>
      </w:hyperlink>
      <w:r>
        <w:t xml:space="preserve">, от 29.12.2022 </w:t>
      </w:r>
      <w:hyperlink r:id="rId1222">
        <w:r>
          <w:rPr>
            <w:color w:val="0000FF"/>
          </w:rPr>
          <w:t>N 04-89</w:t>
        </w:r>
      </w:hyperlink>
      <w:r>
        <w:t>)</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jc w:val="both"/>
      </w:pPr>
      <w:r>
        <w:t xml:space="preserve">(в ред. </w:t>
      </w:r>
      <w:hyperlink r:id="rId1223">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jc w:val="both"/>
      </w:pPr>
      <w:r>
        <w:t xml:space="preserve">(в ред. </w:t>
      </w:r>
      <w:hyperlink r:id="rId1224">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jc w:val="both"/>
      </w:pPr>
      <w:r>
        <w:t xml:space="preserve">(абзац введен </w:t>
      </w:r>
      <w:hyperlink r:id="rId122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6) в органе Федеральной налоговой службы 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lastRenderedPageBreak/>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 для получения государственных услуг;</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7) в Единой централизованной цифровой платформе в социальной сфере:</w:t>
      </w:r>
    </w:p>
    <w:p w:rsidR="005B13E6" w:rsidRDefault="005B13E6">
      <w:pPr>
        <w:pStyle w:val="ConsPlusNormal"/>
        <w:jc w:val="both"/>
      </w:pPr>
      <w:r>
        <w:t xml:space="preserve">(в ред. </w:t>
      </w:r>
      <w:hyperlink r:id="rId1226">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лишении родительских прав, для получения государственных услуг;</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8) Росреестр,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w:t>
      </w:r>
    </w:p>
    <w:p w:rsidR="005B13E6" w:rsidRDefault="005B13E6">
      <w:pPr>
        <w:pStyle w:val="ConsPlusNormal"/>
        <w:spacing w:before="220"/>
        <w:ind w:firstLine="540"/>
        <w:jc w:val="both"/>
      </w:pPr>
      <w:r>
        <w:t>сведения о недвижимом имуществе, содержащиеся в Едином государственном реестре недвижимости;</w:t>
      </w:r>
    </w:p>
    <w:p w:rsidR="005B13E6" w:rsidRDefault="005B13E6">
      <w:pPr>
        <w:pStyle w:val="ConsPlusNormal"/>
        <w:spacing w:before="220"/>
        <w:ind w:firstLine="540"/>
        <w:jc w:val="both"/>
      </w:pPr>
      <w:r>
        <w:t>сведения об ином имуществе, формируемые в соответствии с требованиями нормативных правовых актов Российской Федерации;</w:t>
      </w:r>
    </w:p>
    <w:p w:rsidR="005B13E6" w:rsidRDefault="005B13E6">
      <w:pPr>
        <w:pStyle w:val="ConsPlusNormal"/>
        <w:spacing w:before="220"/>
        <w:ind w:firstLine="540"/>
        <w:jc w:val="both"/>
      </w:pPr>
      <w:r>
        <w:t>выписку из ЕГРН и ЕГРП:</w:t>
      </w:r>
    </w:p>
    <w:p w:rsidR="005B13E6" w:rsidRDefault="005B13E6">
      <w:pPr>
        <w:pStyle w:val="ConsPlusNormal"/>
        <w:spacing w:before="220"/>
        <w:ind w:firstLine="540"/>
        <w:jc w:val="both"/>
      </w:pPr>
      <w:r>
        <w:lastRenderedPageBreak/>
        <w:t>сведения о договоре участия в долевом строительстве, прошедшем государственную регистрацию в установленном порядке;</w:t>
      </w:r>
    </w:p>
    <w:p w:rsidR="005B13E6" w:rsidRDefault="005B13E6">
      <w:pPr>
        <w:pStyle w:val="ConsPlusNormal"/>
        <w:spacing w:before="220"/>
        <w:ind w:firstLine="540"/>
        <w:jc w:val="both"/>
      </w:pPr>
      <w:r>
        <w:t xml:space="preserve">сведения о договоре (соглашении) уступки прав требований по договору участия в долевом строительстве, заключенному в соответствии с Федеральным </w:t>
      </w:r>
      <w:hyperlink r:id="rId1227">
        <w:r>
          <w:rPr>
            <w:color w:val="0000FF"/>
          </w:rPr>
          <w:t>законом</w:t>
        </w:r>
      </w:hyperlink>
      <w:r>
        <w:t xml:space="preserve"> от 30.12.2004 N 214-ФЗ;</w:t>
      </w:r>
    </w:p>
    <w:p w:rsidR="005B13E6" w:rsidRDefault="005B13E6">
      <w:pPr>
        <w:pStyle w:val="ConsPlusNormal"/>
        <w:spacing w:before="220"/>
        <w:ind w:firstLine="540"/>
        <w:jc w:val="both"/>
      </w:pPr>
      <w:r>
        <w:t>сведения о договоре участия в долевом строительстве с использованием кредитных средств, прошедшем государственную регистрацию в установленном порядке;</w:t>
      </w:r>
    </w:p>
    <w:p w:rsidR="005B13E6" w:rsidRDefault="005B13E6">
      <w:pPr>
        <w:pStyle w:val="ConsPlusNormal"/>
        <w:spacing w:before="220"/>
        <w:ind w:firstLine="540"/>
        <w:jc w:val="both"/>
      </w:pPr>
      <w:r>
        <w:t>сведения о договоре купли-продажи земельного участка, прошедшем государственную регистрацию в установленном порядке;</w:t>
      </w:r>
    </w:p>
    <w:p w:rsidR="005B13E6" w:rsidRDefault="005B13E6">
      <w:pPr>
        <w:pStyle w:val="ConsPlusNormal"/>
        <w:spacing w:before="220"/>
        <w:ind w:firstLine="540"/>
        <w:jc w:val="both"/>
      </w:pPr>
      <w:r>
        <w:t>9)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10)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11)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t xml:space="preserve">12) утратил силу. - Приказы комитета по социальной защите населения Ленинградской области от 16.12.2022 </w:t>
      </w:r>
      <w:hyperlink r:id="rId1228">
        <w:r>
          <w:rPr>
            <w:color w:val="0000FF"/>
          </w:rPr>
          <w:t>N 04-77</w:t>
        </w:r>
      </w:hyperlink>
      <w:r>
        <w:t xml:space="preserve">, от 29.12.2022 </w:t>
      </w:r>
      <w:hyperlink r:id="rId1229">
        <w:r>
          <w:rPr>
            <w:color w:val="0000FF"/>
          </w:rPr>
          <w:t>N 04-89</w:t>
        </w:r>
      </w:hyperlink>
      <w:r>
        <w:t>;</w:t>
      </w:r>
    </w:p>
    <w:p w:rsidR="005B13E6" w:rsidRDefault="005B13E6">
      <w:pPr>
        <w:pStyle w:val="ConsPlusNormal"/>
        <w:spacing w:before="220"/>
        <w:ind w:firstLine="540"/>
        <w:jc w:val="both"/>
      </w:pPr>
      <w:r>
        <w:t>13)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jc w:val="both"/>
      </w:pPr>
      <w:r>
        <w:lastRenderedPageBreak/>
        <w:t xml:space="preserve">(в ред. </w:t>
      </w:r>
      <w:hyperlink r:id="rId1230">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справка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14) в Федеральной службе по надзору в сфере образования и науки:</w:t>
      </w:r>
    </w:p>
    <w:p w:rsidR="005B13E6" w:rsidRDefault="005B13E6">
      <w:pPr>
        <w:pStyle w:val="ConsPlusNormal"/>
        <w:spacing w:before="220"/>
        <w:ind w:firstLine="540"/>
        <w:jc w:val="both"/>
      </w:pPr>
      <w:r>
        <w:t>сведения о лицензии на право осуществления образовательной деятельности, выданной образовательной организации, заверенной образовательной организацией;</w:t>
      </w:r>
    </w:p>
    <w:p w:rsidR="005B13E6" w:rsidRDefault="005B13E6">
      <w:pPr>
        <w:pStyle w:val="ConsPlusNormal"/>
        <w:spacing w:before="220"/>
        <w:ind w:firstLine="540"/>
        <w:jc w:val="both"/>
      </w:pPr>
      <w:r>
        <w:t>свидетельство о государственной аккредитации частной образовательной организации (за исключением дошкольной образовательной организации, образовательной организации дополнительного образования детей), заверенной образовательной организацией;</w:t>
      </w:r>
    </w:p>
    <w:p w:rsidR="005B13E6" w:rsidRDefault="005B13E6">
      <w:pPr>
        <w:pStyle w:val="ConsPlusNormal"/>
        <w:spacing w:before="220"/>
        <w:ind w:firstLine="540"/>
        <w:jc w:val="both"/>
      </w:pPr>
      <w:r>
        <w:t>15) в Федеральной службе по надзору в сфере здравоохранения:</w:t>
      </w:r>
    </w:p>
    <w:p w:rsidR="005B13E6" w:rsidRDefault="005B13E6">
      <w:pPr>
        <w:pStyle w:val="ConsPlusNormal"/>
        <w:spacing w:before="220"/>
        <w:ind w:firstLine="540"/>
        <w:jc w:val="both"/>
      </w:pPr>
      <w:r>
        <w:t>сведения о лицензии на право осуществления медицинской деятельности, выданной медицинской организации, заверенной медицинской организацией.</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16) в органах местного самоуправления:</w:t>
      </w:r>
    </w:p>
    <w:p w:rsidR="005B13E6" w:rsidRDefault="005B13E6">
      <w:pPr>
        <w:pStyle w:val="ConsPlusNormal"/>
        <w:spacing w:before="220"/>
        <w:ind w:firstLine="540"/>
        <w:jc w:val="both"/>
      </w:pPr>
      <w:r>
        <w:t xml:space="preserve">выписка, выданная органом местного самоуправления, из похозяйственной книги о наличии у члена (членов) многодетной семьи права на земельный участок для ведения личного подсобного хозяйства - в случае, указанном в </w:t>
      </w:r>
      <w:hyperlink w:anchor="P7612">
        <w:r>
          <w:rPr>
            <w:color w:val="0000FF"/>
          </w:rPr>
          <w:t>подпункте "а" подпункта 7 пункта 2.6.2</w:t>
        </w:r>
      </w:hyperlink>
      <w:r>
        <w:t>;</w:t>
      </w:r>
    </w:p>
    <w:p w:rsidR="005B13E6" w:rsidRDefault="005B13E6">
      <w:pPr>
        <w:pStyle w:val="ConsPlusNormal"/>
        <w:spacing w:before="220"/>
        <w:ind w:firstLine="540"/>
        <w:jc w:val="both"/>
      </w:pPr>
      <w:r>
        <w:t xml:space="preserve">выписка из похозяйственной книги о движении сельскохозяйственных животных при их приобретении - в случаях, указанных в </w:t>
      </w:r>
      <w:hyperlink w:anchor="P7612">
        <w:r>
          <w:rPr>
            <w:color w:val="0000FF"/>
          </w:rPr>
          <w:t>подпунктах "а"</w:t>
        </w:r>
      </w:hyperlink>
      <w:r>
        <w:t xml:space="preserve"> и </w:t>
      </w:r>
      <w:hyperlink w:anchor="P7616">
        <w:r>
          <w:rPr>
            <w:color w:val="0000FF"/>
          </w:rPr>
          <w:t>"б" подпункта 7 пункта 2.6.2</w:t>
        </w:r>
      </w:hyperlink>
      <w:r>
        <w:t>;</w:t>
      </w:r>
    </w:p>
    <w:p w:rsidR="005B13E6" w:rsidRDefault="005B13E6">
      <w:pPr>
        <w:pStyle w:val="ConsPlusNormal"/>
        <w:spacing w:before="220"/>
        <w:ind w:firstLine="540"/>
        <w:jc w:val="both"/>
      </w:pPr>
      <w:r>
        <w:t xml:space="preserve">выписка, выданная органом местного самоуправления, из похозяйственной книги о наличии у заявителя (супруга заявителя) и(или) членов семьи заявителя права на земельный участок для ведения личного подсобного хозяйства или документы, подтверждающие право собственности и иные права на земельный участок для ведения личного подсобного хозяйства - в случае, указанном в </w:t>
      </w:r>
      <w:hyperlink w:anchor="P7616">
        <w:r>
          <w:rPr>
            <w:color w:val="0000FF"/>
          </w:rPr>
          <w:t>подпункте "б" подпункта 7 пункта 2.6.2</w:t>
        </w:r>
      </w:hyperlink>
      <w:r>
        <w:t>.</w:t>
      </w:r>
    </w:p>
    <w:p w:rsidR="005B13E6" w:rsidRDefault="005B13E6">
      <w:pPr>
        <w:pStyle w:val="ConsPlusNormal"/>
        <w:jc w:val="both"/>
      </w:pPr>
      <w:r>
        <w:t xml:space="preserve">(пп. 16 введен </w:t>
      </w:r>
      <w:hyperlink r:id="rId1231">
        <w:r>
          <w:rPr>
            <w:color w:val="0000FF"/>
          </w:rPr>
          <w:t>Приказом</w:t>
        </w:r>
      </w:hyperlink>
      <w:r>
        <w:t xml:space="preserve"> комитета по социальной защите населения Ленинградской области от 27.05.2024 N 04-27)</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7677">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lastRenderedPageBreak/>
        <w:t xml:space="preserve">2.7.2. В случае подачи гражданами в электронной форме через личный кабинет заявителя на ПГУ ЛО/ЕПГУ документов, указанных в </w:t>
      </w:r>
      <w:hyperlink w:anchor="P7490">
        <w:r>
          <w:rPr>
            <w:color w:val="0000FF"/>
          </w:rPr>
          <w:t>пунктах 2.6</w:t>
        </w:r>
      </w:hyperlink>
      <w:r>
        <w:t xml:space="preserve"> - </w:t>
      </w:r>
      <w:hyperlink w:anchor="P7541">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123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233">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234">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w:t>
      </w:r>
      <w:r>
        <w:lastRenderedPageBreak/>
        <w:t xml:space="preserve">предусмотренной </w:t>
      </w:r>
      <w:hyperlink r:id="rId1235">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1236">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spacing w:before="220"/>
        <w:ind w:firstLine="540"/>
        <w:jc w:val="both"/>
      </w:pPr>
      <w:r>
        <w:t xml:space="preserve">5) представление на бумажном носителе документов и информации, электронные образы которых ранее были заверены в соответствии с </w:t>
      </w:r>
      <w:hyperlink r:id="rId1237">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jc w:val="center"/>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jc w:val="both"/>
      </w:pPr>
      <w:r>
        <w:t xml:space="preserve">(в ред. </w:t>
      </w:r>
      <w:hyperlink r:id="rId123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anchor="P8791">
        <w:r>
          <w:rPr>
            <w:color w:val="0000FF"/>
          </w:rPr>
          <w:t>уведомление</w:t>
        </w:r>
      </w:hyperlink>
      <w: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lastRenderedPageBreak/>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123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24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7925">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204" w:name="P7796"/>
      <w:bookmarkEnd w:id="204"/>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124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124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24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205" w:name="P7802"/>
      <w:bookmarkEnd w:id="205"/>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24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206" w:name="P7804"/>
      <w:bookmarkEnd w:id="206"/>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245">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r>
        <w:t xml:space="preserve">(п. 2.8 в ред. </w:t>
      </w:r>
      <w:hyperlink r:id="rId1246">
        <w:r>
          <w:rPr>
            <w:color w:val="0000FF"/>
          </w:rPr>
          <w:t>Приказа</w:t>
        </w:r>
      </w:hyperlink>
      <w:r>
        <w:t xml:space="preserve"> комитета по социальной защите населения Ленинградской области от 16.12.2022 N 04-77)</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7796">
        <w:r>
          <w:rPr>
            <w:color w:val="0000FF"/>
          </w:rPr>
          <w:t>абзацах восьмом</w:t>
        </w:r>
      </w:hyperlink>
      <w:r>
        <w:t xml:space="preserve"> - </w:t>
      </w:r>
      <w:hyperlink w:anchor="P7802">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w:t>
      </w:r>
      <w:r>
        <w:lastRenderedPageBreak/>
        <w:t>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24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нарушение срока подачи документов;</w:t>
      </w:r>
    </w:p>
    <w:p w:rsidR="005B13E6" w:rsidRDefault="005B13E6">
      <w:pPr>
        <w:pStyle w:val="ConsPlusNormal"/>
        <w:spacing w:before="220"/>
        <w:ind w:firstLine="540"/>
        <w:jc w:val="both"/>
      </w:pPr>
      <w:r>
        <w:t xml:space="preserve">2) утратил силу. - </w:t>
      </w:r>
      <w:hyperlink r:id="rId1248">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3) заявление и представленные заявителем документы не отвечают требованиям, установленным </w:t>
      </w:r>
      <w:hyperlink w:anchor="P7641">
        <w:r>
          <w:rPr>
            <w:color w:val="0000FF"/>
          </w:rPr>
          <w:t>пунктами 2.6.4</w:t>
        </w:r>
      </w:hyperlink>
      <w:r>
        <w:t xml:space="preserve"> - </w:t>
      </w:r>
      <w:hyperlink w:anchor="P7659">
        <w:r>
          <w:rPr>
            <w:color w:val="0000FF"/>
          </w:rPr>
          <w:t>2.6.6</w:t>
        </w:r>
      </w:hyperlink>
      <w:r>
        <w:t xml:space="preserve"> административным регламентом;</w:t>
      </w:r>
    </w:p>
    <w:p w:rsidR="005B13E6" w:rsidRDefault="005B13E6">
      <w:pPr>
        <w:pStyle w:val="ConsPlusNormal"/>
        <w:spacing w:before="220"/>
        <w:ind w:firstLine="540"/>
        <w:jc w:val="both"/>
      </w:pPr>
      <w:r>
        <w:t>4)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5)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6)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7) повторное обращение за получением меры социальной поддержки в период ее предоставления.</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07" w:name="P7830"/>
      <w:bookmarkEnd w:id="207"/>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предоставление меры социальной поддержки;</w:t>
      </w:r>
    </w:p>
    <w:p w:rsidR="005B13E6" w:rsidRDefault="005B13E6">
      <w:pPr>
        <w:pStyle w:val="ConsPlusNormal"/>
        <w:spacing w:before="220"/>
        <w:ind w:firstLine="540"/>
        <w:jc w:val="both"/>
      </w:pPr>
      <w:r>
        <w:t>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3) несоответствие условиям, предусмотренным </w:t>
      </w:r>
      <w:hyperlink r:id="rId1249">
        <w:r>
          <w:rPr>
            <w:color w:val="0000FF"/>
          </w:rPr>
          <w:t>пунктами 4.11</w:t>
        </w:r>
      </w:hyperlink>
      <w:r>
        <w:t xml:space="preserve"> и </w:t>
      </w:r>
      <w:hyperlink r:id="rId1250">
        <w:r>
          <w:rPr>
            <w:color w:val="0000FF"/>
          </w:rPr>
          <w:t>4.13</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w:t>
      </w:r>
      <w:r>
        <w:lastRenderedPageBreak/>
        <w:t>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r>
        <w:t xml:space="preserve">4) превышение среднедушевого денежного дохода семьи над критерием нуждаемости, установленным Социальным </w:t>
      </w:r>
      <w:hyperlink r:id="rId1251">
        <w:r>
          <w:rPr>
            <w:color w:val="0000FF"/>
          </w:rPr>
          <w:t>кодексом</w:t>
        </w:r>
      </w:hyperlink>
      <w:r>
        <w:t xml:space="preserve"> для предоставления соответствующей меры социальной поддержки;</w:t>
      </w:r>
    </w:p>
    <w:p w:rsidR="005B13E6" w:rsidRDefault="005B13E6">
      <w:pPr>
        <w:pStyle w:val="ConsPlusNormal"/>
        <w:spacing w:before="220"/>
        <w:ind w:firstLine="540"/>
        <w:jc w:val="both"/>
      </w:pPr>
      <w:r>
        <w:t>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7796">
        <w:r>
          <w:rPr>
            <w:color w:val="0000FF"/>
          </w:rPr>
          <w:t>абзацами восьмым</w:t>
        </w:r>
      </w:hyperlink>
      <w:r>
        <w:t xml:space="preserve"> - </w:t>
      </w:r>
      <w:hyperlink w:anchor="P7804">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6 введен </w:t>
      </w:r>
      <w:hyperlink r:id="rId125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spacing w:before="220"/>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25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08" w:name="P7850"/>
      <w:bookmarkEnd w:id="208"/>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center"/>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lastRenderedPageBreak/>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center"/>
      </w:pPr>
    </w:p>
    <w:p w:rsidR="005B13E6" w:rsidRDefault="005B13E6">
      <w:pPr>
        <w:pStyle w:val="ConsPlusNormal"/>
        <w:ind w:firstLine="540"/>
        <w:jc w:val="both"/>
      </w:pPr>
      <w:bookmarkStart w:id="209" w:name="P7864"/>
      <w:bookmarkEnd w:id="209"/>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25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w:t>
      </w:r>
      <w:r>
        <w:lastRenderedPageBreak/>
        <w:t>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center"/>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25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7864">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w:t>
      </w:r>
      <w:r>
        <w:lastRenderedPageBreak/>
        <w:t>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25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w:t>
      </w:r>
    </w:p>
    <w:p w:rsidR="005B13E6" w:rsidRDefault="005B13E6">
      <w:pPr>
        <w:pStyle w:val="ConsPlusTitle"/>
        <w:jc w:val="center"/>
      </w:pPr>
      <w:r>
        <w:t>услуги в электронной форме</w:t>
      </w:r>
    </w:p>
    <w:p w:rsidR="005B13E6" w:rsidRDefault="005B13E6">
      <w:pPr>
        <w:pStyle w:val="ConsPlusNormal"/>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25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ЭЛЕКТРОННОЙ ФОРМЕ</w:t>
      </w:r>
    </w:p>
    <w:p w:rsidR="005B13E6" w:rsidRDefault="005B13E6">
      <w:pPr>
        <w:pStyle w:val="ConsPlusNormal"/>
        <w:jc w:val="both"/>
      </w:pPr>
    </w:p>
    <w:p w:rsidR="005B13E6" w:rsidRDefault="005B13E6">
      <w:pPr>
        <w:pStyle w:val="ConsPlusTitle"/>
        <w:ind w:firstLine="540"/>
        <w:jc w:val="both"/>
        <w:outlineLvl w:val="2"/>
      </w:pPr>
      <w:bookmarkStart w:id="210" w:name="P7925"/>
      <w:bookmarkEnd w:id="210"/>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25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211" w:name="P7930"/>
      <w:bookmarkEnd w:id="211"/>
      <w:r>
        <w:lastRenderedPageBreak/>
        <w:t xml:space="preserve">1) прием и регистрация </w:t>
      </w:r>
      <w:hyperlink w:anchor="P8144">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7850">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212" w:name="P7931"/>
      <w:bookmarkEnd w:id="212"/>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213" w:name="P7932"/>
      <w:bookmarkEnd w:id="213"/>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214" w:name="P7933"/>
      <w:bookmarkEnd w:id="214"/>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7490">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7930">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7850">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7931">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w:t>
      </w:r>
      <w:r>
        <w:lastRenderedPageBreak/>
        <w:t>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7932">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7830">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7933">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w:t>
      </w:r>
      <w:r>
        <w:lastRenderedPageBreak/>
        <w:t>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259">
        <w:r>
          <w:rPr>
            <w:color w:val="0000FF"/>
          </w:rPr>
          <w:t>законом</w:t>
        </w:r>
      </w:hyperlink>
      <w:r>
        <w:t xml:space="preserve"> N 210-ФЗ, Федеральным </w:t>
      </w:r>
      <w:hyperlink r:id="rId1260">
        <w:r>
          <w:rPr>
            <w:color w:val="0000FF"/>
          </w:rPr>
          <w:t>законом</w:t>
        </w:r>
      </w:hyperlink>
      <w:r>
        <w:t xml:space="preserve"> от 27.07.2006 N 149-ФЗ "Об информации, информационных технологиях и о защите информации", Федеральным </w:t>
      </w:r>
      <w:hyperlink r:id="rId126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262">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26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215" w:name="P7964"/>
      <w:bookmarkEnd w:id="215"/>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7964">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26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7523">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lastRenderedPageBreak/>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7490">
        <w:r>
          <w:rPr>
            <w:color w:val="0000FF"/>
          </w:rPr>
          <w:t>пунктах 2.6</w:t>
        </w:r>
      </w:hyperlink>
      <w:r>
        <w:t xml:space="preserve"> - </w:t>
      </w:r>
      <w:hyperlink w:anchor="P7641">
        <w:r>
          <w:rPr>
            <w:color w:val="0000FF"/>
          </w:rPr>
          <w:t>2.6.4</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7490">
        <w:r>
          <w:rPr>
            <w:color w:val="0000FF"/>
          </w:rPr>
          <w:t>пунктах 2.6</w:t>
        </w:r>
      </w:hyperlink>
      <w:r>
        <w:t xml:space="preserve"> - </w:t>
      </w:r>
      <w:hyperlink w:anchor="P7641">
        <w:r>
          <w:rPr>
            <w:color w:val="0000FF"/>
          </w:rPr>
          <w:t>2.6.4</w:t>
        </w:r>
      </w:hyperlink>
      <w:r>
        <w:t xml:space="preserve"> настоящего регламента.</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265">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anchor="P8744">
        <w:r>
          <w:rPr>
            <w:color w:val="0000FF"/>
          </w:rPr>
          <w:t>уведомление</w:t>
        </w:r>
      </w:hyperlink>
      <w:r>
        <w:t xml:space="preserve"> с обоснованным отказом в оформлении документа с исправленными опечатками (ошибками) согласно приложению 4.1. Результат предоставления государственной услуги (документ) ЦСЗН направляет способом, указанным в заявлении.</w:t>
      </w:r>
    </w:p>
    <w:p w:rsidR="005B13E6" w:rsidRDefault="005B13E6">
      <w:pPr>
        <w:pStyle w:val="ConsPlusNormal"/>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lastRenderedPageBreak/>
        <w:t>административного регламента и иных нормативных правовых</w:t>
      </w:r>
    </w:p>
    <w:p w:rsidR="005B13E6" w:rsidRDefault="005B13E6">
      <w:pPr>
        <w:pStyle w:val="ConsPlusTitle"/>
        <w:jc w:val="center"/>
      </w:pPr>
      <w:r>
        <w:t>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lastRenderedPageBreak/>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 юридических лиц,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266">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26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w:t>
      </w:r>
      <w:r>
        <w:lastRenderedPageBreak/>
        <w:t xml:space="preserve">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26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26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27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271">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27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w:t>
      </w:r>
      <w:r>
        <w:lastRenderedPageBreak/>
        <w:t>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273">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74">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lastRenderedPageBreak/>
        <w:t>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27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27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277">
        <w:r>
          <w:rPr>
            <w:color w:val="0000FF"/>
          </w:rPr>
          <w:t>Приказа</w:t>
        </w:r>
      </w:hyperlink>
      <w:r>
        <w:t xml:space="preserve"> комитета по социальной защите населения Ленинградской области от 09.06.2025 </w:t>
      </w:r>
      <w:r>
        <w:lastRenderedPageBreak/>
        <w:t>N 04-61)</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27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7490">
        <w:r>
          <w:rPr>
            <w:color w:val="0000FF"/>
          </w:rPr>
          <w:t>пунктах 2.6</w:t>
        </w:r>
      </w:hyperlink>
      <w:r>
        <w:t xml:space="preserve"> - </w:t>
      </w:r>
      <w:hyperlink w:anchor="P7629">
        <w:r>
          <w:rPr>
            <w:color w:val="0000FF"/>
          </w:rPr>
          <w:t>2.6.3</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1279">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АИС "МФЦ", в соответствии с </w:t>
      </w:r>
      <w:hyperlink r:id="rId128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w:t>
      </w:r>
      <w:r>
        <w:lastRenderedPageBreak/>
        <w:t>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281">
        <w:r>
          <w:rPr>
            <w:color w:val="0000FF"/>
          </w:rPr>
          <w:t>Приказа</w:t>
        </w:r>
      </w:hyperlink>
      <w:r>
        <w:t xml:space="preserve"> комитета по социальной защите населения Ленинградской области от 09.06.2025 N 04-61)</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1282">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09.06.2025 N 04-61)</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9"/>
        <w:gridCol w:w="1586"/>
        <w:gridCol w:w="1247"/>
        <w:gridCol w:w="1928"/>
        <w:gridCol w:w="2211"/>
      </w:tblGrid>
      <w:tr w:rsidR="005B13E6">
        <w:tc>
          <w:tcPr>
            <w:tcW w:w="3685" w:type="dxa"/>
            <w:gridSpan w:val="2"/>
            <w:vMerge w:val="restart"/>
            <w:tcBorders>
              <w:top w:val="nil"/>
              <w:left w:val="nil"/>
              <w:bottom w:val="nil"/>
              <w:right w:val="nil"/>
            </w:tcBorders>
          </w:tcPr>
          <w:p w:rsidR="005B13E6" w:rsidRDefault="005B13E6">
            <w:pPr>
              <w:pStyle w:val="ConsPlusNormal"/>
            </w:pPr>
          </w:p>
        </w:tc>
        <w:tc>
          <w:tcPr>
            <w:tcW w:w="5386" w:type="dxa"/>
            <w:gridSpan w:val="3"/>
            <w:tcBorders>
              <w:top w:val="nil"/>
              <w:left w:val="nil"/>
              <w:bottom w:val="nil"/>
              <w:right w:val="nil"/>
            </w:tcBorders>
          </w:tcPr>
          <w:p w:rsidR="005B13E6" w:rsidRDefault="005B13E6">
            <w:pPr>
              <w:pStyle w:val="ConsPlusNormal"/>
            </w:pPr>
            <w:r>
              <w:t>В</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nil"/>
              <w:right w:val="nil"/>
            </w:tcBorders>
          </w:tcPr>
          <w:p w:rsidR="005B13E6" w:rsidRDefault="005B13E6">
            <w:pPr>
              <w:pStyle w:val="ConsPlusNormal"/>
            </w:pPr>
            <w:r>
              <w:t>от заявителя</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(фамилия, имя, отчество, заполняется заявителем)</w:t>
            </w:r>
          </w:p>
        </w:tc>
      </w:tr>
      <w:tr w:rsidR="005B13E6">
        <w:tc>
          <w:tcPr>
            <w:tcW w:w="3685" w:type="dxa"/>
            <w:gridSpan w:val="2"/>
            <w:vMerge/>
            <w:tcBorders>
              <w:top w:val="nil"/>
              <w:left w:val="nil"/>
              <w:bottom w:val="nil"/>
              <w:right w:val="nil"/>
            </w:tcBorders>
          </w:tcPr>
          <w:p w:rsidR="005B13E6" w:rsidRDefault="005B13E6">
            <w:pPr>
              <w:pStyle w:val="ConsPlusNormal"/>
            </w:pPr>
          </w:p>
        </w:tc>
        <w:tc>
          <w:tcPr>
            <w:tcW w:w="3175" w:type="dxa"/>
            <w:gridSpan w:val="2"/>
            <w:tcBorders>
              <w:top w:val="nil"/>
              <w:left w:val="nil"/>
              <w:bottom w:val="nil"/>
              <w:right w:val="nil"/>
            </w:tcBorders>
          </w:tcPr>
          <w:p w:rsidR="005B13E6" w:rsidRDefault="005B13E6">
            <w:pPr>
              <w:pStyle w:val="ConsPlusNormal"/>
            </w:pPr>
            <w:r>
              <w:t>от представителя заявителя</w:t>
            </w:r>
          </w:p>
        </w:tc>
        <w:tc>
          <w:tcPr>
            <w:tcW w:w="2211" w:type="dxa"/>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(фамилия, имя, отчество, заполняется представителем заявителя от имени заявителя)</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pPr>
            <w:r>
              <w:t>Реквизиты документа (паспорт)</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серия, N, дата выдачи, код подразделения</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nil"/>
              <w:right w:val="nil"/>
            </w:tcBorders>
          </w:tcPr>
          <w:p w:rsidR="005B13E6" w:rsidRDefault="005B13E6">
            <w:pPr>
              <w:pStyle w:val="ConsPlusNormal"/>
            </w:pPr>
            <w:r>
              <w:t>Адрес места жительства заявителя в Ленинградской области</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nil"/>
              <w:right w:val="nil"/>
            </w:tcBorders>
          </w:tcPr>
          <w:p w:rsidR="005B13E6" w:rsidRDefault="005B13E6">
            <w:pPr>
              <w:pStyle w:val="ConsPlusNormal"/>
            </w:pPr>
            <w:r>
              <w:t>Последний адрес проживания до переезда в Ленинградскую область</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(заполняется в случае переезда)</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nil"/>
              <w:left w:val="nil"/>
              <w:bottom w:val="single" w:sz="4" w:space="0" w:color="auto"/>
              <w:right w:val="nil"/>
            </w:tcBorders>
          </w:tcPr>
          <w:p w:rsidR="005B13E6" w:rsidRDefault="005B13E6">
            <w:pPr>
              <w:pStyle w:val="ConsPlusNormal"/>
            </w:pPr>
          </w:p>
        </w:tc>
      </w:tr>
      <w:tr w:rsidR="005B13E6">
        <w:tc>
          <w:tcPr>
            <w:tcW w:w="3685" w:type="dxa"/>
            <w:gridSpan w:val="2"/>
            <w:vMerge/>
            <w:tcBorders>
              <w:top w:val="nil"/>
              <w:left w:val="nil"/>
              <w:bottom w:val="nil"/>
              <w:right w:val="nil"/>
            </w:tcBorders>
          </w:tcPr>
          <w:p w:rsidR="005B13E6" w:rsidRDefault="005B13E6">
            <w:pPr>
              <w:pStyle w:val="ConsPlusNormal"/>
            </w:pPr>
          </w:p>
        </w:tc>
        <w:tc>
          <w:tcPr>
            <w:tcW w:w="5386" w:type="dxa"/>
            <w:gridSpan w:val="3"/>
            <w:tcBorders>
              <w:top w:val="single" w:sz="4" w:space="0" w:color="auto"/>
              <w:left w:val="nil"/>
              <w:bottom w:val="nil"/>
              <w:right w:val="nil"/>
            </w:tcBorders>
          </w:tcPr>
          <w:p w:rsidR="005B13E6" w:rsidRDefault="005B13E6">
            <w:pPr>
              <w:pStyle w:val="ConsPlusNormal"/>
              <w:jc w:val="center"/>
            </w:pPr>
            <w:r>
              <w:t>страховой номер индивидуального лицевого счета (СНИЛС) - при наличии</w:t>
            </w:r>
          </w:p>
        </w:tc>
      </w:tr>
      <w:tr w:rsidR="005B13E6">
        <w:tc>
          <w:tcPr>
            <w:tcW w:w="3685" w:type="dxa"/>
            <w:gridSpan w:val="2"/>
            <w:vMerge/>
            <w:tcBorders>
              <w:top w:val="nil"/>
              <w:left w:val="nil"/>
              <w:bottom w:val="nil"/>
              <w:right w:val="nil"/>
            </w:tcBorders>
          </w:tcPr>
          <w:p w:rsidR="005B13E6" w:rsidRDefault="005B13E6">
            <w:pPr>
              <w:pStyle w:val="ConsPlusNormal"/>
            </w:pPr>
          </w:p>
        </w:tc>
        <w:tc>
          <w:tcPr>
            <w:tcW w:w="1247" w:type="dxa"/>
            <w:tcBorders>
              <w:top w:val="nil"/>
              <w:left w:val="nil"/>
              <w:bottom w:val="nil"/>
              <w:right w:val="nil"/>
            </w:tcBorders>
          </w:tcPr>
          <w:p w:rsidR="005B13E6" w:rsidRDefault="005B13E6">
            <w:pPr>
              <w:pStyle w:val="ConsPlusNormal"/>
            </w:pPr>
            <w:r>
              <w:t>телефон</w:t>
            </w:r>
          </w:p>
        </w:tc>
        <w:tc>
          <w:tcPr>
            <w:tcW w:w="4139"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center"/>
            </w:pPr>
            <w:bookmarkStart w:id="216" w:name="P8144"/>
            <w:bookmarkEnd w:id="216"/>
            <w:r>
              <w:t>ЗАЯВЛЕНИЕ</w:t>
            </w:r>
          </w:p>
          <w:p w:rsidR="005B13E6" w:rsidRDefault="005B13E6">
            <w:pPr>
              <w:pStyle w:val="ConsPlusNormal"/>
              <w:jc w:val="center"/>
            </w:pPr>
            <w:r>
              <w:t>о предоставлении государственной услуги</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t>Прошу предоставить материнский капитал в связи с рождением</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(очередность рождения (усыновления) ребенка)</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(фамилия, имя, отчество, дата рождения (усыновления) ребенка)</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(фамилия матери, которая была при рождении ребенка, в связи с рождением которого возникло право на материнский капитал)</w:t>
            </w:r>
          </w:p>
        </w:tc>
      </w:tr>
      <w:tr w:rsidR="005B13E6">
        <w:tc>
          <w:tcPr>
            <w:tcW w:w="2099" w:type="dxa"/>
            <w:tcBorders>
              <w:top w:val="nil"/>
              <w:left w:val="nil"/>
              <w:bottom w:val="nil"/>
              <w:right w:val="nil"/>
            </w:tcBorders>
          </w:tcPr>
          <w:p w:rsidR="005B13E6" w:rsidRDefault="005B13E6">
            <w:pPr>
              <w:pStyle w:val="ConsPlusNormal"/>
            </w:pPr>
            <w:r>
              <w:t>Статус заявителя</w:t>
            </w:r>
          </w:p>
        </w:tc>
        <w:tc>
          <w:tcPr>
            <w:tcW w:w="6972" w:type="dxa"/>
            <w:gridSpan w:val="4"/>
            <w:tcBorders>
              <w:top w:val="nil"/>
              <w:left w:val="nil"/>
              <w:bottom w:val="single" w:sz="4" w:space="0" w:color="auto"/>
              <w:right w:val="nil"/>
            </w:tcBorders>
          </w:tcPr>
          <w:p w:rsidR="005B13E6" w:rsidRDefault="005B13E6">
            <w:pPr>
              <w:pStyle w:val="ConsPlusNormal"/>
            </w:pPr>
          </w:p>
        </w:tc>
      </w:tr>
      <w:tr w:rsidR="005B13E6">
        <w:tc>
          <w:tcPr>
            <w:tcW w:w="2099" w:type="dxa"/>
            <w:tcBorders>
              <w:top w:val="nil"/>
              <w:left w:val="nil"/>
              <w:bottom w:val="nil"/>
              <w:right w:val="nil"/>
            </w:tcBorders>
          </w:tcPr>
          <w:p w:rsidR="005B13E6" w:rsidRDefault="005B13E6">
            <w:pPr>
              <w:pStyle w:val="ConsPlusNormal"/>
            </w:pPr>
          </w:p>
        </w:tc>
        <w:tc>
          <w:tcPr>
            <w:tcW w:w="6972" w:type="dxa"/>
            <w:gridSpan w:val="4"/>
            <w:tcBorders>
              <w:top w:val="single" w:sz="4" w:space="0" w:color="auto"/>
              <w:left w:val="nil"/>
              <w:bottom w:val="nil"/>
              <w:right w:val="nil"/>
            </w:tcBorders>
          </w:tcPr>
          <w:p w:rsidR="005B13E6" w:rsidRDefault="005B13E6">
            <w:pPr>
              <w:pStyle w:val="ConsPlusNormal"/>
              <w:jc w:val="center"/>
            </w:pPr>
            <w:r>
              <w:t>(мать, отец, ребенок)</w:t>
            </w:r>
          </w:p>
        </w:tc>
      </w:tr>
      <w:tr w:rsidR="005B13E6">
        <w:tc>
          <w:tcPr>
            <w:tcW w:w="9071" w:type="dxa"/>
            <w:gridSpan w:val="5"/>
            <w:tcBorders>
              <w:top w:val="nil"/>
              <w:left w:val="nil"/>
              <w:bottom w:val="nil"/>
              <w:right w:val="nil"/>
            </w:tcBorders>
          </w:tcPr>
          <w:p w:rsidR="005B13E6" w:rsidRDefault="005B13E6">
            <w:pPr>
              <w:pStyle w:val="ConsPlusNormal"/>
            </w:pPr>
            <w:r>
              <w:t>Сведения о перемене имени членов семьи: изменял(а)/не изменил(а).</w:t>
            </w:r>
          </w:p>
          <w:p w:rsidR="005B13E6" w:rsidRDefault="005B13E6">
            <w:pPr>
              <w:pStyle w:val="ConsPlusNormal"/>
              <w:jc w:val="both"/>
            </w:pPr>
            <w:r>
              <w:t>Сведения о заключении/расторжении брака членов семьи (номер и дата актовой записи, орган ЗАГС): _______________________________________________________</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438"/>
        <w:gridCol w:w="2211"/>
      </w:tblGrid>
      <w:tr w:rsidR="005B13E6">
        <w:tc>
          <w:tcPr>
            <w:tcW w:w="9071" w:type="dxa"/>
            <w:gridSpan w:val="3"/>
            <w:tcBorders>
              <w:top w:val="nil"/>
              <w:left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blPrEx>
          <w:tblBorders>
            <w:left w:val="single" w:sz="4" w:space="0" w:color="auto"/>
            <w:right w:val="single" w:sz="4" w:space="0" w:color="auto"/>
          </w:tblBorders>
        </w:tblPrEx>
        <w:tc>
          <w:tcPr>
            <w:tcW w:w="4422" w:type="dxa"/>
          </w:tcPr>
          <w:p w:rsidR="005B13E6" w:rsidRDefault="005B13E6">
            <w:pPr>
              <w:pStyle w:val="ConsPlusNormal"/>
            </w:pPr>
            <w:r>
              <w:t>Фамилия, имя, отчество (при наличии)</w:t>
            </w:r>
          </w:p>
        </w:tc>
        <w:tc>
          <w:tcPr>
            <w:tcW w:w="4649"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4422" w:type="dxa"/>
            <w:vMerge w:val="restart"/>
          </w:tcPr>
          <w:p w:rsidR="005B13E6" w:rsidRDefault="005B13E6">
            <w:pPr>
              <w:pStyle w:val="ConsPlusNormal"/>
            </w:pPr>
            <w:r>
              <w:t>Паспорт гражданина РФ &lt;*&gt;</w:t>
            </w:r>
          </w:p>
        </w:tc>
        <w:tc>
          <w:tcPr>
            <w:tcW w:w="2438" w:type="dxa"/>
          </w:tcPr>
          <w:p w:rsidR="005B13E6" w:rsidRDefault="005B13E6">
            <w:pPr>
              <w:pStyle w:val="ConsPlusNormal"/>
            </w:pPr>
            <w:r>
              <w:t>серия и номер</w:t>
            </w:r>
          </w:p>
        </w:tc>
        <w:tc>
          <w:tcPr>
            <w:tcW w:w="2211" w:type="dxa"/>
          </w:tcPr>
          <w:p w:rsidR="005B13E6" w:rsidRDefault="005B13E6">
            <w:pPr>
              <w:pStyle w:val="ConsPlusNormal"/>
            </w:pPr>
          </w:p>
        </w:tc>
      </w:tr>
      <w:tr w:rsidR="005B13E6">
        <w:tblPrEx>
          <w:tblBorders>
            <w:left w:val="single" w:sz="4" w:space="0" w:color="auto"/>
            <w:right w:val="single" w:sz="4" w:space="0" w:color="auto"/>
          </w:tblBorders>
        </w:tblPrEx>
        <w:tc>
          <w:tcPr>
            <w:tcW w:w="4422" w:type="dxa"/>
            <w:vMerge/>
          </w:tcPr>
          <w:p w:rsidR="005B13E6" w:rsidRDefault="005B13E6">
            <w:pPr>
              <w:pStyle w:val="ConsPlusNormal"/>
            </w:pPr>
          </w:p>
        </w:tc>
        <w:tc>
          <w:tcPr>
            <w:tcW w:w="2438" w:type="dxa"/>
          </w:tcPr>
          <w:p w:rsidR="005B13E6" w:rsidRDefault="005B13E6">
            <w:pPr>
              <w:pStyle w:val="ConsPlusNormal"/>
            </w:pPr>
            <w:r>
              <w:t>дата выдачи</w:t>
            </w:r>
          </w:p>
        </w:tc>
        <w:tc>
          <w:tcPr>
            <w:tcW w:w="2211" w:type="dxa"/>
          </w:tcPr>
          <w:p w:rsidR="005B13E6" w:rsidRDefault="005B13E6">
            <w:pPr>
              <w:pStyle w:val="ConsPlusNormal"/>
            </w:pPr>
          </w:p>
        </w:tc>
      </w:tr>
      <w:tr w:rsidR="005B13E6">
        <w:tblPrEx>
          <w:tblBorders>
            <w:left w:val="single" w:sz="4" w:space="0" w:color="auto"/>
            <w:right w:val="single" w:sz="4" w:space="0" w:color="auto"/>
          </w:tblBorders>
        </w:tblPrEx>
        <w:tc>
          <w:tcPr>
            <w:tcW w:w="4422" w:type="dxa"/>
            <w:vMerge/>
          </w:tcPr>
          <w:p w:rsidR="005B13E6" w:rsidRDefault="005B13E6">
            <w:pPr>
              <w:pStyle w:val="ConsPlusNormal"/>
            </w:pPr>
          </w:p>
        </w:tc>
        <w:tc>
          <w:tcPr>
            <w:tcW w:w="2438" w:type="dxa"/>
          </w:tcPr>
          <w:p w:rsidR="005B13E6" w:rsidRDefault="005B13E6">
            <w:pPr>
              <w:pStyle w:val="ConsPlusNormal"/>
            </w:pPr>
            <w:r>
              <w:t>код подразделения</w:t>
            </w:r>
          </w:p>
        </w:tc>
        <w:tc>
          <w:tcPr>
            <w:tcW w:w="2211"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253"/>
        <w:gridCol w:w="624"/>
        <w:gridCol w:w="1644"/>
        <w:gridCol w:w="1214"/>
        <w:gridCol w:w="1191"/>
        <w:gridCol w:w="1483"/>
        <w:gridCol w:w="1152"/>
      </w:tblGrid>
      <w:tr w:rsidR="005B13E6">
        <w:tc>
          <w:tcPr>
            <w:tcW w:w="9071" w:type="dxa"/>
            <w:gridSpan w:val="8"/>
            <w:tcBorders>
              <w:top w:val="nil"/>
              <w:left w:val="nil"/>
              <w:bottom w:val="nil"/>
              <w:right w:val="nil"/>
            </w:tcBorders>
          </w:tcPr>
          <w:p w:rsidR="005B13E6" w:rsidRDefault="005B13E6">
            <w:pPr>
              <w:pStyle w:val="ConsPlusNormal"/>
            </w:pPr>
            <w:r>
              <w:t>Сведения о детях (по очередности рождаемости (усыновления)):</w:t>
            </w:r>
          </w:p>
        </w:tc>
      </w:tr>
      <w:tr w:rsidR="005B13E6">
        <w:tc>
          <w:tcPr>
            <w:tcW w:w="9071" w:type="dxa"/>
            <w:gridSpan w:val="8"/>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N п/п</w:t>
            </w:r>
          </w:p>
        </w:tc>
        <w:tc>
          <w:tcPr>
            <w:tcW w:w="1253" w:type="dxa"/>
          </w:tcPr>
          <w:p w:rsidR="005B13E6" w:rsidRDefault="005B13E6">
            <w:pPr>
              <w:pStyle w:val="ConsPlusNormal"/>
              <w:jc w:val="center"/>
            </w:pPr>
            <w:r>
              <w:t>Фамилия, имя, отчество</w:t>
            </w:r>
          </w:p>
        </w:tc>
        <w:tc>
          <w:tcPr>
            <w:tcW w:w="624" w:type="dxa"/>
          </w:tcPr>
          <w:p w:rsidR="005B13E6" w:rsidRDefault="005B13E6">
            <w:pPr>
              <w:pStyle w:val="ConsPlusNormal"/>
              <w:jc w:val="center"/>
            </w:pPr>
            <w:r>
              <w:t>Пол</w:t>
            </w:r>
          </w:p>
        </w:tc>
        <w:tc>
          <w:tcPr>
            <w:tcW w:w="1644" w:type="dxa"/>
          </w:tcPr>
          <w:p w:rsidR="005B13E6" w:rsidRDefault="005B13E6">
            <w:pPr>
              <w:pStyle w:val="ConsPlusNormal"/>
              <w:jc w:val="center"/>
            </w:pPr>
            <w:r>
              <w:t>Реквизиты свидетельства о рождении</w:t>
            </w:r>
          </w:p>
        </w:tc>
        <w:tc>
          <w:tcPr>
            <w:tcW w:w="1214" w:type="dxa"/>
          </w:tcPr>
          <w:p w:rsidR="005B13E6" w:rsidRDefault="005B13E6">
            <w:pPr>
              <w:pStyle w:val="ConsPlusNormal"/>
              <w:jc w:val="center"/>
            </w:pPr>
            <w:r>
              <w:t>Число, месяц, год рождения</w:t>
            </w:r>
          </w:p>
        </w:tc>
        <w:tc>
          <w:tcPr>
            <w:tcW w:w="1191" w:type="dxa"/>
          </w:tcPr>
          <w:p w:rsidR="005B13E6" w:rsidRDefault="005B13E6">
            <w:pPr>
              <w:pStyle w:val="ConsPlusNormal"/>
              <w:jc w:val="center"/>
            </w:pPr>
            <w:r>
              <w:t>Место рождения</w:t>
            </w:r>
          </w:p>
        </w:tc>
        <w:tc>
          <w:tcPr>
            <w:tcW w:w="1483" w:type="dxa"/>
          </w:tcPr>
          <w:p w:rsidR="005B13E6" w:rsidRDefault="005B13E6">
            <w:pPr>
              <w:pStyle w:val="ConsPlusNormal"/>
              <w:jc w:val="center"/>
            </w:pPr>
            <w:r>
              <w:t>Гражданство</w:t>
            </w:r>
          </w:p>
        </w:tc>
        <w:tc>
          <w:tcPr>
            <w:tcW w:w="1152" w:type="dxa"/>
          </w:tcPr>
          <w:p w:rsidR="005B13E6" w:rsidRDefault="005B13E6">
            <w:pPr>
              <w:pStyle w:val="ConsPlusNormal"/>
              <w:jc w:val="center"/>
            </w:pPr>
            <w:r>
              <w:t>СНИЛС (при наличии)</w:t>
            </w: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1</w:t>
            </w:r>
          </w:p>
        </w:tc>
        <w:tc>
          <w:tcPr>
            <w:tcW w:w="1253" w:type="dxa"/>
          </w:tcPr>
          <w:p w:rsidR="005B13E6" w:rsidRDefault="005B13E6">
            <w:pPr>
              <w:pStyle w:val="ConsPlusNormal"/>
            </w:pPr>
          </w:p>
        </w:tc>
        <w:tc>
          <w:tcPr>
            <w:tcW w:w="624" w:type="dxa"/>
          </w:tcPr>
          <w:p w:rsidR="005B13E6" w:rsidRDefault="005B13E6">
            <w:pPr>
              <w:pStyle w:val="ConsPlusNormal"/>
            </w:pPr>
          </w:p>
        </w:tc>
        <w:tc>
          <w:tcPr>
            <w:tcW w:w="1644" w:type="dxa"/>
          </w:tcPr>
          <w:p w:rsidR="005B13E6" w:rsidRDefault="005B13E6">
            <w:pPr>
              <w:pStyle w:val="ConsPlusNormal"/>
            </w:pPr>
          </w:p>
        </w:tc>
        <w:tc>
          <w:tcPr>
            <w:tcW w:w="1214" w:type="dxa"/>
          </w:tcPr>
          <w:p w:rsidR="005B13E6" w:rsidRDefault="005B13E6">
            <w:pPr>
              <w:pStyle w:val="ConsPlusNormal"/>
            </w:pPr>
          </w:p>
        </w:tc>
        <w:tc>
          <w:tcPr>
            <w:tcW w:w="1191" w:type="dxa"/>
          </w:tcPr>
          <w:p w:rsidR="005B13E6" w:rsidRDefault="005B13E6">
            <w:pPr>
              <w:pStyle w:val="ConsPlusNormal"/>
            </w:pPr>
          </w:p>
        </w:tc>
        <w:tc>
          <w:tcPr>
            <w:tcW w:w="1483" w:type="dxa"/>
          </w:tcPr>
          <w:p w:rsidR="005B13E6" w:rsidRDefault="005B13E6">
            <w:pPr>
              <w:pStyle w:val="ConsPlusNormal"/>
            </w:pPr>
          </w:p>
        </w:tc>
        <w:tc>
          <w:tcPr>
            <w:tcW w:w="115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2</w:t>
            </w:r>
          </w:p>
        </w:tc>
        <w:tc>
          <w:tcPr>
            <w:tcW w:w="1253" w:type="dxa"/>
          </w:tcPr>
          <w:p w:rsidR="005B13E6" w:rsidRDefault="005B13E6">
            <w:pPr>
              <w:pStyle w:val="ConsPlusNormal"/>
            </w:pPr>
          </w:p>
        </w:tc>
        <w:tc>
          <w:tcPr>
            <w:tcW w:w="624" w:type="dxa"/>
          </w:tcPr>
          <w:p w:rsidR="005B13E6" w:rsidRDefault="005B13E6">
            <w:pPr>
              <w:pStyle w:val="ConsPlusNormal"/>
            </w:pPr>
          </w:p>
        </w:tc>
        <w:tc>
          <w:tcPr>
            <w:tcW w:w="1644" w:type="dxa"/>
          </w:tcPr>
          <w:p w:rsidR="005B13E6" w:rsidRDefault="005B13E6">
            <w:pPr>
              <w:pStyle w:val="ConsPlusNormal"/>
            </w:pPr>
          </w:p>
        </w:tc>
        <w:tc>
          <w:tcPr>
            <w:tcW w:w="1214" w:type="dxa"/>
          </w:tcPr>
          <w:p w:rsidR="005B13E6" w:rsidRDefault="005B13E6">
            <w:pPr>
              <w:pStyle w:val="ConsPlusNormal"/>
            </w:pPr>
          </w:p>
        </w:tc>
        <w:tc>
          <w:tcPr>
            <w:tcW w:w="1191" w:type="dxa"/>
          </w:tcPr>
          <w:p w:rsidR="005B13E6" w:rsidRDefault="005B13E6">
            <w:pPr>
              <w:pStyle w:val="ConsPlusNormal"/>
            </w:pPr>
          </w:p>
        </w:tc>
        <w:tc>
          <w:tcPr>
            <w:tcW w:w="1483" w:type="dxa"/>
          </w:tcPr>
          <w:p w:rsidR="005B13E6" w:rsidRDefault="005B13E6">
            <w:pPr>
              <w:pStyle w:val="ConsPlusNormal"/>
            </w:pPr>
          </w:p>
        </w:tc>
        <w:tc>
          <w:tcPr>
            <w:tcW w:w="115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3</w:t>
            </w:r>
          </w:p>
        </w:tc>
        <w:tc>
          <w:tcPr>
            <w:tcW w:w="1253" w:type="dxa"/>
          </w:tcPr>
          <w:p w:rsidR="005B13E6" w:rsidRDefault="005B13E6">
            <w:pPr>
              <w:pStyle w:val="ConsPlusNormal"/>
            </w:pPr>
          </w:p>
        </w:tc>
        <w:tc>
          <w:tcPr>
            <w:tcW w:w="624" w:type="dxa"/>
          </w:tcPr>
          <w:p w:rsidR="005B13E6" w:rsidRDefault="005B13E6">
            <w:pPr>
              <w:pStyle w:val="ConsPlusNormal"/>
            </w:pPr>
          </w:p>
        </w:tc>
        <w:tc>
          <w:tcPr>
            <w:tcW w:w="1644" w:type="dxa"/>
          </w:tcPr>
          <w:p w:rsidR="005B13E6" w:rsidRDefault="005B13E6">
            <w:pPr>
              <w:pStyle w:val="ConsPlusNormal"/>
            </w:pPr>
          </w:p>
        </w:tc>
        <w:tc>
          <w:tcPr>
            <w:tcW w:w="1214" w:type="dxa"/>
          </w:tcPr>
          <w:p w:rsidR="005B13E6" w:rsidRDefault="005B13E6">
            <w:pPr>
              <w:pStyle w:val="ConsPlusNormal"/>
            </w:pPr>
          </w:p>
        </w:tc>
        <w:tc>
          <w:tcPr>
            <w:tcW w:w="1191" w:type="dxa"/>
          </w:tcPr>
          <w:p w:rsidR="005B13E6" w:rsidRDefault="005B13E6">
            <w:pPr>
              <w:pStyle w:val="ConsPlusNormal"/>
            </w:pPr>
          </w:p>
        </w:tc>
        <w:tc>
          <w:tcPr>
            <w:tcW w:w="1483" w:type="dxa"/>
          </w:tcPr>
          <w:p w:rsidR="005B13E6" w:rsidRDefault="005B13E6">
            <w:pPr>
              <w:pStyle w:val="ConsPlusNormal"/>
            </w:pPr>
          </w:p>
        </w:tc>
        <w:tc>
          <w:tcPr>
            <w:tcW w:w="115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4</w:t>
            </w:r>
          </w:p>
        </w:tc>
        <w:tc>
          <w:tcPr>
            <w:tcW w:w="1253" w:type="dxa"/>
          </w:tcPr>
          <w:p w:rsidR="005B13E6" w:rsidRDefault="005B13E6">
            <w:pPr>
              <w:pStyle w:val="ConsPlusNormal"/>
            </w:pPr>
          </w:p>
        </w:tc>
        <w:tc>
          <w:tcPr>
            <w:tcW w:w="624" w:type="dxa"/>
          </w:tcPr>
          <w:p w:rsidR="005B13E6" w:rsidRDefault="005B13E6">
            <w:pPr>
              <w:pStyle w:val="ConsPlusNormal"/>
            </w:pPr>
          </w:p>
        </w:tc>
        <w:tc>
          <w:tcPr>
            <w:tcW w:w="1644" w:type="dxa"/>
          </w:tcPr>
          <w:p w:rsidR="005B13E6" w:rsidRDefault="005B13E6">
            <w:pPr>
              <w:pStyle w:val="ConsPlusNormal"/>
            </w:pPr>
          </w:p>
        </w:tc>
        <w:tc>
          <w:tcPr>
            <w:tcW w:w="1214" w:type="dxa"/>
          </w:tcPr>
          <w:p w:rsidR="005B13E6" w:rsidRDefault="005B13E6">
            <w:pPr>
              <w:pStyle w:val="ConsPlusNormal"/>
            </w:pPr>
          </w:p>
        </w:tc>
        <w:tc>
          <w:tcPr>
            <w:tcW w:w="1191" w:type="dxa"/>
          </w:tcPr>
          <w:p w:rsidR="005B13E6" w:rsidRDefault="005B13E6">
            <w:pPr>
              <w:pStyle w:val="ConsPlusNormal"/>
            </w:pPr>
          </w:p>
        </w:tc>
        <w:tc>
          <w:tcPr>
            <w:tcW w:w="1483" w:type="dxa"/>
          </w:tcPr>
          <w:p w:rsidR="005B13E6" w:rsidRDefault="005B13E6">
            <w:pPr>
              <w:pStyle w:val="ConsPlusNormal"/>
            </w:pPr>
          </w:p>
        </w:tc>
        <w:tc>
          <w:tcPr>
            <w:tcW w:w="1152"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510" w:type="dxa"/>
          </w:tcPr>
          <w:p w:rsidR="005B13E6" w:rsidRDefault="005B13E6">
            <w:pPr>
              <w:pStyle w:val="ConsPlusNormal"/>
              <w:jc w:val="center"/>
            </w:pPr>
            <w:r>
              <w:t>5</w:t>
            </w:r>
          </w:p>
        </w:tc>
        <w:tc>
          <w:tcPr>
            <w:tcW w:w="1253" w:type="dxa"/>
          </w:tcPr>
          <w:p w:rsidR="005B13E6" w:rsidRDefault="005B13E6">
            <w:pPr>
              <w:pStyle w:val="ConsPlusNormal"/>
            </w:pPr>
          </w:p>
        </w:tc>
        <w:tc>
          <w:tcPr>
            <w:tcW w:w="624" w:type="dxa"/>
          </w:tcPr>
          <w:p w:rsidR="005B13E6" w:rsidRDefault="005B13E6">
            <w:pPr>
              <w:pStyle w:val="ConsPlusNormal"/>
            </w:pPr>
          </w:p>
        </w:tc>
        <w:tc>
          <w:tcPr>
            <w:tcW w:w="1644" w:type="dxa"/>
          </w:tcPr>
          <w:p w:rsidR="005B13E6" w:rsidRDefault="005B13E6">
            <w:pPr>
              <w:pStyle w:val="ConsPlusNormal"/>
            </w:pPr>
          </w:p>
        </w:tc>
        <w:tc>
          <w:tcPr>
            <w:tcW w:w="1214" w:type="dxa"/>
          </w:tcPr>
          <w:p w:rsidR="005B13E6" w:rsidRDefault="005B13E6">
            <w:pPr>
              <w:pStyle w:val="ConsPlusNormal"/>
            </w:pPr>
          </w:p>
        </w:tc>
        <w:tc>
          <w:tcPr>
            <w:tcW w:w="1191" w:type="dxa"/>
          </w:tcPr>
          <w:p w:rsidR="005B13E6" w:rsidRDefault="005B13E6">
            <w:pPr>
              <w:pStyle w:val="ConsPlusNormal"/>
            </w:pPr>
          </w:p>
        </w:tc>
        <w:tc>
          <w:tcPr>
            <w:tcW w:w="1483" w:type="dxa"/>
          </w:tcPr>
          <w:p w:rsidR="005B13E6" w:rsidRDefault="005B13E6">
            <w:pPr>
              <w:pStyle w:val="ConsPlusNormal"/>
            </w:pPr>
          </w:p>
        </w:tc>
        <w:tc>
          <w:tcPr>
            <w:tcW w:w="1152"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76"/>
        <w:gridCol w:w="3472"/>
        <w:gridCol w:w="2403"/>
        <w:gridCol w:w="2620"/>
      </w:tblGrid>
      <w:tr w:rsidR="005B13E6">
        <w:tc>
          <w:tcPr>
            <w:tcW w:w="4048" w:type="dxa"/>
            <w:gridSpan w:val="2"/>
            <w:tcBorders>
              <w:top w:val="nil"/>
            </w:tcBorders>
          </w:tcPr>
          <w:p w:rsidR="005B13E6" w:rsidRDefault="005B13E6">
            <w:pPr>
              <w:pStyle w:val="ConsPlusNormal"/>
            </w:pPr>
          </w:p>
        </w:tc>
        <w:tc>
          <w:tcPr>
            <w:tcW w:w="5023" w:type="dxa"/>
            <w:gridSpan w:val="2"/>
            <w:tcBorders>
              <w:top w:val="nil"/>
              <w:bottom w:val="nil"/>
            </w:tcBorders>
          </w:tcPr>
          <w:p w:rsidR="005B13E6" w:rsidRDefault="005B13E6">
            <w:pPr>
              <w:pStyle w:val="ConsPlusNormal"/>
              <w:jc w:val="both"/>
            </w:pPr>
            <w:r>
              <w:t>.</w:t>
            </w:r>
          </w:p>
        </w:tc>
      </w:tr>
      <w:tr w:rsidR="005B13E6">
        <w:tblPrEx>
          <w:tblBorders>
            <w:insideV w:val="single" w:sz="4" w:space="0" w:color="auto"/>
          </w:tblBorders>
        </w:tblPrEx>
        <w:tc>
          <w:tcPr>
            <w:tcW w:w="9071" w:type="dxa"/>
            <w:gridSpan w:val="4"/>
            <w:tcBorders>
              <w:top w:val="nil"/>
              <w:left w:val="nil"/>
              <w:bottom w:val="nil"/>
              <w:right w:val="nil"/>
            </w:tcBorders>
          </w:tcPr>
          <w:p w:rsidR="005B13E6" w:rsidRDefault="005B13E6">
            <w:pPr>
              <w:pStyle w:val="ConsPlusNormal"/>
            </w:pPr>
            <w:r>
              <w:t>Сообщаю, что все члены семьи получают следующие виды доходов:</w:t>
            </w:r>
          </w:p>
        </w:tc>
      </w:tr>
      <w:tr w:rsidR="005B13E6">
        <w:tblPrEx>
          <w:tblBorders>
            <w:insideV w:val="single" w:sz="4" w:space="0" w:color="auto"/>
          </w:tblBorders>
        </w:tblPrEx>
        <w:tc>
          <w:tcPr>
            <w:tcW w:w="9071" w:type="dxa"/>
            <w:gridSpan w:val="4"/>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N п/п</w:t>
            </w:r>
          </w:p>
        </w:tc>
        <w:tc>
          <w:tcPr>
            <w:tcW w:w="5875" w:type="dxa"/>
            <w:gridSpan w:val="2"/>
          </w:tcPr>
          <w:p w:rsidR="005B13E6" w:rsidRDefault="005B13E6">
            <w:pPr>
              <w:pStyle w:val="ConsPlusNormal"/>
              <w:jc w:val="center"/>
            </w:pPr>
            <w:r>
              <w:t>Вид полученного дохода</w:t>
            </w:r>
          </w:p>
        </w:tc>
        <w:tc>
          <w:tcPr>
            <w:tcW w:w="2620" w:type="dxa"/>
          </w:tcPr>
          <w:p w:rsidR="005B13E6" w:rsidRDefault="005B13E6">
            <w:pPr>
              <w:pStyle w:val="ConsPlusNormal"/>
              <w:jc w:val="center"/>
            </w:pPr>
            <w:r>
              <w:t xml:space="preserve">Отметить, если имеется данный вид дохода </w:t>
            </w:r>
            <w:r>
              <w:lastRenderedPageBreak/>
              <w:t>(указать слово "да")</w:t>
            </w: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lastRenderedPageBreak/>
              <w:t>1</w:t>
            </w:r>
          </w:p>
        </w:tc>
        <w:tc>
          <w:tcPr>
            <w:tcW w:w="5875" w:type="dxa"/>
            <w:gridSpan w:val="2"/>
          </w:tcPr>
          <w:p w:rsidR="005B13E6" w:rsidRDefault="005B13E6">
            <w:pPr>
              <w:pStyle w:val="ConsPlusNormal"/>
            </w:pPr>
            <w:r>
              <w:t>Доходы, полученные от трудовой деятельности</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2</w:t>
            </w:r>
          </w:p>
        </w:tc>
        <w:tc>
          <w:tcPr>
            <w:tcW w:w="5875" w:type="dxa"/>
            <w:gridSpan w:val="2"/>
          </w:tcPr>
          <w:p w:rsidR="005B13E6" w:rsidRDefault="005B13E6">
            <w:pPr>
              <w:pStyle w:val="ConsPlusNormal"/>
            </w:pPr>
            <w:r>
              <w:t>Денежное довольствие</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3</w:t>
            </w:r>
          </w:p>
        </w:tc>
        <w:tc>
          <w:tcPr>
            <w:tcW w:w="5875" w:type="dxa"/>
            <w:gridSpan w:val="2"/>
          </w:tcPr>
          <w:p w:rsidR="005B13E6" w:rsidRDefault="005B13E6">
            <w:pPr>
              <w:pStyle w:val="ConsPlusNormal"/>
            </w:pPr>
            <w:r>
              <w:t>Выплаты социального характера (пенсии, пособия, стипендии и пр.)</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4</w:t>
            </w:r>
          </w:p>
        </w:tc>
        <w:tc>
          <w:tcPr>
            <w:tcW w:w="5875" w:type="dxa"/>
            <w:gridSpan w:val="2"/>
          </w:tcPr>
          <w:p w:rsidR="005B13E6" w:rsidRDefault="005B13E6">
            <w:pPr>
              <w:pStyle w:val="ConsPlusNormal"/>
            </w:pPr>
            <w:r>
              <w:t>Иные полученные доходы, всего:</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pPr>
          </w:p>
        </w:tc>
        <w:tc>
          <w:tcPr>
            <w:tcW w:w="5875" w:type="dxa"/>
            <w:gridSpan w:val="2"/>
          </w:tcPr>
          <w:p w:rsidR="005B13E6" w:rsidRDefault="005B13E6">
            <w:pPr>
              <w:pStyle w:val="ConsPlusNormal"/>
            </w:pPr>
            <w:r>
              <w:t>в том числе:</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4.1</w:t>
            </w:r>
          </w:p>
        </w:tc>
        <w:tc>
          <w:tcPr>
            <w:tcW w:w="5875" w:type="dxa"/>
            <w:gridSpan w:val="2"/>
          </w:tcPr>
          <w:p w:rsidR="005B13E6" w:rsidRDefault="005B13E6">
            <w:pPr>
              <w:pStyle w:val="ConsPlusNormal"/>
            </w:pPr>
            <w:r>
              <w:t>Доходы, полученные от предпринимательской деятельности</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4.2</w:t>
            </w:r>
          </w:p>
        </w:tc>
        <w:tc>
          <w:tcPr>
            <w:tcW w:w="5875" w:type="dxa"/>
            <w:gridSpan w:val="2"/>
          </w:tcPr>
          <w:p w:rsidR="005B13E6" w:rsidRDefault="005B13E6">
            <w:pPr>
              <w:pStyle w:val="ConsPlusNormal"/>
            </w:pPr>
            <w:r>
              <w:t>Доходы, полученные от личного подсобного хозяйства</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4.3</w:t>
            </w:r>
          </w:p>
        </w:tc>
        <w:tc>
          <w:tcPr>
            <w:tcW w:w="5875" w:type="dxa"/>
            <w:gridSpan w:val="2"/>
          </w:tcPr>
          <w:p w:rsidR="005B13E6" w:rsidRDefault="005B13E6">
            <w:pPr>
              <w:pStyle w:val="ConsPlusNormal"/>
            </w:pPr>
            <w:r>
              <w:t>Полученные алименты</w:t>
            </w:r>
          </w:p>
        </w:tc>
        <w:tc>
          <w:tcPr>
            <w:tcW w:w="2620" w:type="dxa"/>
          </w:tcPr>
          <w:p w:rsidR="005B13E6" w:rsidRDefault="005B13E6">
            <w:pPr>
              <w:pStyle w:val="ConsPlusNormal"/>
            </w:pPr>
          </w:p>
        </w:tc>
      </w:tr>
      <w:tr w:rsidR="005B13E6">
        <w:tblPrEx>
          <w:tblBorders>
            <w:left w:val="single" w:sz="4" w:space="0" w:color="auto"/>
            <w:right w:val="single" w:sz="4" w:space="0" w:color="auto"/>
            <w:insideH w:val="single" w:sz="4" w:space="0" w:color="auto"/>
            <w:insideV w:val="single" w:sz="4" w:space="0" w:color="auto"/>
          </w:tblBorders>
        </w:tblPrEx>
        <w:tc>
          <w:tcPr>
            <w:tcW w:w="576" w:type="dxa"/>
          </w:tcPr>
          <w:p w:rsidR="005B13E6" w:rsidRDefault="005B13E6">
            <w:pPr>
              <w:pStyle w:val="ConsPlusNormal"/>
              <w:jc w:val="center"/>
            </w:pPr>
            <w:r>
              <w:t>4.4</w:t>
            </w:r>
          </w:p>
        </w:tc>
        <w:tc>
          <w:tcPr>
            <w:tcW w:w="5875" w:type="dxa"/>
            <w:gridSpan w:val="2"/>
          </w:tcPr>
          <w:p w:rsidR="005B13E6" w:rsidRDefault="005B13E6">
            <w:pPr>
              <w:pStyle w:val="ConsPlusNormal"/>
            </w:pPr>
            <w:r>
              <w:t>Доходы, полученные от собственности, в том числе от сдачи имущества в аренду, продажи имущества</w:t>
            </w:r>
          </w:p>
        </w:tc>
        <w:tc>
          <w:tcPr>
            <w:tcW w:w="2620" w:type="dxa"/>
          </w:tcPr>
          <w:p w:rsidR="005B13E6" w:rsidRDefault="005B13E6">
            <w:pPr>
              <w:pStyle w:val="ConsPlusNormal"/>
            </w:pPr>
          </w:p>
        </w:tc>
      </w:tr>
    </w:tbl>
    <w:p w:rsidR="005B13E6" w:rsidRDefault="005B13E6">
      <w:pPr>
        <w:pStyle w:val="ConsPlusNormal"/>
      </w:pP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23"/>
        <w:gridCol w:w="1247"/>
        <w:gridCol w:w="1085"/>
        <w:gridCol w:w="3118"/>
        <w:gridCol w:w="1898"/>
      </w:tblGrid>
      <w:tr w:rsidR="005B13E6">
        <w:tc>
          <w:tcPr>
            <w:tcW w:w="9071" w:type="dxa"/>
            <w:gridSpan w:val="5"/>
            <w:tcBorders>
              <w:top w:val="nil"/>
              <w:left w:val="nil"/>
              <w:bottom w:val="nil"/>
              <w:right w:val="nil"/>
            </w:tcBorders>
          </w:tcPr>
          <w:p w:rsidR="005B13E6" w:rsidRDefault="005B13E6">
            <w:pPr>
              <w:pStyle w:val="ConsPlusNormal"/>
              <w:jc w:val="both"/>
            </w:pPr>
            <w:r>
              <w:t>Прошу исключить из общей суммы дохода выплаченные алименты в сумме ___________ руб. _____ коп., удерживаемые по:</w:t>
            </w:r>
          </w:p>
        </w:tc>
      </w:tr>
      <w:tr w:rsidR="005B13E6">
        <w:tc>
          <w:tcPr>
            <w:tcW w:w="9071" w:type="dxa"/>
            <w:gridSpan w:val="5"/>
            <w:tcBorders>
              <w:top w:val="nil"/>
              <w:left w:val="nil"/>
              <w:right w:val="nil"/>
            </w:tcBorders>
          </w:tcPr>
          <w:p w:rsidR="005B13E6" w:rsidRDefault="005B13E6">
            <w:pPr>
              <w:pStyle w:val="ConsPlusNormal"/>
            </w:pPr>
          </w:p>
        </w:tc>
      </w:tr>
      <w:tr w:rsidR="005B13E6">
        <w:tc>
          <w:tcPr>
            <w:tcW w:w="9071" w:type="dxa"/>
            <w:gridSpan w:val="5"/>
            <w:tcBorders>
              <w:left w:val="nil"/>
              <w:bottom w:val="nil"/>
              <w:right w:val="nil"/>
            </w:tcBorders>
          </w:tcPr>
          <w:p w:rsidR="005B13E6" w:rsidRDefault="005B13E6">
            <w:pPr>
              <w:pStyle w:val="ConsPlusNormal"/>
              <w:jc w:val="center"/>
            </w:pPr>
            <w:r>
              <w:t>(основание для удержания алиментов, Ф.И.О. лица, в пользу которого производятся удержания)</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both"/>
            </w:pPr>
            <w:r>
              <w:t>Сообщаю сведения об отце (о матери) ребенка:</w:t>
            </w:r>
          </w:p>
        </w:tc>
      </w:tr>
      <w:tr w:rsidR="005B13E6">
        <w:tc>
          <w:tcPr>
            <w:tcW w:w="9071" w:type="dxa"/>
            <w:gridSpan w:val="5"/>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1723" w:type="dxa"/>
          </w:tcPr>
          <w:p w:rsidR="005B13E6" w:rsidRDefault="005B13E6">
            <w:pPr>
              <w:pStyle w:val="ConsPlusNormal"/>
              <w:jc w:val="center"/>
            </w:pPr>
            <w:r>
              <w:t>Фамилия, имя, отчество</w:t>
            </w:r>
          </w:p>
        </w:tc>
        <w:tc>
          <w:tcPr>
            <w:tcW w:w="1247" w:type="dxa"/>
          </w:tcPr>
          <w:p w:rsidR="005B13E6" w:rsidRDefault="005B13E6">
            <w:pPr>
              <w:pStyle w:val="ConsPlusNormal"/>
              <w:jc w:val="center"/>
            </w:pPr>
            <w:r>
              <w:t>Дата рождения</w:t>
            </w:r>
          </w:p>
        </w:tc>
        <w:tc>
          <w:tcPr>
            <w:tcW w:w="1085" w:type="dxa"/>
          </w:tcPr>
          <w:p w:rsidR="005B13E6" w:rsidRDefault="005B13E6">
            <w:pPr>
              <w:pStyle w:val="ConsPlusNormal"/>
              <w:jc w:val="center"/>
            </w:pPr>
            <w:r>
              <w:t>СНИЛС</w:t>
            </w:r>
          </w:p>
        </w:tc>
        <w:tc>
          <w:tcPr>
            <w:tcW w:w="3118" w:type="dxa"/>
          </w:tcPr>
          <w:p w:rsidR="005B13E6" w:rsidRDefault="005B13E6">
            <w:pPr>
              <w:pStyle w:val="ConsPlusNormal"/>
              <w:jc w:val="center"/>
            </w:pPr>
            <w:r>
              <w:t>Документ, удостоверяющий личность, серия документа, номер документа, дата выдачи документа, код подразделения &lt;1&gt;</w:t>
            </w:r>
          </w:p>
        </w:tc>
        <w:tc>
          <w:tcPr>
            <w:tcW w:w="1898" w:type="dxa"/>
          </w:tcPr>
          <w:p w:rsidR="005B13E6" w:rsidRDefault="005B13E6">
            <w:pPr>
              <w:pStyle w:val="ConsPlusNormal"/>
              <w:jc w:val="center"/>
            </w:pPr>
            <w:r>
              <w:t>Адрес регистрации по месту жительства, дата регистрации</w:t>
            </w:r>
          </w:p>
        </w:tc>
      </w:tr>
      <w:tr w:rsidR="005B13E6">
        <w:tblPrEx>
          <w:tblBorders>
            <w:left w:val="single" w:sz="4" w:space="0" w:color="auto"/>
            <w:right w:val="single" w:sz="4" w:space="0" w:color="auto"/>
            <w:insideH w:val="single" w:sz="4" w:space="0" w:color="auto"/>
          </w:tblBorders>
        </w:tblPrEx>
        <w:tc>
          <w:tcPr>
            <w:tcW w:w="1723" w:type="dxa"/>
          </w:tcPr>
          <w:p w:rsidR="005B13E6" w:rsidRDefault="005B13E6">
            <w:pPr>
              <w:pStyle w:val="ConsPlusNormal"/>
            </w:pPr>
          </w:p>
        </w:tc>
        <w:tc>
          <w:tcPr>
            <w:tcW w:w="1247" w:type="dxa"/>
          </w:tcPr>
          <w:p w:rsidR="005B13E6" w:rsidRDefault="005B13E6">
            <w:pPr>
              <w:pStyle w:val="ConsPlusNormal"/>
            </w:pPr>
          </w:p>
        </w:tc>
        <w:tc>
          <w:tcPr>
            <w:tcW w:w="1085" w:type="dxa"/>
          </w:tcPr>
          <w:p w:rsidR="005B13E6" w:rsidRDefault="005B13E6">
            <w:pPr>
              <w:pStyle w:val="ConsPlusNormal"/>
            </w:pPr>
          </w:p>
        </w:tc>
        <w:tc>
          <w:tcPr>
            <w:tcW w:w="3118" w:type="dxa"/>
          </w:tcPr>
          <w:p w:rsidR="005B13E6" w:rsidRDefault="005B13E6">
            <w:pPr>
              <w:pStyle w:val="ConsPlusNormal"/>
            </w:pPr>
          </w:p>
        </w:tc>
        <w:tc>
          <w:tcPr>
            <w:tcW w:w="1898"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746"/>
        <w:gridCol w:w="1758"/>
      </w:tblGrid>
      <w:tr w:rsidR="005B13E6">
        <w:tc>
          <w:tcPr>
            <w:tcW w:w="9071" w:type="dxa"/>
            <w:gridSpan w:val="3"/>
            <w:tcBorders>
              <w:top w:val="nil"/>
              <w:left w:val="nil"/>
              <w:right w:val="nil"/>
            </w:tcBorders>
          </w:tcPr>
          <w:p w:rsidR="005B13E6" w:rsidRDefault="005B13E6">
            <w:pPr>
              <w:pStyle w:val="ConsPlusNormal"/>
              <w:jc w:val="both"/>
            </w:pPr>
            <w:r>
              <w:t>К заявлению прилагаю:</w:t>
            </w: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N п/п</w:t>
            </w:r>
          </w:p>
        </w:tc>
        <w:tc>
          <w:tcPr>
            <w:tcW w:w="6746" w:type="dxa"/>
          </w:tcPr>
          <w:p w:rsidR="005B13E6" w:rsidRDefault="005B13E6">
            <w:pPr>
              <w:pStyle w:val="ConsPlusNormal"/>
              <w:jc w:val="center"/>
            </w:pPr>
            <w:r>
              <w:t>Наименование документа</w:t>
            </w:r>
          </w:p>
        </w:tc>
        <w:tc>
          <w:tcPr>
            <w:tcW w:w="1758"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567" w:type="dxa"/>
          </w:tcPr>
          <w:p w:rsidR="005B13E6" w:rsidRDefault="005B13E6">
            <w:pPr>
              <w:pStyle w:val="ConsPlusNormal"/>
            </w:pPr>
          </w:p>
        </w:tc>
        <w:tc>
          <w:tcPr>
            <w:tcW w:w="6746" w:type="dxa"/>
          </w:tcPr>
          <w:p w:rsidR="005B13E6" w:rsidRDefault="005B13E6">
            <w:pPr>
              <w:pStyle w:val="ConsPlusNormal"/>
            </w:pPr>
          </w:p>
        </w:tc>
        <w:tc>
          <w:tcPr>
            <w:tcW w:w="1758"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pPr>
          </w:p>
        </w:tc>
        <w:tc>
          <w:tcPr>
            <w:tcW w:w="6746" w:type="dxa"/>
          </w:tcPr>
          <w:p w:rsidR="005B13E6" w:rsidRDefault="005B13E6">
            <w:pPr>
              <w:pStyle w:val="ConsPlusNormal"/>
            </w:pPr>
          </w:p>
        </w:tc>
        <w:tc>
          <w:tcPr>
            <w:tcW w:w="1758"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pPr>
          </w:p>
        </w:tc>
        <w:tc>
          <w:tcPr>
            <w:tcW w:w="6746" w:type="dxa"/>
          </w:tcPr>
          <w:p w:rsidR="005B13E6" w:rsidRDefault="005B13E6">
            <w:pPr>
              <w:pStyle w:val="ConsPlusNormal"/>
            </w:pPr>
          </w:p>
        </w:tc>
        <w:tc>
          <w:tcPr>
            <w:tcW w:w="1758"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pPr>
          </w:p>
        </w:tc>
        <w:tc>
          <w:tcPr>
            <w:tcW w:w="6746" w:type="dxa"/>
          </w:tcPr>
          <w:p w:rsidR="005B13E6" w:rsidRDefault="005B13E6">
            <w:pPr>
              <w:pStyle w:val="ConsPlusNormal"/>
            </w:pPr>
          </w:p>
        </w:tc>
        <w:tc>
          <w:tcPr>
            <w:tcW w:w="1758"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pPr>
          </w:p>
        </w:tc>
        <w:tc>
          <w:tcPr>
            <w:tcW w:w="6746" w:type="dxa"/>
          </w:tcPr>
          <w:p w:rsidR="005B13E6" w:rsidRDefault="005B13E6">
            <w:pPr>
              <w:pStyle w:val="ConsPlusNormal"/>
            </w:pPr>
          </w:p>
        </w:tc>
        <w:tc>
          <w:tcPr>
            <w:tcW w:w="1758" w:type="dxa"/>
          </w:tcPr>
          <w:p w:rsidR="005B13E6" w:rsidRDefault="005B13E6">
            <w:pPr>
              <w:pStyle w:val="ConsPlusNormal"/>
            </w:pPr>
          </w:p>
        </w:tc>
      </w:tr>
    </w:tbl>
    <w:p w:rsidR="005B13E6" w:rsidRDefault="005B13E6">
      <w:pPr>
        <w:pStyle w:val="ConsPlusNormal"/>
      </w:pP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1"/>
      </w:tblGrid>
      <w:tr w:rsidR="005B13E6">
        <w:tc>
          <w:tcPr>
            <w:tcW w:w="9071" w:type="dxa"/>
            <w:gridSpan w:val="2"/>
            <w:tcBorders>
              <w:top w:val="nil"/>
              <w:left w:val="nil"/>
              <w:right w:val="nil"/>
            </w:tcBorders>
          </w:tcPr>
          <w:p w:rsidR="005B13E6" w:rsidRDefault="005B13E6">
            <w:pPr>
              <w:pStyle w:val="ConsPlusNormal"/>
              <w:jc w:val="both"/>
            </w:pPr>
            <w:r>
              <w:t>Просим поставить отметку(и) "V":</w:t>
            </w:r>
          </w:p>
        </w:tc>
      </w:tr>
      <w:tr w:rsidR="005B13E6">
        <w:tblPrEx>
          <w:tblBorders>
            <w:left w:val="single" w:sz="4" w:space="0" w:color="auto"/>
            <w:right w:val="single" w:sz="4" w:space="0" w:color="auto"/>
          </w:tblBorders>
        </w:tblPrEx>
        <w:tc>
          <w:tcPr>
            <w:tcW w:w="850" w:type="dxa"/>
          </w:tcPr>
          <w:p w:rsidR="005B13E6" w:rsidRDefault="005B13E6">
            <w:pPr>
              <w:pStyle w:val="ConsPlusNormal"/>
            </w:pPr>
          </w:p>
        </w:tc>
        <w:tc>
          <w:tcPr>
            <w:tcW w:w="8221" w:type="dxa"/>
          </w:tcPr>
          <w:p w:rsidR="005B13E6" w:rsidRDefault="005B13E6">
            <w:pPr>
              <w:pStyle w:val="ConsPlusNormal"/>
            </w:pPr>
            <w:r>
              <w:t>имею статус многодетной семьи Ленинградской области</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102"/>
        <w:gridCol w:w="1417"/>
        <w:gridCol w:w="1985"/>
      </w:tblGrid>
      <w:tr w:rsidR="005B13E6">
        <w:tc>
          <w:tcPr>
            <w:tcW w:w="9071" w:type="dxa"/>
            <w:gridSpan w:val="4"/>
            <w:tcBorders>
              <w:top w:val="nil"/>
              <w:left w:val="nil"/>
              <w:right w:val="nil"/>
            </w:tcBorders>
          </w:tcPr>
          <w:p w:rsidR="005B13E6" w:rsidRDefault="005B13E6">
            <w:pPr>
              <w:pStyle w:val="ConsPlusNormal"/>
              <w:jc w:val="both"/>
            </w:pPr>
            <w:r>
              <w:t>Прошу направить средства (часть средств) материнского капитала на:</w:t>
            </w: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N п/п</w:t>
            </w:r>
          </w:p>
        </w:tc>
        <w:tc>
          <w:tcPr>
            <w:tcW w:w="5102" w:type="dxa"/>
          </w:tcPr>
          <w:p w:rsidR="005B13E6" w:rsidRDefault="005B13E6">
            <w:pPr>
              <w:pStyle w:val="ConsPlusNormal"/>
              <w:jc w:val="center"/>
            </w:pPr>
            <w:r>
              <w:t>Цель направления средств</w:t>
            </w:r>
          </w:p>
        </w:tc>
        <w:tc>
          <w:tcPr>
            <w:tcW w:w="1417" w:type="dxa"/>
          </w:tcPr>
          <w:p w:rsidR="005B13E6" w:rsidRDefault="005B13E6">
            <w:pPr>
              <w:pStyle w:val="ConsPlusNormal"/>
              <w:jc w:val="center"/>
            </w:pPr>
            <w:r>
              <w:t>Сумма, руб.</w:t>
            </w:r>
          </w:p>
        </w:tc>
        <w:tc>
          <w:tcPr>
            <w:tcW w:w="1985" w:type="dxa"/>
          </w:tcPr>
          <w:p w:rsidR="005B13E6" w:rsidRDefault="005B13E6">
            <w:pPr>
              <w:pStyle w:val="ConsPlusNormal"/>
              <w:jc w:val="center"/>
            </w:pPr>
            <w:r>
              <w:t>с Порядком ознакомлен(а) (подпись)</w:t>
            </w: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1</w:t>
            </w:r>
          </w:p>
        </w:tc>
        <w:tc>
          <w:tcPr>
            <w:tcW w:w="5102" w:type="dxa"/>
          </w:tcPr>
          <w:p w:rsidR="005B13E6" w:rsidRDefault="005B13E6">
            <w:pPr>
              <w:pStyle w:val="ConsPlusNormal"/>
            </w:pPr>
            <w:r>
              <w:t>улучшение жилищных условий на территории Ленинградской области, в т.ч.:</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1.1</w:t>
            </w:r>
          </w:p>
        </w:tc>
        <w:tc>
          <w:tcPr>
            <w:tcW w:w="5102" w:type="dxa"/>
          </w:tcPr>
          <w:p w:rsidR="005B13E6" w:rsidRDefault="005B13E6">
            <w:pPr>
              <w:pStyle w:val="ConsPlusNormal"/>
            </w:pPr>
            <w:r>
              <w:t>приобретение (строительство, реконструкция) жилого помещения</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1.2</w:t>
            </w:r>
          </w:p>
        </w:tc>
        <w:tc>
          <w:tcPr>
            <w:tcW w:w="5102" w:type="dxa"/>
          </w:tcPr>
          <w:p w:rsidR="005B13E6" w:rsidRDefault="005B13E6">
            <w:pPr>
              <w:pStyle w:val="ConsPlusNormal"/>
            </w:pPr>
            <w:r>
              <w:t>ремонт, инженерно-техническое обеспечение жилого помещения</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1.3</w:t>
            </w:r>
          </w:p>
        </w:tc>
        <w:tc>
          <w:tcPr>
            <w:tcW w:w="5102" w:type="dxa"/>
          </w:tcPr>
          <w:p w:rsidR="005B13E6" w:rsidRDefault="005B13E6">
            <w:pPr>
              <w:pStyle w:val="ConsPlusNormal"/>
            </w:pPr>
            <w:r>
              <w:t>приобретение земельных участков</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2</w:t>
            </w:r>
          </w:p>
        </w:tc>
        <w:tc>
          <w:tcPr>
            <w:tcW w:w="5102" w:type="dxa"/>
          </w:tcPr>
          <w:p w:rsidR="005B13E6" w:rsidRDefault="005B13E6">
            <w:pPr>
              <w:pStyle w:val="ConsPlusNormal"/>
            </w:pPr>
            <w:r>
              <w:t>получение образования (образовательных услуг) ребенком (детьми), услуг по присмотру и уходу за детьми</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2.1</w:t>
            </w:r>
          </w:p>
        </w:tc>
        <w:tc>
          <w:tcPr>
            <w:tcW w:w="5102" w:type="dxa"/>
          </w:tcPr>
          <w:p w:rsidR="005B13E6" w:rsidRDefault="005B13E6">
            <w:pPr>
              <w:pStyle w:val="ConsPlusNormal"/>
            </w:pPr>
            <w:r>
              <w:t>получение профессионального образования, профессионального обучения и дополнительного профессионального образования</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3</w:t>
            </w:r>
          </w:p>
        </w:tc>
        <w:tc>
          <w:tcPr>
            <w:tcW w:w="5102" w:type="dxa"/>
          </w:tcPr>
          <w:p w:rsidR="005B13E6" w:rsidRDefault="005B13E6">
            <w:pPr>
              <w:pStyle w:val="ConsPlusNormal"/>
            </w:pPr>
            <w:r>
              <w:t>получение ребенком (детьми) платных медицинских услуг, в том числе приобретение дорогостоящих лекарственных препаратов для медицинского применения ребенком (детьми)</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4</w:t>
            </w:r>
          </w:p>
        </w:tc>
        <w:tc>
          <w:tcPr>
            <w:tcW w:w="5102" w:type="dxa"/>
          </w:tcPr>
          <w:p w:rsidR="005B13E6" w:rsidRDefault="005B13E6">
            <w:pPr>
              <w:pStyle w:val="ConsPlusNormal"/>
            </w:pPr>
            <w:r>
              <w:t>получение платных медицинских стоматологических услуг</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5</w:t>
            </w:r>
          </w:p>
        </w:tc>
        <w:tc>
          <w:tcPr>
            <w:tcW w:w="5102" w:type="dxa"/>
          </w:tcPr>
          <w:p w:rsidR="005B13E6" w:rsidRDefault="005B13E6">
            <w:pPr>
              <w:pStyle w:val="ConsPlusNormal"/>
            </w:pPr>
            <w:r>
              <w:t>на лечение, реабилитацию и абилитацию ребенка-инвалида</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6</w:t>
            </w:r>
          </w:p>
        </w:tc>
        <w:tc>
          <w:tcPr>
            <w:tcW w:w="5102" w:type="dxa"/>
          </w:tcPr>
          <w:p w:rsidR="005B13E6" w:rsidRDefault="005B13E6">
            <w:pPr>
              <w:pStyle w:val="ConsPlusNormal"/>
            </w:pPr>
            <w:r>
              <w:t>приобретение санаторно-курортных путевок по медицинским показаниям и проезд к месту лечения и обратно в пределах Российской Федерации</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7</w:t>
            </w:r>
          </w:p>
        </w:tc>
        <w:tc>
          <w:tcPr>
            <w:tcW w:w="5102" w:type="dxa"/>
          </w:tcPr>
          <w:p w:rsidR="005B13E6" w:rsidRDefault="005B13E6">
            <w:pPr>
              <w:pStyle w:val="ConsPlusNormal"/>
            </w:pPr>
            <w:r>
              <w:t xml:space="preserve">на приобретение транспортного средства (в том </w:t>
            </w:r>
            <w:r>
              <w:lastRenderedPageBreak/>
              <w:t>числе погашение основного долга и уплаты процентов по кредиту (займу) на приобретение транспортного средства)</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lastRenderedPageBreak/>
              <w:t>8</w:t>
            </w:r>
          </w:p>
        </w:tc>
        <w:tc>
          <w:tcPr>
            <w:tcW w:w="5102" w:type="dxa"/>
          </w:tcPr>
          <w:p w:rsidR="005B13E6" w:rsidRDefault="005B13E6">
            <w:pPr>
              <w:pStyle w:val="ConsPlusNormal"/>
            </w:pPr>
            <w:r>
              <w:t>приобретение сельскохозяйственных животных, пчел и птицы, техники для личного подсобного хозяйства</w:t>
            </w:r>
          </w:p>
        </w:tc>
        <w:tc>
          <w:tcPr>
            <w:tcW w:w="1417" w:type="dxa"/>
          </w:tcPr>
          <w:p w:rsidR="005B13E6" w:rsidRDefault="005B13E6">
            <w:pPr>
              <w:pStyle w:val="ConsPlusNormal"/>
            </w:pPr>
          </w:p>
        </w:tc>
        <w:tc>
          <w:tcPr>
            <w:tcW w:w="1985" w:type="dxa"/>
          </w:tcPr>
          <w:p w:rsidR="005B13E6" w:rsidRDefault="005B13E6">
            <w:pPr>
              <w:pStyle w:val="ConsPlusNormal"/>
            </w:pPr>
          </w:p>
        </w:tc>
      </w:tr>
      <w:tr w:rsidR="005B13E6">
        <w:tblPrEx>
          <w:tblBorders>
            <w:left w:val="single" w:sz="4" w:space="0" w:color="auto"/>
            <w:right w:val="single" w:sz="4" w:space="0" w:color="auto"/>
          </w:tblBorders>
        </w:tblPrEx>
        <w:tc>
          <w:tcPr>
            <w:tcW w:w="567" w:type="dxa"/>
          </w:tcPr>
          <w:p w:rsidR="005B13E6" w:rsidRDefault="005B13E6">
            <w:pPr>
              <w:pStyle w:val="ConsPlusNormal"/>
              <w:jc w:val="center"/>
            </w:pPr>
            <w:r>
              <w:t>9</w:t>
            </w:r>
          </w:p>
        </w:tc>
        <w:tc>
          <w:tcPr>
            <w:tcW w:w="5102" w:type="dxa"/>
          </w:tcPr>
          <w:p w:rsidR="005B13E6" w:rsidRDefault="005B13E6">
            <w:pPr>
              <w:pStyle w:val="ConsPlusNormal"/>
              <w:jc w:val="both"/>
            </w:pPr>
            <w:r>
              <w:t>приобретение товаров детского ассортимента и продуктов детского питания посредством электронного сертификата &lt;2&gt;</w:t>
            </w:r>
          </w:p>
        </w:tc>
        <w:tc>
          <w:tcPr>
            <w:tcW w:w="1417" w:type="dxa"/>
          </w:tcPr>
          <w:p w:rsidR="005B13E6" w:rsidRDefault="005B13E6">
            <w:pPr>
              <w:pStyle w:val="ConsPlusNormal"/>
            </w:pPr>
          </w:p>
        </w:tc>
        <w:tc>
          <w:tcPr>
            <w:tcW w:w="1985"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Средствами материнского капитала ранее:</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c>
          <w:tcPr>
            <w:tcW w:w="9071" w:type="dxa"/>
            <w:tcBorders>
              <w:top w:val="single" w:sz="4" w:space="0" w:color="auto"/>
              <w:left w:val="nil"/>
              <w:bottom w:val="nil"/>
              <w:right w:val="nil"/>
            </w:tcBorders>
          </w:tcPr>
          <w:p w:rsidR="005B13E6" w:rsidRDefault="005B13E6">
            <w:pPr>
              <w:pStyle w:val="ConsPlusNormal"/>
              <w:jc w:val="center"/>
            </w:pPr>
            <w:r>
              <w:t>(указать - распоряжался(-лась)/не распоряжался(-лась))</w:t>
            </w:r>
          </w:p>
        </w:tc>
      </w:tr>
      <w:tr w:rsidR="005B13E6">
        <w:tc>
          <w:tcPr>
            <w:tcW w:w="9071" w:type="dxa"/>
            <w:tcBorders>
              <w:top w:val="nil"/>
              <w:left w:val="nil"/>
              <w:bottom w:val="nil"/>
              <w:right w:val="nil"/>
            </w:tcBorders>
          </w:tcPr>
          <w:p w:rsidR="005B13E6" w:rsidRDefault="005B13E6">
            <w:pPr>
              <w:pStyle w:val="ConsPlusNormal"/>
            </w:pPr>
            <w:r>
              <w:t>Настоящим заявлением подтверждаю:</w:t>
            </w:r>
          </w:p>
          <w:p w:rsidR="005B13E6" w:rsidRDefault="005B13E6">
            <w:pPr>
              <w:pStyle w:val="ConsPlusNormal"/>
              <w:jc w:val="both"/>
            </w:pPr>
            <w:r>
              <w:t>родительских прав в отношении ребенка, в связи с рождением которого возникло право на предоставление материнского капитала:</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c>
          <w:tcPr>
            <w:tcW w:w="9071" w:type="dxa"/>
            <w:tcBorders>
              <w:top w:val="single" w:sz="4" w:space="0" w:color="auto"/>
              <w:left w:val="nil"/>
              <w:bottom w:val="nil"/>
              <w:right w:val="nil"/>
            </w:tcBorders>
          </w:tcPr>
          <w:p w:rsidR="005B13E6" w:rsidRDefault="005B13E6">
            <w:pPr>
              <w:pStyle w:val="ConsPlusNormal"/>
              <w:jc w:val="center"/>
            </w:pPr>
            <w:r>
              <w:t>(указать - не лишался(-лась)/лишался(-лась))</w:t>
            </w:r>
          </w:p>
        </w:tc>
      </w:tr>
      <w:tr w:rsidR="005B13E6">
        <w:tc>
          <w:tcPr>
            <w:tcW w:w="9071" w:type="dxa"/>
            <w:tcBorders>
              <w:top w:val="nil"/>
              <w:left w:val="nil"/>
              <w:bottom w:val="nil"/>
              <w:right w:val="nil"/>
            </w:tcBorders>
          </w:tcPr>
          <w:p w:rsidR="005B13E6" w:rsidRDefault="005B13E6">
            <w:pPr>
              <w:pStyle w:val="ConsPlusNormal"/>
              <w:jc w:val="both"/>
            </w:pPr>
            <w:r>
              <w:t>умышленных преступлений, относящихся к преступлениям против личности, в отношении своего ребенка (детей):</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c>
          <w:tcPr>
            <w:tcW w:w="9071" w:type="dxa"/>
            <w:tcBorders>
              <w:top w:val="single" w:sz="4" w:space="0" w:color="auto"/>
              <w:left w:val="nil"/>
              <w:bottom w:val="nil"/>
              <w:right w:val="nil"/>
            </w:tcBorders>
          </w:tcPr>
          <w:p w:rsidR="005B13E6" w:rsidRDefault="005B13E6">
            <w:pPr>
              <w:pStyle w:val="ConsPlusNormal"/>
              <w:jc w:val="center"/>
            </w:pPr>
            <w:r>
              <w:t>(указать - не совершал (не совершала)/совершал (совершала))</w:t>
            </w:r>
          </w:p>
        </w:tc>
      </w:tr>
      <w:tr w:rsidR="005B13E6">
        <w:tc>
          <w:tcPr>
            <w:tcW w:w="9071" w:type="dxa"/>
            <w:tcBorders>
              <w:top w:val="nil"/>
              <w:left w:val="nil"/>
              <w:bottom w:val="nil"/>
              <w:right w:val="nil"/>
            </w:tcBorders>
          </w:tcPr>
          <w:p w:rsidR="005B13E6" w:rsidRDefault="005B13E6">
            <w:pPr>
              <w:pStyle w:val="ConsPlusNormal"/>
              <w:jc w:val="both"/>
            </w:pPr>
            <w:r>
              <w:t>решение об отмене усыновления ребенка, в связи с усыновлением которого возникло право на предоставление материнского капитала:</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c>
          <w:tcPr>
            <w:tcW w:w="9071" w:type="dxa"/>
            <w:tcBorders>
              <w:top w:val="single" w:sz="4" w:space="0" w:color="auto"/>
              <w:left w:val="nil"/>
              <w:bottom w:val="nil"/>
              <w:right w:val="nil"/>
            </w:tcBorders>
          </w:tcPr>
          <w:p w:rsidR="005B13E6" w:rsidRDefault="005B13E6">
            <w:pPr>
              <w:pStyle w:val="ConsPlusNormal"/>
              <w:jc w:val="center"/>
            </w:pPr>
            <w:r>
              <w:t>(указать - не принималось/принималось)</w:t>
            </w:r>
          </w:p>
        </w:tc>
      </w:tr>
      <w:tr w:rsidR="005B13E6">
        <w:tc>
          <w:tcPr>
            <w:tcW w:w="9071" w:type="dxa"/>
            <w:tcBorders>
              <w:top w:val="nil"/>
              <w:left w:val="nil"/>
              <w:bottom w:val="nil"/>
              <w:right w:val="nil"/>
            </w:tcBorders>
          </w:tcPr>
          <w:p w:rsidR="005B13E6" w:rsidRDefault="005B13E6">
            <w:pPr>
              <w:pStyle w:val="ConsPlusNormal"/>
              <w:jc w:val="both"/>
            </w:pPr>
            <w:r>
              <w:t>решение об ограничении в родительских правах в отношении ребенка, в связи с рождением которого возникло право на предоставление материнского капитала:</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c>
          <w:tcPr>
            <w:tcW w:w="9071" w:type="dxa"/>
            <w:tcBorders>
              <w:top w:val="single" w:sz="4" w:space="0" w:color="auto"/>
              <w:left w:val="nil"/>
              <w:bottom w:val="nil"/>
              <w:right w:val="nil"/>
            </w:tcBorders>
          </w:tcPr>
          <w:p w:rsidR="005B13E6" w:rsidRDefault="005B13E6">
            <w:pPr>
              <w:pStyle w:val="ConsPlusNormal"/>
              <w:jc w:val="center"/>
            </w:pPr>
            <w:r>
              <w:t>(указать - не принималось/принималось)</w:t>
            </w:r>
          </w:p>
        </w:tc>
      </w:tr>
      <w:tr w:rsidR="005B13E6">
        <w:tc>
          <w:tcPr>
            <w:tcW w:w="9071" w:type="dxa"/>
            <w:tcBorders>
              <w:top w:val="nil"/>
              <w:left w:val="nil"/>
              <w:bottom w:val="nil"/>
              <w:right w:val="nil"/>
            </w:tcBorders>
          </w:tcPr>
          <w:p w:rsidR="005B13E6" w:rsidRDefault="005B13E6">
            <w:pPr>
              <w:pStyle w:val="ConsPlusNormal"/>
              <w:jc w:val="both"/>
            </w:pPr>
            <w:r>
              <w:t>решение об отобрании ребенка, в связи с рождением которого возникло право на предоставление материнского капитала:</w:t>
            </w:r>
          </w:p>
        </w:tc>
      </w:tr>
      <w:tr w:rsidR="005B13E6">
        <w:tc>
          <w:tcPr>
            <w:tcW w:w="9071"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tcBorders>
              <w:top w:val="single" w:sz="4" w:space="0" w:color="auto"/>
              <w:left w:val="nil"/>
              <w:bottom w:val="nil"/>
              <w:right w:val="nil"/>
            </w:tcBorders>
          </w:tcPr>
          <w:p w:rsidR="005B13E6" w:rsidRDefault="005B13E6">
            <w:pPr>
              <w:pStyle w:val="ConsPlusNormal"/>
              <w:jc w:val="center"/>
            </w:pPr>
            <w:r>
              <w:t>(указать - не принималось/принималось)</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8561"/>
      </w:tblGrid>
      <w:tr w:rsidR="005B13E6">
        <w:tc>
          <w:tcPr>
            <w:tcW w:w="9071" w:type="dxa"/>
            <w:gridSpan w:val="2"/>
            <w:tcBorders>
              <w:top w:val="nil"/>
              <w:left w:val="nil"/>
              <w:bottom w:val="nil"/>
              <w:right w:val="nil"/>
            </w:tcBorders>
          </w:tcPr>
          <w:p w:rsidR="005B13E6" w:rsidRDefault="005B13E6">
            <w:pPr>
              <w:pStyle w:val="ConsPlusNormal"/>
              <w:jc w:val="both"/>
            </w:pPr>
            <w:r>
              <w:t>Денежные средства прошу перечислять (заполнить нужные реквизиты):</w:t>
            </w:r>
          </w:p>
          <w:p w:rsidR="005B13E6" w:rsidRDefault="005B13E6">
            <w:pPr>
              <w:pStyle w:val="ConsPlusNormal"/>
              <w:jc w:val="both"/>
            </w:pPr>
            <w:r>
              <w:t>1) в случае компенсации понесенных расходов в соответствии с Порядком:</w:t>
            </w:r>
          </w:p>
        </w:tc>
      </w:tr>
      <w:tr w:rsidR="005B13E6">
        <w:tc>
          <w:tcPr>
            <w:tcW w:w="510" w:type="dxa"/>
            <w:tcBorders>
              <w:top w:val="nil"/>
              <w:left w:val="nil"/>
              <w:bottom w:val="single" w:sz="4" w:space="0" w:color="auto"/>
              <w:right w:val="nil"/>
            </w:tcBorders>
          </w:tcPr>
          <w:p w:rsidR="005B13E6" w:rsidRDefault="005B13E6">
            <w:pPr>
              <w:pStyle w:val="ConsPlusNormal"/>
            </w:pPr>
          </w:p>
        </w:tc>
        <w:tc>
          <w:tcPr>
            <w:tcW w:w="8561" w:type="dxa"/>
            <w:tcBorders>
              <w:top w:val="nil"/>
              <w:left w:val="nil"/>
              <w:bottom w:val="nil"/>
              <w:right w:val="nil"/>
            </w:tcBorders>
          </w:tcPr>
          <w:p w:rsidR="005B13E6" w:rsidRDefault="005B13E6">
            <w:pPr>
              <w:pStyle w:val="ConsPlusNormal"/>
              <w:jc w:val="both"/>
            </w:pPr>
          </w:p>
        </w:tc>
      </w:tr>
      <w:tr w:rsidR="005B13E6">
        <w:tblPrEx>
          <w:tblBorders>
            <w:left w:val="single" w:sz="4" w:space="0" w:color="auto"/>
            <w:insideV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rsidR="005B13E6">
        <w:tc>
          <w:tcPr>
            <w:tcW w:w="510" w:type="dxa"/>
            <w:tcBorders>
              <w:top w:val="single" w:sz="4" w:space="0" w:color="auto"/>
              <w:left w:val="nil"/>
              <w:bottom w:val="nil"/>
              <w:right w:val="nil"/>
            </w:tcBorders>
          </w:tcPr>
          <w:p w:rsidR="005B13E6" w:rsidRDefault="005B13E6">
            <w:pPr>
              <w:pStyle w:val="ConsPlusNormal"/>
              <w:jc w:val="both"/>
            </w:pPr>
          </w:p>
        </w:tc>
        <w:tc>
          <w:tcPr>
            <w:tcW w:w="8561" w:type="dxa"/>
            <w:tcBorders>
              <w:top w:val="nil"/>
              <w:left w:val="nil"/>
              <w:bottom w:val="single" w:sz="4" w:space="0" w:color="auto"/>
              <w:right w:val="nil"/>
            </w:tcBorders>
          </w:tcPr>
          <w:p w:rsidR="005B13E6" w:rsidRDefault="005B13E6">
            <w:pPr>
              <w:pStyle w:val="ConsPlusNormal"/>
              <w:jc w:val="both"/>
            </w:pPr>
          </w:p>
        </w:tc>
      </w:tr>
      <w:tr w:rsidR="005B13E6">
        <w:tc>
          <w:tcPr>
            <w:tcW w:w="510" w:type="dxa"/>
            <w:tcBorders>
              <w:top w:val="nil"/>
              <w:left w:val="nil"/>
              <w:bottom w:val="single" w:sz="4" w:space="0" w:color="auto"/>
              <w:right w:val="nil"/>
            </w:tcBorders>
          </w:tcPr>
          <w:p w:rsidR="005B13E6" w:rsidRDefault="005B13E6">
            <w:pPr>
              <w:pStyle w:val="ConsPlusNormal"/>
              <w:jc w:val="both"/>
            </w:pPr>
          </w:p>
        </w:tc>
        <w:tc>
          <w:tcPr>
            <w:tcW w:w="8561" w:type="dxa"/>
            <w:tcBorders>
              <w:top w:val="single" w:sz="4" w:space="0" w:color="auto"/>
              <w:left w:val="nil"/>
              <w:bottom w:val="nil"/>
              <w:right w:val="nil"/>
            </w:tcBorders>
          </w:tcPr>
          <w:p w:rsidR="005B13E6" w:rsidRDefault="005B13E6">
            <w:pPr>
              <w:pStyle w:val="ConsPlusNormal"/>
              <w:jc w:val="both"/>
            </w:pPr>
            <w:r>
              <w:t>Или:</w:t>
            </w:r>
          </w:p>
        </w:tc>
      </w:tr>
      <w:tr w:rsidR="005B13E6">
        <w:tblPrEx>
          <w:tblBorders>
            <w:left w:val="single" w:sz="4" w:space="0" w:color="auto"/>
            <w:insideV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pPr>
            <w:r>
              <w:t>Денежные средства прошу выплачивать через почтовое отделение, которое обслуживает население по моему месту жительства (указать адрес или номер почтового отделения)</w:t>
            </w:r>
          </w:p>
        </w:tc>
      </w:tr>
      <w:tr w:rsidR="005B13E6">
        <w:tc>
          <w:tcPr>
            <w:tcW w:w="510" w:type="dxa"/>
            <w:tcBorders>
              <w:top w:val="single" w:sz="4" w:space="0" w:color="auto"/>
              <w:left w:val="nil"/>
              <w:bottom w:val="nil"/>
              <w:right w:val="nil"/>
            </w:tcBorders>
          </w:tcPr>
          <w:p w:rsidR="005B13E6" w:rsidRDefault="005B13E6">
            <w:pPr>
              <w:pStyle w:val="ConsPlusNormal"/>
            </w:pPr>
          </w:p>
        </w:tc>
        <w:tc>
          <w:tcPr>
            <w:tcW w:w="8561" w:type="dxa"/>
            <w:tcBorders>
              <w:top w:val="nil"/>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right w:val="nil"/>
            </w:tcBorders>
          </w:tcPr>
          <w:p w:rsidR="005B13E6" w:rsidRDefault="005B13E6">
            <w:pPr>
              <w:pStyle w:val="ConsPlusNormal"/>
              <w:jc w:val="both"/>
            </w:pPr>
            <w:r>
              <w:t>2) в случае безналичного перечисления денежных средств физическим (юридическим) лицам, с которыми заявитель и(или) его супруг заключили договор (сделку) в соответствии с Порядком:</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Наименование организации либо Ф.И.О. физического лица:</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Почтовый адрес</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ИНН</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БИК</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КПП</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Банк получателя</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Р/счет</w:t>
            </w:r>
          </w:p>
        </w:tc>
      </w:tr>
      <w:tr w:rsidR="005B13E6">
        <w:tblPrEx>
          <w:tblBorders>
            <w:left w:val="single" w:sz="4" w:space="0" w:color="auto"/>
            <w:right w:val="single" w:sz="4" w:space="0" w:color="auto"/>
          </w:tblBorders>
        </w:tblPrEx>
        <w:tc>
          <w:tcPr>
            <w:tcW w:w="9071" w:type="dxa"/>
            <w:tcBorders>
              <w:left w:val="single" w:sz="4" w:space="0" w:color="auto"/>
              <w:right w:val="single" w:sz="4" w:space="0" w:color="auto"/>
            </w:tcBorders>
          </w:tcPr>
          <w:p w:rsidR="005B13E6" w:rsidRDefault="005B13E6">
            <w:pPr>
              <w:pStyle w:val="ConsPlusNormal"/>
            </w:pPr>
            <w:r>
              <w:t>К/счет</w:t>
            </w:r>
          </w:p>
        </w:tc>
      </w:tr>
    </w:tbl>
    <w:p w:rsidR="005B13E6" w:rsidRDefault="005B13E6">
      <w:pPr>
        <w:pStyle w:val="ConsPlusNormal"/>
      </w:pPr>
    </w:p>
    <w:tbl>
      <w:tblPr>
        <w:tblW w:w="0" w:type="auto"/>
        <w:tblBorders>
          <w:left w:val="nil"/>
        </w:tblBorders>
        <w:tblLayout w:type="fixed"/>
        <w:tblCellMar>
          <w:top w:w="102" w:type="dxa"/>
          <w:left w:w="62" w:type="dxa"/>
          <w:bottom w:w="102" w:type="dxa"/>
          <w:right w:w="62" w:type="dxa"/>
        </w:tblCellMar>
        <w:tblLook w:val="04A0" w:firstRow="1" w:lastRow="0" w:firstColumn="1" w:lastColumn="0" w:noHBand="0" w:noVBand="1"/>
      </w:tblPr>
      <w:tblGrid>
        <w:gridCol w:w="510"/>
        <w:gridCol w:w="454"/>
        <w:gridCol w:w="8107"/>
      </w:tblGrid>
      <w:tr w:rsidR="005B13E6">
        <w:tc>
          <w:tcPr>
            <w:tcW w:w="9071" w:type="dxa"/>
            <w:gridSpan w:val="3"/>
            <w:tcBorders>
              <w:top w:val="nil"/>
              <w:left w:val="nil"/>
              <w:bottom w:val="nil"/>
              <w:right w:val="nil"/>
            </w:tcBorders>
          </w:tcPr>
          <w:p w:rsidR="005B13E6" w:rsidRDefault="005B13E6">
            <w:pPr>
              <w:pStyle w:val="ConsPlusNormal"/>
              <w:jc w:val="both"/>
            </w:pPr>
            <w:r>
              <w:t>3) для целей приобретения товаров детского ассортимента и продуктов детского питания посредством электронного сертификата:</w:t>
            </w:r>
          </w:p>
        </w:tc>
      </w:tr>
      <w:tr w:rsidR="005B13E6">
        <w:tc>
          <w:tcPr>
            <w:tcW w:w="510" w:type="dxa"/>
            <w:tcBorders>
              <w:top w:val="nil"/>
              <w:left w:val="nil"/>
              <w:bottom w:val="single" w:sz="4" w:space="0" w:color="auto"/>
              <w:right w:val="nil"/>
            </w:tcBorders>
          </w:tcPr>
          <w:p w:rsidR="005B13E6" w:rsidRDefault="005B13E6">
            <w:pPr>
              <w:pStyle w:val="ConsPlusNormal"/>
            </w:pPr>
          </w:p>
        </w:tc>
        <w:tc>
          <w:tcPr>
            <w:tcW w:w="454" w:type="dxa"/>
            <w:tcBorders>
              <w:top w:val="nil"/>
              <w:left w:val="nil"/>
              <w:bottom w:val="nil"/>
              <w:right w:val="nil"/>
            </w:tcBorders>
          </w:tcPr>
          <w:p w:rsidR="005B13E6" w:rsidRDefault="005B13E6">
            <w:pPr>
              <w:pStyle w:val="ConsPlusNormal"/>
            </w:pPr>
          </w:p>
        </w:tc>
        <w:tc>
          <w:tcPr>
            <w:tcW w:w="810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Денежные средства прошу выплачивать на банковскую карту национальной платежной системы "Мир":</w:t>
            </w:r>
          </w:p>
        </w:tc>
      </w:tr>
      <w:tr w:rsidR="005B13E6">
        <w:tblPrEx>
          <w:tblBorders>
            <w:left w:val="single" w:sz="4" w:space="0" w:color="auto"/>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454" w:type="dxa"/>
            <w:tcBorders>
              <w:top w:val="nil"/>
              <w:left w:val="single" w:sz="4" w:space="0" w:color="auto"/>
              <w:bottom w:val="nil"/>
              <w:right w:val="nil"/>
            </w:tcBorders>
          </w:tcPr>
          <w:p w:rsidR="005B13E6" w:rsidRDefault="005B13E6">
            <w:pPr>
              <w:pStyle w:val="ConsPlusNormal"/>
            </w:pPr>
          </w:p>
        </w:tc>
        <w:tc>
          <w:tcPr>
            <w:tcW w:w="8107" w:type="dxa"/>
            <w:tcBorders>
              <w:top w:val="nil"/>
              <w:left w:val="nil"/>
              <w:bottom w:val="single" w:sz="4" w:space="0" w:color="auto"/>
              <w:right w:val="nil"/>
            </w:tcBorders>
          </w:tcPr>
          <w:p w:rsidR="005B13E6" w:rsidRDefault="005B13E6">
            <w:pPr>
              <w:pStyle w:val="ConsPlusNormal"/>
            </w:pPr>
          </w:p>
        </w:tc>
      </w:tr>
      <w:tr w:rsidR="005B13E6">
        <w:tblPrEx>
          <w:tblBorders>
            <w:left w:val="single" w:sz="4" w:space="0" w:color="auto"/>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454" w:type="dxa"/>
            <w:tcBorders>
              <w:top w:val="nil"/>
              <w:left w:val="single" w:sz="4" w:space="0" w:color="auto"/>
              <w:bottom w:val="nil"/>
              <w:right w:val="nil"/>
            </w:tcBorders>
          </w:tcPr>
          <w:p w:rsidR="005B13E6" w:rsidRDefault="005B13E6">
            <w:pPr>
              <w:pStyle w:val="ConsPlusNormal"/>
            </w:pPr>
          </w:p>
        </w:tc>
        <w:tc>
          <w:tcPr>
            <w:tcW w:w="8107" w:type="dxa"/>
            <w:tcBorders>
              <w:top w:val="single" w:sz="4" w:space="0" w:color="auto"/>
              <w:left w:val="nil"/>
              <w:bottom w:val="nil"/>
              <w:right w:val="nil"/>
            </w:tcBorders>
          </w:tcPr>
          <w:p w:rsidR="005B13E6" w:rsidRDefault="005B13E6">
            <w:pPr>
              <w:pStyle w:val="ConsPlusNormal"/>
              <w:jc w:val="center"/>
            </w:pPr>
            <w:r>
              <w:t>(номер банковской карты)</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8561"/>
      </w:tblGrid>
      <w:tr w:rsidR="005B13E6">
        <w:tc>
          <w:tcPr>
            <w:tcW w:w="510" w:type="dxa"/>
          </w:tcPr>
          <w:p w:rsidR="005B13E6" w:rsidRDefault="005B13E6">
            <w:pPr>
              <w:pStyle w:val="ConsPlusNormal"/>
            </w:pPr>
          </w:p>
        </w:tc>
        <w:tc>
          <w:tcPr>
            <w:tcW w:w="8561" w:type="dxa"/>
          </w:tcPr>
          <w:p w:rsidR="005B13E6" w:rsidRDefault="005B13E6">
            <w:pPr>
              <w:pStyle w:val="ConsPlusNormal"/>
              <w:jc w:val="both"/>
            </w:pPr>
            <w:r>
              <w:t>Прошу изменить реквизиты банковской карты и(или) иные идентифицирующие реквизиты, в соответствии с которыми меры социальной поддержки предоставляются в виде электронного сертификата</w:t>
            </w:r>
          </w:p>
        </w:tc>
      </w:tr>
      <w:tr w:rsidR="005B13E6">
        <w:tc>
          <w:tcPr>
            <w:tcW w:w="510" w:type="dxa"/>
          </w:tcPr>
          <w:p w:rsidR="005B13E6" w:rsidRDefault="005B13E6">
            <w:pPr>
              <w:pStyle w:val="ConsPlusNormal"/>
            </w:pPr>
          </w:p>
        </w:tc>
        <w:tc>
          <w:tcPr>
            <w:tcW w:w="8561" w:type="dxa"/>
          </w:tcPr>
          <w:p w:rsidR="005B13E6" w:rsidRDefault="005B13E6">
            <w:pPr>
              <w:pStyle w:val="ConsPlusNormal"/>
              <w:jc w:val="both"/>
            </w:pPr>
            <w:r>
              <w:t>Прошу изменить способ предоставления ранее назначенной меры социальной поддержки в виде электронного сертификата на денежную форму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12"/>
        <w:gridCol w:w="5159"/>
      </w:tblGrid>
      <w:tr w:rsidR="005B13E6">
        <w:tc>
          <w:tcPr>
            <w:tcW w:w="9071" w:type="dxa"/>
            <w:gridSpan w:val="2"/>
            <w:tcBorders>
              <w:top w:val="nil"/>
              <w:left w:val="nil"/>
              <w:bottom w:val="nil"/>
              <w:right w:val="nil"/>
            </w:tcBorders>
          </w:tcPr>
          <w:p w:rsidR="005B13E6" w:rsidRDefault="005B13E6">
            <w:pPr>
              <w:pStyle w:val="ConsPlusNormal"/>
              <w:ind w:firstLine="283"/>
              <w:jc w:val="both"/>
            </w:pPr>
            <w:r>
              <w:lastRenderedPageBreak/>
              <w:t>Подтверждаю, что сведения, сообщенные мной в настоящем заявлении, точны и исчерпывающи.</w:t>
            </w:r>
          </w:p>
          <w:p w:rsidR="005B13E6" w:rsidRDefault="005B13E6">
            <w:pPr>
              <w:pStyle w:val="ConsPlusNormal"/>
              <w:ind w:firstLine="283"/>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ind w:firstLine="283"/>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1283">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при наступлении обстоятельств, влекущих изменение размера мер(ы) социальной поддержки либо прекращение ее предоставления (например: перемена места жительства; изменение номера банковского счета, персональных данных, состава семьи), необходимо известить ЦСЗН через МФЦ либо ПГУ ЛО либо ЕПГУ не позднее чем в месячный со дня наступления соответствующих обстоятельств.</w:t>
            </w:r>
          </w:p>
          <w:p w:rsidR="005B13E6" w:rsidRDefault="005B13E6">
            <w:pPr>
              <w:pStyle w:val="ConsPlusNormal"/>
              <w:ind w:firstLine="283"/>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3912" w:type="dxa"/>
            <w:tcBorders>
              <w:top w:val="nil"/>
              <w:left w:val="nil"/>
              <w:bottom w:val="single" w:sz="4" w:space="0" w:color="auto"/>
              <w:right w:val="nil"/>
            </w:tcBorders>
          </w:tcPr>
          <w:p w:rsidR="005B13E6" w:rsidRDefault="005B13E6">
            <w:pPr>
              <w:pStyle w:val="ConsPlusNormal"/>
            </w:pPr>
          </w:p>
        </w:tc>
        <w:tc>
          <w:tcPr>
            <w:tcW w:w="5159" w:type="dxa"/>
            <w:tcBorders>
              <w:top w:val="nil"/>
              <w:left w:val="nil"/>
              <w:bottom w:val="nil"/>
              <w:right w:val="nil"/>
            </w:tcBorders>
          </w:tcPr>
          <w:p w:rsidR="005B13E6" w:rsidRDefault="005B13E6">
            <w:pPr>
              <w:pStyle w:val="ConsPlusNormal"/>
              <w:jc w:val="center"/>
            </w:pPr>
            <w:r>
              <w:t>(подпись заявителя (представителя заявителя))</w:t>
            </w: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8504"/>
      </w:tblGrid>
      <w:tr w:rsidR="005B13E6">
        <w:tc>
          <w:tcPr>
            <w:tcW w:w="9066" w:type="dxa"/>
            <w:gridSpan w:val="2"/>
            <w:tcBorders>
              <w:top w:val="nil"/>
              <w:left w:val="nil"/>
              <w:bottom w:val="nil"/>
              <w:right w:val="nil"/>
            </w:tcBorders>
          </w:tcPr>
          <w:p w:rsidR="005B13E6" w:rsidRDefault="005B13E6">
            <w:pPr>
              <w:pStyle w:val="ConsPlusNormal"/>
            </w:pPr>
            <w:r>
              <w:t>Результат рассмотрения заявления прошу также (поставить отметку "V"):</w:t>
            </w:r>
          </w:p>
        </w:tc>
      </w:tr>
      <w:tr w:rsidR="005B13E6">
        <w:tblPrEx>
          <w:tblBorders>
            <w:left w:val="single" w:sz="4" w:space="0" w:color="auto"/>
          </w:tblBorders>
        </w:tblPrEx>
        <w:tc>
          <w:tcPr>
            <w:tcW w:w="562"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выдать на руки в МФЦ, расположенном по адресу &lt;**&gt;: Ленинградская область, _____________________________________________________________________</w:t>
            </w:r>
          </w:p>
        </w:tc>
      </w:tr>
      <w:tr w:rsidR="005B13E6">
        <w:tblPrEx>
          <w:tblBorders>
            <w:left w:val="single" w:sz="4" w:space="0" w:color="auto"/>
          </w:tblBorders>
        </w:tblPrEx>
        <w:tc>
          <w:tcPr>
            <w:tcW w:w="562"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направить по электронной почте, указать электронный адрес:</w:t>
            </w:r>
          </w:p>
          <w:p w:rsidR="005B13E6" w:rsidRDefault="005B13E6">
            <w:pPr>
              <w:pStyle w:val="ConsPlusNormal"/>
              <w:jc w:val="both"/>
            </w:pPr>
            <w:r>
              <w:t>_____________________________________________________________________</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40"/>
        <w:gridCol w:w="3912"/>
        <w:gridCol w:w="340"/>
        <w:gridCol w:w="2324"/>
      </w:tblGrid>
      <w:tr w:rsidR="005B13E6">
        <w:tc>
          <w:tcPr>
            <w:tcW w:w="215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912"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324" w:type="dxa"/>
            <w:tcBorders>
              <w:top w:val="nil"/>
              <w:left w:val="nil"/>
              <w:right w:val="nil"/>
            </w:tcBorders>
          </w:tcPr>
          <w:p w:rsidR="005B13E6" w:rsidRDefault="005B13E6">
            <w:pPr>
              <w:pStyle w:val="ConsPlusNormal"/>
            </w:pPr>
          </w:p>
        </w:tc>
      </w:tr>
      <w:tr w:rsidR="005B13E6">
        <w:tc>
          <w:tcPr>
            <w:tcW w:w="215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912"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324"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Адрес МФЦ указывается при подаче документов посредством ПГУ ЛО/ЕПГУ либо при подаче документов в МФЦ, находящийся по другому адресу.</w:t>
            </w:r>
          </w:p>
          <w:p w:rsidR="005B13E6" w:rsidRDefault="005B13E6">
            <w:pPr>
              <w:pStyle w:val="ConsPlusNormal"/>
              <w:ind w:firstLine="283"/>
              <w:jc w:val="both"/>
            </w:pPr>
            <w:r>
              <w:t>&lt;2&gt; В случае рождения третьего и(или) последующих детей с 1 января 2025 года и если запись акта о рождении третьего и(или) последующего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154"/>
        <w:gridCol w:w="340"/>
        <w:gridCol w:w="3969"/>
        <w:gridCol w:w="340"/>
        <w:gridCol w:w="2268"/>
      </w:tblGrid>
      <w:tr w:rsidR="005B13E6">
        <w:tc>
          <w:tcPr>
            <w:tcW w:w="9071" w:type="dxa"/>
            <w:gridSpan w:val="5"/>
            <w:tcBorders>
              <w:top w:val="nil"/>
              <w:left w:val="nil"/>
              <w:bottom w:val="nil"/>
              <w:right w:val="nil"/>
            </w:tcBorders>
          </w:tcPr>
          <w:p w:rsidR="005B13E6" w:rsidRDefault="005B13E6">
            <w:pPr>
              <w:pStyle w:val="ConsPlusNormal"/>
              <w:jc w:val="center"/>
            </w:pPr>
            <w:r>
              <w:t>Заполняется специалистом МФЦ:</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both"/>
            </w:pPr>
            <w:r>
              <w:lastRenderedPageBreak/>
              <w:t>Специалистом МФЦ удостоверен факт собственноручной подписи заявителя (представителя заявителя) в заявлении</w:t>
            </w:r>
          </w:p>
        </w:tc>
      </w:tr>
      <w:tr w:rsidR="005B13E6">
        <w:tc>
          <w:tcPr>
            <w:tcW w:w="215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969"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15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969"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c>
          <w:tcPr>
            <w:tcW w:w="340"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75"/>
        <w:gridCol w:w="1304"/>
        <w:gridCol w:w="340"/>
        <w:gridCol w:w="1417"/>
        <w:gridCol w:w="340"/>
        <w:gridCol w:w="2494"/>
      </w:tblGrid>
      <w:tr w:rsidR="005B13E6">
        <w:tc>
          <w:tcPr>
            <w:tcW w:w="3175" w:type="dxa"/>
            <w:tcBorders>
              <w:top w:val="nil"/>
              <w:left w:val="nil"/>
              <w:bottom w:val="nil"/>
              <w:right w:val="nil"/>
            </w:tcBorders>
          </w:tcPr>
          <w:p w:rsidR="005B13E6" w:rsidRDefault="005B13E6">
            <w:pPr>
              <w:pStyle w:val="ConsPlusNormal"/>
            </w:pPr>
            <w:r>
              <w:t>Заявление зарегистрировано в ЦСЗН</w:t>
            </w:r>
          </w:p>
        </w:tc>
        <w:tc>
          <w:tcPr>
            <w:tcW w:w="130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417"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494" w:type="dxa"/>
            <w:tcBorders>
              <w:top w:val="nil"/>
              <w:left w:val="nil"/>
              <w:bottom w:val="single" w:sz="4" w:space="0" w:color="auto"/>
              <w:right w:val="nil"/>
            </w:tcBorders>
          </w:tcPr>
          <w:p w:rsidR="005B13E6" w:rsidRDefault="005B13E6">
            <w:pPr>
              <w:pStyle w:val="ConsPlusNormal"/>
            </w:pPr>
          </w:p>
        </w:tc>
      </w:tr>
      <w:tr w:rsidR="005B13E6">
        <w:tc>
          <w:tcPr>
            <w:tcW w:w="3175" w:type="dxa"/>
            <w:tcBorders>
              <w:top w:val="nil"/>
              <w:left w:val="nil"/>
              <w:bottom w:val="nil"/>
              <w:right w:val="nil"/>
            </w:tcBorders>
          </w:tcPr>
          <w:p w:rsidR="005B13E6" w:rsidRDefault="005B13E6">
            <w:pPr>
              <w:pStyle w:val="ConsPlusNormal"/>
            </w:pPr>
          </w:p>
        </w:tc>
        <w:tc>
          <w:tcPr>
            <w:tcW w:w="1304" w:type="dxa"/>
            <w:tcBorders>
              <w:top w:val="single" w:sz="4" w:space="0" w:color="auto"/>
              <w:left w:val="nil"/>
              <w:bottom w:val="nil"/>
              <w:right w:val="nil"/>
            </w:tcBorders>
          </w:tcPr>
          <w:p w:rsidR="005B13E6" w:rsidRDefault="005B13E6">
            <w:pPr>
              <w:pStyle w:val="ConsPlusNormal"/>
              <w:jc w:val="center"/>
            </w:pPr>
            <w:r>
              <w:t>(дата)</w:t>
            </w:r>
          </w:p>
        </w:tc>
        <w:tc>
          <w:tcPr>
            <w:tcW w:w="340" w:type="dxa"/>
            <w:tcBorders>
              <w:top w:val="nil"/>
              <w:left w:val="nil"/>
              <w:bottom w:val="nil"/>
              <w:right w:val="nil"/>
            </w:tcBorders>
          </w:tcPr>
          <w:p w:rsidR="005B13E6" w:rsidRDefault="005B13E6">
            <w:pPr>
              <w:pStyle w:val="ConsPlusNormal"/>
            </w:pPr>
          </w:p>
        </w:tc>
        <w:tc>
          <w:tcPr>
            <w:tcW w:w="1417"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494"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453"/>
        <w:gridCol w:w="1586"/>
        <w:gridCol w:w="6180"/>
        <w:gridCol w:w="396"/>
      </w:tblGrid>
      <w:tr w:rsidR="005B13E6">
        <w:tc>
          <w:tcPr>
            <w:tcW w:w="9069" w:type="dxa"/>
            <w:gridSpan w:val="5"/>
            <w:tcBorders>
              <w:top w:val="nil"/>
              <w:left w:val="nil"/>
              <w:bottom w:val="nil"/>
              <w:right w:val="nil"/>
            </w:tcBorders>
          </w:tcPr>
          <w:p w:rsidR="005B13E6" w:rsidRDefault="005B13E6">
            <w:pPr>
              <w:pStyle w:val="ConsPlusNormal"/>
              <w:jc w:val="center"/>
            </w:pPr>
            <w:bookmarkStart w:id="217" w:name="P8496"/>
            <w:bookmarkEnd w:id="217"/>
            <w:r>
              <w:t>Согласие</w:t>
            </w:r>
          </w:p>
          <w:p w:rsidR="005B13E6" w:rsidRDefault="005B13E6">
            <w:pPr>
              <w:pStyle w:val="ConsPlusNormal"/>
              <w:jc w:val="center"/>
            </w:pPr>
            <w:r>
              <w:t>гражданина на обработку персональных данных</w:t>
            </w:r>
          </w:p>
        </w:tc>
      </w:tr>
      <w:tr w:rsidR="005B13E6">
        <w:tc>
          <w:tcPr>
            <w:tcW w:w="9069" w:type="dxa"/>
            <w:gridSpan w:val="5"/>
            <w:tcBorders>
              <w:top w:val="nil"/>
              <w:left w:val="nil"/>
              <w:bottom w:val="nil"/>
              <w:right w:val="nil"/>
            </w:tcBorders>
          </w:tcPr>
          <w:p w:rsidR="005B13E6" w:rsidRDefault="005B13E6">
            <w:pPr>
              <w:pStyle w:val="ConsPlusNormal"/>
            </w:pPr>
          </w:p>
        </w:tc>
      </w:tr>
      <w:tr w:rsidR="005B13E6">
        <w:tc>
          <w:tcPr>
            <w:tcW w:w="907" w:type="dxa"/>
            <w:gridSpan w:val="2"/>
            <w:tcBorders>
              <w:top w:val="nil"/>
              <w:left w:val="nil"/>
              <w:bottom w:val="nil"/>
              <w:right w:val="nil"/>
            </w:tcBorders>
          </w:tcPr>
          <w:p w:rsidR="005B13E6" w:rsidRDefault="005B13E6">
            <w:pPr>
              <w:pStyle w:val="ConsPlusNormal"/>
            </w:pPr>
            <w:r>
              <w:t>Я,</w:t>
            </w:r>
          </w:p>
        </w:tc>
        <w:tc>
          <w:tcPr>
            <w:tcW w:w="8162" w:type="dxa"/>
            <w:gridSpan w:val="3"/>
            <w:tcBorders>
              <w:top w:val="nil"/>
              <w:left w:val="nil"/>
              <w:bottom w:val="single" w:sz="4" w:space="0" w:color="auto"/>
              <w:right w:val="nil"/>
            </w:tcBorders>
          </w:tcPr>
          <w:p w:rsidR="005B13E6" w:rsidRDefault="005B13E6">
            <w:pPr>
              <w:pStyle w:val="ConsPlusNormal"/>
            </w:pPr>
          </w:p>
        </w:tc>
      </w:tr>
      <w:tr w:rsidR="005B13E6">
        <w:tc>
          <w:tcPr>
            <w:tcW w:w="907" w:type="dxa"/>
            <w:gridSpan w:val="2"/>
            <w:tcBorders>
              <w:top w:val="nil"/>
              <w:left w:val="nil"/>
              <w:bottom w:val="nil"/>
              <w:right w:val="nil"/>
            </w:tcBorders>
          </w:tcPr>
          <w:p w:rsidR="005B13E6" w:rsidRDefault="005B13E6">
            <w:pPr>
              <w:pStyle w:val="ConsPlusNormal"/>
            </w:pPr>
          </w:p>
        </w:tc>
        <w:tc>
          <w:tcPr>
            <w:tcW w:w="8162" w:type="dxa"/>
            <w:gridSpan w:val="3"/>
            <w:tcBorders>
              <w:top w:val="single" w:sz="4" w:space="0" w:color="auto"/>
              <w:left w:val="nil"/>
              <w:bottom w:val="nil"/>
              <w:right w:val="nil"/>
            </w:tcBorders>
          </w:tcPr>
          <w:p w:rsidR="005B13E6" w:rsidRDefault="005B13E6">
            <w:pPr>
              <w:pStyle w:val="ConsPlusNormal"/>
              <w:jc w:val="center"/>
            </w:pPr>
            <w:r>
              <w:t>(Ф.И.О. заявителя (представителя заявителя) полностью)</w:t>
            </w:r>
          </w:p>
        </w:tc>
      </w:tr>
      <w:tr w:rsidR="005B13E6">
        <w:tc>
          <w:tcPr>
            <w:tcW w:w="9069" w:type="dxa"/>
            <w:gridSpan w:val="5"/>
            <w:tcBorders>
              <w:top w:val="nil"/>
              <w:left w:val="nil"/>
              <w:bottom w:val="nil"/>
              <w:right w:val="nil"/>
            </w:tcBorders>
          </w:tcPr>
          <w:p w:rsidR="005B13E6" w:rsidRDefault="005B13E6">
            <w:pPr>
              <w:pStyle w:val="ConsPlusNormal"/>
            </w:pPr>
            <w:r>
              <w:t>"___" _________ ____ года рождения,</w:t>
            </w:r>
          </w:p>
          <w:p w:rsidR="005B13E6" w:rsidRDefault="005B13E6">
            <w:pPr>
              <w:pStyle w:val="ConsPlusNormal"/>
            </w:pPr>
            <w:r>
              <w:t>Документ, удостоверяющий личность (заявителя, представителя заявителя)</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pPr>
            <w:r>
              <w:t>Серия ______ номер __________ Дата выдачи "___" ____________ _____ г.</w:t>
            </w:r>
          </w:p>
        </w:tc>
      </w:tr>
      <w:tr w:rsidR="005B13E6">
        <w:tc>
          <w:tcPr>
            <w:tcW w:w="9069" w:type="dxa"/>
            <w:gridSpan w:val="5"/>
            <w:tcBorders>
              <w:top w:val="nil"/>
              <w:left w:val="nil"/>
              <w:bottom w:val="nil"/>
              <w:right w:val="nil"/>
            </w:tcBorders>
          </w:tcPr>
          <w:p w:rsidR="005B13E6" w:rsidRDefault="005B13E6">
            <w:pPr>
              <w:pStyle w:val="ConsPlusNormal"/>
            </w:pPr>
            <w:r>
              <w:t>кем выдан</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493" w:type="dxa"/>
            <w:gridSpan w:val="3"/>
            <w:tcBorders>
              <w:top w:val="single" w:sz="4" w:space="0" w:color="auto"/>
              <w:left w:val="nil"/>
              <w:bottom w:val="nil"/>
              <w:right w:val="nil"/>
            </w:tcBorders>
          </w:tcPr>
          <w:p w:rsidR="005B13E6" w:rsidRDefault="005B13E6">
            <w:pPr>
              <w:pStyle w:val="ConsPlusNormal"/>
            </w:pPr>
            <w:r>
              <w:t>Адрес проживания</w:t>
            </w:r>
          </w:p>
        </w:tc>
        <w:tc>
          <w:tcPr>
            <w:tcW w:w="6576"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9069" w:type="dxa"/>
            <w:gridSpan w:val="5"/>
            <w:tcBorders>
              <w:top w:val="nil"/>
              <w:left w:val="nil"/>
              <w:bottom w:val="nil"/>
              <w:right w:val="nil"/>
            </w:tcBorders>
          </w:tcPr>
          <w:p w:rsidR="005B13E6" w:rsidRDefault="005B13E6">
            <w:pPr>
              <w:pStyle w:val="ConsPlusNormal"/>
            </w:pPr>
            <w:r>
              <w:t>Полномочия подтверждены</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9"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jc w:val="center"/>
            </w:pPr>
            <w:r>
              <w:t>(наименование и реквизиты доверенности или иного документа,</w:t>
            </w:r>
          </w:p>
          <w:p w:rsidR="005B13E6" w:rsidRDefault="005B13E6">
            <w:pPr>
              <w:pStyle w:val="ConsPlusNormal"/>
              <w:jc w:val="center"/>
            </w:pPr>
            <w:r>
              <w:t>подтверждающего полномочия представителя заявителя)</w:t>
            </w:r>
          </w:p>
        </w:tc>
      </w:tr>
      <w:tr w:rsidR="005B13E6">
        <w:tc>
          <w:tcPr>
            <w:tcW w:w="9069" w:type="dxa"/>
            <w:gridSpan w:val="5"/>
            <w:tcBorders>
              <w:top w:val="nil"/>
              <w:left w:val="nil"/>
              <w:bottom w:val="nil"/>
              <w:right w:val="nil"/>
            </w:tcBorders>
          </w:tcPr>
          <w:p w:rsidR="005B13E6" w:rsidRDefault="005B13E6">
            <w:pPr>
              <w:pStyle w:val="ConsPlusNormal"/>
              <w:ind w:firstLine="283"/>
              <w:jc w:val="both"/>
            </w:pPr>
            <w:r>
              <w:lastRenderedPageBreak/>
              <w:t xml:space="preserve">В соответствии с </w:t>
            </w:r>
            <w:hyperlink r:id="rId1284">
              <w:r>
                <w:rPr>
                  <w:color w:val="0000FF"/>
                </w:rPr>
                <w:t>пунктом 4 статьи 9</w:t>
              </w:r>
            </w:hyperlink>
            <w:r>
              <w:t xml:space="preserve"> Федерального закона от 27.07.2006 N 152-ФЗ "О персональных данных" даю согласие</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 далее оператор)</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673" w:type="dxa"/>
            <w:gridSpan w:val="4"/>
            <w:tcBorders>
              <w:top w:val="single" w:sz="4" w:space="0" w:color="auto"/>
              <w:left w:val="nil"/>
              <w:bottom w:val="single" w:sz="4" w:space="0" w:color="auto"/>
              <w:right w:val="nil"/>
            </w:tcBorders>
          </w:tcPr>
          <w:p w:rsidR="005B13E6" w:rsidRDefault="005B13E6">
            <w:pPr>
              <w:pStyle w:val="ConsPlusNormal"/>
            </w:pPr>
          </w:p>
        </w:tc>
        <w:tc>
          <w:tcPr>
            <w:tcW w:w="396" w:type="dxa"/>
            <w:tcBorders>
              <w:top w:val="single" w:sz="4" w:space="0" w:color="auto"/>
              <w:left w:val="nil"/>
              <w:bottom w:val="nil"/>
              <w:right w:val="nil"/>
            </w:tcBorders>
          </w:tcPr>
          <w:p w:rsidR="005B13E6" w:rsidRDefault="005B13E6">
            <w:pPr>
              <w:pStyle w:val="ConsPlusNormal"/>
              <w:jc w:val="both"/>
            </w:pPr>
            <w:r>
              <w:t>,</w:t>
            </w:r>
          </w:p>
        </w:tc>
      </w:tr>
      <w:tr w:rsidR="005B13E6">
        <w:tc>
          <w:tcPr>
            <w:tcW w:w="9069" w:type="dxa"/>
            <w:gridSpan w:val="5"/>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453" w:type="dxa"/>
            <w:tcBorders>
              <w:top w:val="nil"/>
              <w:left w:val="single" w:sz="4" w:space="0" w:color="auto"/>
              <w:bottom w:val="nil"/>
              <w:right w:val="nil"/>
            </w:tcBorders>
          </w:tcPr>
          <w:p w:rsidR="005B13E6" w:rsidRDefault="005B13E6">
            <w:pPr>
              <w:pStyle w:val="ConsPlusNormal"/>
            </w:pPr>
          </w:p>
        </w:tc>
        <w:tc>
          <w:tcPr>
            <w:tcW w:w="8162" w:type="dxa"/>
            <w:gridSpan w:val="3"/>
            <w:vMerge w:val="restart"/>
            <w:tcBorders>
              <w:top w:val="nil"/>
              <w:left w:val="nil"/>
              <w:bottom w:val="nil"/>
              <w:right w:val="nil"/>
            </w:tcBorders>
          </w:tcPr>
          <w:p w:rsidR="005B13E6" w:rsidRDefault="005B13E6">
            <w:pPr>
              <w:pStyle w:val="ConsPlusNormal"/>
              <w:jc w:val="both"/>
            </w:pPr>
            <w: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453" w:type="dxa"/>
            <w:tcBorders>
              <w:top w:val="nil"/>
              <w:left w:val="nil"/>
              <w:bottom w:val="nil"/>
              <w:right w:val="nil"/>
            </w:tcBorders>
          </w:tcPr>
          <w:p w:rsidR="005B13E6" w:rsidRDefault="005B13E6">
            <w:pPr>
              <w:pStyle w:val="ConsPlusNormal"/>
            </w:pPr>
          </w:p>
        </w:tc>
        <w:tc>
          <w:tcPr>
            <w:tcW w:w="8162" w:type="dxa"/>
            <w:gridSpan w:val="3"/>
            <w:vMerge/>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453" w:type="dxa"/>
            <w:tcBorders>
              <w:top w:val="nil"/>
              <w:left w:val="single" w:sz="4" w:space="0" w:color="auto"/>
              <w:bottom w:val="nil"/>
              <w:right w:val="nil"/>
            </w:tcBorders>
          </w:tcPr>
          <w:p w:rsidR="005B13E6" w:rsidRDefault="005B13E6">
            <w:pPr>
              <w:pStyle w:val="ConsPlusNormal"/>
            </w:pPr>
          </w:p>
        </w:tc>
        <w:tc>
          <w:tcPr>
            <w:tcW w:w="8162" w:type="dxa"/>
            <w:gridSpan w:val="3"/>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453" w:type="dxa"/>
            <w:tcBorders>
              <w:top w:val="nil"/>
              <w:left w:val="nil"/>
              <w:bottom w:val="nil"/>
              <w:right w:val="nil"/>
            </w:tcBorders>
          </w:tcPr>
          <w:p w:rsidR="005B13E6" w:rsidRDefault="005B13E6">
            <w:pPr>
              <w:pStyle w:val="ConsPlusNormal"/>
            </w:pPr>
          </w:p>
        </w:tc>
        <w:tc>
          <w:tcPr>
            <w:tcW w:w="8162" w:type="dxa"/>
            <w:gridSpan w:val="3"/>
            <w:vMerge/>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453" w:type="dxa"/>
            <w:tcBorders>
              <w:top w:val="nil"/>
              <w:left w:val="single" w:sz="4" w:space="0" w:color="auto"/>
              <w:bottom w:val="nil"/>
              <w:right w:val="nil"/>
            </w:tcBorders>
          </w:tcPr>
          <w:p w:rsidR="005B13E6" w:rsidRDefault="005B13E6">
            <w:pPr>
              <w:pStyle w:val="ConsPlusNormal"/>
            </w:pPr>
          </w:p>
        </w:tc>
        <w:tc>
          <w:tcPr>
            <w:tcW w:w="8162" w:type="dxa"/>
            <w:gridSpan w:val="3"/>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c>
          <w:tcPr>
            <w:tcW w:w="454" w:type="dxa"/>
            <w:tcBorders>
              <w:top w:val="single" w:sz="4" w:space="0" w:color="auto"/>
              <w:left w:val="nil"/>
              <w:bottom w:val="nil"/>
              <w:right w:val="nil"/>
            </w:tcBorders>
          </w:tcPr>
          <w:p w:rsidR="005B13E6" w:rsidRDefault="005B13E6">
            <w:pPr>
              <w:pStyle w:val="ConsPlusNormal"/>
            </w:pPr>
          </w:p>
        </w:tc>
        <w:tc>
          <w:tcPr>
            <w:tcW w:w="453" w:type="dxa"/>
            <w:tcBorders>
              <w:top w:val="nil"/>
              <w:left w:val="nil"/>
              <w:bottom w:val="nil"/>
              <w:right w:val="nil"/>
            </w:tcBorders>
          </w:tcPr>
          <w:p w:rsidR="005B13E6" w:rsidRDefault="005B13E6">
            <w:pPr>
              <w:pStyle w:val="ConsPlusNormal"/>
            </w:pPr>
          </w:p>
        </w:tc>
        <w:tc>
          <w:tcPr>
            <w:tcW w:w="8162" w:type="dxa"/>
            <w:gridSpan w:val="3"/>
            <w:vMerge/>
            <w:tcBorders>
              <w:top w:val="nil"/>
              <w:left w:val="nil"/>
              <w:bottom w:val="nil"/>
              <w:right w:val="nil"/>
            </w:tcBorders>
          </w:tcPr>
          <w:p w:rsidR="005B13E6" w:rsidRDefault="005B13E6">
            <w:pPr>
              <w:pStyle w:val="ConsPlusNormal"/>
            </w:pP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jc w:val="center"/>
            </w:pPr>
            <w:r>
              <w:t>(указываются фамилия, имя, отчество заявителя)</w:t>
            </w:r>
          </w:p>
        </w:tc>
      </w:tr>
      <w:tr w:rsidR="005B13E6">
        <w:tc>
          <w:tcPr>
            <w:tcW w:w="9069" w:type="dxa"/>
            <w:gridSpan w:val="5"/>
            <w:tcBorders>
              <w:top w:val="nil"/>
              <w:left w:val="nil"/>
              <w:bottom w:val="nil"/>
              <w:right w:val="nil"/>
            </w:tcBorders>
          </w:tcPr>
          <w:p w:rsidR="005B13E6" w:rsidRDefault="005B13E6">
            <w:pPr>
              <w:pStyle w:val="ConsPlusNormal"/>
              <w:jc w:val="both"/>
            </w:pPr>
            <w:r>
              <w:t>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указанной в личном заявлении, заполненном в произвольной форме, поданном оператору.</w:t>
            </w:r>
          </w:p>
        </w:tc>
      </w:tr>
    </w:tbl>
    <w:p w:rsidR="005B13E6" w:rsidRDefault="005B13E6">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57"/>
        <w:gridCol w:w="340"/>
        <w:gridCol w:w="3824"/>
        <w:gridCol w:w="477"/>
        <w:gridCol w:w="2672"/>
      </w:tblGrid>
      <w:tr w:rsidR="005B13E6">
        <w:tc>
          <w:tcPr>
            <w:tcW w:w="1757"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824" w:type="dxa"/>
            <w:tcBorders>
              <w:top w:val="nil"/>
              <w:left w:val="nil"/>
              <w:bottom w:val="single" w:sz="4" w:space="0" w:color="auto"/>
              <w:right w:val="nil"/>
            </w:tcBorders>
          </w:tcPr>
          <w:p w:rsidR="005B13E6" w:rsidRDefault="005B13E6">
            <w:pPr>
              <w:pStyle w:val="ConsPlusNormal"/>
            </w:pPr>
          </w:p>
        </w:tc>
        <w:tc>
          <w:tcPr>
            <w:tcW w:w="477" w:type="dxa"/>
            <w:tcBorders>
              <w:top w:val="nil"/>
              <w:left w:val="nil"/>
              <w:bottom w:val="nil"/>
              <w:right w:val="nil"/>
            </w:tcBorders>
          </w:tcPr>
          <w:p w:rsidR="005B13E6" w:rsidRDefault="005B13E6">
            <w:pPr>
              <w:pStyle w:val="ConsPlusNormal"/>
            </w:pPr>
          </w:p>
        </w:tc>
        <w:tc>
          <w:tcPr>
            <w:tcW w:w="2672" w:type="dxa"/>
            <w:tcBorders>
              <w:top w:val="nil"/>
              <w:left w:val="nil"/>
              <w:bottom w:val="nil"/>
              <w:right w:val="nil"/>
            </w:tcBorders>
          </w:tcPr>
          <w:p w:rsidR="005B13E6" w:rsidRDefault="005B13E6">
            <w:pPr>
              <w:pStyle w:val="ConsPlusNormal"/>
              <w:jc w:val="both"/>
            </w:pPr>
            <w:r>
              <w:t>"___" ________ 20__ г.</w:t>
            </w:r>
          </w:p>
        </w:tc>
      </w:tr>
      <w:tr w:rsidR="005B13E6">
        <w:tc>
          <w:tcPr>
            <w:tcW w:w="1757"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824"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477" w:type="dxa"/>
            <w:tcBorders>
              <w:top w:val="nil"/>
              <w:left w:val="nil"/>
              <w:bottom w:val="nil"/>
              <w:right w:val="nil"/>
            </w:tcBorders>
          </w:tcPr>
          <w:p w:rsidR="005B13E6" w:rsidRDefault="005B13E6">
            <w:pPr>
              <w:pStyle w:val="ConsPlusNormal"/>
            </w:pPr>
          </w:p>
        </w:tc>
        <w:tc>
          <w:tcPr>
            <w:tcW w:w="2672" w:type="dxa"/>
            <w:tcBorders>
              <w:top w:val="nil"/>
              <w:left w:val="nil"/>
              <w:bottom w:val="nil"/>
              <w:right w:val="nil"/>
            </w:tcBorders>
          </w:tcPr>
          <w:p w:rsidR="005B13E6" w:rsidRDefault="005B13E6">
            <w:pPr>
              <w:pStyle w:val="ConsPlusNormal"/>
            </w:pPr>
          </w:p>
        </w:tc>
      </w:tr>
    </w:tbl>
    <w:p w:rsidR="005B13E6" w:rsidRDefault="005B13E6">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58"/>
        <w:gridCol w:w="340"/>
        <w:gridCol w:w="2551"/>
        <w:gridCol w:w="340"/>
        <w:gridCol w:w="2381"/>
      </w:tblGrid>
      <w:tr w:rsidR="005B13E6">
        <w:tc>
          <w:tcPr>
            <w:tcW w:w="3458" w:type="dxa"/>
            <w:tcBorders>
              <w:top w:val="nil"/>
              <w:left w:val="nil"/>
              <w:bottom w:val="nil"/>
              <w:right w:val="nil"/>
            </w:tcBorders>
          </w:tcPr>
          <w:p w:rsidR="005B13E6" w:rsidRDefault="005B13E6">
            <w:pPr>
              <w:pStyle w:val="ConsPlusNormal"/>
            </w:pPr>
            <w:r>
              <w:t>Принял "___" _______ 20__ г.</w:t>
            </w:r>
          </w:p>
        </w:tc>
        <w:tc>
          <w:tcPr>
            <w:tcW w:w="340" w:type="dxa"/>
            <w:tcBorders>
              <w:top w:val="nil"/>
              <w:left w:val="nil"/>
              <w:bottom w:val="nil"/>
              <w:right w:val="nil"/>
            </w:tcBorders>
          </w:tcPr>
          <w:p w:rsidR="005B13E6" w:rsidRDefault="005B13E6">
            <w:pPr>
              <w:pStyle w:val="ConsPlusNormal"/>
            </w:pPr>
          </w:p>
        </w:tc>
        <w:tc>
          <w:tcPr>
            <w:tcW w:w="255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381" w:type="dxa"/>
            <w:tcBorders>
              <w:top w:val="nil"/>
              <w:left w:val="nil"/>
              <w:bottom w:val="single" w:sz="4" w:space="0" w:color="auto"/>
              <w:right w:val="nil"/>
            </w:tcBorders>
          </w:tcPr>
          <w:p w:rsidR="005B13E6" w:rsidRDefault="005B13E6">
            <w:pPr>
              <w:pStyle w:val="ConsPlusNormal"/>
              <w:jc w:val="both"/>
            </w:pPr>
          </w:p>
        </w:tc>
      </w:tr>
      <w:tr w:rsidR="005B13E6">
        <w:tc>
          <w:tcPr>
            <w:tcW w:w="3458" w:type="dxa"/>
            <w:tcBorders>
              <w:top w:val="nil"/>
              <w:left w:val="nil"/>
              <w:bottom w:val="nil"/>
              <w:right w:val="nil"/>
            </w:tcBorders>
          </w:tcPr>
          <w:p w:rsidR="005B13E6" w:rsidRDefault="005B13E6">
            <w:pPr>
              <w:pStyle w:val="ConsPlusNormal"/>
              <w:jc w:val="center"/>
            </w:pPr>
          </w:p>
        </w:tc>
        <w:tc>
          <w:tcPr>
            <w:tcW w:w="340" w:type="dxa"/>
            <w:tcBorders>
              <w:top w:val="nil"/>
              <w:left w:val="nil"/>
              <w:bottom w:val="nil"/>
              <w:right w:val="nil"/>
            </w:tcBorders>
          </w:tcPr>
          <w:p w:rsidR="005B13E6" w:rsidRDefault="005B13E6">
            <w:pPr>
              <w:pStyle w:val="ConsPlusNormal"/>
            </w:pPr>
          </w:p>
        </w:tc>
        <w:tc>
          <w:tcPr>
            <w:tcW w:w="2551" w:type="dxa"/>
            <w:tcBorders>
              <w:top w:val="single" w:sz="4" w:space="0" w:color="auto"/>
              <w:left w:val="nil"/>
              <w:bottom w:val="nil"/>
              <w:right w:val="nil"/>
            </w:tcBorders>
          </w:tcPr>
          <w:p w:rsidR="005B13E6" w:rsidRDefault="005B13E6">
            <w:pPr>
              <w:pStyle w:val="ConsPlusNormal"/>
              <w:jc w:val="center"/>
            </w:pPr>
            <w:r>
              <w:t>(подпись специалиста)</w:t>
            </w:r>
          </w:p>
        </w:tc>
        <w:tc>
          <w:tcPr>
            <w:tcW w:w="340" w:type="dxa"/>
            <w:tcBorders>
              <w:top w:val="nil"/>
              <w:left w:val="nil"/>
              <w:bottom w:val="nil"/>
              <w:right w:val="nil"/>
            </w:tcBorders>
          </w:tcPr>
          <w:p w:rsidR="005B13E6" w:rsidRDefault="005B13E6">
            <w:pPr>
              <w:pStyle w:val="ConsPlusNormal"/>
            </w:pPr>
          </w:p>
        </w:tc>
        <w:tc>
          <w:tcPr>
            <w:tcW w:w="2381"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jc w:val="right"/>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5"/>
        <w:gridCol w:w="435"/>
        <w:gridCol w:w="1140"/>
        <w:gridCol w:w="2191"/>
        <w:gridCol w:w="504"/>
        <w:gridCol w:w="1438"/>
        <w:gridCol w:w="674"/>
        <w:gridCol w:w="841"/>
      </w:tblGrid>
      <w:tr w:rsidR="005B13E6">
        <w:tc>
          <w:tcPr>
            <w:tcW w:w="9068" w:type="dxa"/>
            <w:gridSpan w:val="8"/>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8" w:type="dxa"/>
            <w:gridSpan w:val="8"/>
            <w:tcBorders>
              <w:top w:val="single" w:sz="4" w:space="0" w:color="auto"/>
              <w:left w:val="nil"/>
              <w:bottom w:val="nil"/>
              <w:right w:val="nil"/>
            </w:tcBorders>
          </w:tcPr>
          <w:p w:rsidR="005B13E6" w:rsidRDefault="005B13E6">
            <w:pPr>
              <w:pStyle w:val="ConsPlusNormal"/>
              <w:jc w:val="center"/>
            </w:pPr>
            <w:r>
              <w:t>(наименование филиала Ленинградского областного</w:t>
            </w:r>
          </w:p>
          <w:p w:rsidR="005B13E6" w:rsidRDefault="005B13E6">
            <w:pPr>
              <w:pStyle w:val="ConsPlusNormal"/>
              <w:jc w:val="center"/>
            </w:pPr>
            <w:r>
              <w:t>государственного казенного учреждения</w:t>
            </w:r>
          </w:p>
          <w:p w:rsidR="005B13E6" w:rsidRDefault="005B13E6">
            <w:pPr>
              <w:pStyle w:val="ConsPlusNormal"/>
              <w:jc w:val="center"/>
            </w:pPr>
            <w:r>
              <w:t>"Центр социальной защиты населения")</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5611" w:type="dxa"/>
            <w:gridSpan w:val="4"/>
            <w:tcBorders>
              <w:top w:val="nil"/>
              <w:left w:val="nil"/>
              <w:bottom w:val="nil"/>
              <w:right w:val="nil"/>
            </w:tcBorders>
          </w:tcPr>
          <w:p w:rsidR="005B13E6" w:rsidRDefault="005B13E6">
            <w:pPr>
              <w:pStyle w:val="ConsPlusNormal"/>
              <w:jc w:val="right"/>
            </w:pPr>
            <w:bookmarkStart w:id="218" w:name="P8582"/>
            <w:bookmarkEnd w:id="218"/>
            <w:r>
              <w:t>РАСПОРЯЖЕНИЕ N</w:t>
            </w:r>
          </w:p>
        </w:tc>
        <w:tc>
          <w:tcPr>
            <w:tcW w:w="504" w:type="dxa"/>
            <w:tcBorders>
              <w:top w:val="nil"/>
              <w:left w:val="nil"/>
              <w:bottom w:val="nil"/>
              <w:right w:val="nil"/>
            </w:tcBorders>
          </w:tcPr>
          <w:p w:rsidR="005B13E6" w:rsidRDefault="005B13E6">
            <w:pPr>
              <w:pStyle w:val="ConsPlusNormal"/>
            </w:pPr>
          </w:p>
        </w:tc>
        <w:tc>
          <w:tcPr>
            <w:tcW w:w="2953" w:type="dxa"/>
            <w:gridSpan w:val="3"/>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jc w:val="center"/>
            </w:pPr>
            <w:r>
              <w:t>о назначении государственной услуги</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jc w:val="both"/>
            </w:pPr>
            <w:r>
              <w:t>Номер дела</w:t>
            </w:r>
          </w:p>
          <w:p w:rsidR="005B13E6" w:rsidRDefault="005B13E6">
            <w:pPr>
              <w:pStyle w:val="ConsPlusNormal"/>
            </w:pPr>
            <w:r>
              <w:t>Гр.</w:t>
            </w:r>
          </w:p>
          <w:p w:rsidR="005B13E6" w:rsidRDefault="005B13E6">
            <w:pPr>
              <w:pStyle w:val="ConsPlusNormal"/>
              <w:jc w:val="both"/>
            </w:pPr>
            <w:r>
              <w:t>Адрес проживания</w:t>
            </w:r>
          </w:p>
          <w:p w:rsidR="005B13E6" w:rsidRDefault="005B13E6">
            <w:pPr>
              <w:pStyle w:val="ConsPlusNormal"/>
              <w:jc w:val="both"/>
            </w:pPr>
            <w:r>
              <w:t>Социальная категория</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r>
              <w:t>Вам предоставлено право на материнский капитал (региональный)</w:t>
            </w:r>
          </w:p>
          <w:p w:rsidR="005B13E6" w:rsidRDefault="005B13E6">
            <w:pPr>
              <w:pStyle w:val="ConsPlusNormal"/>
            </w:pPr>
            <w:r>
              <w:t>В соответствии с</w:t>
            </w:r>
          </w:p>
        </w:tc>
      </w:tr>
      <w:tr w:rsidR="005B13E6">
        <w:tblPrEx>
          <w:tblBorders>
            <w:insideH w:val="none" w:sz="0" w:space="0" w:color="auto"/>
          </w:tblBorders>
        </w:tblPrEx>
        <w:tc>
          <w:tcPr>
            <w:tcW w:w="9068" w:type="dxa"/>
            <w:gridSpan w:val="8"/>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8" w:type="dxa"/>
            <w:gridSpan w:val="8"/>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r>
              <w:t>_________________________________"___" _______ 20__ г.р.</w:t>
            </w:r>
          </w:p>
        </w:tc>
      </w:tr>
      <w:tr w:rsidR="005B13E6">
        <w:tblPrEx>
          <w:tblBorders>
            <w:insideH w:val="none" w:sz="0" w:space="0" w:color="auto"/>
          </w:tblBorders>
        </w:tblPrEx>
        <w:tc>
          <w:tcPr>
            <w:tcW w:w="1845" w:type="dxa"/>
            <w:tcBorders>
              <w:top w:val="nil"/>
              <w:left w:val="nil"/>
              <w:bottom w:val="nil"/>
              <w:right w:val="nil"/>
            </w:tcBorders>
          </w:tcPr>
          <w:p w:rsidR="005B13E6" w:rsidRDefault="005B13E6">
            <w:pPr>
              <w:pStyle w:val="ConsPlusNormal"/>
            </w:pPr>
            <w:r>
              <w:t>в размере</w:t>
            </w:r>
          </w:p>
        </w:tc>
        <w:tc>
          <w:tcPr>
            <w:tcW w:w="1575" w:type="dxa"/>
            <w:gridSpan w:val="2"/>
            <w:tcBorders>
              <w:top w:val="nil"/>
              <w:left w:val="nil"/>
              <w:bottom w:val="nil"/>
              <w:right w:val="nil"/>
            </w:tcBorders>
          </w:tcPr>
          <w:p w:rsidR="005B13E6" w:rsidRDefault="005B13E6">
            <w:pPr>
              <w:pStyle w:val="ConsPlusNormal"/>
              <w:jc w:val="both"/>
            </w:pPr>
          </w:p>
        </w:tc>
        <w:tc>
          <w:tcPr>
            <w:tcW w:w="5648" w:type="dxa"/>
            <w:gridSpan w:val="5"/>
            <w:tcBorders>
              <w:top w:val="nil"/>
              <w:left w:val="nil"/>
              <w:bottom w:val="nil"/>
              <w:right w:val="nil"/>
            </w:tcBorders>
          </w:tcPr>
          <w:p w:rsidR="005B13E6" w:rsidRDefault="005B13E6">
            <w:pPr>
              <w:pStyle w:val="ConsPlusNormal"/>
              <w:jc w:val="both"/>
            </w:pPr>
            <w:r>
              <w:t>руб.</w:t>
            </w: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r>
              <w:t>направить средства (часть средств) материнского капитала на:</w:t>
            </w:r>
          </w:p>
        </w:tc>
      </w:tr>
      <w:tr w:rsidR="005B13E6">
        <w:tblPrEx>
          <w:tblBorders>
            <w:insideH w:val="none" w:sz="0" w:space="0" w:color="auto"/>
          </w:tblBorders>
        </w:tblPrEx>
        <w:tc>
          <w:tcPr>
            <w:tcW w:w="6115" w:type="dxa"/>
            <w:gridSpan w:val="5"/>
            <w:tcBorders>
              <w:top w:val="nil"/>
              <w:left w:val="nil"/>
              <w:bottom w:val="single" w:sz="4" w:space="0" w:color="auto"/>
              <w:right w:val="nil"/>
            </w:tcBorders>
          </w:tcPr>
          <w:p w:rsidR="005B13E6" w:rsidRDefault="005B13E6">
            <w:pPr>
              <w:pStyle w:val="ConsPlusNormal"/>
            </w:pPr>
          </w:p>
        </w:tc>
        <w:tc>
          <w:tcPr>
            <w:tcW w:w="1438" w:type="dxa"/>
            <w:tcBorders>
              <w:top w:val="nil"/>
              <w:left w:val="nil"/>
              <w:bottom w:val="nil"/>
              <w:right w:val="nil"/>
            </w:tcBorders>
          </w:tcPr>
          <w:p w:rsidR="005B13E6" w:rsidRDefault="005B13E6">
            <w:pPr>
              <w:pStyle w:val="ConsPlusNormal"/>
              <w:jc w:val="both"/>
            </w:pPr>
            <w:r>
              <w:t>в размере</w:t>
            </w:r>
          </w:p>
        </w:tc>
        <w:tc>
          <w:tcPr>
            <w:tcW w:w="674" w:type="dxa"/>
            <w:tcBorders>
              <w:top w:val="nil"/>
              <w:left w:val="nil"/>
              <w:bottom w:val="nil"/>
              <w:right w:val="nil"/>
            </w:tcBorders>
          </w:tcPr>
          <w:p w:rsidR="005B13E6" w:rsidRDefault="005B13E6">
            <w:pPr>
              <w:pStyle w:val="ConsPlusNormal"/>
              <w:jc w:val="both"/>
            </w:pPr>
          </w:p>
        </w:tc>
        <w:tc>
          <w:tcPr>
            <w:tcW w:w="841" w:type="dxa"/>
            <w:tcBorders>
              <w:top w:val="nil"/>
              <w:left w:val="nil"/>
              <w:bottom w:val="nil"/>
              <w:right w:val="nil"/>
            </w:tcBorders>
          </w:tcPr>
          <w:p w:rsidR="005B13E6" w:rsidRDefault="005B13E6">
            <w:pPr>
              <w:pStyle w:val="ConsPlusNormal"/>
              <w:jc w:val="both"/>
            </w:pPr>
            <w:r>
              <w:t>руб.</w:t>
            </w:r>
          </w:p>
        </w:tc>
      </w:tr>
      <w:tr w:rsidR="005B13E6">
        <w:tblPrEx>
          <w:tblBorders>
            <w:insideH w:val="none" w:sz="0" w:space="0" w:color="auto"/>
          </w:tblBorders>
        </w:tblPrEx>
        <w:tc>
          <w:tcPr>
            <w:tcW w:w="6115" w:type="dxa"/>
            <w:gridSpan w:val="5"/>
            <w:tcBorders>
              <w:top w:val="single" w:sz="4" w:space="0" w:color="auto"/>
              <w:left w:val="nil"/>
              <w:bottom w:val="nil"/>
              <w:right w:val="nil"/>
            </w:tcBorders>
          </w:tcPr>
          <w:p w:rsidR="005B13E6" w:rsidRDefault="005B13E6">
            <w:pPr>
              <w:pStyle w:val="ConsPlusNormal"/>
              <w:jc w:val="center"/>
            </w:pPr>
            <w:r>
              <w:t>(указывается направление использования средств)</w:t>
            </w:r>
          </w:p>
        </w:tc>
        <w:tc>
          <w:tcPr>
            <w:tcW w:w="2953" w:type="dxa"/>
            <w:gridSpan w:val="3"/>
            <w:tcBorders>
              <w:top w:val="nil"/>
              <w:left w:val="nil"/>
              <w:bottom w:val="nil"/>
              <w:right w:val="nil"/>
            </w:tcBorders>
          </w:tcPr>
          <w:p w:rsidR="005B13E6" w:rsidRDefault="005B13E6">
            <w:pPr>
              <w:pStyle w:val="ConsPlusNormal"/>
              <w:jc w:val="both"/>
            </w:pP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80" w:type="dxa"/>
            <w:gridSpan w:val="2"/>
            <w:tcBorders>
              <w:top w:val="nil"/>
              <w:left w:val="nil"/>
              <w:bottom w:val="nil"/>
              <w:right w:val="nil"/>
            </w:tcBorders>
          </w:tcPr>
          <w:p w:rsidR="005B13E6" w:rsidRDefault="005B13E6">
            <w:pPr>
              <w:pStyle w:val="ConsPlusNormal"/>
            </w:pPr>
            <w:r>
              <w:t>Способ выплаты:</w:t>
            </w:r>
          </w:p>
        </w:tc>
        <w:tc>
          <w:tcPr>
            <w:tcW w:w="6788" w:type="dxa"/>
            <w:gridSpan w:val="6"/>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6115" w:type="dxa"/>
            <w:gridSpan w:val="5"/>
            <w:tcBorders>
              <w:top w:val="nil"/>
              <w:left w:val="nil"/>
              <w:bottom w:val="nil"/>
              <w:right w:val="nil"/>
            </w:tcBorders>
          </w:tcPr>
          <w:p w:rsidR="005B13E6" w:rsidRDefault="005B13E6">
            <w:pPr>
              <w:pStyle w:val="ConsPlusNormal"/>
            </w:pPr>
            <w:r>
              <w:t>Наличие остатка материнского капитала на текущий год:</w:t>
            </w:r>
          </w:p>
        </w:tc>
        <w:tc>
          <w:tcPr>
            <w:tcW w:w="2953" w:type="dxa"/>
            <w:gridSpan w:val="3"/>
            <w:tcBorders>
              <w:top w:val="single" w:sz="4" w:space="0" w:color="auto"/>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9068" w:type="dxa"/>
            <w:gridSpan w:val="8"/>
            <w:tcBorders>
              <w:top w:val="nil"/>
              <w:left w:val="nil"/>
              <w:bottom w:val="nil"/>
              <w:right w:val="nil"/>
            </w:tcBorders>
          </w:tcPr>
          <w:p w:rsidR="005B13E6" w:rsidRDefault="005B13E6">
            <w:pPr>
              <w:pStyle w:val="ConsPlusNormal"/>
            </w:pPr>
          </w:p>
        </w:tc>
      </w:tr>
    </w:tbl>
    <w:p w:rsidR="005B13E6" w:rsidRDefault="005B13E6">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340"/>
        <w:gridCol w:w="1928"/>
        <w:gridCol w:w="340"/>
        <w:gridCol w:w="2665"/>
      </w:tblGrid>
      <w:tr w:rsidR="005B13E6">
        <w:tc>
          <w:tcPr>
            <w:tcW w:w="3798" w:type="dxa"/>
            <w:tcBorders>
              <w:top w:val="nil"/>
              <w:left w:val="nil"/>
              <w:bottom w:val="nil"/>
              <w:right w:val="nil"/>
            </w:tcBorders>
          </w:tcPr>
          <w:p w:rsidR="005B13E6" w:rsidRDefault="005B13E6">
            <w:pPr>
              <w:pStyle w:val="ConsPlusNormal"/>
              <w:jc w:val="both"/>
            </w:pPr>
            <w:r>
              <w:lastRenderedPageBreak/>
              <w:t>Наименование должности</w:t>
            </w:r>
          </w:p>
          <w:p w:rsidR="005B13E6" w:rsidRDefault="005B13E6">
            <w:pPr>
              <w:pStyle w:val="ConsPlusNormal"/>
              <w:jc w:val="both"/>
            </w:pPr>
            <w:r>
              <w:t>руководителя ЦСЗН</w:t>
            </w:r>
          </w:p>
        </w:tc>
        <w:tc>
          <w:tcPr>
            <w:tcW w:w="340"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665" w:type="dxa"/>
            <w:tcBorders>
              <w:top w:val="single" w:sz="4" w:space="0" w:color="auto"/>
              <w:left w:val="nil"/>
              <w:bottom w:val="nil"/>
              <w:right w:val="nil"/>
            </w:tcBorders>
          </w:tcPr>
          <w:p w:rsidR="005B13E6" w:rsidRDefault="005B13E6">
            <w:pPr>
              <w:pStyle w:val="ConsPlusNormal"/>
              <w:jc w:val="center"/>
            </w:pPr>
            <w:r>
              <w:t>(фамилия, инициалы)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t>Исп.</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907"/>
        <w:gridCol w:w="3911"/>
      </w:tblGrid>
      <w:tr w:rsidR="005B13E6">
        <w:tc>
          <w:tcPr>
            <w:tcW w:w="9069" w:type="dxa"/>
            <w:gridSpan w:val="3"/>
            <w:tcBorders>
              <w:top w:val="nil"/>
              <w:left w:val="nil"/>
              <w:bottom w:val="nil"/>
              <w:right w:val="nil"/>
            </w:tcBorders>
          </w:tcPr>
          <w:p w:rsidR="005B13E6" w:rsidRDefault="005B13E6">
            <w:pPr>
              <w:pStyle w:val="ConsPlusNormal"/>
              <w:jc w:val="center"/>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r>
              <w:t>Кому:</w:t>
            </w:r>
          </w:p>
        </w:tc>
        <w:tc>
          <w:tcPr>
            <w:tcW w:w="3911"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p>
        </w:tc>
        <w:tc>
          <w:tcPr>
            <w:tcW w:w="3911"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r>
              <w:t>Куда:</w:t>
            </w:r>
          </w:p>
        </w:tc>
        <w:tc>
          <w:tcPr>
            <w:tcW w:w="3911"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p>
        </w:tc>
        <w:tc>
          <w:tcPr>
            <w:tcW w:w="3911"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51"/>
      </w:tblGrid>
      <w:tr w:rsidR="005B13E6">
        <w:tc>
          <w:tcPr>
            <w:tcW w:w="9051" w:type="dxa"/>
            <w:tcBorders>
              <w:top w:val="nil"/>
              <w:left w:val="nil"/>
              <w:bottom w:val="nil"/>
              <w:right w:val="nil"/>
            </w:tcBorders>
          </w:tcPr>
          <w:p w:rsidR="005B13E6" w:rsidRDefault="005B13E6">
            <w:pPr>
              <w:pStyle w:val="ConsPlusNormal"/>
              <w:jc w:val="both"/>
            </w:pPr>
            <w:r>
              <w:t>Справочная информация:</w:t>
            </w:r>
          </w:p>
        </w:tc>
      </w:tr>
      <w:tr w:rsidR="005B13E6">
        <w:tc>
          <w:tcPr>
            <w:tcW w:w="9051" w:type="dxa"/>
            <w:tcBorders>
              <w:top w:val="nil"/>
              <w:left w:val="nil"/>
              <w:bottom w:val="nil"/>
              <w:right w:val="nil"/>
            </w:tcBorders>
          </w:tcPr>
          <w:p w:rsidR="005B13E6" w:rsidRDefault="005B13E6">
            <w:pPr>
              <w:pStyle w:val="ConsPlusNormal"/>
              <w:ind w:firstLine="283"/>
              <w:jc w:val="both"/>
            </w:pPr>
            <w:r>
              <w:t xml:space="preserve">Предоставление материнского капитала Ленинградской области регулируется областным </w:t>
            </w:r>
            <w:hyperlink r:id="rId1285">
              <w:r>
                <w:rPr>
                  <w:color w:val="0000FF"/>
                </w:rPr>
                <w:t>законом</w:t>
              </w:r>
            </w:hyperlink>
            <w:r>
              <w:t xml:space="preserve"> Ленинградской области от 17.11.2017 N 72-оз "Социальный кодекс Ленинградской области".</w:t>
            </w:r>
          </w:p>
          <w:p w:rsidR="005B13E6" w:rsidRDefault="005B13E6">
            <w:pPr>
              <w:pStyle w:val="ConsPlusNormal"/>
              <w:ind w:firstLine="283"/>
              <w:jc w:val="both"/>
            </w:pPr>
            <w:r>
              <w:t>Перечисление средств материнского осуществляется единовременно.</w:t>
            </w:r>
          </w:p>
          <w:p w:rsidR="005B13E6" w:rsidRDefault="005B13E6">
            <w:pPr>
              <w:pStyle w:val="ConsPlusNormal"/>
              <w:ind w:firstLine="283"/>
              <w:jc w:val="both"/>
            </w:pPr>
            <w:r>
              <w:t>Предоставление (перечисление средств) материнского капитала прекращается в следующих случаях:</w:t>
            </w:r>
          </w:p>
          <w:p w:rsidR="005B13E6" w:rsidRDefault="005B13E6">
            <w:pPr>
              <w:pStyle w:val="ConsPlusNormal"/>
              <w:ind w:firstLine="283"/>
              <w:jc w:val="both"/>
            </w:pPr>
            <w:r>
              <w:t>закрытие счета и непредставление в течение трех месяцев сведений об открытии нового счета в кредитной организации;</w:t>
            </w:r>
          </w:p>
          <w:p w:rsidR="005B13E6" w:rsidRDefault="005B13E6">
            <w:pPr>
              <w:pStyle w:val="ConsPlusNormal"/>
              <w:ind w:firstLine="283"/>
              <w:jc w:val="both"/>
            </w:pPr>
            <w:r>
              <w:t>получение аналогичной меры социальной поддержки по иным основаниям;</w:t>
            </w:r>
          </w:p>
          <w:p w:rsidR="005B13E6" w:rsidRDefault="005B13E6">
            <w:pPr>
              <w:pStyle w:val="ConsPlusNormal"/>
              <w:ind w:firstLine="283"/>
              <w:jc w:val="both"/>
            </w:pPr>
            <w:r>
              <w:t>перемена места жительства;</w:t>
            </w:r>
          </w:p>
          <w:p w:rsidR="005B13E6" w:rsidRDefault="005B13E6">
            <w:pPr>
              <w:pStyle w:val="ConsPlusNormal"/>
              <w:ind w:firstLine="283"/>
              <w:jc w:val="both"/>
            </w:pPr>
            <w:r>
              <w:t>утрата права на материнский капитал;</w:t>
            </w:r>
          </w:p>
          <w:p w:rsidR="005B13E6" w:rsidRDefault="005B13E6">
            <w:pPr>
              <w:pStyle w:val="ConsPlusNormal"/>
              <w:ind w:firstLine="283"/>
              <w:jc w:val="both"/>
            </w:pPr>
            <w:r>
              <w:t>выявление факта представления получателем материнского капитала заведомо недостоверных сведений и(или) поддельных документов, сокрытия информации.</w:t>
            </w:r>
          </w:p>
          <w:p w:rsidR="005B13E6" w:rsidRDefault="005B13E6">
            <w:pPr>
              <w:pStyle w:val="ConsPlusNormal"/>
              <w:ind w:firstLine="283"/>
              <w:jc w:val="both"/>
            </w:pPr>
            <w:r>
              <w:t>О наступлении обстоятельств, влекущих изменение размера либо прекращение предоставления (перемена места жительства; изменение номера банковского счета, персональных данных, состава семьи),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не позднее чем в месячный срок со дня наступления соответствующих обстоятельств.</w:t>
            </w:r>
          </w:p>
          <w:p w:rsidR="005B13E6" w:rsidRDefault="005B13E6">
            <w:pPr>
              <w:pStyle w:val="ConsPlusNormal"/>
              <w:ind w:firstLine="283"/>
              <w:jc w:val="both"/>
            </w:pPr>
            <w:r>
              <w:t>Денежные средства, выплаченные получателям вследствие их злоупотребления (представление документов с заведомо неверными сведениями, сокрытие данных, влияющих на право назначения мер социальной поддержки, исчисление их размеров), возмещаются получателями мер социальной поддержки добровольно, а в случае спора взыскиваются в порядке, установленном законодательством Российской Федерации.</w:t>
            </w:r>
          </w:p>
        </w:tc>
      </w:tr>
      <w:tr w:rsidR="005B13E6">
        <w:tc>
          <w:tcPr>
            <w:tcW w:w="9051" w:type="dxa"/>
            <w:tcBorders>
              <w:top w:val="nil"/>
              <w:left w:val="nil"/>
              <w:bottom w:val="nil"/>
              <w:right w:val="nil"/>
            </w:tcBorders>
          </w:tcPr>
          <w:p w:rsidR="005B13E6" w:rsidRDefault="005B13E6">
            <w:pPr>
              <w:pStyle w:val="ConsPlusNormal"/>
            </w:pPr>
          </w:p>
        </w:tc>
      </w:tr>
      <w:tr w:rsidR="005B13E6">
        <w:tc>
          <w:tcPr>
            <w:tcW w:w="905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4"/>
        <w:gridCol w:w="2891"/>
        <w:gridCol w:w="510"/>
        <w:gridCol w:w="3004"/>
      </w:tblGrid>
      <w:tr w:rsidR="005B13E6">
        <w:tc>
          <w:tcPr>
            <w:tcW w:w="906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9"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5555" w:type="dxa"/>
            <w:gridSpan w:val="2"/>
            <w:tcBorders>
              <w:top w:val="nil"/>
              <w:left w:val="nil"/>
              <w:bottom w:val="nil"/>
              <w:right w:val="nil"/>
            </w:tcBorders>
          </w:tcPr>
          <w:p w:rsidR="005B13E6" w:rsidRDefault="005B13E6">
            <w:pPr>
              <w:pStyle w:val="ConsPlusNormal"/>
              <w:jc w:val="right"/>
            </w:pPr>
            <w:bookmarkStart w:id="219" w:name="P8666"/>
            <w:bookmarkEnd w:id="219"/>
            <w:r>
              <w:t>РАСПОРЯЖЕНИЕ N</w:t>
            </w:r>
          </w:p>
        </w:tc>
        <w:tc>
          <w:tcPr>
            <w:tcW w:w="510" w:type="dxa"/>
            <w:tcBorders>
              <w:top w:val="nil"/>
              <w:left w:val="nil"/>
              <w:bottom w:val="nil"/>
              <w:right w:val="nil"/>
            </w:tcBorders>
          </w:tcPr>
          <w:p w:rsidR="005B13E6" w:rsidRDefault="005B13E6">
            <w:pPr>
              <w:pStyle w:val="ConsPlusNormal"/>
            </w:pPr>
          </w:p>
        </w:tc>
        <w:tc>
          <w:tcPr>
            <w:tcW w:w="3004"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jc w:val="center"/>
            </w:pPr>
            <w:r>
              <w:t>об отказе в назначении государственной услуги</w:t>
            </w: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r>
              <w:t>Гр.</w:t>
            </w:r>
          </w:p>
          <w:p w:rsidR="005B13E6" w:rsidRDefault="005B13E6">
            <w:pPr>
              <w:pStyle w:val="ConsPlusNormal"/>
              <w:jc w:val="both"/>
            </w:pPr>
            <w:r>
              <w:t>Адрес проживания</w:t>
            </w: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r>
              <w:t>В соответствии с</w:t>
            </w:r>
          </w:p>
        </w:tc>
      </w:tr>
      <w:tr w:rsidR="005B13E6">
        <w:tblPrEx>
          <w:tblBorders>
            <w:insideH w:val="none" w:sz="0" w:space="0" w:color="auto"/>
          </w:tblBorders>
        </w:tblPrEx>
        <w:tc>
          <w:tcPr>
            <w:tcW w:w="906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9" w:type="dxa"/>
            <w:gridSpan w:val="4"/>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2664" w:type="dxa"/>
            <w:tcBorders>
              <w:top w:val="nil"/>
              <w:left w:val="nil"/>
              <w:bottom w:val="nil"/>
              <w:right w:val="nil"/>
            </w:tcBorders>
          </w:tcPr>
          <w:p w:rsidR="005B13E6" w:rsidRDefault="005B13E6">
            <w:pPr>
              <w:pStyle w:val="ConsPlusNormal"/>
            </w:pPr>
            <w:r>
              <w:t>отказать в назначении</w:t>
            </w:r>
          </w:p>
        </w:tc>
        <w:tc>
          <w:tcPr>
            <w:tcW w:w="6405"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664" w:type="dxa"/>
            <w:tcBorders>
              <w:top w:val="nil"/>
              <w:left w:val="nil"/>
              <w:bottom w:val="nil"/>
              <w:right w:val="nil"/>
            </w:tcBorders>
          </w:tcPr>
          <w:p w:rsidR="005B13E6" w:rsidRDefault="005B13E6">
            <w:pPr>
              <w:pStyle w:val="ConsPlusNormal"/>
            </w:pPr>
          </w:p>
        </w:tc>
        <w:tc>
          <w:tcPr>
            <w:tcW w:w="6405" w:type="dxa"/>
            <w:gridSpan w:val="3"/>
            <w:tcBorders>
              <w:top w:val="single" w:sz="4" w:space="0" w:color="auto"/>
              <w:left w:val="nil"/>
              <w:bottom w:val="nil"/>
              <w:right w:val="nil"/>
            </w:tcBorders>
          </w:tcPr>
          <w:p w:rsidR="005B13E6" w:rsidRDefault="005B13E6">
            <w:pPr>
              <w:pStyle w:val="ConsPlusNormal"/>
              <w:jc w:val="center"/>
            </w:pPr>
            <w:r>
              <w:t>(указывается наименование меры социальной поддержки)</w:t>
            </w: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4"/>
            <w:tcBorders>
              <w:top w:val="nil"/>
              <w:left w:val="nil"/>
              <w:bottom w:val="nil"/>
              <w:right w:val="nil"/>
            </w:tcBorders>
          </w:tcPr>
          <w:p w:rsidR="005B13E6" w:rsidRDefault="005B13E6">
            <w:pPr>
              <w:pStyle w:val="ConsPlusNormal"/>
              <w:jc w:val="both"/>
            </w:pPr>
            <w:r>
              <w:t>Причина отказа в назначении меры социальной поддержки (подчеркнуть):</w:t>
            </w:r>
          </w:p>
          <w:p w:rsidR="005B13E6" w:rsidRDefault="005B13E6">
            <w:pPr>
              <w:pStyle w:val="ConsPlusNormal"/>
              <w:jc w:val="both"/>
            </w:pPr>
            <w:r>
              <w:t>1) отсутствие права на предоставление меры социальной поддержки;</w:t>
            </w:r>
          </w:p>
          <w:p w:rsidR="005B13E6" w:rsidRDefault="005B13E6">
            <w:pPr>
              <w:pStyle w:val="ConsPlusNormal"/>
              <w:jc w:val="both"/>
            </w:pPr>
            <w:r>
              <w:t>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jc w:val="both"/>
            </w:pPr>
            <w:r>
              <w:t xml:space="preserve">3) несоответствие условиям, предусмотренным </w:t>
            </w:r>
            <w:hyperlink r:id="rId1286">
              <w:r>
                <w:rPr>
                  <w:color w:val="0000FF"/>
                </w:rPr>
                <w:t>пунктами 4.11</w:t>
              </w:r>
            </w:hyperlink>
            <w:r>
              <w:t xml:space="preserve"> и </w:t>
            </w:r>
            <w:hyperlink r:id="rId1287">
              <w:r>
                <w:rPr>
                  <w:color w:val="0000FF"/>
                </w:rPr>
                <w:t>4.13</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jc w:val="both"/>
            </w:pPr>
            <w:r>
              <w:t xml:space="preserve">4) превышение среднедушевого денежного дохода семьи над критерием нуждаемости, установленным Социальным </w:t>
            </w:r>
            <w:hyperlink r:id="rId1288">
              <w:r>
                <w:rPr>
                  <w:color w:val="0000FF"/>
                </w:rPr>
                <w:t>кодексом</w:t>
              </w:r>
            </w:hyperlink>
            <w:r>
              <w:t xml:space="preserve"> для предоставления соответствующей меры социальной поддержки;</w:t>
            </w:r>
          </w:p>
          <w:p w:rsidR="005B13E6" w:rsidRDefault="005B13E6">
            <w:pPr>
              <w:pStyle w:val="ConsPlusNormal"/>
              <w:jc w:val="both"/>
            </w:pPr>
            <w:r>
              <w:t>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tc>
      </w:tr>
    </w:tbl>
    <w:p w:rsidR="005B13E6" w:rsidRDefault="005B13E6">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340"/>
        <w:gridCol w:w="1928"/>
        <w:gridCol w:w="340"/>
        <w:gridCol w:w="2665"/>
      </w:tblGrid>
      <w:tr w:rsidR="005B13E6">
        <w:tc>
          <w:tcPr>
            <w:tcW w:w="3798"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340"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665"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907"/>
        <w:gridCol w:w="3911"/>
      </w:tblGrid>
      <w:tr w:rsidR="005B13E6">
        <w:tc>
          <w:tcPr>
            <w:tcW w:w="9069" w:type="dxa"/>
            <w:gridSpan w:val="3"/>
            <w:tcBorders>
              <w:top w:val="nil"/>
              <w:left w:val="nil"/>
              <w:bottom w:val="nil"/>
              <w:right w:val="nil"/>
            </w:tcBorders>
          </w:tcPr>
          <w:p w:rsidR="005B13E6" w:rsidRDefault="005B13E6">
            <w:pPr>
              <w:pStyle w:val="ConsPlusNormal"/>
              <w:jc w:val="center"/>
              <w:outlineLvl w:val="2"/>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r>
              <w:t>Кому:</w:t>
            </w:r>
          </w:p>
        </w:tc>
        <w:tc>
          <w:tcPr>
            <w:tcW w:w="3911"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p>
        </w:tc>
        <w:tc>
          <w:tcPr>
            <w:tcW w:w="3911"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r>
              <w:t>Куда:</w:t>
            </w:r>
          </w:p>
        </w:tc>
        <w:tc>
          <w:tcPr>
            <w:tcW w:w="3911"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907" w:type="dxa"/>
            <w:tcBorders>
              <w:top w:val="nil"/>
              <w:left w:val="nil"/>
              <w:bottom w:val="nil"/>
              <w:right w:val="nil"/>
            </w:tcBorders>
          </w:tcPr>
          <w:p w:rsidR="005B13E6" w:rsidRDefault="005B13E6">
            <w:pPr>
              <w:pStyle w:val="ConsPlusNormal"/>
            </w:pPr>
          </w:p>
        </w:tc>
        <w:tc>
          <w:tcPr>
            <w:tcW w:w="3911"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jc w:val="right"/>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51"/>
      </w:tblGrid>
      <w:tr w:rsidR="005B13E6">
        <w:tc>
          <w:tcPr>
            <w:tcW w:w="9051" w:type="dxa"/>
            <w:tcBorders>
              <w:top w:val="nil"/>
              <w:left w:val="nil"/>
              <w:bottom w:val="nil"/>
              <w:right w:val="nil"/>
            </w:tcBorders>
          </w:tcPr>
          <w:p w:rsidR="005B13E6" w:rsidRDefault="005B13E6">
            <w:pPr>
              <w:pStyle w:val="ConsPlusNormal"/>
              <w:jc w:val="both"/>
            </w:pPr>
            <w:r>
              <w:t>Справочная информация:</w:t>
            </w:r>
          </w:p>
        </w:tc>
      </w:tr>
      <w:tr w:rsidR="005B13E6">
        <w:tc>
          <w:tcPr>
            <w:tcW w:w="9051" w:type="dxa"/>
            <w:tcBorders>
              <w:top w:val="nil"/>
              <w:left w:val="nil"/>
              <w:bottom w:val="nil"/>
              <w:right w:val="nil"/>
            </w:tcBorders>
          </w:tcPr>
          <w:p w:rsidR="005B13E6" w:rsidRDefault="005B13E6">
            <w:pPr>
              <w:pStyle w:val="ConsPlusNormal"/>
              <w:ind w:firstLine="283"/>
              <w:jc w:val="both"/>
            </w:pPr>
            <w:r>
              <w:t>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rsidR="005B13E6" w:rsidRDefault="005B13E6">
            <w:pPr>
              <w:pStyle w:val="ConsPlusNormal"/>
              <w:ind w:firstLine="283"/>
              <w:jc w:val="both"/>
            </w:pPr>
            <w:r>
              <w:t>Жалоба подается:</w:t>
            </w:r>
          </w:p>
          <w:p w:rsidR="005B13E6" w:rsidRDefault="005B13E6">
            <w:pPr>
              <w:pStyle w:val="ConsPlusNormal"/>
              <w:ind w:firstLine="283"/>
              <w:jc w:val="both"/>
            </w:pPr>
            <w:r>
              <w:t>1) при личной явке:</w:t>
            </w:r>
          </w:p>
          <w:p w:rsidR="005B13E6" w:rsidRDefault="005B13E6">
            <w:pPr>
              <w:pStyle w:val="ConsPlusNormal"/>
              <w:ind w:firstLine="283"/>
              <w:jc w:val="both"/>
            </w:pPr>
            <w:r>
              <w:t>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B13E6" w:rsidRDefault="005B13E6">
            <w:pPr>
              <w:pStyle w:val="ConsPlusNormal"/>
              <w:ind w:firstLine="283"/>
              <w:jc w:val="both"/>
            </w:pPr>
            <w:r>
              <w:t>2) без личной явки:</w:t>
            </w:r>
          </w:p>
          <w:p w:rsidR="005B13E6" w:rsidRDefault="005B13E6">
            <w:pPr>
              <w:pStyle w:val="ConsPlusNormal"/>
              <w:ind w:firstLine="283"/>
              <w:jc w:val="both"/>
            </w:pPr>
            <w:r>
              <w:t>почтовым отправлением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rsidR="005B13E6" w:rsidRDefault="005B13E6">
            <w:pPr>
              <w:pStyle w:val="ConsPlusNormal"/>
              <w:ind w:firstLine="283"/>
              <w:jc w:val="both"/>
            </w:pPr>
            <w:r>
              <w:t>по электронной почте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rsidR="005B13E6">
        <w:tc>
          <w:tcPr>
            <w:tcW w:w="9051" w:type="dxa"/>
            <w:tcBorders>
              <w:top w:val="nil"/>
              <w:left w:val="nil"/>
              <w:bottom w:val="nil"/>
              <w:right w:val="nil"/>
            </w:tcBorders>
          </w:tcPr>
          <w:p w:rsidR="005B13E6" w:rsidRDefault="005B13E6">
            <w:pPr>
              <w:pStyle w:val="ConsPlusNormal"/>
            </w:pPr>
          </w:p>
        </w:tc>
      </w:tr>
      <w:tr w:rsidR="005B13E6">
        <w:tc>
          <w:tcPr>
            <w:tcW w:w="9051" w:type="dxa"/>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4.1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pPr>
    </w:p>
    <w:p w:rsidR="005B13E6" w:rsidRDefault="005B13E6">
      <w:pPr>
        <w:pStyle w:val="ConsPlusNormal"/>
      </w:pPr>
      <w:r>
        <w:lastRenderedPageBreak/>
        <w:t>Угловой штамп ЦСЗН</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3344"/>
        <w:gridCol w:w="3798"/>
      </w:tblGrid>
      <w:tr w:rsidR="005B13E6">
        <w:tc>
          <w:tcPr>
            <w:tcW w:w="5271" w:type="dxa"/>
            <w:gridSpan w:val="2"/>
            <w:vMerge w:val="restart"/>
            <w:tcBorders>
              <w:top w:val="nil"/>
              <w:left w:val="nil"/>
              <w:bottom w:val="nil"/>
              <w:right w:val="nil"/>
            </w:tcBorders>
          </w:tcPr>
          <w:p w:rsidR="005B13E6" w:rsidRDefault="005B13E6">
            <w:pPr>
              <w:pStyle w:val="ConsPlusNormal"/>
            </w:pPr>
          </w:p>
        </w:tc>
        <w:tc>
          <w:tcPr>
            <w:tcW w:w="3798"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271" w:type="dxa"/>
            <w:gridSpan w:val="2"/>
            <w:vMerge/>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t>(ФИО заявителя)</w:t>
            </w:r>
          </w:p>
        </w:tc>
      </w:tr>
      <w:tr w:rsidR="005B13E6">
        <w:tblPrEx>
          <w:tblBorders>
            <w:insideH w:val="none" w:sz="0" w:space="0" w:color="auto"/>
          </w:tblBorders>
        </w:tblPrEx>
        <w:tc>
          <w:tcPr>
            <w:tcW w:w="5271" w:type="dxa"/>
            <w:gridSpan w:val="2"/>
            <w:vMerge/>
            <w:tcBorders>
              <w:top w:val="nil"/>
              <w:left w:val="nil"/>
              <w:bottom w:val="nil"/>
              <w:right w:val="nil"/>
            </w:tcBorders>
          </w:tcPr>
          <w:p w:rsidR="005B13E6" w:rsidRDefault="005B13E6">
            <w:pPr>
              <w:pStyle w:val="ConsPlusNormal"/>
            </w:pPr>
          </w:p>
        </w:tc>
        <w:tc>
          <w:tcPr>
            <w:tcW w:w="3798"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271" w:type="dxa"/>
            <w:gridSpan w:val="2"/>
            <w:vMerge/>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t>(адрес, индекс заявителя)</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jc w:val="center"/>
            </w:pPr>
            <w:bookmarkStart w:id="220" w:name="P8744"/>
            <w:bookmarkEnd w:id="220"/>
            <w:r>
              <w:t>УВЕДОМЛЕНИЕ</w:t>
            </w:r>
          </w:p>
          <w:p w:rsidR="005B13E6" w:rsidRDefault="005B13E6">
            <w:pPr>
              <w:pStyle w:val="ConsPlusNormal"/>
              <w:jc w:val="center"/>
            </w:pPr>
            <w:r>
              <w:t>об отказе в оформлении документа с исправленными опечатками (ошибками)</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r>
              <w:t>Уважаемый(ая)</w:t>
            </w:r>
          </w:p>
        </w:tc>
        <w:tc>
          <w:tcPr>
            <w:tcW w:w="7142"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p>
        </w:tc>
        <w:tc>
          <w:tcPr>
            <w:tcW w:w="7142" w:type="dxa"/>
            <w:gridSpan w:val="2"/>
            <w:tcBorders>
              <w:top w:val="single" w:sz="4" w:space="0" w:color="auto"/>
              <w:left w:val="nil"/>
              <w:bottom w:val="nil"/>
              <w:right w:val="nil"/>
            </w:tcBorders>
          </w:tcPr>
          <w:p w:rsidR="005B13E6" w:rsidRDefault="005B13E6">
            <w:pPr>
              <w:pStyle w:val="ConsPlusNormal"/>
              <w:jc w:val="center"/>
            </w:pPr>
            <w:r>
              <w:t>(имя, отчество)</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jc w:val="center"/>
            </w:pPr>
            <w:r>
              <w:t>В соответствии с</w:t>
            </w:r>
          </w:p>
        </w:tc>
      </w:tr>
      <w:tr w:rsidR="005B13E6">
        <w:tblPrEx>
          <w:tblBorders>
            <w:insideH w:val="none" w:sz="0" w:space="0" w:color="auto"/>
          </w:tblBorders>
        </w:tblPrEx>
        <w:tc>
          <w:tcPr>
            <w:tcW w:w="9069"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jc w:val="center"/>
            </w:pPr>
            <w:r>
              <w:t>отказать в</w:t>
            </w:r>
          </w:p>
        </w:tc>
      </w:tr>
      <w:tr w:rsidR="005B13E6">
        <w:tblPrEx>
          <w:tblBorders>
            <w:insideH w:val="none" w:sz="0" w:space="0" w:color="auto"/>
          </w:tblBorders>
        </w:tblPrEx>
        <w:tc>
          <w:tcPr>
            <w:tcW w:w="9069"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single" w:sz="4" w:space="0" w:color="auto"/>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r>
              <w:t>Приложение:</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340"/>
        <w:gridCol w:w="1928"/>
        <w:gridCol w:w="340"/>
        <w:gridCol w:w="2665"/>
      </w:tblGrid>
      <w:tr w:rsidR="005B13E6">
        <w:tc>
          <w:tcPr>
            <w:tcW w:w="3798"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340"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665" w:type="dxa"/>
            <w:tcBorders>
              <w:top w:val="single" w:sz="4" w:space="0" w:color="auto"/>
              <w:left w:val="nil"/>
              <w:bottom w:val="nil"/>
              <w:right w:val="nil"/>
            </w:tcBorders>
          </w:tcPr>
          <w:p w:rsidR="005B13E6" w:rsidRDefault="005B13E6">
            <w:pPr>
              <w:pStyle w:val="ConsPlusNormal"/>
              <w:jc w:val="center"/>
            </w:pPr>
            <w:r>
              <w:t>(фамилия, инициалы)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t>Исп.</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jc w:val="right"/>
      </w:pPr>
    </w:p>
    <w:p w:rsidR="005B13E6" w:rsidRDefault="005B13E6">
      <w:pPr>
        <w:pStyle w:val="ConsPlusNormal"/>
      </w:pPr>
      <w:r>
        <w:t>Угловой штамп ЦСЗН</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3074"/>
        <w:gridCol w:w="270"/>
        <w:gridCol w:w="825"/>
        <w:gridCol w:w="2522"/>
        <w:gridCol w:w="451"/>
      </w:tblGrid>
      <w:tr w:rsidR="005B13E6">
        <w:tc>
          <w:tcPr>
            <w:tcW w:w="5271" w:type="dxa"/>
            <w:gridSpan w:val="3"/>
            <w:vMerge w:val="restart"/>
            <w:tcBorders>
              <w:top w:val="nil"/>
              <w:left w:val="nil"/>
              <w:bottom w:val="nil"/>
              <w:right w:val="nil"/>
            </w:tcBorders>
          </w:tcPr>
          <w:p w:rsidR="005B13E6" w:rsidRDefault="005B13E6">
            <w:pPr>
              <w:pStyle w:val="ConsPlusNormal"/>
            </w:pPr>
          </w:p>
        </w:tc>
        <w:tc>
          <w:tcPr>
            <w:tcW w:w="3798"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271" w:type="dxa"/>
            <w:gridSpan w:val="3"/>
            <w:vMerge/>
            <w:tcBorders>
              <w:top w:val="nil"/>
              <w:left w:val="nil"/>
              <w:bottom w:val="nil"/>
              <w:right w:val="nil"/>
            </w:tcBorders>
          </w:tcPr>
          <w:p w:rsidR="005B13E6" w:rsidRDefault="005B13E6">
            <w:pPr>
              <w:pStyle w:val="ConsPlusNormal"/>
            </w:pPr>
          </w:p>
        </w:tc>
        <w:tc>
          <w:tcPr>
            <w:tcW w:w="3798" w:type="dxa"/>
            <w:gridSpan w:val="3"/>
            <w:tcBorders>
              <w:top w:val="single" w:sz="4" w:space="0" w:color="auto"/>
              <w:left w:val="nil"/>
              <w:bottom w:val="nil"/>
              <w:right w:val="nil"/>
            </w:tcBorders>
          </w:tcPr>
          <w:p w:rsidR="005B13E6" w:rsidRDefault="005B13E6">
            <w:pPr>
              <w:pStyle w:val="ConsPlusNormal"/>
              <w:jc w:val="center"/>
            </w:pPr>
            <w:r>
              <w:t>(ФИО заявителя)</w:t>
            </w:r>
          </w:p>
        </w:tc>
      </w:tr>
      <w:tr w:rsidR="005B13E6">
        <w:tblPrEx>
          <w:tblBorders>
            <w:insideH w:val="none" w:sz="0" w:space="0" w:color="auto"/>
          </w:tblBorders>
        </w:tblPrEx>
        <w:tc>
          <w:tcPr>
            <w:tcW w:w="5271" w:type="dxa"/>
            <w:gridSpan w:val="3"/>
            <w:vMerge/>
            <w:tcBorders>
              <w:top w:val="nil"/>
              <w:left w:val="nil"/>
              <w:bottom w:val="nil"/>
              <w:right w:val="nil"/>
            </w:tcBorders>
          </w:tcPr>
          <w:p w:rsidR="005B13E6" w:rsidRDefault="005B13E6">
            <w:pPr>
              <w:pStyle w:val="ConsPlusNormal"/>
            </w:pPr>
          </w:p>
        </w:tc>
        <w:tc>
          <w:tcPr>
            <w:tcW w:w="3798"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271" w:type="dxa"/>
            <w:gridSpan w:val="3"/>
            <w:vMerge/>
            <w:tcBorders>
              <w:top w:val="nil"/>
              <w:left w:val="nil"/>
              <w:bottom w:val="nil"/>
              <w:right w:val="nil"/>
            </w:tcBorders>
          </w:tcPr>
          <w:p w:rsidR="005B13E6" w:rsidRDefault="005B13E6">
            <w:pPr>
              <w:pStyle w:val="ConsPlusNormal"/>
            </w:pPr>
          </w:p>
        </w:tc>
        <w:tc>
          <w:tcPr>
            <w:tcW w:w="3798" w:type="dxa"/>
            <w:gridSpan w:val="3"/>
            <w:tcBorders>
              <w:top w:val="single" w:sz="4" w:space="0" w:color="auto"/>
              <w:left w:val="nil"/>
              <w:bottom w:val="nil"/>
              <w:right w:val="nil"/>
            </w:tcBorders>
          </w:tcPr>
          <w:p w:rsidR="005B13E6" w:rsidRDefault="005B13E6">
            <w:pPr>
              <w:pStyle w:val="ConsPlusNormal"/>
              <w:jc w:val="center"/>
            </w:pPr>
            <w:r>
              <w:t>(адрес, индекс заявителя)</w:t>
            </w: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jc w:val="center"/>
            </w:pPr>
            <w:bookmarkStart w:id="221" w:name="P8791"/>
            <w:bookmarkEnd w:id="221"/>
            <w:r>
              <w:t>УВЕДОМЛЕНИЕ</w:t>
            </w:r>
          </w:p>
          <w:p w:rsidR="005B13E6" w:rsidRDefault="005B13E6">
            <w:pPr>
              <w:pStyle w:val="ConsPlusNormal"/>
              <w:jc w:val="center"/>
            </w:pPr>
            <w:r>
              <w:t>о приостановлении предоставления государственной услуги</w:t>
            </w: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r>
              <w:t>Уважаемый(ая)</w:t>
            </w:r>
          </w:p>
        </w:tc>
        <w:tc>
          <w:tcPr>
            <w:tcW w:w="7142"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p>
        </w:tc>
        <w:tc>
          <w:tcPr>
            <w:tcW w:w="7142" w:type="dxa"/>
            <w:gridSpan w:val="5"/>
            <w:tcBorders>
              <w:top w:val="single" w:sz="4" w:space="0" w:color="auto"/>
              <w:left w:val="nil"/>
              <w:bottom w:val="nil"/>
              <w:right w:val="nil"/>
            </w:tcBorders>
          </w:tcPr>
          <w:p w:rsidR="005B13E6" w:rsidRDefault="005B13E6">
            <w:pPr>
              <w:pStyle w:val="ConsPlusNormal"/>
              <w:jc w:val="center"/>
            </w:pPr>
            <w:r>
              <w:t>(имя, отчество)</w:t>
            </w: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jc w:val="both"/>
            </w:pPr>
            <w:r>
              <w:t xml:space="preserve">В связи с непоступлением ответа на межведомственный запрос, направленный в рамках Федерального </w:t>
            </w:r>
            <w:hyperlink r:id="rId1289">
              <w:r>
                <w:rPr>
                  <w:color w:val="0000FF"/>
                </w:rPr>
                <w:t>закона</w:t>
              </w:r>
            </w:hyperlink>
            <w:r>
              <w:t xml:space="preserve"> от 27.07.2010 N 210-ФЗ "Об организации предоставления государственных и муниципальных услуг" из</w:t>
            </w:r>
          </w:p>
        </w:tc>
      </w:tr>
      <w:tr w:rsidR="005B13E6">
        <w:tblPrEx>
          <w:tblBorders>
            <w:insideH w:val="none" w:sz="0" w:space="0" w:color="auto"/>
          </w:tblBorders>
        </w:tblPrEx>
        <w:tc>
          <w:tcPr>
            <w:tcW w:w="9069" w:type="dxa"/>
            <w:gridSpan w:val="6"/>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9069" w:type="dxa"/>
            <w:gridSpan w:val="6"/>
            <w:tcBorders>
              <w:top w:val="single" w:sz="4" w:space="0" w:color="auto"/>
              <w:left w:val="nil"/>
              <w:bottom w:val="nil"/>
              <w:right w:val="nil"/>
            </w:tcBorders>
          </w:tcPr>
          <w:p w:rsidR="005B13E6" w:rsidRDefault="005B13E6">
            <w:pPr>
              <w:pStyle w:val="ConsPlusNormal"/>
              <w:jc w:val="center"/>
            </w:pPr>
            <w:r>
              <w:t>(наименование организации)</w:t>
            </w:r>
          </w:p>
        </w:tc>
      </w:tr>
      <w:tr w:rsidR="005B13E6">
        <w:tblPrEx>
          <w:tblBorders>
            <w:insideH w:val="none" w:sz="0" w:space="0" w:color="auto"/>
          </w:tblBorders>
        </w:tblPrEx>
        <w:tc>
          <w:tcPr>
            <w:tcW w:w="5001" w:type="dxa"/>
            <w:gridSpan w:val="2"/>
            <w:tcBorders>
              <w:top w:val="nil"/>
              <w:left w:val="nil"/>
              <w:bottom w:val="nil"/>
              <w:right w:val="nil"/>
            </w:tcBorders>
          </w:tcPr>
          <w:p w:rsidR="005B13E6" w:rsidRDefault="005B13E6">
            <w:pPr>
              <w:pStyle w:val="ConsPlusNormal"/>
            </w:pPr>
            <w:r>
              <w:t>по вопросу получения документа (сведений)</w:t>
            </w:r>
          </w:p>
        </w:tc>
        <w:tc>
          <w:tcPr>
            <w:tcW w:w="3617" w:type="dxa"/>
            <w:gridSpan w:val="3"/>
            <w:tcBorders>
              <w:top w:val="nil"/>
              <w:left w:val="nil"/>
              <w:bottom w:val="single" w:sz="4" w:space="0" w:color="auto"/>
              <w:right w:val="nil"/>
            </w:tcBorders>
          </w:tcPr>
          <w:p w:rsidR="005B13E6" w:rsidRDefault="005B13E6">
            <w:pPr>
              <w:pStyle w:val="ConsPlusNormal"/>
              <w:jc w:val="both"/>
            </w:pPr>
          </w:p>
        </w:tc>
        <w:tc>
          <w:tcPr>
            <w:tcW w:w="451" w:type="dxa"/>
            <w:tcBorders>
              <w:top w:val="nil"/>
              <w:left w:val="nil"/>
              <w:bottom w:val="nil"/>
              <w:right w:val="nil"/>
            </w:tcBorders>
          </w:tcPr>
          <w:p w:rsidR="005B13E6" w:rsidRDefault="005B13E6">
            <w:pPr>
              <w:pStyle w:val="ConsPlusNormal"/>
              <w:jc w:val="both"/>
            </w:pPr>
            <w:r>
              <w:t>,</w:t>
            </w:r>
          </w:p>
        </w:tc>
      </w:tr>
      <w:tr w:rsidR="005B13E6">
        <w:tblPrEx>
          <w:tblBorders>
            <w:insideH w:val="none" w:sz="0" w:space="0" w:color="auto"/>
          </w:tblBorders>
        </w:tblPrEx>
        <w:tc>
          <w:tcPr>
            <w:tcW w:w="6096" w:type="dxa"/>
            <w:gridSpan w:val="4"/>
            <w:tcBorders>
              <w:top w:val="nil"/>
              <w:left w:val="nil"/>
              <w:bottom w:val="nil"/>
              <w:right w:val="nil"/>
            </w:tcBorders>
          </w:tcPr>
          <w:p w:rsidR="005B13E6" w:rsidRDefault="005B13E6">
            <w:pPr>
              <w:pStyle w:val="ConsPlusNormal"/>
            </w:pPr>
            <w:r>
              <w:t>предоставление государственной услуги по назначению</w:t>
            </w:r>
          </w:p>
        </w:tc>
        <w:tc>
          <w:tcPr>
            <w:tcW w:w="2973" w:type="dxa"/>
            <w:gridSpan w:val="2"/>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6096" w:type="dxa"/>
            <w:gridSpan w:val="4"/>
            <w:tcBorders>
              <w:top w:val="nil"/>
              <w:left w:val="nil"/>
              <w:bottom w:val="nil"/>
              <w:right w:val="nil"/>
            </w:tcBorders>
          </w:tcPr>
          <w:p w:rsidR="005B13E6" w:rsidRDefault="005B13E6">
            <w:pPr>
              <w:pStyle w:val="ConsPlusNormal"/>
              <w:jc w:val="center"/>
            </w:pPr>
          </w:p>
        </w:tc>
        <w:tc>
          <w:tcPr>
            <w:tcW w:w="2973" w:type="dxa"/>
            <w:gridSpan w:val="2"/>
            <w:tcBorders>
              <w:top w:val="single" w:sz="4" w:space="0" w:color="auto"/>
              <w:left w:val="nil"/>
              <w:bottom w:val="nil"/>
              <w:right w:val="nil"/>
            </w:tcBorders>
          </w:tcPr>
          <w:p w:rsidR="005B13E6" w:rsidRDefault="005B13E6">
            <w:pPr>
              <w:pStyle w:val="ConsPlusNormal"/>
              <w:jc w:val="center"/>
            </w:pPr>
            <w:r>
              <w:t>(наименование меры социальной поддержки)</w:t>
            </w: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jc w:val="both"/>
            </w:pPr>
            <w:r>
              <w:t>приостановлено.</w:t>
            </w:r>
          </w:p>
        </w:tc>
      </w:tr>
      <w:tr w:rsidR="005B13E6">
        <w:tblPrEx>
          <w:tblBorders>
            <w:insideH w:val="none" w:sz="0" w:space="0" w:color="auto"/>
          </w:tblBorders>
        </w:tblPrEx>
        <w:tc>
          <w:tcPr>
            <w:tcW w:w="9069" w:type="dxa"/>
            <w:gridSpan w:val="6"/>
            <w:tcBorders>
              <w:top w:val="nil"/>
              <w:left w:val="nil"/>
              <w:bottom w:val="nil"/>
              <w:right w:val="nil"/>
            </w:tcBorders>
          </w:tcPr>
          <w:p w:rsidR="005B13E6" w:rsidRDefault="005B13E6">
            <w:pPr>
              <w:pStyle w:val="ConsPlusNormal"/>
              <w:jc w:val="both"/>
            </w:pPr>
            <w:r>
              <w:t>Информируем, что Вы вправе представить документы, содержащие вышеперечисленные сведения, по собственной инициативе:</w:t>
            </w:r>
          </w:p>
          <w:p w:rsidR="005B13E6" w:rsidRDefault="005B13E6">
            <w:pPr>
              <w:pStyle w:val="ConsPlusNormal"/>
              <w:jc w:val="both"/>
            </w:pPr>
            <w:r>
              <w:t>при личной явке:</w:t>
            </w:r>
          </w:p>
          <w:p w:rsidR="005B13E6" w:rsidRDefault="005B13E6">
            <w:pPr>
              <w:pStyle w:val="ConsPlusNormal"/>
              <w:jc w:val="both"/>
            </w:pPr>
            <w:r>
              <w:t>в филиалах, отделах, удаленных рабочих местах МФЦ;</w:t>
            </w:r>
          </w:p>
          <w:p w:rsidR="005B13E6" w:rsidRDefault="005B13E6">
            <w:pPr>
              <w:pStyle w:val="ConsPlusNormal"/>
              <w:jc w:val="both"/>
            </w:pPr>
            <w:r>
              <w:t>без личной явки:</w:t>
            </w:r>
          </w:p>
          <w:p w:rsidR="005B13E6" w:rsidRDefault="005B13E6">
            <w:pPr>
              <w:pStyle w:val="ConsPlusNormal"/>
              <w:jc w:val="both"/>
            </w:pPr>
            <w:r>
              <w:t>в электронной форме через личный кабинет заявителя на ПГУ ЛО/ЕПГУ;</w:t>
            </w:r>
          </w:p>
          <w:p w:rsidR="005B13E6" w:rsidRDefault="005B13E6">
            <w:pPr>
              <w:pStyle w:val="ConsPlusNormal"/>
              <w:jc w:val="both"/>
            </w:pPr>
            <w:r>
              <w:t>электронной почте.</w:t>
            </w:r>
          </w:p>
          <w:p w:rsidR="005B13E6" w:rsidRDefault="005B13E6">
            <w:pPr>
              <w:pStyle w:val="ConsPlusNormal"/>
              <w:jc w:val="both"/>
            </w:pPr>
            <w:r>
              <w:t>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rsidR="005B13E6" w:rsidRDefault="005B13E6">
      <w:pPr>
        <w:pStyle w:val="ConsPlusNormal"/>
        <w:ind w:left="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340"/>
        <w:gridCol w:w="1928"/>
        <w:gridCol w:w="340"/>
        <w:gridCol w:w="2665"/>
      </w:tblGrid>
      <w:tr w:rsidR="005B13E6">
        <w:tc>
          <w:tcPr>
            <w:tcW w:w="3798" w:type="dxa"/>
            <w:tcBorders>
              <w:top w:val="nil"/>
              <w:left w:val="nil"/>
              <w:bottom w:val="nil"/>
              <w:right w:val="nil"/>
            </w:tcBorders>
          </w:tcPr>
          <w:p w:rsidR="005B13E6" w:rsidRDefault="005B13E6">
            <w:pPr>
              <w:pStyle w:val="ConsPlusNormal"/>
              <w:jc w:val="both"/>
            </w:pPr>
            <w:r>
              <w:t>Наименование должности</w:t>
            </w:r>
          </w:p>
          <w:p w:rsidR="005B13E6" w:rsidRDefault="005B13E6">
            <w:pPr>
              <w:pStyle w:val="ConsPlusNormal"/>
              <w:jc w:val="both"/>
            </w:pPr>
            <w:r>
              <w:t>руководителя ЦСЗН</w:t>
            </w:r>
          </w:p>
        </w:tc>
        <w:tc>
          <w:tcPr>
            <w:tcW w:w="340"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665" w:type="dxa"/>
            <w:tcBorders>
              <w:top w:val="nil"/>
              <w:left w:val="nil"/>
              <w:bottom w:val="single" w:sz="4" w:space="0" w:color="auto"/>
              <w:right w:val="nil"/>
            </w:tcBorders>
          </w:tcPr>
          <w:p w:rsidR="005B13E6" w:rsidRDefault="005B13E6">
            <w:pPr>
              <w:pStyle w:val="ConsPlusNormal"/>
            </w:pPr>
          </w:p>
        </w:tc>
      </w:tr>
      <w:tr w:rsidR="005B13E6">
        <w:tc>
          <w:tcPr>
            <w:tcW w:w="3798" w:type="dxa"/>
            <w:tcBorders>
              <w:top w:val="nil"/>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665" w:type="dxa"/>
            <w:tcBorders>
              <w:top w:val="single" w:sz="4" w:space="0" w:color="auto"/>
              <w:left w:val="nil"/>
              <w:bottom w:val="nil"/>
              <w:right w:val="nil"/>
            </w:tcBorders>
          </w:tcPr>
          <w:p w:rsidR="005B13E6" w:rsidRDefault="005B13E6">
            <w:pPr>
              <w:pStyle w:val="ConsPlusNormal"/>
              <w:jc w:val="center"/>
            </w:pPr>
            <w:r>
              <w:t>(фамилия, инициалы)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t>Исп.</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1"/>
      </w:pPr>
      <w:r>
        <w:t>Приложение 6</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1133"/>
        <w:gridCol w:w="1410"/>
        <w:gridCol w:w="2162"/>
        <w:gridCol w:w="517"/>
        <w:gridCol w:w="340"/>
        <w:gridCol w:w="2429"/>
        <w:gridCol w:w="405"/>
      </w:tblGrid>
      <w:tr w:rsidR="005B13E6">
        <w:tc>
          <w:tcPr>
            <w:tcW w:w="9076" w:type="dxa"/>
            <w:gridSpan w:val="8"/>
            <w:tcBorders>
              <w:top w:val="nil"/>
              <w:left w:val="nil"/>
              <w:bottom w:val="nil"/>
              <w:right w:val="nil"/>
            </w:tcBorders>
          </w:tcPr>
          <w:p w:rsidR="005B13E6" w:rsidRDefault="005B13E6">
            <w:pPr>
              <w:pStyle w:val="ConsPlusNormal"/>
              <w:jc w:val="center"/>
            </w:pPr>
            <w:bookmarkStart w:id="222" w:name="P8843"/>
            <w:bookmarkEnd w:id="222"/>
            <w:r>
              <w:t>ДОВЕРЕННОСТЬ</w:t>
            </w:r>
          </w:p>
          <w:p w:rsidR="005B13E6" w:rsidRDefault="005B13E6">
            <w:pPr>
              <w:pStyle w:val="ConsPlusNormal"/>
              <w:jc w:val="center"/>
            </w:pPr>
            <w:r>
              <w:t>на получение государственной(ых) услуг(и)</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3223" w:type="dxa"/>
            <w:gridSpan w:val="3"/>
            <w:tcBorders>
              <w:top w:val="nil"/>
              <w:left w:val="nil"/>
              <w:bottom w:val="single" w:sz="4" w:space="0" w:color="auto"/>
              <w:right w:val="nil"/>
            </w:tcBorders>
          </w:tcPr>
          <w:p w:rsidR="005B13E6" w:rsidRDefault="005B13E6">
            <w:pPr>
              <w:pStyle w:val="ConsPlusNormal"/>
            </w:pPr>
          </w:p>
        </w:tc>
        <w:tc>
          <w:tcPr>
            <w:tcW w:w="2162" w:type="dxa"/>
            <w:tcBorders>
              <w:top w:val="nil"/>
              <w:left w:val="nil"/>
              <w:bottom w:val="nil"/>
              <w:right w:val="nil"/>
            </w:tcBorders>
          </w:tcPr>
          <w:p w:rsidR="005B13E6" w:rsidRDefault="005B13E6">
            <w:pPr>
              <w:pStyle w:val="ConsPlusNormal"/>
              <w:jc w:val="both"/>
            </w:pPr>
          </w:p>
        </w:tc>
        <w:tc>
          <w:tcPr>
            <w:tcW w:w="3691" w:type="dxa"/>
            <w:gridSpan w:val="4"/>
            <w:tcBorders>
              <w:top w:val="nil"/>
              <w:left w:val="nil"/>
              <w:bottom w:val="nil"/>
              <w:right w:val="nil"/>
            </w:tcBorders>
          </w:tcPr>
          <w:p w:rsidR="005B13E6" w:rsidRDefault="005B13E6">
            <w:pPr>
              <w:pStyle w:val="ConsPlusNormal"/>
              <w:jc w:val="right"/>
            </w:pPr>
            <w:r>
              <w:t>"__" __________ 20__ г.</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680" w:type="dxa"/>
            <w:tcBorders>
              <w:top w:val="nil"/>
              <w:left w:val="nil"/>
              <w:bottom w:val="nil"/>
              <w:right w:val="nil"/>
            </w:tcBorders>
          </w:tcPr>
          <w:p w:rsidR="005B13E6" w:rsidRDefault="005B13E6">
            <w:pPr>
              <w:pStyle w:val="ConsPlusNormal"/>
            </w:pPr>
            <w:r>
              <w:t>Я,</w:t>
            </w:r>
          </w:p>
        </w:tc>
        <w:tc>
          <w:tcPr>
            <w:tcW w:w="4705" w:type="dxa"/>
            <w:gridSpan w:val="3"/>
            <w:tcBorders>
              <w:top w:val="nil"/>
              <w:left w:val="nil"/>
              <w:bottom w:val="single" w:sz="4" w:space="0" w:color="auto"/>
              <w:right w:val="nil"/>
            </w:tcBorders>
          </w:tcPr>
          <w:p w:rsidR="005B13E6" w:rsidRDefault="005B13E6">
            <w:pPr>
              <w:pStyle w:val="ConsPlusNormal"/>
            </w:pPr>
          </w:p>
        </w:tc>
        <w:tc>
          <w:tcPr>
            <w:tcW w:w="3691" w:type="dxa"/>
            <w:gridSpan w:val="4"/>
            <w:tcBorders>
              <w:top w:val="nil"/>
              <w:left w:val="nil"/>
              <w:bottom w:val="nil"/>
              <w:right w:val="nil"/>
            </w:tcBorders>
          </w:tcPr>
          <w:p w:rsidR="005B13E6" w:rsidRDefault="005B13E6">
            <w:pPr>
              <w:pStyle w:val="ConsPlusNormal"/>
              <w:jc w:val="both"/>
            </w:pPr>
            <w:r>
              <w:t>, "__" _______ ____ г. рождения,</w:t>
            </w:r>
          </w:p>
        </w:tc>
      </w:tr>
      <w:tr w:rsidR="005B13E6">
        <w:tc>
          <w:tcPr>
            <w:tcW w:w="680" w:type="dxa"/>
            <w:tcBorders>
              <w:top w:val="nil"/>
              <w:left w:val="nil"/>
              <w:bottom w:val="nil"/>
              <w:right w:val="nil"/>
            </w:tcBorders>
          </w:tcPr>
          <w:p w:rsidR="005B13E6" w:rsidRDefault="005B13E6">
            <w:pPr>
              <w:pStyle w:val="ConsPlusNormal"/>
            </w:pPr>
          </w:p>
        </w:tc>
        <w:tc>
          <w:tcPr>
            <w:tcW w:w="4705"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691" w:type="dxa"/>
            <w:gridSpan w:val="4"/>
            <w:tcBorders>
              <w:top w:val="nil"/>
              <w:left w:val="nil"/>
              <w:bottom w:val="nil"/>
              <w:right w:val="nil"/>
            </w:tcBorders>
          </w:tcPr>
          <w:p w:rsidR="005B13E6" w:rsidRDefault="005B13E6">
            <w:pPr>
              <w:pStyle w:val="ConsPlusNormal"/>
            </w:pPr>
          </w:p>
        </w:tc>
      </w:tr>
      <w:tr w:rsidR="005B13E6">
        <w:tc>
          <w:tcPr>
            <w:tcW w:w="9076" w:type="dxa"/>
            <w:gridSpan w:val="8"/>
            <w:tcBorders>
              <w:top w:val="nil"/>
              <w:left w:val="nil"/>
              <w:bottom w:val="nil"/>
              <w:right w:val="nil"/>
            </w:tcBorders>
          </w:tcPr>
          <w:p w:rsidR="005B13E6" w:rsidRDefault="005B13E6">
            <w:pPr>
              <w:pStyle w:val="ConsPlusNormal"/>
              <w:jc w:val="both"/>
            </w:pPr>
            <w:r>
              <w:t>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социального работника _____________</w:t>
            </w:r>
          </w:p>
        </w:tc>
      </w:tr>
      <w:tr w:rsidR="005B13E6">
        <w:tc>
          <w:tcPr>
            <w:tcW w:w="9076" w:type="dxa"/>
            <w:gridSpan w:val="8"/>
            <w:tcBorders>
              <w:top w:val="nil"/>
              <w:left w:val="nil"/>
              <w:bottom w:val="single" w:sz="4" w:space="0" w:color="auto"/>
              <w:right w:val="nil"/>
            </w:tcBorders>
          </w:tcPr>
          <w:p w:rsidR="005B13E6" w:rsidRDefault="005B13E6">
            <w:pPr>
              <w:pStyle w:val="ConsPlusNormal"/>
              <w:jc w:val="both"/>
            </w:pPr>
          </w:p>
        </w:tc>
      </w:tr>
      <w:tr w:rsidR="005B13E6">
        <w:tc>
          <w:tcPr>
            <w:tcW w:w="9076" w:type="dxa"/>
            <w:gridSpan w:val="8"/>
            <w:tcBorders>
              <w:top w:val="single" w:sz="4" w:space="0" w:color="auto"/>
              <w:left w:val="nil"/>
              <w:bottom w:val="nil"/>
              <w:right w:val="nil"/>
            </w:tcBorders>
          </w:tcPr>
          <w:p w:rsidR="005B13E6" w:rsidRDefault="005B13E6">
            <w:pPr>
              <w:pStyle w:val="ConsPlusNormal"/>
              <w:jc w:val="center"/>
            </w:pPr>
            <w:r>
              <w:t>(наименование учреждения социального обслуживания)</w:t>
            </w:r>
          </w:p>
        </w:tc>
      </w:tr>
      <w:tr w:rsidR="005B13E6">
        <w:tc>
          <w:tcPr>
            <w:tcW w:w="8671" w:type="dxa"/>
            <w:gridSpan w:val="7"/>
            <w:tcBorders>
              <w:top w:val="nil"/>
              <w:left w:val="nil"/>
              <w:bottom w:val="single" w:sz="4" w:space="0" w:color="auto"/>
              <w:right w:val="nil"/>
            </w:tcBorders>
          </w:tcPr>
          <w:p w:rsidR="005B13E6" w:rsidRDefault="005B13E6">
            <w:pPr>
              <w:pStyle w:val="ConsPlusNormal"/>
              <w:jc w:val="both"/>
            </w:pPr>
          </w:p>
        </w:tc>
        <w:tc>
          <w:tcPr>
            <w:tcW w:w="405" w:type="dxa"/>
            <w:tcBorders>
              <w:top w:val="nil"/>
              <w:left w:val="nil"/>
              <w:bottom w:val="nil"/>
              <w:right w:val="nil"/>
            </w:tcBorders>
          </w:tcPr>
          <w:p w:rsidR="005B13E6" w:rsidRDefault="005B13E6">
            <w:pPr>
              <w:pStyle w:val="ConsPlusNormal"/>
              <w:jc w:val="both"/>
            </w:pPr>
            <w:r>
              <w:t>,</w:t>
            </w:r>
          </w:p>
        </w:tc>
      </w:tr>
      <w:tr w:rsidR="005B13E6">
        <w:tc>
          <w:tcPr>
            <w:tcW w:w="9076" w:type="dxa"/>
            <w:gridSpan w:val="8"/>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76" w:type="dxa"/>
            <w:gridSpan w:val="8"/>
            <w:tcBorders>
              <w:top w:val="nil"/>
              <w:left w:val="nil"/>
              <w:bottom w:val="nil"/>
              <w:right w:val="nil"/>
            </w:tcBorders>
          </w:tcPr>
          <w:p w:rsidR="005B13E6" w:rsidRDefault="005B13E6">
            <w:pPr>
              <w:pStyle w:val="ConsPlusNormal"/>
              <w:jc w:val="both"/>
            </w:pPr>
            <w:r>
              <w:t>"__" ___________ ____ год рождения, паспорт серии _________ N __________, выдан</w:t>
            </w:r>
          </w:p>
        </w:tc>
      </w:tr>
      <w:tr w:rsidR="005B13E6">
        <w:tc>
          <w:tcPr>
            <w:tcW w:w="9076" w:type="dxa"/>
            <w:gridSpan w:val="8"/>
            <w:tcBorders>
              <w:top w:val="nil"/>
              <w:left w:val="nil"/>
              <w:bottom w:val="single" w:sz="4" w:space="0" w:color="auto"/>
              <w:right w:val="nil"/>
            </w:tcBorders>
          </w:tcPr>
          <w:p w:rsidR="005B13E6" w:rsidRDefault="005B13E6">
            <w:pPr>
              <w:pStyle w:val="ConsPlusNormal"/>
              <w:jc w:val="both"/>
            </w:pPr>
          </w:p>
        </w:tc>
      </w:tr>
      <w:tr w:rsidR="005B13E6">
        <w:tc>
          <w:tcPr>
            <w:tcW w:w="9076" w:type="dxa"/>
            <w:gridSpan w:val="8"/>
            <w:tcBorders>
              <w:top w:val="single" w:sz="4" w:space="0" w:color="auto"/>
              <w:left w:val="nil"/>
              <w:bottom w:val="nil"/>
              <w:right w:val="nil"/>
            </w:tcBorders>
          </w:tcPr>
          <w:p w:rsidR="005B13E6" w:rsidRDefault="005B13E6">
            <w:pPr>
              <w:pStyle w:val="ConsPlusNormal"/>
              <w:jc w:val="both"/>
            </w:pPr>
            <w:r>
              <w:t>"___" _____________ _____ г., зарегистрированного(ую) по адресу: ______________________________________, проживающего(ую) по адресу: _____________________________________, в целях получения государственной(ых) услуг(и) ____________________________________</w:t>
            </w:r>
          </w:p>
        </w:tc>
      </w:tr>
      <w:tr w:rsidR="005B13E6">
        <w:tc>
          <w:tcPr>
            <w:tcW w:w="9076" w:type="dxa"/>
            <w:gridSpan w:val="8"/>
            <w:tcBorders>
              <w:top w:val="nil"/>
              <w:left w:val="nil"/>
              <w:bottom w:val="single" w:sz="4" w:space="0" w:color="auto"/>
              <w:right w:val="nil"/>
            </w:tcBorders>
          </w:tcPr>
          <w:p w:rsidR="005B13E6" w:rsidRDefault="005B13E6">
            <w:pPr>
              <w:pStyle w:val="ConsPlusNormal"/>
            </w:pPr>
          </w:p>
        </w:tc>
      </w:tr>
      <w:tr w:rsidR="005B13E6">
        <w:tc>
          <w:tcPr>
            <w:tcW w:w="9076" w:type="dxa"/>
            <w:gridSpan w:val="8"/>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76" w:type="dxa"/>
            <w:gridSpan w:val="8"/>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lastRenderedPageBreak/>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 месяц(ев).</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1813" w:type="dxa"/>
            <w:gridSpan w:val="2"/>
            <w:tcBorders>
              <w:top w:val="nil"/>
              <w:left w:val="nil"/>
              <w:bottom w:val="nil"/>
              <w:right w:val="nil"/>
            </w:tcBorders>
          </w:tcPr>
          <w:p w:rsidR="005B13E6" w:rsidRDefault="005B13E6">
            <w:pPr>
              <w:pStyle w:val="ConsPlusNormal"/>
            </w:pPr>
            <w:r>
              <w:t>Доверитель</w:t>
            </w:r>
          </w:p>
        </w:tc>
        <w:tc>
          <w:tcPr>
            <w:tcW w:w="4089" w:type="dxa"/>
            <w:gridSpan w:val="3"/>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p>
        </w:tc>
        <w:tc>
          <w:tcPr>
            <w:tcW w:w="2834" w:type="dxa"/>
            <w:gridSpan w:val="2"/>
            <w:tcBorders>
              <w:top w:val="nil"/>
              <w:left w:val="nil"/>
              <w:bottom w:val="single" w:sz="4" w:space="0" w:color="auto"/>
              <w:right w:val="nil"/>
            </w:tcBorders>
          </w:tcPr>
          <w:p w:rsidR="005B13E6" w:rsidRDefault="005B13E6">
            <w:pPr>
              <w:pStyle w:val="ConsPlusNormal"/>
              <w:jc w:val="both"/>
            </w:pPr>
          </w:p>
        </w:tc>
      </w:tr>
      <w:tr w:rsidR="005B13E6">
        <w:tc>
          <w:tcPr>
            <w:tcW w:w="1813" w:type="dxa"/>
            <w:gridSpan w:val="2"/>
            <w:tcBorders>
              <w:top w:val="nil"/>
              <w:left w:val="nil"/>
              <w:bottom w:val="nil"/>
              <w:right w:val="nil"/>
            </w:tcBorders>
          </w:tcPr>
          <w:p w:rsidR="005B13E6" w:rsidRDefault="005B13E6">
            <w:pPr>
              <w:pStyle w:val="ConsPlusNormal"/>
            </w:pPr>
          </w:p>
        </w:tc>
        <w:tc>
          <w:tcPr>
            <w:tcW w:w="4089"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jc w:val="both"/>
            </w:pPr>
          </w:p>
        </w:tc>
        <w:tc>
          <w:tcPr>
            <w:tcW w:w="2834" w:type="dxa"/>
            <w:gridSpan w:val="2"/>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6"/>
      </w:tblGrid>
      <w:tr w:rsidR="005B13E6">
        <w:tc>
          <w:tcPr>
            <w:tcW w:w="9076" w:type="dxa"/>
            <w:tcBorders>
              <w:top w:val="nil"/>
              <w:left w:val="nil"/>
              <w:bottom w:val="nil"/>
              <w:right w:val="nil"/>
            </w:tcBorders>
          </w:tcPr>
          <w:p w:rsidR="005B13E6" w:rsidRDefault="005B13E6">
            <w:pPr>
              <w:pStyle w:val="ConsPlusNormal"/>
              <w:jc w:val="both"/>
            </w:pPr>
            <w:r>
              <w:t>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7</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материнского капитала</w:t>
      </w:r>
    </w:p>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1133"/>
        <w:gridCol w:w="1260"/>
        <w:gridCol w:w="2312"/>
        <w:gridCol w:w="517"/>
        <w:gridCol w:w="340"/>
        <w:gridCol w:w="2429"/>
        <w:gridCol w:w="405"/>
      </w:tblGrid>
      <w:tr w:rsidR="005B13E6">
        <w:tc>
          <w:tcPr>
            <w:tcW w:w="9076" w:type="dxa"/>
            <w:gridSpan w:val="8"/>
            <w:tcBorders>
              <w:top w:val="nil"/>
              <w:left w:val="nil"/>
              <w:bottom w:val="nil"/>
              <w:right w:val="nil"/>
            </w:tcBorders>
          </w:tcPr>
          <w:p w:rsidR="005B13E6" w:rsidRDefault="005B13E6">
            <w:pPr>
              <w:pStyle w:val="ConsPlusNormal"/>
              <w:jc w:val="center"/>
            </w:pPr>
            <w:bookmarkStart w:id="223" w:name="P8898"/>
            <w:bookmarkEnd w:id="223"/>
            <w:r>
              <w:t>ДОВЕРЕННОСТЬ</w:t>
            </w:r>
          </w:p>
          <w:p w:rsidR="005B13E6" w:rsidRDefault="005B13E6">
            <w:pPr>
              <w:pStyle w:val="ConsPlusNormal"/>
              <w:jc w:val="center"/>
            </w:pPr>
            <w:r>
              <w:t>на получение государственной(ых) услуг(и)</w:t>
            </w:r>
          </w:p>
          <w:p w:rsidR="005B13E6" w:rsidRDefault="005B13E6">
            <w:pPr>
              <w:pStyle w:val="ConsPlusNormal"/>
              <w:jc w:val="center"/>
            </w:pPr>
            <w:r>
              <w:t>(простая письменная форма)</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3073" w:type="dxa"/>
            <w:gridSpan w:val="3"/>
            <w:tcBorders>
              <w:top w:val="nil"/>
              <w:left w:val="nil"/>
              <w:bottom w:val="single" w:sz="4" w:space="0" w:color="auto"/>
              <w:right w:val="nil"/>
            </w:tcBorders>
          </w:tcPr>
          <w:p w:rsidR="005B13E6" w:rsidRDefault="005B13E6">
            <w:pPr>
              <w:pStyle w:val="ConsPlusNormal"/>
            </w:pPr>
          </w:p>
        </w:tc>
        <w:tc>
          <w:tcPr>
            <w:tcW w:w="2312" w:type="dxa"/>
            <w:tcBorders>
              <w:top w:val="nil"/>
              <w:left w:val="nil"/>
              <w:bottom w:val="nil"/>
              <w:right w:val="nil"/>
            </w:tcBorders>
          </w:tcPr>
          <w:p w:rsidR="005B13E6" w:rsidRDefault="005B13E6">
            <w:pPr>
              <w:pStyle w:val="ConsPlusNormal"/>
              <w:jc w:val="both"/>
            </w:pPr>
          </w:p>
        </w:tc>
        <w:tc>
          <w:tcPr>
            <w:tcW w:w="3691" w:type="dxa"/>
            <w:gridSpan w:val="4"/>
            <w:tcBorders>
              <w:top w:val="nil"/>
              <w:left w:val="nil"/>
              <w:bottom w:val="nil"/>
              <w:right w:val="nil"/>
            </w:tcBorders>
          </w:tcPr>
          <w:p w:rsidR="005B13E6" w:rsidRDefault="005B13E6">
            <w:pPr>
              <w:pStyle w:val="ConsPlusNormal"/>
              <w:jc w:val="right"/>
            </w:pPr>
            <w:r>
              <w:t>"__" __________ 20__ г.</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680" w:type="dxa"/>
            <w:tcBorders>
              <w:top w:val="nil"/>
              <w:left w:val="nil"/>
              <w:bottom w:val="nil"/>
              <w:right w:val="nil"/>
            </w:tcBorders>
          </w:tcPr>
          <w:p w:rsidR="005B13E6" w:rsidRDefault="005B13E6">
            <w:pPr>
              <w:pStyle w:val="ConsPlusNormal"/>
            </w:pPr>
            <w:r>
              <w:t>Я,</w:t>
            </w:r>
          </w:p>
        </w:tc>
        <w:tc>
          <w:tcPr>
            <w:tcW w:w="4705" w:type="dxa"/>
            <w:gridSpan w:val="3"/>
            <w:tcBorders>
              <w:top w:val="nil"/>
              <w:left w:val="nil"/>
              <w:bottom w:val="single" w:sz="4" w:space="0" w:color="auto"/>
              <w:right w:val="nil"/>
            </w:tcBorders>
          </w:tcPr>
          <w:p w:rsidR="005B13E6" w:rsidRDefault="005B13E6">
            <w:pPr>
              <w:pStyle w:val="ConsPlusNormal"/>
            </w:pPr>
          </w:p>
        </w:tc>
        <w:tc>
          <w:tcPr>
            <w:tcW w:w="3691" w:type="dxa"/>
            <w:gridSpan w:val="4"/>
            <w:tcBorders>
              <w:top w:val="nil"/>
              <w:left w:val="nil"/>
              <w:bottom w:val="nil"/>
              <w:right w:val="nil"/>
            </w:tcBorders>
          </w:tcPr>
          <w:p w:rsidR="005B13E6" w:rsidRDefault="005B13E6">
            <w:pPr>
              <w:pStyle w:val="ConsPlusNormal"/>
              <w:jc w:val="both"/>
            </w:pPr>
            <w:r>
              <w:t>, "__" _______ ____ г. рождения,</w:t>
            </w:r>
          </w:p>
        </w:tc>
      </w:tr>
      <w:tr w:rsidR="005B13E6">
        <w:tc>
          <w:tcPr>
            <w:tcW w:w="680" w:type="dxa"/>
            <w:tcBorders>
              <w:top w:val="nil"/>
              <w:left w:val="nil"/>
              <w:bottom w:val="nil"/>
              <w:right w:val="nil"/>
            </w:tcBorders>
          </w:tcPr>
          <w:p w:rsidR="005B13E6" w:rsidRDefault="005B13E6">
            <w:pPr>
              <w:pStyle w:val="ConsPlusNormal"/>
            </w:pPr>
          </w:p>
        </w:tc>
        <w:tc>
          <w:tcPr>
            <w:tcW w:w="4705"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691" w:type="dxa"/>
            <w:gridSpan w:val="4"/>
            <w:tcBorders>
              <w:top w:val="nil"/>
              <w:left w:val="nil"/>
              <w:bottom w:val="nil"/>
              <w:right w:val="nil"/>
            </w:tcBorders>
          </w:tcPr>
          <w:p w:rsidR="005B13E6" w:rsidRDefault="005B13E6">
            <w:pPr>
              <w:pStyle w:val="ConsPlusNormal"/>
            </w:pPr>
          </w:p>
        </w:tc>
      </w:tr>
      <w:tr w:rsidR="005B13E6">
        <w:tc>
          <w:tcPr>
            <w:tcW w:w="9076" w:type="dxa"/>
            <w:gridSpan w:val="8"/>
            <w:tcBorders>
              <w:top w:val="nil"/>
              <w:left w:val="nil"/>
              <w:bottom w:val="nil"/>
              <w:right w:val="nil"/>
            </w:tcBorders>
          </w:tcPr>
          <w:p w:rsidR="005B13E6" w:rsidRDefault="005B13E6">
            <w:pPr>
              <w:pStyle w:val="ConsPlusNormal"/>
              <w:jc w:val="both"/>
            </w:pPr>
            <w:r>
              <w:t>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________________________________</w:t>
            </w:r>
          </w:p>
        </w:tc>
      </w:tr>
      <w:tr w:rsidR="005B13E6">
        <w:tc>
          <w:tcPr>
            <w:tcW w:w="9076" w:type="dxa"/>
            <w:gridSpan w:val="8"/>
            <w:tcBorders>
              <w:top w:val="nil"/>
              <w:left w:val="nil"/>
              <w:bottom w:val="single" w:sz="4" w:space="0" w:color="auto"/>
              <w:right w:val="nil"/>
            </w:tcBorders>
          </w:tcPr>
          <w:p w:rsidR="005B13E6" w:rsidRDefault="005B13E6">
            <w:pPr>
              <w:pStyle w:val="ConsPlusNormal"/>
              <w:jc w:val="both"/>
            </w:pPr>
          </w:p>
        </w:tc>
      </w:tr>
      <w:tr w:rsidR="005B13E6">
        <w:tblPrEx>
          <w:tblBorders>
            <w:insideH w:val="single" w:sz="4" w:space="0" w:color="auto"/>
          </w:tblBorders>
        </w:tblPrEx>
        <w:tc>
          <w:tcPr>
            <w:tcW w:w="8671" w:type="dxa"/>
            <w:gridSpan w:val="7"/>
            <w:tcBorders>
              <w:top w:val="single" w:sz="4" w:space="0" w:color="auto"/>
              <w:left w:val="nil"/>
              <w:bottom w:val="single" w:sz="4" w:space="0" w:color="auto"/>
              <w:right w:val="nil"/>
            </w:tcBorders>
          </w:tcPr>
          <w:p w:rsidR="005B13E6" w:rsidRDefault="005B13E6">
            <w:pPr>
              <w:pStyle w:val="ConsPlusNormal"/>
              <w:jc w:val="both"/>
            </w:pPr>
          </w:p>
        </w:tc>
        <w:tc>
          <w:tcPr>
            <w:tcW w:w="405" w:type="dxa"/>
            <w:tcBorders>
              <w:top w:val="single" w:sz="4" w:space="0" w:color="auto"/>
              <w:left w:val="nil"/>
              <w:bottom w:val="nil"/>
              <w:right w:val="nil"/>
            </w:tcBorders>
          </w:tcPr>
          <w:p w:rsidR="005B13E6" w:rsidRDefault="005B13E6">
            <w:pPr>
              <w:pStyle w:val="ConsPlusNormal"/>
              <w:jc w:val="both"/>
            </w:pPr>
            <w:r>
              <w:t>,</w:t>
            </w:r>
          </w:p>
        </w:tc>
      </w:tr>
      <w:tr w:rsidR="005B13E6">
        <w:tc>
          <w:tcPr>
            <w:tcW w:w="9076" w:type="dxa"/>
            <w:gridSpan w:val="8"/>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76" w:type="dxa"/>
            <w:gridSpan w:val="8"/>
            <w:tcBorders>
              <w:top w:val="nil"/>
              <w:left w:val="nil"/>
              <w:bottom w:val="nil"/>
              <w:right w:val="nil"/>
            </w:tcBorders>
          </w:tcPr>
          <w:p w:rsidR="005B13E6" w:rsidRDefault="005B13E6">
            <w:pPr>
              <w:pStyle w:val="ConsPlusNormal"/>
              <w:jc w:val="both"/>
            </w:pPr>
            <w:r>
              <w:t>"__" __________ ____ год рождения, паспорт серии _________ N __________, выдан</w:t>
            </w:r>
          </w:p>
        </w:tc>
      </w:tr>
      <w:tr w:rsidR="005B13E6">
        <w:tc>
          <w:tcPr>
            <w:tcW w:w="9076" w:type="dxa"/>
            <w:gridSpan w:val="8"/>
            <w:tcBorders>
              <w:top w:val="nil"/>
              <w:left w:val="nil"/>
              <w:bottom w:val="single" w:sz="4" w:space="0" w:color="auto"/>
              <w:right w:val="nil"/>
            </w:tcBorders>
          </w:tcPr>
          <w:p w:rsidR="005B13E6" w:rsidRDefault="005B13E6">
            <w:pPr>
              <w:pStyle w:val="ConsPlusNormal"/>
              <w:jc w:val="both"/>
            </w:pPr>
          </w:p>
        </w:tc>
      </w:tr>
      <w:tr w:rsidR="005B13E6">
        <w:tc>
          <w:tcPr>
            <w:tcW w:w="9076" w:type="dxa"/>
            <w:gridSpan w:val="8"/>
            <w:tcBorders>
              <w:top w:val="single" w:sz="4" w:space="0" w:color="auto"/>
              <w:left w:val="nil"/>
              <w:bottom w:val="nil"/>
              <w:right w:val="nil"/>
            </w:tcBorders>
          </w:tcPr>
          <w:p w:rsidR="005B13E6" w:rsidRDefault="005B13E6">
            <w:pPr>
              <w:pStyle w:val="ConsPlusNormal"/>
              <w:jc w:val="both"/>
            </w:pPr>
            <w:r>
              <w:lastRenderedPageBreak/>
              <w:t>"___" _________ _____ г., зарегистрированного(ую) по адресу: ___________________, проживающего(ую) по адресу: _____________________________________, в целях получения государственной(ых) услуг(и) ____________________________________</w:t>
            </w:r>
          </w:p>
        </w:tc>
      </w:tr>
      <w:tr w:rsidR="005B13E6">
        <w:tc>
          <w:tcPr>
            <w:tcW w:w="9076" w:type="dxa"/>
            <w:gridSpan w:val="8"/>
            <w:tcBorders>
              <w:top w:val="nil"/>
              <w:left w:val="nil"/>
              <w:bottom w:val="single" w:sz="4" w:space="0" w:color="auto"/>
              <w:right w:val="nil"/>
            </w:tcBorders>
          </w:tcPr>
          <w:p w:rsidR="005B13E6" w:rsidRDefault="005B13E6">
            <w:pPr>
              <w:pStyle w:val="ConsPlusNormal"/>
            </w:pPr>
          </w:p>
        </w:tc>
      </w:tr>
      <w:tr w:rsidR="005B13E6">
        <w:tc>
          <w:tcPr>
            <w:tcW w:w="9076" w:type="dxa"/>
            <w:gridSpan w:val="8"/>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76" w:type="dxa"/>
            <w:gridSpan w:val="8"/>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 месяц(ев).</w:t>
            </w:r>
          </w:p>
        </w:tc>
      </w:tr>
      <w:tr w:rsidR="005B13E6">
        <w:tc>
          <w:tcPr>
            <w:tcW w:w="9076" w:type="dxa"/>
            <w:gridSpan w:val="8"/>
            <w:tcBorders>
              <w:top w:val="nil"/>
              <w:left w:val="nil"/>
              <w:bottom w:val="nil"/>
              <w:right w:val="nil"/>
            </w:tcBorders>
          </w:tcPr>
          <w:p w:rsidR="005B13E6" w:rsidRDefault="005B13E6">
            <w:pPr>
              <w:pStyle w:val="ConsPlusNormal"/>
            </w:pPr>
          </w:p>
        </w:tc>
      </w:tr>
      <w:tr w:rsidR="005B13E6">
        <w:tc>
          <w:tcPr>
            <w:tcW w:w="1813" w:type="dxa"/>
            <w:gridSpan w:val="2"/>
            <w:tcBorders>
              <w:top w:val="nil"/>
              <w:left w:val="nil"/>
              <w:bottom w:val="nil"/>
              <w:right w:val="nil"/>
            </w:tcBorders>
          </w:tcPr>
          <w:p w:rsidR="005B13E6" w:rsidRDefault="005B13E6">
            <w:pPr>
              <w:pStyle w:val="ConsPlusNormal"/>
            </w:pPr>
            <w:r>
              <w:t>Доверитель</w:t>
            </w:r>
          </w:p>
        </w:tc>
        <w:tc>
          <w:tcPr>
            <w:tcW w:w="4089" w:type="dxa"/>
            <w:gridSpan w:val="3"/>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p>
        </w:tc>
        <w:tc>
          <w:tcPr>
            <w:tcW w:w="2834" w:type="dxa"/>
            <w:gridSpan w:val="2"/>
            <w:tcBorders>
              <w:top w:val="nil"/>
              <w:left w:val="nil"/>
              <w:bottom w:val="single" w:sz="4" w:space="0" w:color="auto"/>
              <w:right w:val="nil"/>
            </w:tcBorders>
          </w:tcPr>
          <w:p w:rsidR="005B13E6" w:rsidRDefault="005B13E6">
            <w:pPr>
              <w:pStyle w:val="ConsPlusNormal"/>
              <w:jc w:val="both"/>
            </w:pPr>
          </w:p>
        </w:tc>
      </w:tr>
      <w:tr w:rsidR="005B13E6">
        <w:tc>
          <w:tcPr>
            <w:tcW w:w="1813" w:type="dxa"/>
            <w:gridSpan w:val="2"/>
            <w:tcBorders>
              <w:top w:val="nil"/>
              <w:left w:val="nil"/>
              <w:bottom w:val="nil"/>
              <w:right w:val="nil"/>
            </w:tcBorders>
          </w:tcPr>
          <w:p w:rsidR="005B13E6" w:rsidRDefault="005B13E6">
            <w:pPr>
              <w:pStyle w:val="ConsPlusNormal"/>
            </w:pPr>
          </w:p>
        </w:tc>
        <w:tc>
          <w:tcPr>
            <w:tcW w:w="4089" w:type="dxa"/>
            <w:gridSpan w:val="3"/>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jc w:val="both"/>
            </w:pPr>
          </w:p>
        </w:tc>
        <w:tc>
          <w:tcPr>
            <w:tcW w:w="2834" w:type="dxa"/>
            <w:gridSpan w:val="2"/>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jc w:val="right"/>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224" w:name="P8949"/>
      <w:bookmarkEnd w:id="224"/>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ГОСУДАРСТВЕННОЙ</w:t>
      </w:r>
    </w:p>
    <w:p w:rsidR="005B13E6" w:rsidRDefault="005B13E6">
      <w:pPr>
        <w:pStyle w:val="ConsPlusTitle"/>
        <w:jc w:val="center"/>
      </w:pPr>
      <w:r>
        <w:t>СОЦИАЛЬНОЙ ПОМОЩИ МАЛОИМУЩИМ СЕМЬЯМ, МАЛОИМУЩИМ ОДИНОКО</w:t>
      </w:r>
    </w:p>
    <w:p w:rsidR="005B13E6" w:rsidRDefault="005B13E6">
      <w:pPr>
        <w:pStyle w:val="ConsPlusTitle"/>
        <w:jc w:val="center"/>
      </w:pPr>
      <w:r>
        <w:t>ПРОЖИВАЮЩИМ ГРАЖДАНАМ, ИМЕЮЩИМ МЕСТО ЖИТЕЛЬСТВА ИЛИ МЕСТО</w:t>
      </w:r>
    </w:p>
    <w:p w:rsidR="005B13E6" w:rsidRDefault="005B13E6">
      <w:pPr>
        <w:pStyle w:val="ConsPlusTitle"/>
        <w:jc w:val="center"/>
      </w:pPr>
      <w:r>
        <w:t>ПРЕБЫВАНИЯ НА ТЕРРИТОРИИ 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28.11.2023 </w:t>
            </w:r>
            <w:hyperlink r:id="rId1290">
              <w:r>
                <w:rPr>
                  <w:color w:val="0000FF"/>
                </w:rPr>
                <w:t>N 04-72</w:t>
              </w:r>
            </w:hyperlink>
            <w:r>
              <w:rPr>
                <w:color w:val="392C69"/>
              </w:rPr>
              <w:t xml:space="preserve">, от 14.06.2024 </w:t>
            </w:r>
            <w:hyperlink r:id="rId1291">
              <w:r>
                <w:rPr>
                  <w:color w:val="0000FF"/>
                </w:rPr>
                <w:t>N 04-35</w:t>
              </w:r>
            </w:hyperlink>
            <w:r>
              <w:rPr>
                <w:color w:val="392C69"/>
              </w:rPr>
              <w:t xml:space="preserve">, от 18.11.2024 </w:t>
            </w:r>
            <w:hyperlink r:id="rId1292">
              <w:r>
                <w:rPr>
                  <w:color w:val="0000FF"/>
                </w:rPr>
                <w:t>N 04-84</w:t>
              </w:r>
            </w:hyperlink>
            <w:r>
              <w:rPr>
                <w:color w:val="392C69"/>
              </w:rPr>
              <w:t>,</w:t>
            </w:r>
          </w:p>
          <w:p w:rsidR="005B13E6" w:rsidRDefault="005B13E6">
            <w:pPr>
              <w:pStyle w:val="ConsPlusNormal"/>
              <w:jc w:val="center"/>
            </w:pPr>
            <w:r>
              <w:rPr>
                <w:color w:val="392C69"/>
              </w:rPr>
              <w:t xml:space="preserve">от 24.02.2025 </w:t>
            </w:r>
            <w:hyperlink r:id="rId1293">
              <w:r>
                <w:rPr>
                  <w:color w:val="0000FF"/>
                </w:rPr>
                <w:t>N 04-25</w:t>
              </w:r>
            </w:hyperlink>
            <w:r>
              <w:rPr>
                <w:color w:val="392C69"/>
              </w:rPr>
              <w:t xml:space="preserve">, от 17.03.2025 </w:t>
            </w:r>
            <w:hyperlink r:id="rId1294">
              <w:r>
                <w:rPr>
                  <w:color w:val="0000FF"/>
                </w:rPr>
                <w:t>N 04-32</w:t>
              </w:r>
            </w:hyperlink>
            <w:r>
              <w:rPr>
                <w:color w:val="392C69"/>
              </w:rPr>
              <w:t xml:space="preserve">, от 01.04.2025 </w:t>
            </w:r>
            <w:hyperlink r:id="rId1295">
              <w:r>
                <w:rPr>
                  <w:color w:val="0000FF"/>
                </w:rPr>
                <w:t>N 04-40</w:t>
              </w:r>
            </w:hyperlink>
            <w:r>
              <w:rPr>
                <w:color w:val="392C69"/>
              </w:rPr>
              <w:t>,</w:t>
            </w:r>
          </w:p>
          <w:p w:rsidR="005B13E6" w:rsidRDefault="005B13E6">
            <w:pPr>
              <w:pStyle w:val="ConsPlusNormal"/>
              <w:jc w:val="center"/>
            </w:pPr>
            <w:r>
              <w:rPr>
                <w:color w:val="392C69"/>
              </w:rPr>
              <w:t xml:space="preserve">от 04.08.2025 </w:t>
            </w:r>
            <w:hyperlink r:id="rId1296">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государственной</w:t>
      </w:r>
    </w:p>
    <w:p w:rsidR="005B13E6" w:rsidRDefault="005B13E6">
      <w:pPr>
        <w:pStyle w:val="ConsPlusNormal"/>
        <w:jc w:val="center"/>
      </w:pPr>
      <w:r>
        <w:t>социальной помощи малоимущим семьям, малоимущим</w:t>
      </w:r>
    </w:p>
    <w:p w:rsidR="005B13E6" w:rsidRDefault="005B13E6">
      <w:pPr>
        <w:pStyle w:val="ConsPlusNormal"/>
        <w:jc w:val="center"/>
      </w:pPr>
      <w:r>
        <w:t>одиноко проживающим гражданам)</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rsidR="005B13E6" w:rsidRDefault="005B13E6">
      <w:pPr>
        <w:pStyle w:val="ConsPlusNormal"/>
        <w:spacing w:before="220"/>
        <w:ind w:firstLine="540"/>
        <w:jc w:val="both"/>
      </w:pPr>
      <w:r>
        <w:t>малоимущие семьи;</w:t>
      </w:r>
    </w:p>
    <w:p w:rsidR="005B13E6" w:rsidRDefault="005B13E6">
      <w:pPr>
        <w:pStyle w:val="ConsPlusNormal"/>
        <w:spacing w:before="220"/>
        <w:ind w:firstLine="540"/>
        <w:jc w:val="both"/>
      </w:pPr>
      <w:r>
        <w:t>малоимущие одиноко проживающие граждане.</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297">
        <w:r>
          <w:rPr>
            <w:color w:val="0000FF"/>
          </w:rPr>
          <w:t>https://cszn.info/</w:t>
        </w:r>
      </w:hyperlink>
      <w:r>
        <w:t>;</w:t>
      </w:r>
    </w:p>
    <w:p w:rsidR="005B13E6" w:rsidRDefault="005B13E6">
      <w:pPr>
        <w:pStyle w:val="ConsPlusNormal"/>
        <w:jc w:val="both"/>
      </w:pPr>
      <w:r>
        <w:t xml:space="preserve">(в ред. </w:t>
      </w:r>
      <w:hyperlink r:id="rId129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(далее - Комитет) </w:t>
      </w:r>
      <w:hyperlink r:id="rId1299">
        <w:r>
          <w:rPr>
            <w:color w:val="0000FF"/>
          </w:rPr>
          <w:t>https://kszn.lenobl.ru/</w:t>
        </w:r>
      </w:hyperlink>
      <w:r>
        <w:t>;</w:t>
      </w:r>
    </w:p>
    <w:p w:rsidR="005B13E6" w:rsidRDefault="005B13E6">
      <w:pPr>
        <w:pStyle w:val="ConsPlusNormal"/>
        <w:jc w:val="both"/>
      </w:pPr>
      <w:r>
        <w:t xml:space="preserve">(в ред. </w:t>
      </w:r>
      <w:hyperlink r:id="rId130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1301">
        <w:r>
          <w:rPr>
            <w:color w:val="0000FF"/>
          </w:rPr>
          <w:t>https://mfc47.ru/</w:t>
        </w:r>
      </w:hyperlink>
      <w:r>
        <w:t>;</w:t>
      </w:r>
    </w:p>
    <w:p w:rsidR="005B13E6" w:rsidRDefault="005B13E6">
      <w:pPr>
        <w:pStyle w:val="ConsPlusNormal"/>
        <w:jc w:val="both"/>
      </w:pPr>
      <w:r>
        <w:t xml:space="preserve">(в ред. </w:t>
      </w:r>
      <w:hyperlink r:id="rId130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1303">
        <w:r>
          <w:rPr>
            <w:color w:val="0000FF"/>
          </w:rPr>
          <w:t>https://www.gosuslugi.ru</w:t>
        </w:r>
      </w:hyperlink>
      <w:r>
        <w:t>;</w:t>
      </w:r>
    </w:p>
    <w:p w:rsidR="005B13E6" w:rsidRDefault="005B13E6">
      <w:pPr>
        <w:pStyle w:val="ConsPlusNormal"/>
        <w:jc w:val="both"/>
      </w:pPr>
      <w:r>
        <w:t xml:space="preserve">(в ред. </w:t>
      </w:r>
      <w:hyperlink r:id="rId130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lastRenderedPageBreak/>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30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3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jc w:val="both"/>
      </w:pPr>
      <w:r>
        <w:t xml:space="preserve">(в ред. </w:t>
      </w:r>
      <w:hyperlink r:id="rId130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jc w:val="center"/>
      </w:pPr>
    </w:p>
    <w:p w:rsidR="005B13E6" w:rsidRDefault="005B13E6">
      <w:pPr>
        <w:pStyle w:val="ConsPlusNormal"/>
        <w:ind w:firstLine="540"/>
        <w:jc w:val="both"/>
      </w:pPr>
      <w:r>
        <w:t>2.1. Полное наименование государственной услуги: государственная услуга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Сокращенное наименование государственной услуги: назначение государственной социальной помощи малоимущим семьям, малоимущим одиноко проживающим гражданам.</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lastRenderedPageBreak/>
        <w:t>ЦСЗН;</w:t>
      </w:r>
    </w:p>
    <w:p w:rsidR="005B13E6" w:rsidRDefault="005B13E6">
      <w:pPr>
        <w:pStyle w:val="ConsPlusNormal"/>
        <w:spacing w:before="220"/>
        <w:ind w:firstLine="540"/>
        <w:jc w:val="both"/>
      </w:pPr>
      <w:r>
        <w:t>филиалы, отделы, территориальные обособленные структурные подразделения и удаленные рабочие места ГБУ ЛО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1308">
        <w:r>
          <w:rPr>
            <w:color w:val="0000FF"/>
          </w:rPr>
          <w:t>N 04-35</w:t>
        </w:r>
      </w:hyperlink>
      <w:r>
        <w:t xml:space="preserve">, от 18.11.2024 </w:t>
      </w:r>
      <w:hyperlink r:id="rId1309">
        <w:r>
          <w:rPr>
            <w:color w:val="0000FF"/>
          </w:rPr>
          <w:t>N 04-84</w:t>
        </w:r>
      </w:hyperlink>
      <w:r>
        <w:t>)</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(при технической реализации);</w:t>
      </w:r>
    </w:p>
    <w:p w:rsidR="005B13E6" w:rsidRDefault="005B13E6">
      <w:pPr>
        <w:pStyle w:val="ConsPlusNormal"/>
        <w:jc w:val="both"/>
      </w:pPr>
      <w:r>
        <w:t xml:space="preserve">(в ред. </w:t>
      </w:r>
      <w:hyperlink r:id="rId131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311">
        <w:r>
          <w:rPr>
            <w:color w:val="0000FF"/>
          </w:rPr>
          <w:t>статьями 9</w:t>
        </w:r>
      </w:hyperlink>
      <w:r>
        <w:t xml:space="preserve">, </w:t>
      </w:r>
      <w:hyperlink r:id="rId1312">
        <w:r>
          <w:rPr>
            <w:color w:val="0000FF"/>
          </w:rPr>
          <w:t>10</w:t>
        </w:r>
      </w:hyperlink>
      <w:r>
        <w:t xml:space="preserve"> и </w:t>
      </w:r>
      <w:hyperlink r:id="rId1313">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131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315">
        <w:r>
          <w:rPr>
            <w:color w:val="0000FF"/>
          </w:rPr>
          <w:t>статьями 9</w:t>
        </w:r>
      </w:hyperlink>
      <w:r>
        <w:t xml:space="preserve">, </w:t>
      </w:r>
      <w:hyperlink r:id="rId1316">
        <w:r>
          <w:rPr>
            <w:color w:val="0000FF"/>
          </w:rPr>
          <w:t>10</w:t>
        </w:r>
      </w:hyperlink>
      <w:r>
        <w:t xml:space="preserve"> и </w:t>
      </w:r>
      <w:hyperlink r:id="rId1317">
        <w:r>
          <w:rPr>
            <w:color w:val="0000FF"/>
          </w:rPr>
          <w:t>14</w:t>
        </w:r>
      </w:hyperlink>
      <w:r>
        <w:t xml:space="preserve"> Федерального закона от 29 декабря 2022 года N 572-ФЗ "Об осуществлении идентификации и(или) аутентификации </w:t>
      </w:r>
      <w:r>
        <w:lastRenderedPageBreak/>
        <w:t>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131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1319">
        <w:r>
          <w:rPr>
            <w:color w:val="0000FF"/>
          </w:rPr>
          <w:t>N 04-35</w:t>
        </w:r>
      </w:hyperlink>
      <w:r>
        <w:t xml:space="preserve">, от 18.11.2024 </w:t>
      </w:r>
      <w:hyperlink r:id="rId1320">
        <w:r>
          <w:rPr>
            <w:color w:val="0000FF"/>
          </w:rPr>
          <w:t>N 04-84</w:t>
        </w:r>
      </w:hyperlink>
      <w:r>
        <w:t>)</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8 рабочих дней с даты регистрации заявления в ЦСЗН в соответствии с </w:t>
      </w:r>
      <w:hyperlink w:anchor="P9302">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321">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225" w:name="P9082"/>
      <w:bookmarkEnd w:id="22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1322">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lastRenderedPageBreak/>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323">
        <w:r>
          <w:rPr>
            <w:color w:val="0000FF"/>
          </w:rPr>
          <w:t>пунктом 4 части 1 статьи 6</w:t>
        </w:r>
      </w:hyperlink>
      <w:r>
        <w:t xml:space="preserve"> Федерального закона от 27 июля 2006 года N 152-ФЗ "О персональных данных" и в </w:t>
      </w:r>
      <w:hyperlink r:id="rId1324">
        <w:r>
          <w:rPr>
            <w:color w:val="0000FF"/>
          </w:rPr>
          <w:t>частях 3</w:t>
        </w:r>
      </w:hyperlink>
      <w:r>
        <w:t xml:space="preserve">, </w:t>
      </w:r>
      <w:hyperlink r:id="rId1325">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1 в ред. </w:t>
      </w:r>
      <w:hyperlink r:id="rId132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 документы, удостоверяющие личность:</w:t>
      </w:r>
    </w:p>
    <w:p w:rsidR="005B13E6" w:rsidRDefault="005B13E6">
      <w:pPr>
        <w:pStyle w:val="ConsPlusNormal"/>
        <w:spacing w:before="220"/>
        <w:ind w:firstLine="540"/>
        <w:jc w:val="both"/>
      </w:pPr>
      <w: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r:id="rId132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3) документы (сведения) подтверждающие состав семьи:</w:t>
      </w:r>
    </w:p>
    <w:p w:rsidR="005B13E6" w:rsidRDefault="005B13E6">
      <w:pPr>
        <w:pStyle w:val="ConsPlusNormal"/>
        <w:spacing w:before="220"/>
        <w:ind w:firstLine="540"/>
        <w:jc w:val="both"/>
      </w:pPr>
      <w:r>
        <w:t>справка из органов записи актов гражданского состояния об основании внесения в свидетельство о рождении сведений об отце ребенка;</w:t>
      </w:r>
    </w:p>
    <w:p w:rsidR="005B13E6" w:rsidRDefault="005B13E6">
      <w:pPr>
        <w:pStyle w:val="ConsPlusNormal"/>
        <w:spacing w:before="220"/>
        <w:ind w:firstLine="540"/>
        <w:jc w:val="both"/>
      </w:pPr>
      <w:r>
        <w:t>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w:t>
      </w:r>
      <w:r>
        <w:lastRenderedPageBreak/>
        <w:t>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соглашение либо решение суда о том, с кем из родителей проживают дети;</w:t>
      </w:r>
    </w:p>
    <w:p w:rsidR="005B13E6" w:rsidRDefault="005B13E6">
      <w:pPr>
        <w:pStyle w:val="ConsPlusNormal"/>
        <w:spacing w:before="220"/>
        <w:ind w:firstLine="540"/>
        <w:jc w:val="both"/>
      </w:pPr>
      <w:r>
        <w:t>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rsidR="005B13E6" w:rsidRDefault="005B13E6">
      <w:pPr>
        <w:pStyle w:val="ConsPlusNormal"/>
        <w:spacing w:before="220"/>
        <w:ind w:firstLine="540"/>
        <w:jc w:val="both"/>
      </w:pPr>
      <w:r>
        <w:t>договор о приемной семье, действующий на дату подачи заявления, - в отношении детей, переданных на воспитание в приемную семью;</w:t>
      </w:r>
    </w:p>
    <w:p w:rsidR="005B13E6" w:rsidRDefault="005B13E6">
      <w:pPr>
        <w:pStyle w:val="ConsPlusNormal"/>
        <w:spacing w:before="220"/>
        <w:ind w:firstLine="540"/>
        <w:jc w:val="both"/>
      </w:pPr>
      <w:r>
        <w:t>сведения об опекуне (попечителе) ребенка (детей), в отношении которого (которых) подано заявление;</w:t>
      </w:r>
    </w:p>
    <w:p w:rsidR="005B13E6" w:rsidRDefault="005B13E6">
      <w:pPr>
        <w:pStyle w:val="ConsPlusNormal"/>
        <w:spacing w:before="220"/>
        <w:ind w:firstLine="540"/>
        <w:jc w:val="both"/>
      </w:pPr>
      <w:r>
        <w:t>4) документы, подтверждающие сведения о доходах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 xml:space="preserve">справки о денежном довольствии военнослужащих, сотрудников органов внутренних дел </w:t>
      </w:r>
      <w:r>
        <w:lastRenderedPageBreak/>
        <w:t>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B13E6" w:rsidRDefault="005B13E6">
      <w:pPr>
        <w:pStyle w:val="ConsPlusNormal"/>
        <w:spacing w:before="220"/>
        <w:ind w:firstLine="540"/>
        <w:jc w:val="both"/>
      </w:pPr>
      <w:r>
        <w:t>справка о ежемесячном пожизненном содержание судей, вышедших в отставку;</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rsidR="005B13E6" w:rsidRDefault="005B13E6">
      <w:pPr>
        <w:pStyle w:val="ConsPlusNormal"/>
        <w:spacing w:before="220"/>
        <w:ind w:firstLine="540"/>
        <w:jc w:val="both"/>
      </w:pPr>
      <w: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spacing w:before="220"/>
        <w:ind w:firstLine="540"/>
        <w:jc w:val="both"/>
      </w:pPr>
      <w:r>
        <w:t>5) документы, подтверждающие заболевание, которое по заключению медицинской организации привело к необходимости использования дорогостоящих видов медицинских услуг по жизненным показаниям, применения дорогостоящих лекарственных препаратов для медицинского применения:</w:t>
      </w:r>
    </w:p>
    <w:p w:rsidR="005B13E6" w:rsidRDefault="005B13E6">
      <w:pPr>
        <w:pStyle w:val="ConsPlusNormal"/>
        <w:spacing w:before="220"/>
        <w:ind w:firstLine="540"/>
        <w:jc w:val="both"/>
      </w:pPr>
      <w:r>
        <w:t>заключение медицинской организации с указанием необходимости применения дорогостоящих видов медицинских услуг по жизненным показаниям и(или) дорогостоящих лекарственных препаратов для медицинского применения (проведение операций, лечения, обследований в случаях невозможности предоставления дорогостоящих видов медицинских услуг или дорогостоящих лекарственных препаратов бесплатно в рамках программы государственных гарантий);</w:t>
      </w:r>
    </w:p>
    <w:p w:rsidR="005B13E6" w:rsidRDefault="005B13E6">
      <w:pPr>
        <w:pStyle w:val="ConsPlusNormal"/>
        <w:spacing w:before="220"/>
        <w:ind w:firstLine="540"/>
        <w:jc w:val="both"/>
      </w:pPr>
      <w:r>
        <w:t>документы, подтверждающие произведенные расходы и(или) стоимость затрат на лечение, понесенные малоимущей семьей (одиноко проживающим гражданином) в течение календарного года, в котором поступило обращение на оказание государственной социальной помощи (при условии, что совокупная стоимость дорогостоящих видов медицинских услуг и(или) дорогостоящих лекарственных препаратов равна или превышает 50 процентов от величины прожиточного минимума, установленной в Ленинградской области на душу населения, на дату обращения за государственной социальной помощью);</w:t>
      </w:r>
    </w:p>
    <w:p w:rsidR="005B13E6" w:rsidRDefault="005B13E6">
      <w:pPr>
        <w:pStyle w:val="ConsPlusNormal"/>
        <w:spacing w:before="220"/>
        <w:ind w:firstLine="540"/>
        <w:jc w:val="both"/>
      </w:pPr>
      <w:r>
        <w:t>6) документы (сведения), подтверждающие трудную жизненную ситуацию, не позволяющую приобрести жизненно необходимые продукты питания, одежду и услуги:</w:t>
      </w:r>
    </w:p>
    <w:p w:rsidR="005B13E6" w:rsidRDefault="005B13E6">
      <w:pPr>
        <w:pStyle w:val="ConsPlusNormal"/>
        <w:spacing w:before="220"/>
        <w:ind w:firstLine="540"/>
        <w:jc w:val="both"/>
      </w:pPr>
      <w:r>
        <w:t>- документы (сведения), подтверждающие нетрудоспособность граждан в силу возраста или состояния здоровья:</w:t>
      </w:r>
    </w:p>
    <w:p w:rsidR="005B13E6" w:rsidRDefault="005B13E6">
      <w:pPr>
        <w:pStyle w:val="ConsPlusNormal"/>
        <w:spacing w:before="220"/>
        <w:ind w:firstLine="540"/>
        <w:jc w:val="both"/>
      </w:pPr>
      <w:r>
        <w:t>документы (сведения), подтверждающие отсутствие у гражданина определенного места жительства:</w:t>
      </w:r>
    </w:p>
    <w:p w:rsidR="005B13E6" w:rsidRDefault="005B13E6">
      <w:pPr>
        <w:pStyle w:val="ConsPlusNormal"/>
        <w:spacing w:before="220"/>
        <w:ind w:firstLine="540"/>
        <w:jc w:val="both"/>
      </w:pPr>
      <w:r>
        <w:lastRenderedPageBreak/>
        <w:t>сведения, подтверждающие наличие регистрации по последнему месту жительства на территории Ленинградской области;</w:t>
      </w:r>
    </w:p>
    <w:p w:rsidR="005B13E6" w:rsidRDefault="005B13E6">
      <w:pPr>
        <w:pStyle w:val="ConsPlusNormal"/>
        <w:spacing w:before="220"/>
        <w:ind w:firstLine="540"/>
        <w:jc w:val="both"/>
      </w:pPr>
      <w:r>
        <w:t>-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rsidR="005B13E6" w:rsidRDefault="005B13E6">
      <w:pPr>
        <w:pStyle w:val="ConsPlusNormal"/>
        <w:spacing w:before="220"/>
        <w:ind w:firstLine="540"/>
        <w:jc w:val="both"/>
      </w:pPr>
      <w:r>
        <w:t>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rsidR="005B13E6" w:rsidRDefault="005B13E6">
      <w:pPr>
        <w:pStyle w:val="ConsPlusNormal"/>
        <w:spacing w:before="220"/>
        <w:ind w:firstLine="540"/>
        <w:jc w:val="both"/>
      </w:pPr>
      <w:r>
        <w:t>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rsidR="005B13E6" w:rsidRDefault="005B13E6">
      <w:pPr>
        <w:pStyle w:val="ConsPlusNormal"/>
        <w:spacing w:before="220"/>
        <w:ind w:firstLine="540"/>
        <w:jc w:val="both"/>
      </w:pPr>
      <w:r>
        <w:t>-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rsidR="005B13E6" w:rsidRDefault="005B13E6">
      <w:pPr>
        <w:pStyle w:val="ConsPlusNormal"/>
        <w:spacing w:before="220"/>
        <w:ind w:firstLine="540"/>
        <w:jc w:val="both"/>
      </w:pPr>
      <w: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r:id="rId1328">
        <w:r>
          <w:rPr>
            <w:color w:val="0000FF"/>
          </w:rPr>
          <w:t>кодексом</w:t>
        </w:r>
      </w:hyperlink>
      <w:r>
        <w:t xml:space="preserve"> Российской Федерации (при наличии);</w:t>
      </w:r>
    </w:p>
    <w:p w:rsidR="005B13E6" w:rsidRDefault="005B13E6">
      <w:pPr>
        <w:pStyle w:val="ConsPlusNormal"/>
        <w:spacing w:before="220"/>
        <w:ind w:firstLine="540"/>
        <w:jc w:val="both"/>
      </w:pPr>
      <w:r>
        <w:t>7) документы, содержащие сведения о платежах взносов на капитальный ремонт общего имущества многоквартирного дома за период, в течение которого собственник жилого помещения уплачивал ежемесячные взносы на капитальный ремонт (не более двенадцати месяцев) (в случае обращения собственника жилья за государственной социальной помощью в виде компенсации расходов на уплату взносов на капитальный ремонт);</w:t>
      </w:r>
    </w:p>
    <w:p w:rsidR="005B13E6" w:rsidRDefault="005B13E6">
      <w:pPr>
        <w:pStyle w:val="ConsPlusNormal"/>
        <w:spacing w:before="220"/>
        <w:ind w:firstLine="540"/>
        <w:jc w:val="both"/>
      </w:pPr>
      <w:r>
        <w:t>8)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9082">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lastRenderedPageBreak/>
        <w:t>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5B13E6" w:rsidRDefault="005B13E6">
      <w:pPr>
        <w:pStyle w:val="ConsPlusNormal"/>
        <w:spacing w:before="220"/>
        <w:ind w:firstLine="540"/>
        <w:jc w:val="both"/>
      </w:pPr>
      <w:r>
        <w:t>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spacing w:before="220"/>
        <w:ind w:firstLine="540"/>
        <w:jc w:val="both"/>
      </w:pPr>
      <w:r>
        <w:t>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226" w:name="P9133"/>
      <w:bookmarkEnd w:id="226"/>
      <w:r>
        <w:t>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32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330">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331">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w:t>
      </w:r>
      <w:r>
        <w:lastRenderedPageBreak/>
        <w:t>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227" w:name="P9160"/>
      <w:bookmarkEnd w:id="22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трудовой деятельности;</w:t>
      </w:r>
    </w:p>
    <w:p w:rsidR="005B13E6" w:rsidRDefault="005B13E6">
      <w:pPr>
        <w:pStyle w:val="ConsPlusNormal"/>
        <w:spacing w:before="220"/>
        <w:ind w:firstLine="540"/>
        <w:jc w:val="both"/>
      </w:pPr>
      <w:r>
        <w:lastRenderedPageBreak/>
        <w:t xml:space="preserve">абзац утратил силу. - </w:t>
      </w:r>
      <w:hyperlink r:id="rId1332">
        <w:r>
          <w:rPr>
            <w:color w:val="0000FF"/>
          </w:rPr>
          <w:t>Приказ</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сведения о сумме выплат застрахованному лицу;</w:t>
      </w:r>
    </w:p>
    <w:p w:rsidR="005B13E6" w:rsidRDefault="005B13E6">
      <w:pPr>
        <w:pStyle w:val="ConsPlusNormal"/>
        <w:spacing w:before="220"/>
        <w:ind w:firstLine="540"/>
        <w:jc w:val="both"/>
      </w:pPr>
      <w:r>
        <w:t>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 (с 01.01.2024);</w:t>
      </w:r>
    </w:p>
    <w:p w:rsidR="005B13E6" w:rsidRDefault="005B13E6">
      <w:pPr>
        <w:pStyle w:val="ConsPlusNormal"/>
        <w:spacing w:before="220"/>
        <w:ind w:firstLine="540"/>
        <w:jc w:val="both"/>
      </w:pPr>
      <w:r>
        <w:t>3) в управлении МЧС России по Ленинградской области:</w:t>
      </w:r>
    </w:p>
    <w:p w:rsidR="005B13E6" w:rsidRDefault="005B13E6">
      <w:pPr>
        <w:pStyle w:val="ConsPlusNormal"/>
        <w:spacing w:before="220"/>
        <w:ind w:firstLine="540"/>
        <w:jc w:val="both"/>
      </w:pPr>
      <w:r>
        <w:t>документы (сведения) о пожаре, наводнении или ином стихийном бедствии, произошедшем на территории Ленинградской области;</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органе, осуществляющем пенсионное обеспечение (за исключением Фонда пенсионного и социального страхования Российской Федерации):</w:t>
      </w:r>
    </w:p>
    <w:p w:rsidR="005B13E6" w:rsidRDefault="005B13E6">
      <w:pPr>
        <w:pStyle w:val="ConsPlusNormal"/>
        <w:spacing w:before="220"/>
        <w:ind w:firstLine="540"/>
        <w:jc w:val="both"/>
      </w:pPr>
      <w:r>
        <w:t>документы (сведения) о размере пенсии и иных выплатах;</w:t>
      </w:r>
    </w:p>
    <w:p w:rsidR="005B13E6" w:rsidRDefault="005B13E6">
      <w:pPr>
        <w:pStyle w:val="ConsPlusNormal"/>
        <w:spacing w:before="220"/>
        <w:ind w:firstLine="540"/>
        <w:jc w:val="both"/>
      </w:pPr>
      <w:r>
        <w:t>6)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jc w:val="both"/>
      </w:pPr>
      <w:r>
        <w:t xml:space="preserve">(абзац введен </w:t>
      </w:r>
      <w:hyperlink r:id="rId1333">
        <w:r>
          <w:rPr>
            <w:color w:val="0000FF"/>
          </w:rPr>
          <w:t>Приказом</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7)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lastRenderedPageBreak/>
        <w:t>сведения о доходах от продажи, аренды имущества;</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w:t>
      </w:r>
    </w:p>
    <w:p w:rsidR="005B13E6" w:rsidRDefault="005B13E6">
      <w:pPr>
        <w:pStyle w:val="ConsPlusNormal"/>
        <w:spacing w:before="220"/>
        <w:ind w:firstLine="540"/>
        <w:jc w:val="both"/>
      </w:pPr>
      <w:r>
        <w:t>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8)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 xml:space="preserve">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w:t>
      </w:r>
      <w:r>
        <w:lastRenderedPageBreak/>
        <w:t>Российской Федерации, когда взыскание алиментов невозможно;</w:t>
      </w:r>
    </w:p>
    <w:p w:rsidR="005B13E6" w:rsidRDefault="005B13E6">
      <w:pPr>
        <w:pStyle w:val="ConsPlusNormal"/>
        <w:spacing w:before="220"/>
        <w:ind w:firstLine="540"/>
        <w:jc w:val="both"/>
      </w:pPr>
      <w:r>
        <w:t>9) в Управлении Росреестра по Ленинградской области (при обращении за государственной социальной помощью в виде компенсации расходов на уплату взносов на капитальный ремонт или на оплату коммунальной услуги по обращению с твердыми коммунальными отходами):</w:t>
      </w:r>
    </w:p>
    <w:p w:rsidR="005B13E6" w:rsidRDefault="005B13E6">
      <w:pPr>
        <w:pStyle w:val="ConsPlusNormal"/>
        <w:spacing w:before="220"/>
        <w:ind w:firstLine="540"/>
        <w:jc w:val="both"/>
      </w:pPr>
      <w:r>
        <w:t>сведения о государственной регистрации права собственности на жилое помещение (жилой дом) в Едином государственном реестре недвижимости;</w:t>
      </w:r>
    </w:p>
    <w:p w:rsidR="005B13E6" w:rsidRDefault="005B13E6">
      <w:pPr>
        <w:pStyle w:val="ConsPlusNormal"/>
        <w:spacing w:before="220"/>
        <w:ind w:firstLine="540"/>
        <w:jc w:val="both"/>
      </w:pPr>
      <w:r>
        <w:t>сведения об ином имуществе, формируемые в соответствии с требованиями нормативных правовых актов Российской Федерации;</w:t>
      </w:r>
    </w:p>
    <w:p w:rsidR="005B13E6" w:rsidRDefault="005B13E6">
      <w:pPr>
        <w:pStyle w:val="ConsPlusNormal"/>
        <w:spacing w:before="220"/>
        <w:ind w:firstLine="540"/>
        <w:jc w:val="both"/>
      </w:pPr>
      <w:r>
        <w:t>10)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rsidR="005B13E6" w:rsidRDefault="005B13E6">
      <w:pPr>
        <w:pStyle w:val="ConsPlusNormal"/>
        <w:spacing w:before="220"/>
        <w:ind w:firstLine="540"/>
        <w:jc w:val="both"/>
      </w:pPr>
      <w:r>
        <w:t>11) в органах исполнительной власти Ленинградской области и органах местного самоуправления (если заявитель является пользователем жилого помещения государственного и муниципального жилищного фонда либо жилищного фонда социального использования) (при обращении за государственной социальной помощью в виде компенсации расходов на оплату коммунальной услуги по обращению с твердыми коммунальными отходами):</w:t>
      </w:r>
    </w:p>
    <w:p w:rsidR="005B13E6" w:rsidRDefault="005B13E6">
      <w:pPr>
        <w:pStyle w:val="ConsPlusNormal"/>
        <w:spacing w:before="220"/>
        <w:ind w:firstLine="540"/>
        <w:jc w:val="both"/>
      </w:pPr>
      <w:r>
        <w:t>документы (сведения) о пользователях жилого помещения государственного, муниципального жилищного фонда либо жилищного фонда социального использования.</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916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9082">
        <w:r>
          <w:rPr>
            <w:color w:val="0000FF"/>
          </w:rPr>
          <w:t>пунктах 2.6</w:t>
        </w:r>
      </w:hyperlink>
      <w:r>
        <w:t xml:space="preserve"> - </w:t>
      </w:r>
      <w:hyperlink w:anchor="P9133">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133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w:t>
      </w:r>
      <w:r>
        <w:lastRenderedPageBreak/>
        <w:t xml:space="preserve">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335">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336">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337">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1338">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jc w:val="both"/>
      </w:pPr>
      <w:r>
        <w:t xml:space="preserve">(в ред. </w:t>
      </w:r>
      <w:hyperlink r:id="rId1339">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 xml:space="preserve">по истечении 5 рабочих дней, следующих за днем направления соответствующего запроса </w:t>
      </w:r>
      <w:r>
        <w:lastRenderedPageBreak/>
        <w:t>ЦСЗН, при направления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134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Срок подготовки и направления заявителю уведомления не должен превышать 2 рабочих дней со дня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rsidR="005B13E6" w:rsidRDefault="005B13E6">
      <w:pPr>
        <w:pStyle w:val="ConsPlusNormal"/>
        <w:jc w:val="both"/>
      </w:pPr>
      <w:r>
        <w:t xml:space="preserve">(в ред. </w:t>
      </w:r>
      <w:hyperlink r:id="rId134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9381">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228" w:name="P9250"/>
      <w:bookmarkEnd w:id="228"/>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jc w:val="both"/>
      </w:pPr>
      <w:r>
        <w:t xml:space="preserve">(абзац введен </w:t>
      </w:r>
      <w:hyperlink r:id="rId134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jc w:val="both"/>
      </w:pPr>
      <w:r>
        <w:t xml:space="preserve">(абзац введен </w:t>
      </w:r>
      <w:hyperlink r:id="rId134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rsidR="005B13E6" w:rsidRDefault="005B13E6">
      <w:pPr>
        <w:pStyle w:val="ConsPlusNormal"/>
        <w:jc w:val="both"/>
      </w:pPr>
      <w:r>
        <w:t xml:space="preserve">(абзац введен </w:t>
      </w:r>
      <w:hyperlink r:id="rId1344">
        <w:r>
          <w:rPr>
            <w:color w:val="0000FF"/>
          </w:rPr>
          <w:t>Приказом</w:t>
        </w:r>
      </w:hyperlink>
      <w:r>
        <w:t xml:space="preserve"> комитета по социальной защите населения Ленинградской области от 14.06.2024 N 04-35; в ред. </w:t>
      </w:r>
      <w:hyperlink r:id="rId134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229" w:name="P9256"/>
      <w:bookmarkEnd w:id="229"/>
      <w:r>
        <w:lastRenderedPageBreak/>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346">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230" w:name="P9258"/>
      <w:bookmarkEnd w:id="230"/>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34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9250">
        <w:r>
          <w:rPr>
            <w:color w:val="0000FF"/>
          </w:rPr>
          <w:t>абзацах восьмом</w:t>
        </w:r>
      </w:hyperlink>
      <w:r>
        <w:t xml:space="preserve"> - </w:t>
      </w:r>
      <w:hyperlink w:anchor="P9256">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jc w:val="both"/>
      </w:pPr>
      <w:r>
        <w:t xml:space="preserve">(в ред. </w:t>
      </w:r>
      <w:hyperlink r:id="rId134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r>
        <w:t xml:space="preserve">(п. 2.8.1 введен </w:t>
      </w:r>
      <w:hyperlink r:id="rId134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center"/>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jc w:val="both"/>
      </w:pPr>
      <w:r>
        <w:t xml:space="preserve">(п. 2.9 в ред. </w:t>
      </w:r>
      <w:hyperlink r:id="rId135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jc w:val="both"/>
      </w:pPr>
    </w:p>
    <w:p w:rsidR="005B13E6" w:rsidRDefault="005B13E6">
      <w:pPr>
        <w:pStyle w:val="ConsPlusNormal"/>
        <w:ind w:firstLine="540"/>
        <w:jc w:val="both"/>
      </w:pPr>
      <w:bookmarkStart w:id="231" w:name="P9279"/>
      <w:bookmarkEnd w:id="231"/>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государственную социальную помощь;</w:t>
      </w:r>
    </w:p>
    <w:p w:rsidR="005B13E6" w:rsidRDefault="005B13E6">
      <w:pPr>
        <w:pStyle w:val="ConsPlusNormal"/>
        <w:spacing w:before="220"/>
        <w:ind w:firstLine="540"/>
        <w:jc w:val="both"/>
      </w:pPr>
      <w:r>
        <w:lastRenderedPageBreak/>
        <w:t>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rsidR="005B13E6" w:rsidRDefault="005B13E6">
      <w:pPr>
        <w:pStyle w:val="ConsPlusNormal"/>
        <w:spacing w:before="220"/>
        <w:ind w:firstLine="540"/>
        <w:jc w:val="both"/>
      </w:pPr>
      <w:r>
        <w:t>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9250">
        <w:r>
          <w:rPr>
            <w:color w:val="0000FF"/>
          </w:rPr>
          <w:t>абзацами восьмым</w:t>
        </w:r>
      </w:hyperlink>
      <w:r>
        <w:t xml:space="preserve"> - </w:t>
      </w:r>
      <w:hyperlink w:anchor="P9258">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4 введен </w:t>
      </w:r>
      <w:hyperlink r:id="rId135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jc w:val="center"/>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35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32" w:name="P9302"/>
      <w:bookmarkEnd w:id="232"/>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135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lastRenderedPageBreak/>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233" w:name="P9317"/>
      <w:bookmarkEnd w:id="23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35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w:t>
      </w:r>
      <w:r>
        <w:lastRenderedPageBreak/>
        <w:t>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center"/>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jc w:val="both"/>
      </w:pPr>
      <w:r>
        <w:t xml:space="preserve">(в ред. </w:t>
      </w:r>
      <w:hyperlink r:id="rId135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jc w:val="both"/>
      </w:pPr>
      <w:r>
        <w:t xml:space="preserve">(в ред. </w:t>
      </w:r>
      <w:hyperlink r:id="rId1356">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357">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9317">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lastRenderedPageBreak/>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35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w:t>
      </w:r>
    </w:p>
    <w:p w:rsidR="005B13E6" w:rsidRDefault="005B13E6">
      <w:pPr>
        <w:pStyle w:val="ConsPlusTitle"/>
        <w:jc w:val="center"/>
      </w:pPr>
      <w:r>
        <w:t>услуги 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359">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jc w:val="both"/>
      </w:pPr>
      <w:r>
        <w:t xml:space="preserve">(в ред. </w:t>
      </w:r>
      <w:hyperlink r:id="rId136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center"/>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jc w:val="center"/>
      </w:pPr>
    </w:p>
    <w:p w:rsidR="005B13E6" w:rsidRDefault="005B13E6">
      <w:pPr>
        <w:pStyle w:val="ConsPlusTitle"/>
        <w:ind w:firstLine="540"/>
        <w:jc w:val="both"/>
        <w:outlineLvl w:val="2"/>
      </w:pPr>
      <w:bookmarkStart w:id="234" w:name="P9381"/>
      <w:bookmarkEnd w:id="234"/>
      <w:r>
        <w:t xml:space="preserve">3.1. Состав, последовательность и сроки выполнения административных процедур, </w:t>
      </w:r>
      <w:r>
        <w:lastRenderedPageBreak/>
        <w:t>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36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235" w:name="P9386"/>
      <w:bookmarkEnd w:id="235"/>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930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236" w:name="P9387"/>
      <w:bookmarkEnd w:id="236"/>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237" w:name="P9388"/>
      <w:bookmarkEnd w:id="23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(не приводятся)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выдача заявителю результата предоставления государственной услуги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9082">
        <w:r>
          <w:rPr>
            <w:color w:val="0000FF"/>
          </w:rPr>
          <w:t>пунктами 2.6</w:t>
        </w:r>
      </w:hyperlink>
      <w:r>
        <w:t xml:space="preserve"> - </w:t>
      </w:r>
      <w:hyperlink w:anchor="P9133">
        <w:r>
          <w:rPr>
            <w:color w:val="0000FF"/>
          </w:rPr>
          <w:t>2.6.2</w:t>
        </w:r>
      </w:hyperlink>
      <w:r>
        <w:t xml:space="preserve"> настоящего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anchor="P9386">
        <w:r>
          <w:rPr>
            <w:color w:val="0000FF"/>
          </w:rPr>
          <w:t>подпункте 1 подпункта 3.1.1 пункта 3.1</w:t>
        </w:r>
      </w:hyperlink>
      <w: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9302">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w:t>
      </w:r>
      <w:r>
        <w:lastRenderedPageBreak/>
        <w:t xml:space="preserve">документов и сведений в срок, указанный в </w:t>
      </w:r>
      <w:hyperlink w:anchor="P938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anchor="P9387">
        <w:r>
          <w:rPr>
            <w:color w:val="0000FF"/>
          </w:rPr>
          <w:t>подпунктом 2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9279">
        <w:r>
          <w:rPr>
            <w:color w:val="0000FF"/>
          </w:rPr>
          <w:t>пункта 2.10</w:t>
        </w:r>
      </w:hyperlink>
      <w:r>
        <w:t xml:space="preserve"> </w:t>
      </w:r>
      <w:r>
        <w:lastRenderedPageBreak/>
        <w:t xml:space="preserve">настоящего регламента (в случае отказа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anchor="P9388">
        <w:r>
          <w:rPr>
            <w:color w:val="0000FF"/>
          </w:rPr>
          <w:t>подпунктом 3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3.1.6. Выдача заявителю результата предоставления государственной услуги:</w:t>
      </w:r>
    </w:p>
    <w:p w:rsidR="005B13E6" w:rsidRDefault="005B13E6">
      <w:pPr>
        <w:pStyle w:val="ConsPlusNormal"/>
        <w:spacing w:before="220"/>
        <w:ind w:firstLine="540"/>
        <w:jc w:val="both"/>
      </w:pPr>
      <w:r>
        <w:t>3.1.6.1. Основание для начала административной процедуры: поступление в МФЦ соответствующего решения.</w:t>
      </w:r>
    </w:p>
    <w:p w:rsidR="005B13E6" w:rsidRDefault="005B13E6">
      <w:pPr>
        <w:pStyle w:val="ConsPlusNormal"/>
        <w:spacing w:before="220"/>
        <w:ind w:firstLine="540"/>
        <w:jc w:val="both"/>
      </w:pPr>
      <w:r>
        <w:t>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rsidR="005B13E6" w:rsidRDefault="005B13E6">
      <w:pPr>
        <w:pStyle w:val="ConsPlusNormal"/>
        <w:spacing w:before="220"/>
        <w:ind w:firstLine="540"/>
        <w:jc w:val="both"/>
      </w:pPr>
      <w:r>
        <w:t>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rsidR="005B13E6" w:rsidRDefault="005B13E6">
      <w:pPr>
        <w:pStyle w:val="ConsPlusNormal"/>
        <w:spacing w:before="220"/>
        <w:ind w:firstLine="540"/>
        <w:jc w:val="both"/>
      </w:pPr>
      <w:r>
        <w:t>3.1.6.4. Результат выполнения административной процедуры: выдача заявителю результата предоставления государственной услуги.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362">
        <w:r>
          <w:rPr>
            <w:color w:val="0000FF"/>
          </w:rPr>
          <w:t>законом</w:t>
        </w:r>
      </w:hyperlink>
      <w:r>
        <w:t xml:space="preserve"> N 210-ФЗ, Федеральным </w:t>
      </w:r>
      <w:hyperlink r:id="rId1363">
        <w:r>
          <w:rPr>
            <w:color w:val="0000FF"/>
          </w:rPr>
          <w:t>законом</w:t>
        </w:r>
      </w:hyperlink>
      <w:r>
        <w:t xml:space="preserve"> от 27.07.2006 N 149-ФЗ "Об информации, информационных технологиях и о защите информации", Федеральным </w:t>
      </w:r>
      <w:hyperlink r:id="rId1364">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365">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36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jc w:val="both"/>
      </w:pPr>
      <w:r>
        <w:t xml:space="preserve">(в ред. </w:t>
      </w:r>
      <w:hyperlink r:id="rId136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jc w:val="both"/>
      </w:pPr>
      <w:r>
        <w:t xml:space="preserve">(в ред. </w:t>
      </w:r>
      <w:hyperlink r:id="rId136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238" w:name="P9428"/>
      <w:bookmarkEnd w:id="238"/>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rsidR="005B13E6" w:rsidRDefault="005B13E6">
      <w:pPr>
        <w:pStyle w:val="ConsPlusNormal"/>
        <w:jc w:val="both"/>
      </w:pPr>
      <w:r>
        <w:t xml:space="preserve">(п. 3.2.4 в ред. </w:t>
      </w:r>
      <w:hyperlink r:id="rId1369">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3.2.5. В результате направления пакета электронных документов через ЕПГУ в соответствии с требованиями </w:t>
      </w:r>
      <w:hyperlink w:anchor="P9428">
        <w:r>
          <w:rPr>
            <w:color w:val="0000FF"/>
          </w:rPr>
          <w:t>пункта 3.2.4</w:t>
        </w:r>
      </w:hyperlink>
      <w:r>
        <w:t xml:space="preserve"> настоящего регламента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(п. 3.2.5 в ред. </w:t>
      </w:r>
      <w:hyperlink r:id="rId137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938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jc w:val="both"/>
      </w:pPr>
      <w:r>
        <w:t xml:space="preserve">(п. 3.2.6 в ред. </w:t>
      </w:r>
      <w:hyperlink r:id="rId137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3.2.7.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jc w:val="both"/>
      </w:pPr>
      <w:r>
        <w:t xml:space="preserve">(в ред. </w:t>
      </w:r>
      <w:hyperlink r:id="rId137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lastRenderedPageBreak/>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37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 xml:space="preserve">При проверке могут рассматриваться все вопросы, связанные с предоставлением </w:t>
      </w:r>
      <w:r>
        <w:lastRenderedPageBreak/>
        <w:t>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37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37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37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37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lastRenderedPageBreak/>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37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37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38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jc w:val="both"/>
      </w:pPr>
      <w:r>
        <w:t xml:space="preserve">(в ред. </w:t>
      </w:r>
      <w:hyperlink r:id="rId138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jc w:val="both"/>
      </w:pPr>
      <w:r>
        <w:t xml:space="preserve">(в ред. </w:t>
      </w:r>
      <w:hyperlink r:id="rId138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83">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lastRenderedPageBreak/>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384">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38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9082">
        <w:r>
          <w:rPr>
            <w:color w:val="0000FF"/>
          </w:rPr>
          <w:t>пунктах 2.6</w:t>
        </w:r>
      </w:hyperlink>
      <w:r>
        <w:t xml:space="preserve"> - </w:t>
      </w:r>
      <w:hyperlink w:anchor="P9133">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138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lastRenderedPageBreak/>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38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38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38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239" w:name="P9566"/>
      <w:bookmarkEnd w:id="23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ГОСУДАРСТВЕННОЙ</w:t>
      </w:r>
    </w:p>
    <w:p w:rsidR="005B13E6" w:rsidRDefault="005B13E6">
      <w:pPr>
        <w:pStyle w:val="ConsPlusTitle"/>
        <w:jc w:val="center"/>
      </w:pPr>
      <w:r>
        <w:t>СОЦИАЛЬНОЙ ПОМОЩИ НА ОСНОВАНИИ СОЦИАЛЬНОГО КОНТРАКТА</w:t>
      </w:r>
    </w:p>
    <w:p w:rsidR="005B13E6" w:rsidRDefault="005B13E6">
      <w:pPr>
        <w:pStyle w:val="ConsPlusTitle"/>
        <w:jc w:val="center"/>
      </w:pPr>
      <w:r>
        <w:t>МАЛОИМУЩИМ СЕМЬЯМ, МАЛОИМУЩИМ ОДИНОКО ПРОЖИВАЮЩИМ ГРАЖДАНАМ,</w:t>
      </w:r>
    </w:p>
    <w:p w:rsidR="005B13E6" w:rsidRDefault="005B13E6">
      <w:pPr>
        <w:pStyle w:val="ConsPlusTitle"/>
        <w:jc w:val="center"/>
      </w:pPr>
      <w:r>
        <w:t>ИМЕЮЩИМ МЕСТО ЖИТЕЛЬСТВА ИЛИ МЕСТО ПРЕБЫВАНИЯ НА ТЕРРИТОРИИ</w:t>
      </w:r>
    </w:p>
    <w:p w:rsidR="005B13E6" w:rsidRDefault="005B13E6">
      <w:pPr>
        <w:pStyle w:val="ConsPlusTitle"/>
        <w:jc w:val="center"/>
      </w:pPr>
      <w:r>
        <w:t>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29.12.2023 </w:t>
            </w:r>
            <w:hyperlink r:id="rId1390">
              <w:r>
                <w:rPr>
                  <w:color w:val="0000FF"/>
                </w:rPr>
                <w:t>N 04-80</w:t>
              </w:r>
            </w:hyperlink>
            <w:r>
              <w:rPr>
                <w:color w:val="392C69"/>
              </w:rPr>
              <w:t xml:space="preserve">, от 14.06.2024 </w:t>
            </w:r>
            <w:hyperlink r:id="rId1391">
              <w:r>
                <w:rPr>
                  <w:color w:val="0000FF"/>
                </w:rPr>
                <w:t>N 04-35</w:t>
              </w:r>
            </w:hyperlink>
            <w:r>
              <w:rPr>
                <w:color w:val="392C69"/>
              </w:rPr>
              <w:t>,</w:t>
            </w:r>
          </w:p>
          <w:p w:rsidR="005B13E6" w:rsidRDefault="005B13E6">
            <w:pPr>
              <w:pStyle w:val="ConsPlusNormal"/>
              <w:jc w:val="center"/>
            </w:pPr>
            <w:r>
              <w:rPr>
                <w:color w:val="392C69"/>
              </w:rPr>
              <w:t xml:space="preserve">от 28.12.2024 </w:t>
            </w:r>
            <w:hyperlink r:id="rId1392">
              <w:r>
                <w:rPr>
                  <w:color w:val="0000FF"/>
                </w:rPr>
                <w:t>N 04-111</w:t>
              </w:r>
            </w:hyperlink>
            <w:r>
              <w:rPr>
                <w:color w:val="392C69"/>
              </w:rPr>
              <w:t xml:space="preserve">, от 24.02.2025 </w:t>
            </w:r>
            <w:hyperlink r:id="rId1393">
              <w:r>
                <w:rPr>
                  <w:color w:val="0000FF"/>
                </w:rPr>
                <w:t>N 04-25</w:t>
              </w:r>
            </w:hyperlink>
            <w:r>
              <w:rPr>
                <w:color w:val="392C69"/>
              </w:rPr>
              <w:t xml:space="preserve">, от 17.03.2025 </w:t>
            </w:r>
            <w:hyperlink r:id="rId1394">
              <w:r>
                <w:rPr>
                  <w:color w:val="0000FF"/>
                </w:rPr>
                <w:t>N 04-32</w:t>
              </w:r>
            </w:hyperlink>
            <w:r>
              <w:rPr>
                <w:color w:val="392C69"/>
              </w:rPr>
              <w:t>,</w:t>
            </w:r>
          </w:p>
          <w:p w:rsidR="005B13E6" w:rsidRDefault="005B13E6">
            <w:pPr>
              <w:pStyle w:val="ConsPlusNormal"/>
              <w:jc w:val="center"/>
            </w:pPr>
            <w:r>
              <w:rPr>
                <w:color w:val="392C69"/>
              </w:rPr>
              <w:t xml:space="preserve">от 23.05.2025 </w:t>
            </w:r>
            <w:hyperlink r:id="rId1395">
              <w:r>
                <w:rPr>
                  <w:color w:val="0000FF"/>
                </w:rPr>
                <w:t>N 04-51</w:t>
              </w:r>
            </w:hyperlink>
            <w:r>
              <w:rPr>
                <w:color w:val="392C69"/>
              </w:rPr>
              <w:t xml:space="preserve">, от 04.08.2025 </w:t>
            </w:r>
            <w:hyperlink r:id="rId1396">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государственной</w:t>
      </w:r>
    </w:p>
    <w:p w:rsidR="005B13E6" w:rsidRDefault="005B13E6">
      <w:pPr>
        <w:pStyle w:val="ConsPlusNormal"/>
        <w:jc w:val="center"/>
      </w:pPr>
      <w:r>
        <w:t>социальной помощи на основании социального контракта</w:t>
      </w:r>
    </w:p>
    <w:p w:rsidR="005B13E6" w:rsidRDefault="005B13E6">
      <w:pPr>
        <w:pStyle w:val="ConsPlusNormal"/>
        <w:jc w:val="center"/>
      </w:pPr>
      <w:r>
        <w:t>малоимущим семьям, малоимущим одиноко проживающим гражданам)</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w:t>
      </w:r>
    </w:p>
    <w:p w:rsidR="005B13E6" w:rsidRDefault="005B13E6">
      <w:pPr>
        <w:pStyle w:val="ConsPlusTitle"/>
        <w:jc w:val="center"/>
      </w:pPr>
      <w:r>
        <w:t>право 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rsidR="005B13E6" w:rsidRDefault="005B13E6">
      <w:pPr>
        <w:pStyle w:val="ConsPlusNormal"/>
        <w:spacing w:before="220"/>
        <w:ind w:firstLine="540"/>
        <w:jc w:val="both"/>
      </w:pPr>
      <w:r>
        <w:t>малоимущие семьи;</w:t>
      </w:r>
    </w:p>
    <w:p w:rsidR="005B13E6" w:rsidRDefault="005B13E6">
      <w:pPr>
        <w:pStyle w:val="ConsPlusNormal"/>
        <w:spacing w:before="220"/>
        <w:ind w:firstLine="540"/>
        <w:jc w:val="both"/>
      </w:pPr>
      <w:r>
        <w:t>малоимущие одиноко проживающие граждане.</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397">
        <w:r>
          <w:rPr>
            <w:color w:val="0000FF"/>
          </w:rPr>
          <w:t>https://cszn.info/</w:t>
        </w:r>
      </w:hyperlink>
      <w:r>
        <w:t>;</w:t>
      </w:r>
    </w:p>
    <w:p w:rsidR="005B13E6" w:rsidRDefault="005B13E6">
      <w:pPr>
        <w:pStyle w:val="ConsPlusNormal"/>
        <w:jc w:val="both"/>
      </w:pPr>
      <w:r>
        <w:t xml:space="preserve">(в ред. </w:t>
      </w:r>
      <w:hyperlink r:id="rId139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(далее - Комитет) </w:t>
      </w:r>
      <w:hyperlink r:id="rId1399">
        <w:r>
          <w:rPr>
            <w:color w:val="0000FF"/>
          </w:rPr>
          <w:t>https://kszn.lenobl.ru/</w:t>
        </w:r>
      </w:hyperlink>
      <w:r>
        <w:t>;</w:t>
      </w:r>
    </w:p>
    <w:p w:rsidR="005B13E6" w:rsidRDefault="005B13E6">
      <w:pPr>
        <w:pStyle w:val="ConsPlusNormal"/>
        <w:jc w:val="both"/>
      </w:pPr>
      <w:r>
        <w:t xml:space="preserve">(в ред. </w:t>
      </w:r>
      <w:hyperlink r:id="rId140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1401">
        <w:r>
          <w:rPr>
            <w:color w:val="0000FF"/>
          </w:rPr>
          <w:t>https://mfc47.ru/</w:t>
        </w:r>
      </w:hyperlink>
      <w:r>
        <w:t>;</w:t>
      </w:r>
    </w:p>
    <w:p w:rsidR="005B13E6" w:rsidRDefault="005B13E6">
      <w:pPr>
        <w:pStyle w:val="ConsPlusNormal"/>
        <w:jc w:val="both"/>
      </w:pPr>
      <w:r>
        <w:t xml:space="preserve">(в ред. </w:t>
      </w:r>
      <w:hyperlink r:id="rId140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403">
        <w:r>
          <w:rPr>
            <w:color w:val="0000FF"/>
          </w:rPr>
          <w:t>https://gu.lenobl.ru</w:t>
        </w:r>
      </w:hyperlink>
      <w:r>
        <w:t xml:space="preserve"> / </w:t>
      </w:r>
      <w:hyperlink r:id="rId1404">
        <w:r>
          <w:rPr>
            <w:color w:val="0000FF"/>
          </w:rPr>
          <w:t>www.gosuslugi.ru</w:t>
        </w:r>
      </w:hyperlink>
      <w:r>
        <w:t>;</w:t>
      </w:r>
    </w:p>
    <w:p w:rsidR="005B13E6" w:rsidRDefault="005B13E6">
      <w:pPr>
        <w:pStyle w:val="ConsPlusNormal"/>
        <w:jc w:val="both"/>
      </w:pPr>
      <w:r>
        <w:t xml:space="preserve">(в ред. </w:t>
      </w:r>
      <w:hyperlink r:id="rId140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w:t>
      </w:r>
      <w:r>
        <w:lastRenderedPageBreak/>
        <w:t>(представителя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4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40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 xml:space="preserve">Сокращенное наименование государственной услуги: назначение государственной </w:t>
      </w:r>
      <w:r>
        <w:lastRenderedPageBreak/>
        <w:t>социальной помощи на основании социального контракта малоимущим семьям, малоимущим одиноко проживающим гражданам.</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филиалы, отделы, территориальные обособленные структурные подразделения и удаленные рабочие места ГБУ ЛО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40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409">
        <w:r>
          <w:rPr>
            <w:color w:val="0000FF"/>
          </w:rPr>
          <w:t>статьями 9</w:t>
        </w:r>
      </w:hyperlink>
      <w:r>
        <w:t xml:space="preserve">, </w:t>
      </w:r>
      <w:hyperlink r:id="rId1410">
        <w:r>
          <w:rPr>
            <w:color w:val="0000FF"/>
          </w:rPr>
          <w:t>10</w:t>
        </w:r>
      </w:hyperlink>
      <w:r>
        <w:t xml:space="preserve"> и </w:t>
      </w:r>
      <w:hyperlink r:id="rId141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1412">
        <w:r>
          <w:rPr>
            <w:color w:val="0000FF"/>
          </w:rPr>
          <w:t>Приказа</w:t>
        </w:r>
      </w:hyperlink>
      <w:r>
        <w:t xml:space="preserve"> комитета по социальной защите населения Ленинградской области от 17.03.2025 </w:t>
      </w:r>
      <w:r>
        <w:lastRenderedPageBreak/>
        <w:t>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413">
        <w:r>
          <w:rPr>
            <w:color w:val="0000FF"/>
          </w:rPr>
          <w:t>статьями 9</w:t>
        </w:r>
      </w:hyperlink>
      <w:r>
        <w:t xml:space="preserve">, </w:t>
      </w:r>
      <w:hyperlink r:id="rId1414">
        <w:r>
          <w:rPr>
            <w:color w:val="0000FF"/>
          </w:rPr>
          <w:t>10</w:t>
        </w:r>
      </w:hyperlink>
      <w:r>
        <w:t xml:space="preserve"> и </w:t>
      </w:r>
      <w:hyperlink r:id="rId141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141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41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10 рабочих дней с даты регистрации заявления в ЦСЗН в соответствии с </w:t>
      </w:r>
      <w:hyperlink w:anchor="P9933">
        <w:r>
          <w:rPr>
            <w:color w:val="0000FF"/>
          </w:rPr>
          <w:t>пунктом 2.13</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lastRenderedPageBreak/>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418">
        <w:r>
          <w:rPr>
            <w:color w:val="0000FF"/>
          </w:rPr>
          <w:t>https://kszn.lenobl.ru</w:t>
        </w:r>
      </w:hyperlink>
      <w:r>
        <w:t xml:space="preserve"> и в Реестре.</w:t>
      </w:r>
    </w:p>
    <w:p w:rsidR="005B13E6" w:rsidRDefault="005B13E6">
      <w:pPr>
        <w:pStyle w:val="ConsPlusNormal"/>
        <w:jc w:val="both"/>
      </w:pPr>
      <w:r>
        <w:t xml:space="preserve">(в ред. </w:t>
      </w:r>
      <w:hyperlink r:id="rId1419">
        <w:r>
          <w:rPr>
            <w:color w:val="0000FF"/>
          </w:rPr>
          <w:t>Приказа</w:t>
        </w:r>
      </w:hyperlink>
      <w:r>
        <w:t xml:space="preserve"> комитета по социальной защите населения Ленинградской области от 23.05.2025 N 04-51)</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240" w:name="P9701"/>
      <w:bookmarkEnd w:id="240"/>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приводятся) к настоящему регламенту.</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420">
        <w:r>
          <w:rPr>
            <w:color w:val="0000FF"/>
          </w:rPr>
          <w:t>пунктом 4 части 1 статьи 6</w:t>
        </w:r>
      </w:hyperlink>
      <w:r>
        <w:t xml:space="preserve"> Федерального закона от 27 июля 2006 года N 152-ФЗ "О персональных данных" и в </w:t>
      </w:r>
      <w:hyperlink r:id="rId1421">
        <w:r>
          <w:rPr>
            <w:color w:val="0000FF"/>
          </w:rPr>
          <w:t>частях 3</w:t>
        </w:r>
      </w:hyperlink>
      <w:r>
        <w:t xml:space="preserve">, </w:t>
      </w:r>
      <w:hyperlink r:id="rId1422">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1 в ред. </w:t>
      </w:r>
      <w:hyperlink r:id="rId142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 документы, удостоверяющие личность:</w:t>
      </w:r>
    </w:p>
    <w:p w:rsidR="005B13E6" w:rsidRDefault="005B13E6">
      <w:pPr>
        <w:pStyle w:val="ConsPlusNormal"/>
        <w:spacing w:before="220"/>
        <w:ind w:firstLine="540"/>
        <w:jc w:val="both"/>
      </w:pPr>
      <w: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r:id="rId142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3) документы (сведения), подтверждающие состав семьи:</w:t>
      </w:r>
    </w:p>
    <w:p w:rsidR="005B13E6" w:rsidRDefault="005B13E6">
      <w:pPr>
        <w:pStyle w:val="ConsPlusNormal"/>
        <w:spacing w:before="220"/>
        <w:ind w:firstLine="540"/>
        <w:jc w:val="both"/>
      </w:pPr>
      <w:r>
        <w:t>справка из органов записи актов гражданского состояния об основании внесения в свидетельство о рождении сведений об отце ребенка;</w:t>
      </w:r>
    </w:p>
    <w:p w:rsidR="005B13E6" w:rsidRDefault="005B13E6">
      <w:pPr>
        <w:pStyle w:val="ConsPlusNormal"/>
        <w:spacing w:before="220"/>
        <w:ind w:firstLine="540"/>
        <w:jc w:val="both"/>
      </w:pPr>
      <w:r>
        <w:t>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lastRenderedPageBreak/>
        <w:t>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соглашение либо решение суда, содержащее сведения о том, с кем из родителей проживают дети;</w:t>
      </w:r>
    </w:p>
    <w:p w:rsidR="005B13E6" w:rsidRDefault="005B13E6">
      <w:pPr>
        <w:pStyle w:val="ConsPlusNormal"/>
        <w:spacing w:before="220"/>
        <w:ind w:firstLine="540"/>
        <w:jc w:val="both"/>
      </w:pPr>
      <w:r>
        <w:t>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rsidR="005B13E6" w:rsidRDefault="005B13E6">
      <w:pPr>
        <w:pStyle w:val="ConsPlusNormal"/>
        <w:spacing w:before="220"/>
        <w:ind w:firstLine="540"/>
        <w:jc w:val="both"/>
      </w:pPr>
      <w:r>
        <w:t>договор о приемной семье, действующий на дату подачи заявления, - в отношении детей, переданных на воспитание в приемную семью;</w:t>
      </w:r>
    </w:p>
    <w:p w:rsidR="005B13E6" w:rsidRDefault="005B13E6">
      <w:pPr>
        <w:pStyle w:val="ConsPlusNormal"/>
        <w:spacing w:before="220"/>
        <w:ind w:firstLine="540"/>
        <w:jc w:val="both"/>
      </w:pPr>
      <w:r>
        <w:t>сведения об опекуне (попечителе) ребенка (детей), в отношении которого (которых) подано заявление (в случае установления опеки (попечительства) компетентным органом иностранного государства);</w:t>
      </w:r>
    </w:p>
    <w:p w:rsidR="005B13E6" w:rsidRDefault="005B13E6">
      <w:pPr>
        <w:pStyle w:val="ConsPlusNormal"/>
        <w:spacing w:before="220"/>
        <w:ind w:firstLine="540"/>
        <w:jc w:val="both"/>
      </w:pPr>
      <w:r>
        <w:t>4) документы (сведения), подтверждающие доходы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rsidR="005B13E6" w:rsidRDefault="005B13E6">
      <w:pPr>
        <w:pStyle w:val="ConsPlusNormal"/>
        <w:spacing w:before="220"/>
        <w:ind w:firstLine="540"/>
        <w:jc w:val="both"/>
      </w:pPr>
      <w:r>
        <w:t xml:space="preserve">справки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w:t>
      </w:r>
      <w:r>
        <w:lastRenderedPageBreak/>
        <w:t>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сведения о дополнительных выплатах, носящих постоянный характер, и продовольственном обеспечении, установленном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B13E6" w:rsidRDefault="005B13E6">
      <w:pPr>
        <w:pStyle w:val="ConsPlusNormal"/>
        <w:spacing w:before="220"/>
        <w:ind w:firstLine="540"/>
        <w:jc w:val="both"/>
      </w:pPr>
      <w:r>
        <w:t>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сведения о нахождении заявителя и(или) членов его семьи на полном государственном обеспечении;</w:t>
      </w:r>
    </w:p>
    <w:p w:rsidR="005B13E6" w:rsidRDefault="005B13E6">
      <w:pPr>
        <w:pStyle w:val="ConsPlusNormal"/>
        <w:spacing w:before="220"/>
        <w:ind w:firstLine="540"/>
        <w:jc w:val="both"/>
      </w:pPr>
      <w:r>
        <w:t>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rsidR="005B13E6" w:rsidRDefault="005B13E6">
      <w:pPr>
        <w:pStyle w:val="ConsPlusNormal"/>
        <w:spacing w:before="220"/>
        <w:ind w:firstLine="540"/>
        <w:jc w:val="both"/>
      </w:pPr>
      <w:r>
        <w:t>сведения о нахождении заявителя и(или) членов его семьи на принудительном лечении по решению суда;</w:t>
      </w:r>
    </w:p>
    <w:p w:rsidR="005B13E6" w:rsidRDefault="005B13E6">
      <w:pPr>
        <w:pStyle w:val="ConsPlusNormal"/>
        <w:spacing w:before="220"/>
        <w:ind w:firstLine="540"/>
        <w:jc w:val="both"/>
      </w:pPr>
      <w:r>
        <w:t>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rsidR="005B13E6" w:rsidRDefault="005B13E6">
      <w:pPr>
        <w:pStyle w:val="ConsPlusNormal"/>
        <w:spacing w:before="220"/>
        <w:ind w:firstLine="540"/>
        <w:jc w:val="both"/>
      </w:pPr>
      <w:r>
        <w:lastRenderedPageBreak/>
        <w:t>сведения о суммах дохода, полученного от источников за пределами Российской Федерации;</w:t>
      </w:r>
    </w:p>
    <w:p w:rsidR="005B13E6" w:rsidRDefault="005B13E6">
      <w:pPr>
        <w:pStyle w:val="ConsPlusNormal"/>
        <w:spacing w:before="220"/>
        <w:ind w:firstLine="540"/>
        <w:jc w:val="both"/>
      </w:pPr>
      <w:r>
        <w:t>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rsidR="005B13E6" w:rsidRDefault="005B13E6">
      <w:pPr>
        <w:pStyle w:val="ConsPlusNormal"/>
        <w:spacing w:before="220"/>
        <w:ind w:firstLine="540"/>
        <w:jc w:val="both"/>
      </w:pPr>
      <w: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spacing w:before="220"/>
        <w:ind w:firstLine="540"/>
        <w:jc w:val="both"/>
      </w:pPr>
      <w:r>
        <w:t>5) документы (сведения), подтверждающие трудную жизненную ситуацию, не позволяющую приобрести жизненно необходимые продукты питания, одежду и услуги:</w:t>
      </w:r>
    </w:p>
    <w:p w:rsidR="005B13E6" w:rsidRDefault="005B13E6">
      <w:pPr>
        <w:pStyle w:val="ConsPlusNormal"/>
        <w:spacing w:before="220"/>
        <w:ind w:firstLine="540"/>
        <w:jc w:val="both"/>
      </w:pPr>
      <w:r>
        <w:t>- документы (сведения), подтверждающие нетрудоспособность граждан в силу возраста или состояния здоровья:</w:t>
      </w:r>
    </w:p>
    <w:p w:rsidR="005B13E6" w:rsidRDefault="005B13E6">
      <w:pPr>
        <w:pStyle w:val="ConsPlusNormal"/>
        <w:spacing w:before="220"/>
        <w:ind w:firstLine="540"/>
        <w:jc w:val="both"/>
      </w:pPr>
      <w:r>
        <w:t>документы (сведения), подтверждающие отсутствие у гражданина определенного места жительства:</w:t>
      </w:r>
    </w:p>
    <w:p w:rsidR="005B13E6" w:rsidRDefault="005B13E6">
      <w:pPr>
        <w:pStyle w:val="ConsPlusNormal"/>
        <w:spacing w:before="220"/>
        <w:ind w:firstLine="540"/>
        <w:jc w:val="both"/>
      </w:pPr>
      <w:r>
        <w:t>сведения, подтверждающие наличие регистрации по последнему месту жительства на территории Ленинградской области;</w:t>
      </w:r>
    </w:p>
    <w:p w:rsidR="005B13E6" w:rsidRDefault="005B13E6">
      <w:pPr>
        <w:pStyle w:val="ConsPlusNormal"/>
        <w:spacing w:before="220"/>
        <w:ind w:firstLine="540"/>
        <w:jc w:val="both"/>
      </w:pPr>
      <w:r>
        <w:t>-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rsidR="005B13E6" w:rsidRDefault="005B13E6">
      <w:pPr>
        <w:pStyle w:val="ConsPlusNormal"/>
        <w:spacing w:before="220"/>
        <w:ind w:firstLine="540"/>
        <w:jc w:val="both"/>
      </w:pPr>
      <w:r>
        <w:t>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rsidR="005B13E6" w:rsidRDefault="005B13E6">
      <w:pPr>
        <w:pStyle w:val="ConsPlusNormal"/>
        <w:spacing w:before="220"/>
        <w:ind w:firstLine="540"/>
        <w:jc w:val="both"/>
      </w:pPr>
      <w:r>
        <w:t xml:space="preserve">сведения о смерти родителя (родителей), в случае регистрации записи соответствующего </w:t>
      </w:r>
      <w:r>
        <w:lastRenderedPageBreak/>
        <w:t>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rsidR="005B13E6" w:rsidRDefault="005B13E6">
      <w:pPr>
        <w:pStyle w:val="ConsPlusNormal"/>
        <w:spacing w:before="220"/>
        <w:ind w:firstLine="540"/>
        <w:jc w:val="both"/>
      </w:pPr>
      <w:r>
        <w:t>-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rsidR="005B13E6" w:rsidRDefault="005B13E6">
      <w:pPr>
        <w:pStyle w:val="ConsPlusNormal"/>
        <w:spacing w:before="220"/>
        <w:ind w:firstLine="540"/>
        <w:jc w:val="both"/>
      </w:pPr>
      <w: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r:id="rId1425">
        <w:r>
          <w:rPr>
            <w:color w:val="0000FF"/>
          </w:rPr>
          <w:t>кодексом</w:t>
        </w:r>
      </w:hyperlink>
      <w:r>
        <w:t xml:space="preserve"> Российской Федерации (при наличии);</w:t>
      </w:r>
    </w:p>
    <w:p w:rsidR="005B13E6" w:rsidRDefault="005B13E6">
      <w:pPr>
        <w:pStyle w:val="ConsPlusNormal"/>
        <w:spacing w:before="220"/>
        <w:ind w:firstLine="540"/>
        <w:jc w:val="both"/>
      </w:pPr>
      <w:r>
        <w:t>6)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rsidR="005B13E6" w:rsidRDefault="005B13E6">
      <w:pPr>
        <w:pStyle w:val="ConsPlusNormal"/>
        <w:spacing w:before="220"/>
        <w:ind w:firstLine="540"/>
        <w:jc w:val="both"/>
      </w:pPr>
      <w:r>
        <w:t>7) бизнес-план в целях реализации социального контракта по мероприятию "Осуществление индивидуальной предпринимательской деятельности";</w:t>
      </w:r>
    </w:p>
    <w:p w:rsidR="005B13E6" w:rsidRDefault="005B13E6">
      <w:pPr>
        <w:pStyle w:val="ConsPlusNormal"/>
        <w:spacing w:before="220"/>
        <w:ind w:firstLine="540"/>
        <w:jc w:val="both"/>
      </w:pPr>
      <w:r>
        <w:t>8) смета расходов в целях реализации социального контракта по мероприятию "Ведение личного подсобного хозяйства";</w:t>
      </w:r>
    </w:p>
    <w:p w:rsidR="005B13E6" w:rsidRDefault="005B13E6">
      <w:pPr>
        <w:pStyle w:val="ConsPlusNormal"/>
        <w:spacing w:before="220"/>
        <w:ind w:firstLine="540"/>
        <w:jc w:val="both"/>
      </w:pPr>
      <w:r>
        <w:t>9) сведения о денежных средствах на приобретение недвижимого имущества, автотранспортного средства, самоходной машины, стоимость приобретения которых оплачена в рамках целевой государственной социальной поддержки.</w:t>
      </w:r>
    </w:p>
    <w:p w:rsidR="005B13E6" w:rsidRDefault="005B13E6">
      <w:pPr>
        <w:pStyle w:val="ConsPlusNormal"/>
        <w:jc w:val="both"/>
      </w:pPr>
      <w:r>
        <w:t xml:space="preserve">(пп. 9 введен </w:t>
      </w:r>
      <w:hyperlink r:id="rId1426">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9701">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5B13E6" w:rsidRDefault="005B13E6">
      <w:pPr>
        <w:pStyle w:val="ConsPlusNormal"/>
        <w:spacing w:before="220"/>
        <w:ind w:firstLine="540"/>
        <w:jc w:val="both"/>
      </w:pPr>
      <w:r>
        <w:t>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spacing w:before="220"/>
        <w:ind w:firstLine="540"/>
        <w:jc w:val="both"/>
      </w:pPr>
      <w:r>
        <w:t>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241" w:name="P9758"/>
      <w:bookmarkEnd w:id="241"/>
      <w:r>
        <w:t xml:space="preserve">2.6.2. Представитель заявителя из числа уполномоченных лиц дополнительно представляет </w:t>
      </w:r>
      <w:r>
        <w:lastRenderedPageBreak/>
        <w:t>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427">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428">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429">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lastRenderedPageBreak/>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242" w:name="P9785"/>
      <w:bookmarkEnd w:id="242"/>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трудовой деятельности;</w:t>
      </w:r>
    </w:p>
    <w:p w:rsidR="005B13E6" w:rsidRDefault="005B13E6">
      <w:pPr>
        <w:pStyle w:val="ConsPlusNormal"/>
        <w:spacing w:before="220"/>
        <w:ind w:firstLine="540"/>
        <w:jc w:val="both"/>
      </w:pPr>
      <w:r>
        <w:t xml:space="preserve">абзац утратил силу с 1 января 2025 года. - </w:t>
      </w:r>
      <w:hyperlink r:id="rId1430">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сведения о сумме выплат застрахованному лицу;</w:t>
      </w:r>
    </w:p>
    <w:p w:rsidR="005B13E6" w:rsidRDefault="005B13E6">
      <w:pPr>
        <w:pStyle w:val="ConsPlusNormal"/>
        <w:spacing w:before="220"/>
        <w:ind w:firstLine="540"/>
        <w:jc w:val="both"/>
      </w:pPr>
      <w:r>
        <w:t>сведения, содержащиеся в решении органа опеки и попечительства об установлении опеки или попечительства над ребенком;</w:t>
      </w:r>
    </w:p>
    <w:p w:rsidR="005B13E6" w:rsidRDefault="005B13E6">
      <w:pPr>
        <w:pStyle w:val="ConsPlusNormal"/>
        <w:spacing w:before="220"/>
        <w:ind w:firstLine="540"/>
        <w:jc w:val="both"/>
      </w:pPr>
      <w:r>
        <w:t>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lastRenderedPageBreak/>
        <w:t>3) в управлении МЧС России по Ленинградской области:</w:t>
      </w:r>
    </w:p>
    <w:p w:rsidR="005B13E6" w:rsidRDefault="005B13E6">
      <w:pPr>
        <w:pStyle w:val="ConsPlusNormal"/>
        <w:spacing w:before="220"/>
        <w:ind w:firstLine="540"/>
        <w:jc w:val="both"/>
      </w:pPr>
      <w:r>
        <w:t>документы (сведения) о пожаре, наводнении или ином стихийном бедствии, произошедшем на территории Ленинградской области;</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органе, осуществляющем пенсионное обеспечение (за исключением Фонда пенсионного и социального страхования Российской Федерации):</w:t>
      </w:r>
    </w:p>
    <w:p w:rsidR="005B13E6" w:rsidRDefault="005B13E6">
      <w:pPr>
        <w:pStyle w:val="ConsPlusNormal"/>
        <w:spacing w:before="220"/>
        <w:ind w:firstLine="540"/>
        <w:jc w:val="both"/>
      </w:pPr>
      <w:r>
        <w:t>документы (сведения) о размере пенсии и иных выплатах;</w:t>
      </w:r>
    </w:p>
    <w:p w:rsidR="005B13E6" w:rsidRDefault="005B13E6">
      <w:pPr>
        <w:pStyle w:val="ConsPlusNormal"/>
        <w:spacing w:before="220"/>
        <w:ind w:firstLine="540"/>
        <w:jc w:val="both"/>
      </w:pPr>
      <w:r>
        <w:t>6) в государственной информационной системе "Единая централизованная цифровая платформа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об осуществлении оформленного в соответствии с законодательством Российской Федерации ухода за нетрудоспособными лицами в период расчета среднедушевого дохода;</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jc w:val="both"/>
      </w:pPr>
      <w:r>
        <w:t xml:space="preserve">(абзац введен </w:t>
      </w:r>
      <w:hyperlink r:id="rId1431">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сведения о факте обучения заявителя и(или) членов его семьи в общеобразовательной организации или профессиональной образовательной организации по очной форме обучения и получении (отсутствии) стипендии (при технической реализации);</w:t>
      </w:r>
    </w:p>
    <w:p w:rsidR="005B13E6" w:rsidRDefault="005B13E6">
      <w:pPr>
        <w:pStyle w:val="ConsPlusNormal"/>
        <w:jc w:val="both"/>
      </w:pPr>
      <w:r>
        <w:t xml:space="preserve">(абзац введен </w:t>
      </w:r>
      <w:hyperlink r:id="rId1432">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сведения о статусе семьи "многодетная";</w:t>
      </w:r>
    </w:p>
    <w:p w:rsidR="005B13E6" w:rsidRDefault="005B13E6">
      <w:pPr>
        <w:pStyle w:val="ConsPlusNormal"/>
        <w:jc w:val="both"/>
      </w:pPr>
      <w:r>
        <w:t xml:space="preserve">(абзац введен </w:t>
      </w:r>
      <w:hyperlink r:id="rId1433">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7)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rsidR="005B13E6" w:rsidRDefault="005B13E6">
      <w:pPr>
        <w:pStyle w:val="ConsPlusNormal"/>
        <w:spacing w:before="220"/>
        <w:ind w:firstLine="540"/>
        <w:jc w:val="both"/>
      </w:pPr>
      <w:r>
        <w:lastRenderedPageBreak/>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в виде процентов по вкладам (остаткам на счетах) в банках;</w:t>
      </w:r>
    </w:p>
    <w:p w:rsidR="005B13E6" w:rsidRDefault="005B13E6">
      <w:pPr>
        <w:pStyle w:val="ConsPlusNormal"/>
        <w:spacing w:before="220"/>
        <w:ind w:firstLine="540"/>
        <w:jc w:val="both"/>
      </w:pPr>
      <w:r>
        <w:t>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 и лицензионным договорам;</w:t>
      </w:r>
    </w:p>
    <w:p w:rsidR="005B13E6" w:rsidRDefault="005B13E6">
      <w:pPr>
        <w:pStyle w:val="ConsPlusNormal"/>
        <w:spacing w:before="220"/>
        <w:ind w:firstLine="540"/>
        <w:jc w:val="both"/>
      </w:pPr>
      <w:r>
        <w:t>сведения о налогооблагаемых доходах от реализации недвижимого имущества, а также доходах от сдачи в аренду (наем, поднаем) имущества;</w:t>
      </w:r>
    </w:p>
    <w:p w:rsidR="005B13E6" w:rsidRDefault="005B13E6">
      <w:pPr>
        <w:pStyle w:val="ConsPlusNormal"/>
        <w:spacing w:before="220"/>
        <w:ind w:firstLine="540"/>
        <w:jc w:val="both"/>
      </w:pPr>
      <w:r>
        <w:t>сведения о доходах, полученных в результате выигрышей, выплачиваемых организаторами лотерей, тотализаторов и других основанных на риске игр;</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w:t>
      </w:r>
    </w:p>
    <w:p w:rsidR="005B13E6" w:rsidRDefault="005B13E6">
      <w:pPr>
        <w:pStyle w:val="ConsPlusNormal"/>
        <w:spacing w:before="220"/>
        <w:ind w:firstLine="540"/>
        <w:jc w:val="both"/>
      </w:pPr>
      <w:r>
        <w:t>сведения о наличии статуса безработного или ищущего работу на момент подачи заявления и(или) в период, за который рассчитывается среднедушевой доход семьи;</w:t>
      </w:r>
    </w:p>
    <w:p w:rsidR="005B13E6" w:rsidRDefault="005B13E6">
      <w:pPr>
        <w:pStyle w:val="ConsPlusNormal"/>
        <w:spacing w:before="220"/>
        <w:ind w:firstLine="540"/>
        <w:jc w:val="both"/>
      </w:pPr>
      <w:r>
        <w:t>сведения о лицах, признанных безвестно отсутствующими или объявленных умершими;</w:t>
      </w:r>
    </w:p>
    <w:p w:rsidR="005B13E6" w:rsidRDefault="005B13E6">
      <w:pPr>
        <w:pStyle w:val="ConsPlusNormal"/>
        <w:spacing w:before="220"/>
        <w:ind w:firstLine="540"/>
        <w:jc w:val="both"/>
      </w:pPr>
      <w:r>
        <w:t>сведения о нахождении заявителя и(или) членов его семьи в розыске;</w:t>
      </w:r>
    </w:p>
    <w:p w:rsidR="005B13E6" w:rsidRDefault="005B13E6">
      <w:pPr>
        <w:pStyle w:val="ConsPlusNormal"/>
        <w:spacing w:before="220"/>
        <w:ind w:firstLine="540"/>
        <w:jc w:val="both"/>
      </w:pPr>
      <w:r>
        <w:t>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 Главного управления специальных программ Президента Российской Федерации (при технической реализации);</w:t>
      </w:r>
    </w:p>
    <w:p w:rsidR="005B13E6" w:rsidRDefault="005B13E6">
      <w:pPr>
        <w:pStyle w:val="ConsPlusNormal"/>
        <w:jc w:val="both"/>
      </w:pPr>
      <w:r>
        <w:t xml:space="preserve">(абзац введен </w:t>
      </w:r>
      <w:hyperlink r:id="rId1434">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сведения о налогооблагаемых доходах от реализации имущества, а также доходах от сдачи в аренду (наем, поднаем) имущества;</w:t>
      </w:r>
    </w:p>
    <w:p w:rsidR="005B13E6" w:rsidRDefault="005B13E6">
      <w:pPr>
        <w:pStyle w:val="ConsPlusNormal"/>
        <w:jc w:val="both"/>
      </w:pPr>
      <w:r>
        <w:t xml:space="preserve">(абзац введен </w:t>
      </w:r>
      <w:hyperlink r:id="rId1435">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сведения о наличии статуса безработного или ищущего работу на дату подачи заявления и(или) в период, за который рассчитывается среднедушевой доход семьи;</w:t>
      </w:r>
    </w:p>
    <w:p w:rsidR="005B13E6" w:rsidRDefault="005B13E6">
      <w:pPr>
        <w:pStyle w:val="ConsPlusNormal"/>
        <w:jc w:val="both"/>
      </w:pPr>
      <w:r>
        <w:t xml:space="preserve">(абзац введен </w:t>
      </w:r>
      <w:hyperlink r:id="rId1436">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lastRenderedPageBreak/>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 (при реализации технической возможности в рамках межведомственного электронного взаимодействия):</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8)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Российской Федерации, когда взыскание алиментов невозможно;</w:t>
      </w:r>
    </w:p>
    <w:p w:rsidR="005B13E6" w:rsidRDefault="005B13E6">
      <w:pPr>
        <w:pStyle w:val="ConsPlusNormal"/>
        <w:spacing w:before="220"/>
        <w:ind w:firstLine="540"/>
        <w:jc w:val="both"/>
      </w:pPr>
      <w:r>
        <w:t>9)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10)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lastRenderedPageBreak/>
        <w:t>сведения об участии заявителя и(или) членов его семьи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jc w:val="both"/>
      </w:pPr>
      <w:r>
        <w:t xml:space="preserve">(пп. 10 введен </w:t>
      </w:r>
      <w:hyperlink r:id="rId1437">
        <w:r>
          <w:rPr>
            <w:color w:val="0000FF"/>
          </w:rPr>
          <w:t>Приказом</w:t>
        </w:r>
      </w:hyperlink>
      <w:r>
        <w:t xml:space="preserve"> комитета по социальной защите населения Ленинградской области от 23.05.2025 N 04-51)</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9785">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указанных в </w:t>
      </w:r>
      <w:hyperlink w:anchor="P9701">
        <w:r>
          <w:rPr>
            <w:color w:val="0000FF"/>
          </w:rPr>
          <w:t>пунктах 2.6</w:t>
        </w:r>
      </w:hyperlink>
      <w:r>
        <w:t xml:space="preserve"> - </w:t>
      </w:r>
      <w:hyperlink w:anchor="P9758">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143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439">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44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441">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1442">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w:t>
      </w:r>
      <w:r>
        <w:lastRenderedPageBreak/>
        <w:t>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или продления срока предоставления государственной услуги</w:t>
      </w:r>
    </w:p>
    <w:p w:rsidR="005B13E6" w:rsidRDefault="005B13E6">
      <w:pPr>
        <w:pStyle w:val="ConsPlusTitle"/>
        <w:jc w:val="center"/>
      </w:pPr>
      <w:r>
        <w:t>с указанием допустимых сроков приостановления или продления</w:t>
      </w:r>
    </w:p>
    <w:p w:rsidR="005B13E6" w:rsidRDefault="005B13E6">
      <w:pPr>
        <w:pStyle w:val="ConsPlusTitle"/>
        <w:jc w:val="center"/>
      </w:pPr>
      <w:r>
        <w:t>в случае, если возможность приостановления или продления</w:t>
      </w:r>
    </w:p>
    <w:p w:rsidR="005B13E6" w:rsidRDefault="005B13E6">
      <w:pPr>
        <w:pStyle w:val="ConsPlusTitle"/>
        <w:jc w:val="center"/>
      </w:pPr>
      <w:r>
        <w:t>предоставления государственной услуги предусмотрена</w:t>
      </w:r>
    </w:p>
    <w:p w:rsidR="005B13E6" w:rsidRDefault="005B13E6">
      <w:pPr>
        <w:pStyle w:val="ConsPlusTitle"/>
        <w:jc w:val="center"/>
      </w:pPr>
      <w:r>
        <w:t>действующим законодательством</w:t>
      </w:r>
    </w:p>
    <w:p w:rsidR="005B13E6" w:rsidRDefault="005B13E6">
      <w:pPr>
        <w:pStyle w:val="ConsPlusNormal"/>
      </w:pPr>
    </w:p>
    <w:p w:rsidR="005B13E6" w:rsidRDefault="005B13E6">
      <w:pPr>
        <w:pStyle w:val="ConsPlusNormal"/>
        <w:ind w:firstLine="540"/>
        <w:jc w:val="both"/>
      </w:pPr>
      <w:r>
        <w:t>2.8. ЦСЗН принимает решение продления срока принятия решения о назначении либо об отказе в предоставлении государственной услуги в случаях:</w:t>
      </w:r>
    </w:p>
    <w:p w:rsidR="005B13E6" w:rsidRDefault="005B13E6">
      <w:pPr>
        <w:pStyle w:val="ConsPlusNormal"/>
        <w:spacing w:before="220"/>
        <w:ind w:firstLine="540"/>
        <w:jc w:val="both"/>
      </w:pPr>
      <w:r>
        <w:t>а) необходимости проведения дополнительной проверки (комиссионного обследования) органом социальной защиты населения представленных заявителем документов (сведений);</w:t>
      </w:r>
    </w:p>
    <w:p w:rsidR="005B13E6" w:rsidRDefault="005B13E6">
      <w:pPr>
        <w:pStyle w:val="ConsPlusNormal"/>
        <w:spacing w:before="220"/>
        <w:ind w:firstLine="540"/>
        <w:jc w:val="both"/>
      </w:pPr>
      <w:r>
        <w:t xml:space="preserve">б) непоступления документов (сведений), запрашиваемых в рамках межведомственного электронного взаимодействия в срок, указанный в </w:t>
      </w:r>
      <w:hyperlink r:id="rId1443">
        <w:r>
          <w:rPr>
            <w:color w:val="0000FF"/>
          </w:rPr>
          <w:t>пункте 17</w:t>
        </w:r>
      </w:hyperlink>
      <w:r>
        <w:t xml:space="preserve"> Правил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"О государственной социальной помощи", утвержденных Постановлением Правительства РФ от 16.11.2023 N 1931 (далее - Правила N 1931);</w:t>
      </w:r>
    </w:p>
    <w:p w:rsidR="005B13E6" w:rsidRDefault="005B13E6">
      <w:pPr>
        <w:pStyle w:val="ConsPlusNormal"/>
        <w:spacing w:before="220"/>
        <w:ind w:firstLine="540"/>
        <w:jc w:val="both"/>
      </w:pPr>
      <w:r>
        <w:t xml:space="preserve">в) необходимости прохождения тестирования для определения уровня предпринимательских компетенций в соответствии с </w:t>
      </w:r>
      <w:hyperlink r:id="rId1444">
        <w:r>
          <w:rPr>
            <w:color w:val="0000FF"/>
          </w:rPr>
          <w:t>пунктом 36</w:t>
        </w:r>
      </w:hyperlink>
      <w:r>
        <w:t xml:space="preserve"> Правил N 1931;</w:t>
      </w:r>
    </w:p>
    <w:p w:rsidR="005B13E6" w:rsidRDefault="005B13E6">
      <w:pPr>
        <w:pStyle w:val="ConsPlusNormal"/>
        <w:spacing w:before="220"/>
        <w:ind w:firstLine="540"/>
        <w:jc w:val="both"/>
      </w:pPr>
      <w:r>
        <w:t xml:space="preserve">г) необходимости прохождения обучения для развития предпринимательских компетенций, в соответствии с </w:t>
      </w:r>
      <w:hyperlink r:id="rId1445">
        <w:r>
          <w:rPr>
            <w:color w:val="0000FF"/>
          </w:rPr>
          <w:t>абзацем вторым пункта 36</w:t>
        </w:r>
      </w:hyperlink>
      <w:r>
        <w:t xml:space="preserve"> Правил N 1931;</w:t>
      </w:r>
    </w:p>
    <w:p w:rsidR="005B13E6" w:rsidRDefault="005B13E6">
      <w:pPr>
        <w:pStyle w:val="ConsPlusNormal"/>
        <w:spacing w:before="220"/>
        <w:ind w:firstLine="540"/>
        <w:jc w:val="both"/>
      </w:pPr>
      <w:r>
        <w:t xml:space="preserve">д) необходимости подготовки или доработки бизнес-плана при подаче заявления о назначении по мероприятию, указанному в </w:t>
      </w:r>
      <w:hyperlink r:id="rId1446">
        <w:r>
          <w:rPr>
            <w:color w:val="0000FF"/>
          </w:rPr>
          <w:t>подпункте "б" пункта 4</w:t>
        </w:r>
      </w:hyperlink>
      <w:r>
        <w:t xml:space="preserve"> Правил N 1931.</w:t>
      </w:r>
    </w:p>
    <w:p w:rsidR="005B13E6" w:rsidRDefault="005B13E6">
      <w:pPr>
        <w:pStyle w:val="ConsPlusNormal"/>
        <w:spacing w:before="220"/>
        <w:ind w:firstLine="540"/>
        <w:jc w:val="both"/>
      </w:pPr>
      <w:r>
        <w:t>ЦСЗН не позднее одного рабочего дня со дня такого продления направляет заявителю соответствующее уведомление по форме согласно приложению 5 (не приводится) к настоящему регламенту, согласованное и подписанное руководителем ЦСЗН, способом, указанным в заявлении в качестве контактных данных, в том числе с использованием единого портала государственных и муниципальных услуг.</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w:t>
      </w:r>
      <w:r>
        <w:lastRenderedPageBreak/>
        <w:t>государственной услуги по форме согласно приложению 5 к настоящему регламенту,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144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44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случае установления факта наличия в заявлении о назначении и(или) документах (сведениях), представленных заявителем, недостоверной и(или) неполной информации, ЦСЗН вправе вернуть такие заявления и(или) документы (сведения) заявителю на доработку с указанием информации, подлежащей корректировке.</w:t>
      </w:r>
    </w:p>
    <w:p w:rsidR="005B13E6" w:rsidRDefault="005B13E6">
      <w:pPr>
        <w:pStyle w:val="ConsPlusNormal"/>
        <w:spacing w:before="220"/>
        <w:ind w:firstLine="540"/>
        <w:jc w:val="both"/>
      </w:pPr>
      <w:r>
        <w:t>В этом случае срок принятия решения о предоставлении государственной услуги либо об отказе в предоставлении государственной услуги приостанавливается до момента представления заявителем доработанного заявления о назначении и(или) доработанных документов (сведений), но не более чем на 5 рабочих дней, о чем заявителю направляется уведомление по форме согласно приложению 5 к настоящему регламенту способом, указанным в заявлении в качестве контактных данных.</w:t>
      </w:r>
    </w:p>
    <w:p w:rsidR="005B13E6" w:rsidRDefault="005B13E6">
      <w:pPr>
        <w:pStyle w:val="ConsPlusNormal"/>
        <w:spacing w:before="220"/>
        <w:ind w:firstLine="540"/>
        <w:jc w:val="both"/>
      </w:pPr>
      <w:r>
        <w:t>Заявитель представляет в ЦСЗН доработанное заявление о назначении и(или) доработанные документы (сведения) в течение 5 рабочих дней со дня получения заявления о назначении и(или) документов (сведений) от ЦСЗН.</w:t>
      </w:r>
    </w:p>
    <w:p w:rsidR="005B13E6" w:rsidRDefault="005B13E6">
      <w:pPr>
        <w:pStyle w:val="ConsPlusNormal"/>
        <w:spacing w:before="220"/>
        <w:ind w:firstLine="540"/>
        <w:jc w:val="both"/>
      </w:pPr>
      <w:r>
        <w:t xml:space="preserve">Срок принятия решения о назначении либо об отказе в назначении государственной социальной помощи на основании социального контракта возобновляется со дня поступления в ЦСЗН доработанного заявления о назначении и(или) доработанных документов (сведений) с учетом сроков, указанных в </w:t>
      </w:r>
      <w:hyperlink w:anchor="P10009">
        <w:r>
          <w:rPr>
            <w:color w:val="0000FF"/>
          </w:rPr>
          <w:t>пункте 3.1.1</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ind w:firstLine="540"/>
        <w:jc w:val="both"/>
      </w:pPr>
      <w:bookmarkStart w:id="243" w:name="P9911"/>
      <w:bookmarkEnd w:id="24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государственную социальную помощь;</w:t>
      </w:r>
    </w:p>
    <w:p w:rsidR="005B13E6" w:rsidRDefault="005B13E6">
      <w:pPr>
        <w:pStyle w:val="ConsPlusNormal"/>
        <w:spacing w:before="220"/>
        <w:ind w:firstLine="540"/>
        <w:jc w:val="both"/>
      </w:pPr>
      <w:r>
        <w:t xml:space="preserve">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w:t>
      </w:r>
      <w:r>
        <w:lastRenderedPageBreak/>
        <w:t>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rsidR="005B13E6" w:rsidRDefault="005B13E6">
      <w:pPr>
        <w:pStyle w:val="ConsPlusNormal"/>
        <w:spacing w:before="220"/>
        <w:ind w:firstLine="540"/>
        <w:jc w:val="both"/>
      </w:pPr>
      <w:r>
        <w:t>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rsidR="005B13E6" w:rsidRDefault="005B13E6">
      <w:pPr>
        <w:pStyle w:val="ConsPlusNormal"/>
        <w:spacing w:before="220"/>
        <w:ind w:firstLine="540"/>
        <w:jc w:val="both"/>
      </w:pPr>
      <w:r>
        <w:t xml:space="preserve">4) непредставление заявителем в орган социальной защиты населения документов (сведений), необходимых для назначения государственной социальной помощи на основании социального контракта в сроки, установленные </w:t>
      </w:r>
      <w:hyperlink r:id="rId1449">
        <w:r>
          <w:rPr>
            <w:color w:val="0000FF"/>
          </w:rPr>
          <w:t>пунктами 20</w:t>
        </w:r>
      </w:hyperlink>
      <w:r>
        <w:t xml:space="preserve"> и </w:t>
      </w:r>
      <w:hyperlink r:id="rId1450">
        <w:r>
          <w:rPr>
            <w:color w:val="0000FF"/>
          </w:rPr>
          <w:t>21</w:t>
        </w:r>
      </w:hyperlink>
      <w:r>
        <w:t xml:space="preserve"> Правил N 1931.</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45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244" w:name="P9933"/>
      <w:bookmarkEnd w:id="24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личном обращении в ЦСЗН - 1 день (в день поступления заявления);</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245" w:name="P9948"/>
      <w:bookmarkEnd w:id="245"/>
      <w:r>
        <w:t xml:space="preserve">2.14. Требования к помещениям, в которых предоставляется государственная услуга, к залу </w:t>
      </w:r>
      <w:r>
        <w:lastRenderedPageBreak/>
        <w:t>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45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lastRenderedPageBreak/>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453">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994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lastRenderedPageBreak/>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45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455">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246" w:name="P10009"/>
      <w:bookmarkEnd w:id="24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45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247" w:name="P10014"/>
      <w:bookmarkEnd w:id="247"/>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9933">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248" w:name="P10015"/>
      <w:bookmarkEnd w:id="248"/>
      <w:r>
        <w:lastRenderedPageBreak/>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249" w:name="P10016"/>
      <w:bookmarkEnd w:id="249"/>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p w:rsidR="005B13E6" w:rsidRDefault="005B13E6">
      <w:pPr>
        <w:pStyle w:val="ConsPlusNormal"/>
        <w:spacing w:before="220"/>
        <w:ind w:firstLine="540"/>
        <w:jc w:val="both"/>
      </w:pPr>
      <w:bookmarkStart w:id="250" w:name="P10017"/>
      <w:bookmarkEnd w:id="250"/>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9701">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0014">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9933">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0015">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lastRenderedPageBreak/>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0016">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991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10017">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457">
        <w:r>
          <w:rPr>
            <w:color w:val="0000FF"/>
          </w:rPr>
          <w:t>законом</w:t>
        </w:r>
      </w:hyperlink>
      <w:r>
        <w:t xml:space="preserve"> N 210-ФЗ, Федеральным </w:t>
      </w:r>
      <w:hyperlink r:id="rId1458">
        <w:r>
          <w:rPr>
            <w:color w:val="0000FF"/>
          </w:rPr>
          <w:t>законом</w:t>
        </w:r>
      </w:hyperlink>
      <w:r>
        <w:t xml:space="preserve"> от 27.07.2006 N 149-ФЗ "Об информации, информационных технологиях и о защите информации", Федеральным </w:t>
      </w:r>
      <w:hyperlink r:id="rId1459">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460">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46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251" w:name="P10048"/>
      <w:bookmarkEnd w:id="251"/>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0048">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46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0009">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46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lastRenderedPageBreak/>
        <w:t>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46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lastRenderedPageBreak/>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lastRenderedPageBreak/>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465">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46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46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lastRenderedPageBreak/>
        <w:t xml:space="preserve">возложена функция по предоставлению соответствующих государственных услуг в полном объеме в порядке, определенном </w:t>
      </w:r>
      <w:hyperlink r:id="rId146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46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470">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4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47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lastRenderedPageBreak/>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47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w:t>
      </w:r>
      <w:r>
        <w:lastRenderedPageBreak/>
        <w:t>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47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47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lastRenderedPageBreak/>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47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9701">
        <w:r>
          <w:rPr>
            <w:color w:val="0000FF"/>
          </w:rPr>
          <w:t>пунктах 2.6</w:t>
        </w:r>
      </w:hyperlink>
      <w:r>
        <w:t xml:space="preserve"> - </w:t>
      </w:r>
      <w:hyperlink w:anchor="P9758">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к электронному делу.</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47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47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47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w:t>
      </w:r>
      <w:r>
        <w:lastRenderedPageBreak/>
        <w:t>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252" w:name="P10190"/>
      <w:bookmarkEnd w:id="252"/>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ЕЖЕГОДНОЙ ДЕНЕЖНОЙ</w:t>
      </w:r>
    </w:p>
    <w:p w:rsidR="005B13E6" w:rsidRDefault="005B13E6">
      <w:pPr>
        <w:pStyle w:val="ConsPlusTitle"/>
        <w:jc w:val="center"/>
      </w:pPr>
      <w:r>
        <w:t>ВЫПЛАТЫ ГРАЖДАНАМ, НАГРАЖДЕННЫМ НАГРУДНЫМ ЗНАКОМ "ПОЧЕТНЫЙ</w:t>
      </w:r>
    </w:p>
    <w:p w:rsidR="005B13E6" w:rsidRDefault="005B13E6">
      <w:pPr>
        <w:pStyle w:val="ConsPlusTitle"/>
        <w:jc w:val="center"/>
      </w:pPr>
      <w:r>
        <w:t>ДОНОР РОССИИ" ИЛИ НАГРУДНЫМ ЗНАКОМ "ПОЧЕТНЫЙ ДОНОР СССР"</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1480">
              <w:r>
                <w:rPr>
                  <w:color w:val="0000FF"/>
                </w:rPr>
                <w:t>N 24</w:t>
              </w:r>
            </w:hyperlink>
            <w:r>
              <w:rPr>
                <w:color w:val="392C69"/>
              </w:rPr>
              <w:t xml:space="preserve">, от 29.12.2022 </w:t>
            </w:r>
            <w:hyperlink r:id="rId1481">
              <w:r>
                <w:rPr>
                  <w:color w:val="0000FF"/>
                </w:rPr>
                <w:t>N 04-89</w:t>
              </w:r>
            </w:hyperlink>
            <w:r>
              <w:rPr>
                <w:color w:val="392C69"/>
              </w:rPr>
              <w:t xml:space="preserve">, от 15.02.2023 </w:t>
            </w:r>
            <w:hyperlink r:id="rId1482">
              <w:r>
                <w:rPr>
                  <w:color w:val="0000FF"/>
                </w:rPr>
                <w:t>N 04-10</w:t>
              </w:r>
            </w:hyperlink>
            <w:r>
              <w:rPr>
                <w:color w:val="392C69"/>
              </w:rPr>
              <w:t>,</w:t>
            </w:r>
          </w:p>
          <w:p w:rsidR="005B13E6" w:rsidRDefault="005B13E6">
            <w:pPr>
              <w:pStyle w:val="ConsPlusNormal"/>
              <w:jc w:val="center"/>
            </w:pPr>
            <w:r>
              <w:rPr>
                <w:color w:val="392C69"/>
              </w:rPr>
              <w:t xml:space="preserve">от 02.06.2023 </w:t>
            </w:r>
            <w:hyperlink r:id="rId1483">
              <w:r>
                <w:rPr>
                  <w:color w:val="0000FF"/>
                </w:rPr>
                <w:t>N 04-34</w:t>
              </w:r>
            </w:hyperlink>
            <w:r>
              <w:rPr>
                <w:color w:val="392C69"/>
              </w:rPr>
              <w:t xml:space="preserve">, от 14.06.2024 </w:t>
            </w:r>
            <w:hyperlink r:id="rId1484">
              <w:r>
                <w:rPr>
                  <w:color w:val="0000FF"/>
                </w:rPr>
                <w:t>N 04-35</w:t>
              </w:r>
            </w:hyperlink>
            <w:r>
              <w:rPr>
                <w:color w:val="392C69"/>
              </w:rPr>
              <w:t xml:space="preserve">, от 18.11.2024 </w:t>
            </w:r>
            <w:hyperlink r:id="rId1485">
              <w:r>
                <w:rPr>
                  <w:color w:val="0000FF"/>
                </w:rPr>
                <w:t>N 04-84</w:t>
              </w:r>
            </w:hyperlink>
            <w:r>
              <w:rPr>
                <w:color w:val="392C69"/>
              </w:rPr>
              <w:t>,</w:t>
            </w:r>
          </w:p>
          <w:p w:rsidR="005B13E6" w:rsidRDefault="005B13E6">
            <w:pPr>
              <w:pStyle w:val="ConsPlusNormal"/>
              <w:jc w:val="center"/>
            </w:pPr>
            <w:r>
              <w:rPr>
                <w:color w:val="392C69"/>
              </w:rPr>
              <w:t xml:space="preserve">от 24.02.2025 </w:t>
            </w:r>
            <w:hyperlink r:id="rId1486">
              <w:r>
                <w:rPr>
                  <w:color w:val="0000FF"/>
                </w:rPr>
                <w:t>N 04-25</w:t>
              </w:r>
            </w:hyperlink>
            <w:r>
              <w:rPr>
                <w:color w:val="392C69"/>
              </w:rPr>
              <w:t xml:space="preserve">, от 17.03.2025 </w:t>
            </w:r>
            <w:hyperlink r:id="rId1487">
              <w:r>
                <w:rPr>
                  <w:color w:val="0000FF"/>
                </w:rPr>
                <w:t>N 04-32</w:t>
              </w:r>
            </w:hyperlink>
            <w:r>
              <w:rPr>
                <w:color w:val="392C69"/>
              </w:rPr>
              <w:t xml:space="preserve">, от 04.08.2025 </w:t>
            </w:r>
            <w:hyperlink r:id="rId1488">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ежегодной денежной</w:t>
      </w:r>
    </w:p>
    <w:p w:rsidR="005B13E6" w:rsidRDefault="005B13E6">
      <w:pPr>
        <w:pStyle w:val="ConsPlusNormal"/>
        <w:jc w:val="center"/>
      </w:pPr>
      <w:r>
        <w:t>выплаты гражданам, награжденным нагрудным знаком "Почетный</w:t>
      </w:r>
    </w:p>
    <w:p w:rsidR="005B13E6" w:rsidRDefault="005B13E6">
      <w:pPr>
        <w:pStyle w:val="ConsPlusNormal"/>
        <w:jc w:val="center"/>
      </w:pPr>
      <w:r>
        <w:t>донор России" или нагрудным знаком "Почетный донор СССР"</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имеющих место жительства или место пребывания либо фактически проживающих на территории Ленинградской области:</w:t>
      </w:r>
    </w:p>
    <w:p w:rsidR="005B13E6" w:rsidRDefault="005B13E6">
      <w:pPr>
        <w:pStyle w:val="ConsPlusNormal"/>
        <w:spacing w:before="220"/>
        <w:ind w:firstLine="540"/>
        <w:jc w:val="both"/>
      </w:pPr>
      <w:r>
        <w:t>лиц, награжденных нагрудным знаком "Почетный донор России";</w:t>
      </w:r>
    </w:p>
    <w:p w:rsidR="005B13E6" w:rsidRDefault="005B13E6">
      <w:pPr>
        <w:pStyle w:val="ConsPlusNormal"/>
        <w:spacing w:before="220"/>
        <w:ind w:firstLine="540"/>
        <w:jc w:val="both"/>
      </w:pPr>
      <w:r>
        <w:t>лиц, награжденных нагрудным знаком "Почетный донор СССР";</w:t>
      </w:r>
    </w:p>
    <w:p w:rsidR="005B13E6" w:rsidRDefault="005B13E6">
      <w:pPr>
        <w:pStyle w:val="ConsPlusNormal"/>
        <w:spacing w:before="220"/>
        <w:ind w:firstLine="540"/>
        <w:jc w:val="both"/>
      </w:pPr>
      <w:r>
        <w:t>лиц, имеющих статус Почетный донор Украины;</w:t>
      </w:r>
    </w:p>
    <w:p w:rsidR="005B13E6" w:rsidRDefault="005B13E6">
      <w:pPr>
        <w:pStyle w:val="ConsPlusNormal"/>
        <w:spacing w:before="220"/>
        <w:ind w:firstLine="540"/>
        <w:jc w:val="both"/>
      </w:pPr>
      <w:r>
        <w:t>лиц, имеющих статус Почетный донор Донецкой Народной Республики;</w:t>
      </w:r>
    </w:p>
    <w:p w:rsidR="005B13E6" w:rsidRDefault="005B13E6">
      <w:pPr>
        <w:pStyle w:val="ConsPlusNormal"/>
        <w:spacing w:before="220"/>
        <w:ind w:firstLine="540"/>
        <w:jc w:val="both"/>
      </w:pPr>
      <w:r>
        <w:t>лиц, имеющих статус Почетный донор Луганской Народной Республики.</w:t>
      </w:r>
    </w:p>
    <w:p w:rsidR="005B13E6" w:rsidRDefault="005B13E6">
      <w:pPr>
        <w:pStyle w:val="ConsPlusNormal"/>
        <w:spacing w:before="220"/>
        <w:ind w:firstLine="540"/>
        <w:jc w:val="both"/>
      </w:pPr>
      <w:r>
        <w:lastRenderedPageBreak/>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(опекуны, попечители) недееспособных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r>
        <w:t xml:space="preserve">(п. 1.2 в ред. </w:t>
      </w:r>
      <w:hyperlink r:id="rId1489">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490">
        <w:r>
          <w:rPr>
            <w:color w:val="0000FF"/>
          </w:rPr>
          <w:t>https://cszn.info/</w:t>
        </w:r>
      </w:hyperlink>
      <w:r>
        <w:t>;</w:t>
      </w:r>
    </w:p>
    <w:p w:rsidR="005B13E6" w:rsidRDefault="005B13E6">
      <w:pPr>
        <w:pStyle w:val="ConsPlusNormal"/>
        <w:jc w:val="both"/>
      </w:pPr>
      <w:r>
        <w:t xml:space="preserve">(в ред. </w:t>
      </w:r>
      <w:hyperlink r:id="rId149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492">
        <w:r>
          <w:rPr>
            <w:color w:val="0000FF"/>
          </w:rPr>
          <w:t>https://kszn.lenobl.ru/</w:t>
        </w:r>
      </w:hyperlink>
      <w:r>
        <w:t>;</w:t>
      </w:r>
    </w:p>
    <w:p w:rsidR="005B13E6" w:rsidRDefault="005B13E6">
      <w:pPr>
        <w:pStyle w:val="ConsPlusNormal"/>
        <w:jc w:val="both"/>
      </w:pPr>
      <w:r>
        <w:t xml:space="preserve">(в ред. </w:t>
      </w:r>
      <w:hyperlink r:id="rId149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494">
        <w:r>
          <w:rPr>
            <w:color w:val="0000FF"/>
          </w:rPr>
          <w:t>https://mfc47.ru/</w:t>
        </w:r>
      </w:hyperlink>
      <w:r>
        <w:t>;</w:t>
      </w:r>
    </w:p>
    <w:p w:rsidR="005B13E6" w:rsidRDefault="005B13E6">
      <w:pPr>
        <w:pStyle w:val="ConsPlusNormal"/>
        <w:jc w:val="both"/>
      </w:pPr>
      <w:r>
        <w:t xml:space="preserve">(в ред. </w:t>
      </w:r>
      <w:hyperlink r:id="rId149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1496">
        <w:r>
          <w:rPr>
            <w:color w:val="0000FF"/>
          </w:rPr>
          <w:t>https://www.gosuslugi.ru</w:t>
        </w:r>
      </w:hyperlink>
      <w:r>
        <w:t>;</w:t>
      </w:r>
    </w:p>
    <w:p w:rsidR="005B13E6" w:rsidRDefault="005B13E6">
      <w:pPr>
        <w:pStyle w:val="ConsPlusNormal"/>
        <w:jc w:val="both"/>
      </w:pPr>
      <w:r>
        <w:t xml:space="preserve">(в ред. </w:t>
      </w:r>
      <w:hyperlink r:id="rId149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rsidR="005B13E6" w:rsidRDefault="005B13E6">
      <w:pPr>
        <w:pStyle w:val="ConsPlusNormal"/>
        <w:spacing w:before="220"/>
        <w:ind w:firstLine="540"/>
        <w:jc w:val="both"/>
      </w:pPr>
      <w:r>
        <w:lastRenderedPageBreak/>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49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49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jc w:val="both"/>
      </w:pPr>
      <w:r>
        <w:t xml:space="preserve">(в ред. </w:t>
      </w:r>
      <w:hyperlink r:id="rId1500">
        <w:r>
          <w:rPr>
            <w:color w:val="0000FF"/>
          </w:rPr>
          <w:t>Приказа</w:t>
        </w:r>
      </w:hyperlink>
      <w:r>
        <w:t xml:space="preserve"> комитета по социальной защите населения Ленинградской области от 18.11.2024 </w:t>
      </w:r>
      <w:r>
        <w:lastRenderedPageBreak/>
        <w:t>N 04-84)</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ежегодной денежной выплаты гражданам, награжденным нагрудным знаком "Почетный донор России" или нагрудным знаком "Почетный донор СССР"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ежегодной денежной выплаты гражданам, награжденным нагрудным знаком "Почетный донор России" или нагрудным знаком "Почетный донор СССР".</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1501">
        <w:r>
          <w:rPr>
            <w:color w:val="0000FF"/>
          </w:rPr>
          <w:t>N 04-35</w:t>
        </w:r>
      </w:hyperlink>
      <w:r>
        <w:t xml:space="preserve">, от 18.11.2024 </w:t>
      </w:r>
      <w:hyperlink r:id="rId1502">
        <w:r>
          <w:rPr>
            <w:color w:val="0000FF"/>
          </w:rPr>
          <w:t>N 04-84</w:t>
        </w:r>
      </w:hyperlink>
      <w:r>
        <w:t>)</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lastRenderedPageBreak/>
        <w:t>1) посредством ЕПГУ - в МФЦ;</w:t>
      </w:r>
    </w:p>
    <w:p w:rsidR="005B13E6" w:rsidRDefault="005B13E6">
      <w:pPr>
        <w:pStyle w:val="ConsPlusNormal"/>
        <w:jc w:val="both"/>
      </w:pPr>
      <w:r>
        <w:t xml:space="preserve">(в ред. </w:t>
      </w:r>
      <w:hyperlink r:id="rId150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504">
        <w:r>
          <w:rPr>
            <w:color w:val="0000FF"/>
          </w:rPr>
          <w:t>статьями 9</w:t>
        </w:r>
      </w:hyperlink>
      <w:r>
        <w:t xml:space="preserve">, </w:t>
      </w:r>
      <w:hyperlink r:id="rId1505">
        <w:r>
          <w:rPr>
            <w:color w:val="0000FF"/>
          </w:rPr>
          <w:t>10</w:t>
        </w:r>
      </w:hyperlink>
      <w:r>
        <w:t xml:space="preserve"> и </w:t>
      </w:r>
      <w:hyperlink r:id="rId150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1507">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508">
        <w:r>
          <w:rPr>
            <w:color w:val="0000FF"/>
          </w:rPr>
          <w:t>статьями 9</w:t>
        </w:r>
      </w:hyperlink>
      <w:r>
        <w:t xml:space="preserve">, </w:t>
      </w:r>
      <w:hyperlink r:id="rId1509">
        <w:r>
          <w:rPr>
            <w:color w:val="0000FF"/>
          </w:rPr>
          <w:t>10</w:t>
        </w:r>
      </w:hyperlink>
      <w:r>
        <w:t xml:space="preserve"> и </w:t>
      </w:r>
      <w:hyperlink r:id="rId151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1511">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jc w:val="center"/>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jc w:val="both"/>
      </w:pPr>
      <w:r>
        <w:t xml:space="preserve">(в ред. Приказов комитета по социальной защите населения Ленинградской области от 14.06.2024 </w:t>
      </w:r>
      <w:hyperlink r:id="rId1512">
        <w:r>
          <w:rPr>
            <w:color w:val="0000FF"/>
          </w:rPr>
          <w:t>N 04-35</w:t>
        </w:r>
      </w:hyperlink>
      <w:r>
        <w:t xml:space="preserve">, от 18.11.2024 </w:t>
      </w:r>
      <w:hyperlink r:id="rId1513">
        <w:r>
          <w:rPr>
            <w:color w:val="0000FF"/>
          </w:rPr>
          <w:t>N 04-84</w:t>
        </w:r>
      </w:hyperlink>
      <w:r>
        <w:t>)</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10478">
        <w:r>
          <w:rPr>
            <w:color w:val="0000FF"/>
          </w:rPr>
          <w:t>пунктом 2.13</w:t>
        </w:r>
      </w:hyperlink>
      <w:r>
        <w:t xml:space="preserve"> настоящего регламента.</w:t>
      </w:r>
    </w:p>
    <w:p w:rsidR="005B13E6" w:rsidRDefault="005B13E6">
      <w:pPr>
        <w:pStyle w:val="ConsPlusNormal"/>
        <w:jc w:val="both"/>
      </w:pPr>
      <w:r>
        <w:t xml:space="preserve">(в ред. </w:t>
      </w:r>
      <w:hyperlink r:id="rId151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515">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253" w:name="P10329"/>
      <w:bookmarkEnd w:id="25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10764">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 xml:space="preserve">2) 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151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3) документ, подтверждающий награждение (удостоверения о награждении нагрудным знаком "Почетный донор России", "Почетный донор СССР") или наличие статуса (удостоверения "Почетный донор Донецкой Народной Республики", "Почетный донор Луганской Народной Республики", "Почетный донор Украины"), или архивной справки о награждении нагрудным знаком "Почетный донор СССР", о подтверждении статуса Почетный донор Донецкой Народной Республики, Почетный донор Луганской Народной Республики, Почетный донор Украины).</w:t>
      </w:r>
    </w:p>
    <w:p w:rsidR="005B13E6" w:rsidRDefault="005B13E6">
      <w:pPr>
        <w:pStyle w:val="ConsPlusNormal"/>
        <w:jc w:val="both"/>
      </w:pPr>
      <w:r>
        <w:t xml:space="preserve">(п. 2.6 в ред. </w:t>
      </w:r>
      <w:hyperlink r:id="rId151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2.6.1. В случае если в представленных документах имеет место изменение заявителем </w:t>
      </w:r>
      <w:r>
        <w:lastRenderedPageBreak/>
        <w:t xml:space="preserve">фамилии, имени, отчества, заявитель дополнительно к документам, перечисленным в </w:t>
      </w:r>
      <w:hyperlink w:anchor="P10329">
        <w:r>
          <w:rPr>
            <w:color w:val="0000FF"/>
          </w:rPr>
          <w:t>пункте 2.6</w:t>
        </w:r>
      </w:hyperlink>
      <w:r>
        <w:t xml:space="preserve"> настоящего регламента, представляет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jc w:val="both"/>
      </w:pPr>
      <w:r>
        <w:t xml:space="preserve">(п. 2.6.1 в ред. </w:t>
      </w:r>
      <w:hyperlink r:id="rId151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254" w:name="P10336"/>
      <w:bookmarkEnd w:id="254"/>
      <w:r>
        <w:t>2.6.2. Представитель заявителя из числа:</w:t>
      </w:r>
    </w:p>
    <w:p w:rsidR="005B13E6" w:rsidRDefault="005B13E6">
      <w:pPr>
        <w:pStyle w:val="ConsPlusNormal"/>
        <w:spacing w:before="220"/>
        <w:ind w:firstLine="540"/>
        <w:jc w:val="both"/>
      </w:pPr>
      <w:r>
        <w:t>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51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520">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521">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52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10885">
        <w:r>
          <w:rPr>
            <w:color w:val="0000FF"/>
          </w:rPr>
          <w:t>7</w:t>
        </w:r>
      </w:hyperlink>
      <w:r>
        <w:t xml:space="preserve"> к настоящему регламенту.</w:t>
      </w:r>
    </w:p>
    <w:p w:rsidR="005B13E6" w:rsidRDefault="005B13E6">
      <w:pPr>
        <w:pStyle w:val="ConsPlusNormal"/>
        <w:jc w:val="both"/>
      </w:pPr>
      <w:r>
        <w:lastRenderedPageBreak/>
        <w:t xml:space="preserve">(пп. "в" в ред. </w:t>
      </w:r>
      <w:hyperlink r:id="rId1523">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255" w:name="P10349"/>
      <w:bookmarkEnd w:id="255"/>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rsidR="005B13E6" w:rsidRDefault="005B13E6">
      <w:pPr>
        <w:pStyle w:val="ConsPlusNormal"/>
        <w:jc w:val="both"/>
      </w:pPr>
      <w:r>
        <w:t xml:space="preserve">(в ред. </w:t>
      </w:r>
      <w:hyperlink r:id="rId152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256" w:name="P10361"/>
      <w:bookmarkEnd w:id="256"/>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257" w:name="P10378"/>
      <w:bookmarkEnd w:id="25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1525">
        <w:r>
          <w:rPr>
            <w:color w:val="0000FF"/>
          </w:rPr>
          <w:t>Приказа</w:t>
        </w:r>
      </w:hyperlink>
      <w:r>
        <w:t xml:space="preserve"> комитета по социальной защите населения Ленинградской области от 29.12.2022 N 04-89)</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4) в органе Федеральной налоговой службы:</w:t>
      </w:r>
    </w:p>
    <w:p w:rsidR="005B13E6" w:rsidRDefault="005B13E6">
      <w:pPr>
        <w:pStyle w:val="ConsPlusNormal"/>
        <w:spacing w:before="220"/>
        <w:ind w:firstLine="540"/>
        <w:jc w:val="both"/>
      </w:pPr>
      <w:r>
        <w:lastRenderedPageBreak/>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заключения (расторжения) брака;</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jc w:val="both"/>
      </w:pPr>
      <w:r>
        <w:t xml:space="preserve">(пп. 4 введен </w:t>
      </w:r>
      <w:hyperlink r:id="rId1526">
        <w:r>
          <w:rPr>
            <w:color w:val="0000FF"/>
          </w:rPr>
          <w:t>Приказом</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5) в единой базе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донорства крови и ее компонентов:</w:t>
      </w:r>
    </w:p>
    <w:p w:rsidR="005B13E6" w:rsidRDefault="005B13E6">
      <w:pPr>
        <w:pStyle w:val="ConsPlusNormal"/>
        <w:spacing w:before="220"/>
        <w:ind w:firstLine="540"/>
        <w:jc w:val="both"/>
      </w:pPr>
      <w:r>
        <w:t>сведения о награждении лица, имеющего право на ежегодную выплату.</w:t>
      </w:r>
    </w:p>
    <w:p w:rsidR="005B13E6" w:rsidRDefault="005B13E6">
      <w:pPr>
        <w:pStyle w:val="ConsPlusNormal"/>
        <w:jc w:val="both"/>
      </w:pPr>
      <w:r>
        <w:t xml:space="preserve">(пп. 5 введен </w:t>
      </w:r>
      <w:hyperlink r:id="rId1527">
        <w:r>
          <w:rPr>
            <w:color w:val="0000FF"/>
          </w:rPr>
          <w:t>Приказом</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0378">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10329">
        <w:r>
          <w:rPr>
            <w:color w:val="0000FF"/>
          </w:rPr>
          <w:t>пунктах 2.6</w:t>
        </w:r>
      </w:hyperlink>
      <w:r>
        <w:t xml:space="preserve"> - </w:t>
      </w:r>
      <w:hyperlink w:anchor="P10336">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152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529">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53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lastRenderedPageBreak/>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1531">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1532">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"Социальная защита населения Ленинградской области" (далее - АИС "Соцзащита");</w:t>
      </w:r>
    </w:p>
    <w:p w:rsidR="005B13E6" w:rsidRDefault="005B13E6">
      <w:pPr>
        <w:pStyle w:val="ConsPlusNormal"/>
        <w:jc w:val="both"/>
      </w:pPr>
      <w:r>
        <w:t xml:space="preserve">(в ред. </w:t>
      </w:r>
      <w:hyperlink r:id="rId153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lastRenderedPageBreak/>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ЕПГУ.</w:t>
      </w:r>
    </w:p>
    <w:p w:rsidR="005B13E6" w:rsidRDefault="005B13E6">
      <w:pPr>
        <w:pStyle w:val="ConsPlusNormal"/>
        <w:jc w:val="both"/>
      </w:pPr>
      <w:r>
        <w:t xml:space="preserve">(в ред. </w:t>
      </w:r>
      <w:hyperlink r:id="rId153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0559">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258" w:name="P10428"/>
      <w:bookmarkEnd w:id="258"/>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jc w:val="both"/>
      </w:pPr>
      <w:r>
        <w:t xml:space="preserve">(абзац введен </w:t>
      </w:r>
      <w:hyperlink r:id="rId1535">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jc w:val="both"/>
      </w:pPr>
      <w:r>
        <w:t xml:space="preserve">(абзац введен </w:t>
      </w:r>
      <w:hyperlink r:id="rId1536">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rsidR="005B13E6" w:rsidRDefault="005B13E6">
      <w:pPr>
        <w:pStyle w:val="ConsPlusNormal"/>
        <w:jc w:val="both"/>
      </w:pPr>
      <w:r>
        <w:t xml:space="preserve">(абзац введен </w:t>
      </w:r>
      <w:hyperlink r:id="rId1537">
        <w:r>
          <w:rPr>
            <w:color w:val="0000FF"/>
          </w:rPr>
          <w:t>Приказом</w:t>
        </w:r>
      </w:hyperlink>
      <w:r>
        <w:t xml:space="preserve"> комитета по социальной защите населения Ленинградской области от 14.06.2024 N 04-35; в ред. </w:t>
      </w:r>
      <w:hyperlink r:id="rId153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259" w:name="P10434"/>
      <w:bookmarkEnd w:id="259"/>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53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260" w:name="P10436"/>
      <w:bookmarkEnd w:id="260"/>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540">
        <w:r>
          <w:rPr>
            <w:color w:val="0000FF"/>
          </w:rPr>
          <w:t>Приказом</w:t>
        </w:r>
      </w:hyperlink>
      <w:r>
        <w:t xml:space="preserve"> комитета по социальной защите населения Ленинградской области от </w:t>
      </w:r>
      <w:r>
        <w:lastRenderedPageBreak/>
        <w:t>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0428">
        <w:r>
          <w:rPr>
            <w:color w:val="0000FF"/>
          </w:rPr>
          <w:t>абзацах десятом</w:t>
        </w:r>
      </w:hyperlink>
      <w:r>
        <w:t xml:space="preserve"> - </w:t>
      </w:r>
      <w:hyperlink w:anchor="P10434">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jc w:val="both"/>
      </w:pPr>
      <w:r>
        <w:t xml:space="preserve">(в ред. </w:t>
      </w:r>
      <w:hyperlink r:id="rId154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r>
        <w:t xml:space="preserve">(п. 2.8.1 введен </w:t>
      </w:r>
      <w:hyperlink r:id="rId154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61" w:name="P10455"/>
      <w:bookmarkEnd w:id="261"/>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0428">
        <w:r>
          <w:rPr>
            <w:color w:val="0000FF"/>
          </w:rPr>
          <w:t>абзацами десятым</w:t>
        </w:r>
      </w:hyperlink>
      <w:r>
        <w:t xml:space="preserve"> - </w:t>
      </w:r>
      <w:hyperlink w:anchor="P10436">
        <w:r>
          <w:rPr>
            <w:color w:val="0000FF"/>
          </w:rPr>
          <w:t>четырнадцатым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1 в ред. </w:t>
      </w:r>
      <w:hyperlink r:id="rId154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10349">
        <w:r>
          <w:rPr>
            <w:color w:val="0000FF"/>
          </w:rPr>
          <w:t>пунктов 2.6.3</w:t>
        </w:r>
      </w:hyperlink>
      <w:r>
        <w:t xml:space="preserve"> - </w:t>
      </w:r>
      <w:hyperlink w:anchor="P10361">
        <w:r>
          <w:rPr>
            <w:color w:val="0000FF"/>
          </w:rPr>
          <w:t>2.6.4</w:t>
        </w:r>
      </w:hyperlink>
      <w:r>
        <w:t xml:space="preserve"> настоящего регламента;</w:t>
      </w:r>
    </w:p>
    <w:p w:rsidR="005B13E6" w:rsidRDefault="005B13E6">
      <w:pPr>
        <w:pStyle w:val="ConsPlusNormal"/>
        <w:spacing w:before="220"/>
        <w:ind w:firstLine="540"/>
        <w:jc w:val="both"/>
      </w:pPr>
      <w:r>
        <w:t>3) отсутствие права у заявителя на получение государственной услуги;</w:t>
      </w:r>
    </w:p>
    <w:p w:rsidR="005B13E6" w:rsidRDefault="005B13E6">
      <w:pPr>
        <w:pStyle w:val="ConsPlusNormal"/>
        <w:spacing w:before="220"/>
        <w:ind w:firstLine="540"/>
        <w:jc w:val="both"/>
      </w:pPr>
      <w:r>
        <w:t>4) отсутствие (ненадлежащее оформление) документа, подтверждающего полномочия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lastRenderedPageBreak/>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54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262" w:name="P10478"/>
      <w:bookmarkEnd w:id="262"/>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(п. 2.13 в ред. </w:t>
      </w:r>
      <w:hyperlink r:id="rId154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263" w:name="P10494"/>
      <w:bookmarkEnd w:id="26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54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lastRenderedPageBreak/>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center"/>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lastRenderedPageBreak/>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jc w:val="both"/>
      </w:pPr>
      <w:r>
        <w:t xml:space="preserve">(в ред. </w:t>
      </w:r>
      <w:hyperlink r:id="rId154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jc w:val="both"/>
      </w:pPr>
      <w:r>
        <w:t xml:space="preserve">(в ред. </w:t>
      </w:r>
      <w:hyperlink r:id="rId154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549">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0494">
        <w:r>
          <w:rPr>
            <w:color w:val="0000FF"/>
          </w:rPr>
          <w:t>пункте 2.14</w:t>
        </w:r>
      </w:hyperlink>
      <w:r>
        <w:t xml:space="preserve"> настоящего регламента;</w:t>
      </w:r>
    </w:p>
    <w:p w:rsidR="005B13E6" w:rsidRDefault="005B13E6">
      <w:pPr>
        <w:pStyle w:val="ConsPlusNormal"/>
        <w:jc w:val="both"/>
      </w:pPr>
      <w:r>
        <w:t xml:space="preserve">(в ред. </w:t>
      </w:r>
      <w:hyperlink r:id="rId1550">
        <w:r>
          <w:rPr>
            <w:color w:val="0000FF"/>
          </w:rPr>
          <w:t>Приказа</w:t>
        </w:r>
      </w:hyperlink>
      <w:r>
        <w:t xml:space="preserve"> комитета по социальной защите населения Ленинградской области от 29.12.2022 N 04-89)</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lastRenderedPageBreak/>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55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552">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jc w:val="both"/>
      </w:pPr>
      <w:r>
        <w:t xml:space="preserve">(в ред. </w:t>
      </w:r>
      <w:hyperlink r:id="rId155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264" w:name="P10559"/>
      <w:bookmarkEnd w:id="264"/>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55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265" w:name="P10564"/>
      <w:bookmarkEnd w:id="265"/>
      <w:r>
        <w:t xml:space="preserve">1) прием и регистрация </w:t>
      </w:r>
      <w:hyperlink w:anchor="P10764">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1047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266" w:name="P10565"/>
      <w:bookmarkEnd w:id="266"/>
      <w:r>
        <w:lastRenderedPageBreak/>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267" w:name="P10566"/>
      <w:bookmarkEnd w:id="26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3 - 4 к настоящему регламенту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выдача заявителю результата предоставления государственной услуги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0329">
        <w:r>
          <w:rPr>
            <w:color w:val="0000FF"/>
          </w:rPr>
          <w:t>пунктами 2.6</w:t>
        </w:r>
      </w:hyperlink>
      <w:r>
        <w:t xml:space="preserve"> - </w:t>
      </w:r>
      <w:hyperlink w:anchor="P10336">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anchor="P10564">
        <w:r>
          <w:rPr>
            <w:color w:val="0000FF"/>
          </w:rPr>
          <w:t>подпункте 1 подпункта 3.1.1 пункта 3.1</w:t>
        </w:r>
      </w:hyperlink>
      <w: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0478">
        <w:r>
          <w:rPr>
            <w:color w:val="0000FF"/>
          </w:rPr>
          <w:t>пункте 2.13</w:t>
        </w:r>
      </w:hyperlink>
      <w:r>
        <w:t xml:space="preserve"> настоящего регламента. Должностным лицом ЦСЗН в личный кабинет заявителя на ЕПГУ направляется уведомление о дате получения и регистрационном номере заявления, а также о статусе рассмотрения заявления.</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0565">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w:t>
      </w:r>
      <w:r>
        <w:lastRenderedPageBreak/>
        <w:t>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anchor="P10565">
        <w:r>
          <w:rPr>
            <w:color w:val="0000FF"/>
          </w:rPr>
          <w:t>подпунктом 2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и 4 к настоящему регламенту) с учетом поступивших запрашиваемых документов (сведений), и выполнением условий </w:t>
      </w:r>
      <w:hyperlink w:anchor="P10455">
        <w:r>
          <w:rPr>
            <w:color w:val="0000FF"/>
          </w:rPr>
          <w:t>пункта 2.10</w:t>
        </w:r>
      </w:hyperlink>
      <w:r>
        <w:t xml:space="preserve"> настоящего регламента (в случае отказе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anchor="P10566">
        <w:r>
          <w:rPr>
            <w:color w:val="0000FF"/>
          </w:rPr>
          <w:t>подпунктом 3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3.1.6. Выдача заявителю результата предоставления государственной услуги:</w:t>
      </w:r>
    </w:p>
    <w:p w:rsidR="005B13E6" w:rsidRDefault="005B13E6">
      <w:pPr>
        <w:pStyle w:val="ConsPlusNormal"/>
        <w:spacing w:before="220"/>
        <w:ind w:firstLine="540"/>
        <w:jc w:val="both"/>
      </w:pPr>
      <w:r>
        <w:t>3.1.6.1. Основание для начала административной процедуры: поступление в МФЦ соответствующего решения.</w:t>
      </w:r>
    </w:p>
    <w:p w:rsidR="005B13E6" w:rsidRDefault="005B13E6">
      <w:pPr>
        <w:pStyle w:val="ConsPlusNormal"/>
        <w:spacing w:before="220"/>
        <w:ind w:firstLine="540"/>
        <w:jc w:val="both"/>
      </w:pPr>
      <w:r>
        <w:t>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rsidR="005B13E6" w:rsidRDefault="005B13E6">
      <w:pPr>
        <w:pStyle w:val="ConsPlusNormal"/>
        <w:spacing w:before="220"/>
        <w:ind w:firstLine="540"/>
        <w:jc w:val="both"/>
      </w:pPr>
      <w:r>
        <w:t>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rsidR="005B13E6" w:rsidRDefault="005B13E6">
      <w:pPr>
        <w:pStyle w:val="ConsPlusNormal"/>
        <w:spacing w:before="220"/>
        <w:ind w:firstLine="540"/>
        <w:jc w:val="both"/>
      </w:pPr>
      <w:r>
        <w:t>3.1.6.4. Результат выполнения административной процедуры: выдача заявителю результата предоставления государственной услуги.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555">
        <w:r>
          <w:rPr>
            <w:color w:val="0000FF"/>
          </w:rPr>
          <w:t>законом</w:t>
        </w:r>
      </w:hyperlink>
      <w:r>
        <w:t xml:space="preserve"> N 210-ФЗ, Федеральным </w:t>
      </w:r>
      <w:hyperlink r:id="rId1556">
        <w:r>
          <w:rPr>
            <w:color w:val="0000FF"/>
          </w:rPr>
          <w:t>законом</w:t>
        </w:r>
      </w:hyperlink>
      <w:r>
        <w:t xml:space="preserve"> от 27.07.2006 N 149-ФЗ "Об информации, информационных технологиях и о защите информации", Федеральным </w:t>
      </w:r>
      <w:hyperlink r:id="rId1557">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558">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55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jc w:val="both"/>
      </w:pPr>
      <w:r>
        <w:t xml:space="preserve">(в ред. </w:t>
      </w:r>
      <w:hyperlink r:id="rId1560">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jc w:val="both"/>
      </w:pPr>
      <w:r>
        <w:t xml:space="preserve">(в ред. </w:t>
      </w:r>
      <w:hyperlink r:id="rId1561">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bookmarkStart w:id="268" w:name="P10606"/>
      <w:bookmarkEnd w:id="268"/>
      <w:r>
        <w:lastRenderedPageBreak/>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jc w:val="both"/>
      </w:pPr>
      <w:r>
        <w:t xml:space="preserve">(п. 3.2.4 в ред. </w:t>
      </w:r>
      <w:hyperlink r:id="rId1562">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3.2.5. В результате направления пакета электронных документов через ЕПГУ в соответствии с требованиями </w:t>
      </w:r>
      <w:hyperlink w:anchor="P10606">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(п. 3.2.5 в ред. </w:t>
      </w:r>
      <w:hyperlink r:id="rId1563">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10559">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jc w:val="both"/>
      </w:pPr>
      <w:r>
        <w:t xml:space="preserve">(п. 3.2.6 в ред. </w:t>
      </w:r>
      <w:hyperlink r:id="rId1564">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0329">
        <w:r>
          <w:rPr>
            <w:color w:val="0000FF"/>
          </w:rPr>
          <w:t>пунктах 2.6</w:t>
        </w:r>
      </w:hyperlink>
      <w:r>
        <w:t xml:space="preserve"> - </w:t>
      </w:r>
      <w:hyperlink w:anchor="P10336">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jc w:val="both"/>
      </w:pPr>
      <w:r>
        <w:t xml:space="preserve">(в ред. </w:t>
      </w:r>
      <w:hyperlink r:id="rId1565">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jc w:val="both"/>
      </w:pPr>
      <w:r>
        <w:t xml:space="preserve">(в ред. </w:t>
      </w:r>
      <w:hyperlink r:id="rId1566">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jc w:val="both"/>
      </w:pPr>
      <w:r>
        <w:t xml:space="preserve">(в ред. </w:t>
      </w:r>
      <w:hyperlink r:id="rId156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w:t>
      </w:r>
      <w:r>
        <w:lastRenderedPageBreak/>
        <w:t xml:space="preserve">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0329">
        <w:r>
          <w:rPr>
            <w:color w:val="0000FF"/>
          </w:rPr>
          <w:t>пунктах 2.6</w:t>
        </w:r>
      </w:hyperlink>
      <w:r>
        <w:t xml:space="preserve"> - </w:t>
      </w:r>
      <w:hyperlink w:anchor="P10336">
        <w:r>
          <w:rPr>
            <w:color w:val="0000FF"/>
          </w:rPr>
          <w:t>2.6.2</w:t>
        </w:r>
      </w:hyperlink>
      <w:r>
        <w:t xml:space="preserve"> настоящего регламента.</w:t>
      </w:r>
    </w:p>
    <w:p w:rsidR="005B13E6" w:rsidRDefault="005B13E6">
      <w:pPr>
        <w:pStyle w:val="ConsPlusNormal"/>
        <w:jc w:val="both"/>
      </w:pPr>
      <w:r>
        <w:t xml:space="preserve">(в ред. </w:t>
      </w:r>
      <w:hyperlink r:id="rId156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56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w:t>
      </w:r>
      <w:r>
        <w:lastRenderedPageBreak/>
        <w:t>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lastRenderedPageBreak/>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57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5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57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57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57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57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57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jc w:val="both"/>
      </w:pPr>
      <w:r>
        <w:t xml:space="preserve">(в ред. </w:t>
      </w:r>
      <w:hyperlink r:id="rId1577">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jc w:val="both"/>
      </w:pPr>
      <w:r>
        <w:t xml:space="preserve">(в ред. </w:t>
      </w:r>
      <w:hyperlink r:id="rId1578">
        <w:r>
          <w:rPr>
            <w:color w:val="0000FF"/>
          </w:rPr>
          <w:t>Приказа</w:t>
        </w:r>
      </w:hyperlink>
      <w:r>
        <w:t xml:space="preserve"> комитета по социальной защите населения Ленинградской области от 18.11.2024 N 04-84)</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579">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lastRenderedPageBreak/>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580">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w:t>
      </w:r>
      <w:r>
        <w:lastRenderedPageBreak/>
        <w:t>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58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законного представителя заявителя - в случае обращения физического лица;</w:t>
      </w:r>
    </w:p>
    <w:p w:rsidR="005B13E6" w:rsidRDefault="005B13E6">
      <w:pPr>
        <w:pStyle w:val="ConsPlusNormal"/>
        <w:spacing w:before="220"/>
        <w:ind w:firstLine="540"/>
        <w:jc w:val="both"/>
      </w:pPr>
      <w: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58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0329">
        <w:r>
          <w:rPr>
            <w:color w:val="0000FF"/>
          </w:rPr>
          <w:t>пунктах 2.6</w:t>
        </w:r>
      </w:hyperlink>
      <w:r>
        <w:t xml:space="preserve"> - </w:t>
      </w:r>
      <w:hyperlink w:anchor="P10336">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lastRenderedPageBreak/>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введен </w:t>
      </w:r>
      <w:hyperlink r:id="rId158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58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58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58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ежегодной</w:t>
      </w:r>
    </w:p>
    <w:p w:rsidR="005B13E6" w:rsidRDefault="005B13E6">
      <w:pPr>
        <w:pStyle w:val="ConsPlusNormal"/>
        <w:jc w:val="right"/>
      </w:pPr>
      <w:r>
        <w:t>денежной выплаты гражданам, награжденным</w:t>
      </w:r>
    </w:p>
    <w:p w:rsidR="005B13E6" w:rsidRDefault="005B13E6">
      <w:pPr>
        <w:pStyle w:val="ConsPlusNormal"/>
        <w:jc w:val="right"/>
      </w:pPr>
      <w:r>
        <w:t>нагрудным знаком "Почетный донор России"</w:t>
      </w:r>
    </w:p>
    <w:p w:rsidR="005B13E6" w:rsidRDefault="005B13E6">
      <w:pPr>
        <w:pStyle w:val="ConsPlusNormal"/>
        <w:jc w:val="right"/>
      </w:pPr>
      <w:r>
        <w:lastRenderedPageBreak/>
        <w:t>или нагрудным знаком "Почетный донор СССР"</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1587">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18.11.2024 N 04-84)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97"/>
        <w:gridCol w:w="567"/>
        <w:gridCol w:w="284"/>
        <w:gridCol w:w="454"/>
        <w:gridCol w:w="510"/>
        <w:gridCol w:w="453"/>
        <w:gridCol w:w="271"/>
        <w:gridCol w:w="340"/>
        <w:gridCol w:w="353"/>
        <w:gridCol w:w="362"/>
        <w:gridCol w:w="319"/>
        <w:gridCol w:w="907"/>
        <w:gridCol w:w="2835"/>
        <w:gridCol w:w="340"/>
      </w:tblGrid>
      <w:tr w:rsidR="005B13E6">
        <w:tc>
          <w:tcPr>
            <w:tcW w:w="4671" w:type="dxa"/>
            <w:gridSpan w:val="11"/>
            <w:tcBorders>
              <w:top w:val="nil"/>
              <w:left w:val="nil"/>
              <w:bottom w:val="nil"/>
              <w:right w:val="nil"/>
            </w:tcBorders>
          </w:tcPr>
          <w:p w:rsidR="005B13E6" w:rsidRDefault="005B13E6">
            <w:pPr>
              <w:pStyle w:val="ConsPlusNormal"/>
              <w:jc w:val="both"/>
            </w:pPr>
          </w:p>
        </w:tc>
        <w:tc>
          <w:tcPr>
            <w:tcW w:w="4401" w:type="dxa"/>
            <w:gridSpan w:val="4"/>
            <w:tcBorders>
              <w:top w:val="nil"/>
              <w:left w:val="nil"/>
              <w:bottom w:val="single" w:sz="4" w:space="0" w:color="auto"/>
              <w:right w:val="nil"/>
            </w:tcBorders>
          </w:tcPr>
          <w:p w:rsidR="005B13E6" w:rsidRDefault="005B13E6">
            <w:pPr>
              <w:pStyle w:val="ConsPlusNormal"/>
              <w:jc w:val="both"/>
            </w:pPr>
          </w:p>
        </w:tc>
      </w:tr>
      <w:tr w:rsidR="005B13E6">
        <w:tc>
          <w:tcPr>
            <w:tcW w:w="4671" w:type="dxa"/>
            <w:gridSpan w:val="11"/>
            <w:tcBorders>
              <w:top w:val="nil"/>
              <w:left w:val="nil"/>
              <w:bottom w:val="nil"/>
              <w:right w:val="nil"/>
            </w:tcBorders>
          </w:tcPr>
          <w:p w:rsidR="005B13E6" w:rsidRDefault="005B13E6">
            <w:pPr>
              <w:pStyle w:val="ConsPlusNormal"/>
              <w:jc w:val="both"/>
            </w:pPr>
          </w:p>
        </w:tc>
        <w:tc>
          <w:tcPr>
            <w:tcW w:w="4401" w:type="dxa"/>
            <w:gridSpan w:val="4"/>
            <w:tcBorders>
              <w:top w:val="single" w:sz="4" w:space="0" w:color="auto"/>
              <w:left w:val="nil"/>
              <w:bottom w:val="single" w:sz="4" w:space="0" w:color="auto"/>
              <w:right w:val="nil"/>
            </w:tcBorders>
          </w:tcPr>
          <w:p w:rsidR="005B13E6" w:rsidRDefault="005B13E6">
            <w:pPr>
              <w:pStyle w:val="ConsPlusNormal"/>
              <w:jc w:val="both"/>
            </w:pPr>
          </w:p>
        </w:tc>
      </w:tr>
      <w:tr w:rsidR="005B13E6">
        <w:tc>
          <w:tcPr>
            <w:tcW w:w="4671" w:type="dxa"/>
            <w:gridSpan w:val="11"/>
            <w:tcBorders>
              <w:top w:val="nil"/>
              <w:left w:val="nil"/>
              <w:bottom w:val="nil"/>
              <w:right w:val="nil"/>
            </w:tcBorders>
          </w:tcPr>
          <w:p w:rsidR="005B13E6" w:rsidRDefault="005B13E6">
            <w:pPr>
              <w:pStyle w:val="ConsPlusNormal"/>
              <w:jc w:val="both"/>
            </w:pPr>
          </w:p>
        </w:tc>
        <w:tc>
          <w:tcPr>
            <w:tcW w:w="4401" w:type="dxa"/>
            <w:gridSpan w:val="4"/>
            <w:tcBorders>
              <w:top w:val="single" w:sz="4" w:space="0" w:color="auto"/>
              <w:left w:val="nil"/>
              <w:bottom w:val="nil"/>
              <w:right w:val="nil"/>
            </w:tcBorders>
          </w:tcPr>
          <w:p w:rsidR="005B13E6" w:rsidRDefault="005B13E6">
            <w:pPr>
              <w:pStyle w:val="ConsPlusNormal"/>
              <w:jc w:val="center"/>
            </w:pPr>
            <w:r>
              <w:t>(наименование уполномоченного органа, в который подается заявление)</w:t>
            </w:r>
          </w:p>
        </w:tc>
      </w:tr>
      <w:tr w:rsidR="005B13E6">
        <w:tc>
          <w:tcPr>
            <w:tcW w:w="9072" w:type="dxa"/>
            <w:gridSpan w:val="15"/>
            <w:tcBorders>
              <w:top w:val="nil"/>
              <w:left w:val="nil"/>
              <w:bottom w:val="nil"/>
              <w:right w:val="nil"/>
            </w:tcBorders>
          </w:tcPr>
          <w:p w:rsidR="005B13E6" w:rsidRDefault="005B13E6">
            <w:pPr>
              <w:pStyle w:val="ConsPlusNormal"/>
              <w:jc w:val="both"/>
            </w:pPr>
          </w:p>
        </w:tc>
      </w:tr>
      <w:tr w:rsidR="005B13E6">
        <w:tc>
          <w:tcPr>
            <w:tcW w:w="9072" w:type="dxa"/>
            <w:gridSpan w:val="15"/>
            <w:tcBorders>
              <w:top w:val="nil"/>
              <w:left w:val="nil"/>
              <w:bottom w:val="nil"/>
              <w:right w:val="nil"/>
            </w:tcBorders>
          </w:tcPr>
          <w:p w:rsidR="005B13E6" w:rsidRDefault="005B13E6">
            <w:pPr>
              <w:pStyle w:val="ConsPlusNormal"/>
              <w:jc w:val="center"/>
            </w:pPr>
            <w:bookmarkStart w:id="269" w:name="P10764"/>
            <w:bookmarkEnd w:id="269"/>
            <w:r>
              <w:t>Заявление</w:t>
            </w:r>
          </w:p>
          <w:p w:rsidR="005B13E6" w:rsidRDefault="005B13E6">
            <w:pPr>
              <w:pStyle w:val="ConsPlusNormal"/>
              <w:jc w:val="center"/>
            </w:pPr>
            <w:r>
              <w:t>об установлении ежегодной денежной выплаты</w:t>
            </w:r>
          </w:p>
        </w:tc>
      </w:tr>
      <w:tr w:rsidR="005B13E6">
        <w:tc>
          <w:tcPr>
            <w:tcW w:w="9072" w:type="dxa"/>
            <w:gridSpan w:val="15"/>
            <w:tcBorders>
              <w:top w:val="nil"/>
              <w:left w:val="nil"/>
              <w:bottom w:val="nil"/>
              <w:right w:val="nil"/>
            </w:tcBorders>
          </w:tcPr>
          <w:p w:rsidR="005B13E6" w:rsidRDefault="005B13E6">
            <w:pPr>
              <w:pStyle w:val="ConsPlusNormal"/>
              <w:jc w:val="both"/>
            </w:pPr>
          </w:p>
        </w:tc>
      </w:tr>
      <w:tr w:rsidR="005B13E6">
        <w:tc>
          <w:tcPr>
            <w:tcW w:w="680" w:type="dxa"/>
            <w:tcBorders>
              <w:top w:val="nil"/>
              <w:left w:val="nil"/>
              <w:bottom w:val="nil"/>
              <w:right w:val="nil"/>
            </w:tcBorders>
          </w:tcPr>
          <w:p w:rsidR="005B13E6" w:rsidRDefault="005B13E6">
            <w:pPr>
              <w:pStyle w:val="ConsPlusNormal"/>
              <w:ind w:firstLine="283"/>
              <w:jc w:val="both"/>
            </w:pPr>
            <w:r>
              <w:t>Я,</w:t>
            </w:r>
          </w:p>
        </w:tc>
        <w:tc>
          <w:tcPr>
            <w:tcW w:w="8052" w:type="dxa"/>
            <w:gridSpan w:val="13"/>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680" w:type="dxa"/>
            <w:tcBorders>
              <w:top w:val="nil"/>
              <w:left w:val="nil"/>
              <w:bottom w:val="nil"/>
              <w:right w:val="nil"/>
            </w:tcBorders>
          </w:tcPr>
          <w:p w:rsidR="005B13E6" w:rsidRDefault="005B13E6">
            <w:pPr>
              <w:pStyle w:val="ConsPlusNormal"/>
              <w:jc w:val="both"/>
            </w:pPr>
          </w:p>
        </w:tc>
        <w:tc>
          <w:tcPr>
            <w:tcW w:w="8392" w:type="dxa"/>
            <w:gridSpan w:val="14"/>
            <w:tcBorders>
              <w:top w:val="nil"/>
              <w:left w:val="nil"/>
              <w:bottom w:val="nil"/>
              <w:right w:val="nil"/>
            </w:tcBorders>
          </w:tcPr>
          <w:p w:rsidR="005B13E6" w:rsidRDefault="005B13E6">
            <w:pPr>
              <w:pStyle w:val="ConsPlusNormal"/>
              <w:jc w:val="center"/>
            </w:pPr>
            <w:r>
              <w:t>(фамилия, имя, отчество (при наличии) гражданина, либо законного представителя, либо представителя по доверенности)</w:t>
            </w:r>
          </w:p>
        </w:tc>
      </w:tr>
      <w:tr w:rsidR="005B13E6">
        <w:tc>
          <w:tcPr>
            <w:tcW w:w="1644" w:type="dxa"/>
            <w:gridSpan w:val="3"/>
            <w:tcBorders>
              <w:top w:val="nil"/>
              <w:left w:val="nil"/>
              <w:bottom w:val="nil"/>
              <w:right w:val="nil"/>
            </w:tcBorders>
          </w:tcPr>
          <w:p w:rsidR="005B13E6" w:rsidRDefault="005B13E6">
            <w:pPr>
              <w:pStyle w:val="ConsPlusNormal"/>
              <w:jc w:val="both"/>
            </w:pPr>
            <w:r>
              <w:t>в отношении</w:t>
            </w:r>
          </w:p>
        </w:tc>
        <w:tc>
          <w:tcPr>
            <w:tcW w:w="7428" w:type="dxa"/>
            <w:gridSpan w:val="12"/>
            <w:tcBorders>
              <w:top w:val="nil"/>
              <w:left w:val="nil"/>
              <w:bottom w:val="single" w:sz="4" w:space="0" w:color="auto"/>
              <w:right w:val="nil"/>
            </w:tcBorders>
          </w:tcPr>
          <w:p w:rsidR="005B13E6" w:rsidRDefault="005B13E6">
            <w:pPr>
              <w:pStyle w:val="ConsPlusNormal"/>
              <w:jc w:val="both"/>
            </w:pPr>
          </w:p>
        </w:tc>
      </w:tr>
      <w:tr w:rsidR="005B13E6">
        <w:tc>
          <w:tcPr>
            <w:tcW w:w="9072" w:type="dxa"/>
            <w:gridSpan w:val="15"/>
            <w:tcBorders>
              <w:top w:val="nil"/>
              <w:left w:val="nil"/>
              <w:bottom w:val="nil"/>
              <w:right w:val="nil"/>
            </w:tcBorders>
          </w:tcPr>
          <w:p w:rsidR="005B13E6" w:rsidRDefault="005B13E6">
            <w:pPr>
              <w:pStyle w:val="ConsPlusNormal"/>
              <w:jc w:val="center"/>
            </w:pPr>
            <w:r>
              <w:t>(фамилия, имя, отчество (при наличии) заявителя при подаче заявления законным представителем либо представителем по доверенности)</w:t>
            </w:r>
          </w:p>
        </w:tc>
      </w:tr>
      <w:tr w:rsidR="005B13E6">
        <w:tc>
          <w:tcPr>
            <w:tcW w:w="9072" w:type="dxa"/>
            <w:gridSpan w:val="15"/>
            <w:tcBorders>
              <w:top w:val="nil"/>
              <w:left w:val="nil"/>
              <w:bottom w:val="nil"/>
              <w:right w:val="nil"/>
            </w:tcBorders>
          </w:tcPr>
          <w:p w:rsidR="005B13E6" w:rsidRDefault="005B13E6">
            <w:pPr>
              <w:pStyle w:val="ConsPlusNormal"/>
              <w:jc w:val="both"/>
            </w:pPr>
            <w:r>
              <w:t xml:space="preserve">прошу установить ежегодную денежную выплату, предусмотренную </w:t>
            </w:r>
            <w:hyperlink r:id="rId1588">
              <w:r>
                <w:rPr>
                  <w:color w:val="0000FF"/>
                </w:rPr>
                <w:t>частью 1 статьи 23</w:t>
              </w:r>
            </w:hyperlink>
            <w:r>
              <w:t xml:space="preserve"> Федерального закона от 20.07.2012 N 125-ФЗ "О донорстве крови и ее компонентов".</w:t>
            </w:r>
          </w:p>
        </w:tc>
      </w:tr>
      <w:tr w:rsidR="005B13E6">
        <w:tc>
          <w:tcPr>
            <w:tcW w:w="9072" w:type="dxa"/>
            <w:gridSpan w:val="15"/>
            <w:tcBorders>
              <w:top w:val="nil"/>
              <w:left w:val="nil"/>
              <w:bottom w:val="nil"/>
              <w:right w:val="nil"/>
            </w:tcBorders>
          </w:tcPr>
          <w:p w:rsidR="005B13E6" w:rsidRDefault="005B13E6">
            <w:pPr>
              <w:pStyle w:val="ConsPlusNormal"/>
              <w:jc w:val="both"/>
            </w:pPr>
            <w:r>
              <w:t>Дата рождения "___" "_______________" _____ г.;</w:t>
            </w:r>
          </w:p>
        </w:tc>
      </w:tr>
      <w:tr w:rsidR="005B13E6">
        <w:tc>
          <w:tcPr>
            <w:tcW w:w="9072" w:type="dxa"/>
            <w:gridSpan w:val="15"/>
            <w:tcBorders>
              <w:top w:val="nil"/>
              <w:left w:val="nil"/>
              <w:bottom w:val="nil"/>
              <w:right w:val="nil"/>
            </w:tcBorders>
          </w:tcPr>
          <w:p w:rsidR="005B13E6" w:rsidRDefault="005B13E6">
            <w:pPr>
              <w:pStyle w:val="ConsPlusNormal"/>
              <w:jc w:val="both"/>
            </w:pPr>
            <w:r>
              <w:t>(лица, имеющего право на ежегодную денежную выплату)</w:t>
            </w:r>
          </w:p>
        </w:tc>
      </w:tr>
      <w:tr w:rsidR="005B13E6">
        <w:tc>
          <w:tcPr>
            <w:tcW w:w="1077" w:type="dxa"/>
            <w:gridSpan w:val="2"/>
            <w:tcBorders>
              <w:top w:val="nil"/>
              <w:left w:val="nil"/>
              <w:bottom w:val="nil"/>
              <w:right w:val="nil"/>
            </w:tcBorders>
          </w:tcPr>
          <w:p w:rsidR="005B13E6" w:rsidRDefault="005B13E6">
            <w:pPr>
              <w:pStyle w:val="ConsPlusNormal"/>
              <w:jc w:val="both"/>
            </w:pPr>
            <w:r>
              <w:t>СНИЛС</w:t>
            </w:r>
          </w:p>
        </w:tc>
        <w:tc>
          <w:tcPr>
            <w:tcW w:w="7655" w:type="dxa"/>
            <w:gridSpan w:val="12"/>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1928" w:type="dxa"/>
            <w:gridSpan w:val="4"/>
            <w:tcBorders>
              <w:top w:val="nil"/>
              <w:left w:val="nil"/>
              <w:bottom w:val="nil"/>
              <w:right w:val="nil"/>
            </w:tcBorders>
          </w:tcPr>
          <w:p w:rsidR="005B13E6" w:rsidRDefault="005B13E6">
            <w:pPr>
              <w:pStyle w:val="ConsPlusNormal"/>
            </w:pPr>
            <w:r>
              <w:t>Паспорт: серия</w:t>
            </w:r>
          </w:p>
        </w:tc>
        <w:tc>
          <w:tcPr>
            <w:tcW w:w="964" w:type="dxa"/>
            <w:gridSpan w:val="2"/>
            <w:tcBorders>
              <w:top w:val="single" w:sz="4" w:space="0" w:color="auto"/>
              <w:left w:val="nil"/>
              <w:bottom w:val="single" w:sz="4" w:space="0" w:color="auto"/>
              <w:right w:val="nil"/>
            </w:tcBorders>
          </w:tcPr>
          <w:p w:rsidR="005B13E6" w:rsidRDefault="005B13E6">
            <w:pPr>
              <w:pStyle w:val="ConsPlusNormal"/>
              <w:jc w:val="both"/>
            </w:pPr>
          </w:p>
        </w:tc>
        <w:tc>
          <w:tcPr>
            <w:tcW w:w="453" w:type="dxa"/>
            <w:tcBorders>
              <w:top w:val="single" w:sz="4" w:space="0" w:color="auto"/>
              <w:left w:val="nil"/>
              <w:bottom w:val="nil"/>
              <w:right w:val="nil"/>
            </w:tcBorders>
          </w:tcPr>
          <w:p w:rsidR="005B13E6" w:rsidRDefault="005B13E6">
            <w:pPr>
              <w:pStyle w:val="ConsPlusNormal"/>
              <w:jc w:val="center"/>
            </w:pPr>
            <w:r>
              <w:t>N</w:t>
            </w:r>
          </w:p>
        </w:tc>
        <w:tc>
          <w:tcPr>
            <w:tcW w:w="964" w:type="dxa"/>
            <w:gridSpan w:val="3"/>
            <w:tcBorders>
              <w:top w:val="single" w:sz="4" w:space="0" w:color="auto"/>
              <w:left w:val="nil"/>
              <w:bottom w:val="single" w:sz="4" w:space="0" w:color="auto"/>
              <w:right w:val="nil"/>
            </w:tcBorders>
          </w:tcPr>
          <w:p w:rsidR="005B13E6" w:rsidRDefault="005B13E6">
            <w:pPr>
              <w:pStyle w:val="ConsPlusNormal"/>
              <w:jc w:val="both"/>
            </w:pPr>
          </w:p>
        </w:tc>
        <w:tc>
          <w:tcPr>
            <w:tcW w:w="4763" w:type="dxa"/>
            <w:gridSpan w:val="5"/>
            <w:tcBorders>
              <w:top w:val="nil"/>
              <w:left w:val="nil"/>
              <w:bottom w:val="nil"/>
              <w:right w:val="nil"/>
            </w:tcBorders>
          </w:tcPr>
          <w:p w:rsidR="005B13E6" w:rsidRDefault="005B13E6">
            <w:pPr>
              <w:pStyle w:val="ConsPlusNormal"/>
            </w:pPr>
            <w:r>
              <w:t>Дата выдачи "__" "____________" ____ г.;</w:t>
            </w:r>
          </w:p>
        </w:tc>
      </w:tr>
      <w:tr w:rsidR="005B13E6">
        <w:tc>
          <w:tcPr>
            <w:tcW w:w="1077" w:type="dxa"/>
            <w:gridSpan w:val="2"/>
            <w:tcBorders>
              <w:top w:val="nil"/>
              <w:left w:val="nil"/>
              <w:bottom w:val="nil"/>
              <w:right w:val="nil"/>
            </w:tcBorders>
          </w:tcPr>
          <w:p w:rsidR="005B13E6" w:rsidRDefault="005B13E6">
            <w:pPr>
              <w:pStyle w:val="ConsPlusNormal"/>
              <w:jc w:val="both"/>
            </w:pPr>
            <w:r>
              <w:t>выдан</w:t>
            </w:r>
          </w:p>
        </w:tc>
        <w:tc>
          <w:tcPr>
            <w:tcW w:w="7655" w:type="dxa"/>
            <w:gridSpan w:val="12"/>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2382" w:type="dxa"/>
            <w:gridSpan w:val="5"/>
            <w:tcBorders>
              <w:top w:val="nil"/>
              <w:left w:val="nil"/>
              <w:bottom w:val="nil"/>
              <w:right w:val="nil"/>
            </w:tcBorders>
          </w:tcPr>
          <w:p w:rsidR="005B13E6" w:rsidRDefault="005B13E6">
            <w:pPr>
              <w:pStyle w:val="ConsPlusNormal"/>
              <w:jc w:val="both"/>
            </w:pPr>
            <w:r>
              <w:t>код подразделения</w:t>
            </w:r>
          </w:p>
        </w:tc>
        <w:tc>
          <w:tcPr>
            <w:tcW w:w="3515" w:type="dxa"/>
            <w:gridSpan w:val="8"/>
            <w:tcBorders>
              <w:top w:val="single" w:sz="4" w:space="0" w:color="auto"/>
              <w:left w:val="nil"/>
              <w:bottom w:val="single" w:sz="4" w:space="0" w:color="auto"/>
              <w:right w:val="nil"/>
            </w:tcBorders>
          </w:tcPr>
          <w:p w:rsidR="005B13E6" w:rsidRDefault="005B13E6">
            <w:pPr>
              <w:pStyle w:val="ConsPlusNormal"/>
              <w:jc w:val="both"/>
            </w:pPr>
          </w:p>
        </w:tc>
        <w:tc>
          <w:tcPr>
            <w:tcW w:w="3175" w:type="dxa"/>
            <w:gridSpan w:val="2"/>
            <w:tcBorders>
              <w:top w:val="nil"/>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both"/>
            </w:pPr>
            <w:r>
              <w:t>номер записи федерального регистра сведений о населении (при наличии)</w:t>
            </w:r>
          </w:p>
        </w:tc>
      </w:tr>
      <w:tr w:rsidR="005B13E6">
        <w:tc>
          <w:tcPr>
            <w:tcW w:w="9072" w:type="dxa"/>
            <w:gridSpan w:val="15"/>
            <w:tcBorders>
              <w:top w:val="nil"/>
              <w:left w:val="nil"/>
              <w:bottom w:val="single" w:sz="4" w:space="0" w:color="auto"/>
              <w:right w:val="nil"/>
            </w:tcBorders>
          </w:tcPr>
          <w:p w:rsidR="005B13E6" w:rsidRDefault="005B13E6">
            <w:pPr>
              <w:pStyle w:val="ConsPlusNormal"/>
              <w:jc w:val="both"/>
            </w:pPr>
          </w:p>
        </w:tc>
      </w:tr>
      <w:tr w:rsidR="005B13E6">
        <w:tc>
          <w:tcPr>
            <w:tcW w:w="9072" w:type="dxa"/>
            <w:gridSpan w:val="15"/>
            <w:tcBorders>
              <w:top w:val="single" w:sz="4" w:space="0" w:color="auto"/>
              <w:left w:val="nil"/>
              <w:bottom w:val="nil"/>
              <w:right w:val="nil"/>
            </w:tcBorders>
          </w:tcPr>
          <w:p w:rsidR="005B13E6" w:rsidRDefault="005B13E6">
            <w:pPr>
              <w:pStyle w:val="ConsPlusNormal"/>
              <w:jc w:val="center"/>
            </w:pPr>
            <w:r>
              <w:t>(лица, имеющего право на ежегодную денежную выплату)</w:t>
            </w:r>
          </w:p>
        </w:tc>
      </w:tr>
      <w:tr w:rsidR="005B13E6">
        <w:tc>
          <w:tcPr>
            <w:tcW w:w="9072" w:type="dxa"/>
            <w:gridSpan w:val="15"/>
            <w:tcBorders>
              <w:top w:val="nil"/>
              <w:left w:val="nil"/>
              <w:bottom w:val="nil"/>
              <w:right w:val="nil"/>
            </w:tcBorders>
          </w:tcPr>
          <w:p w:rsidR="005B13E6" w:rsidRDefault="005B13E6">
            <w:pPr>
              <w:pStyle w:val="ConsPlusNormal"/>
              <w:jc w:val="both"/>
            </w:pPr>
            <w:r>
              <w:t>Сведения об удостоверении лица, имеющего право на ежегодную денежную выплату, о награждении нагрудным знаком "Почетный донор России", или "Почетный донор СССР", или удостоверении "Почетный донор Донецкой Народной Республики", "Почетный донор Луганской Народной Республики", "Почетный донор Украины"</w:t>
            </w:r>
          </w:p>
        </w:tc>
      </w:tr>
      <w:tr w:rsidR="005B13E6">
        <w:tc>
          <w:tcPr>
            <w:tcW w:w="9072" w:type="dxa"/>
            <w:gridSpan w:val="15"/>
            <w:tcBorders>
              <w:top w:val="nil"/>
              <w:left w:val="nil"/>
              <w:bottom w:val="single" w:sz="4" w:space="0" w:color="auto"/>
              <w:right w:val="nil"/>
            </w:tcBorders>
          </w:tcPr>
          <w:p w:rsidR="005B13E6" w:rsidRDefault="005B13E6">
            <w:pPr>
              <w:pStyle w:val="ConsPlusNormal"/>
              <w:jc w:val="both"/>
            </w:pPr>
          </w:p>
        </w:tc>
      </w:tr>
      <w:tr w:rsidR="005B13E6">
        <w:tblPrEx>
          <w:tblBorders>
            <w:insideH w:val="single" w:sz="4" w:space="0" w:color="auto"/>
          </w:tblBorders>
        </w:tblPrEx>
        <w:tc>
          <w:tcPr>
            <w:tcW w:w="8732" w:type="dxa"/>
            <w:gridSpan w:val="14"/>
            <w:tcBorders>
              <w:top w:val="single" w:sz="4" w:space="0" w:color="auto"/>
              <w:left w:val="nil"/>
              <w:bottom w:val="single" w:sz="4" w:space="0" w:color="auto"/>
              <w:right w:val="nil"/>
            </w:tcBorders>
          </w:tcPr>
          <w:p w:rsidR="005B13E6" w:rsidRDefault="005B13E6">
            <w:pPr>
              <w:pStyle w:val="ConsPlusNormal"/>
              <w:jc w:val="both"/>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center"/>
            </w:pPr>
            <w:r>
              <w:t>(вид документа, дата и номер приказа о награждении)</w:t>
            </w:r>
          </w:p>
        </w:tc>
      </w:tr>
      <w:tr w:rsidR="005B13E6">
        <w:tc>
          <w:tcPr>
            <w:tcW w:w="9072" w:type="dxa"/>
            <w:gridSpan w:val="15"/>
            <w:tcBorders>
              <w:top w:val="nil"/>
              <w:left w:val="nil"/>
              <w:bottom w:val="nil"/>
              <w:right w:val="nil"/>
            </w:tcBorders>
          </w:tcPr>
          <w:p w:rsidR="005B13E6" w:rsidRDefault="005B13E6">
            <w:pPr>
              <w:pStyle w:val="ConsPlusNormal"/>
              <w:jc w:val="both"/>
            </w:pPr>
            <w:r>
              <w:t>Адрес места жительства (места пребывания, места фактического проживания, если отсутствует регистрация по месту жительства, месту пребывания)</w:t>
            </w:r>
          </w:p>
        </w:tc>
      </w:tr>
      <w:tr w:rsidR="005B13E6">
        <w:tc>
          <w:tcPr>
            <w:tcW w:w="9072" w:type="dxa"/>
            <w:gridSpan w:val="15"/>
            <w:tcBorders>
              <w:top w:val="nil"/>
              <w:left w:val="nil"/>
              <w:bottom w:val="single" w:sz="4" w:space="0" w:color="auto"/>
              <w:right w:val="nil"/>
            </w:tcBorders>
          </w:tcPr>
          <w:p w:rsidR="005B13E6" w:rsidRDefault="005B13E6">
            <w:pPr>
              <w:pStyle w:val="ConsPlusNormal"/>
              <w:jc w:val="both"/>
            </w:pPr>
          </w:p>
        </w:tc>
      </w:tr>
      <w:tr w:rsidR="005B13E6">
        <w:tblPrEx>
          <w:tblBorders>
            <w:insideH w:val="single" w:sz="4" w:space="0" w:color="auto"/>
          </w:tblBorders>
        </w:tblPrEx>
        <w:tc>
          <w:tcPr>
            <w:tcW w:w="8732" w:type="dxa"/>
            <w:gridSpan w:val="14"/>
            <w:tcBorders>
              <w:top w:val="single" w:sz="4" w:space="0" w:color="auto"/>
              <w:left w:val="nil"/>
              <w:bottom w:val="single" w:sz="4" w:space="0" w:color="auto"/>
              <w:right w:val="nil"/>
            </w:tcBorders>
          </w:tcPr>
          <w:p w:rsidR="005B13E6" w:rsidRDefault="005B13E6">
            <w:pPr>
              <w:pStyle w:val="ConsPlusNormal"/>
              <w:jc w:val="both"/>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center"/>
            </w:pPr>
            <w:r>
              <w:t>(почтовый индекс, город, иной населенный пункт, улица, номера дома, корпуса, квартиры лица, имеющего право на ежегодную денежную выплату)</w:t>
            </w:r>
          </w:p>
        </w:tc>
      </w:tr>
      <w:tr w:rsidR="005B13E6">
        <w:tc>
          <w:tcPr>
            <w:tcW w:w="3345" w:type="dxa"/>
            <w:gridSpan w:val="7"/>
            <w:tcBorders>
              <w:top w:val="nil"/>
              <w:left w:val="nil"/>
              <w:bottom w:val="nil"/>
              <w:right w:val="nil"/>
            </w:tcBorders>
          </w:tcPr>
          <w:p w:rsidR="005B13E6" w:rsidRDefault="005B13E6">
            <w:pPr>
              <w:pStyle w:val="ConsPlusNormal"/>
              <w:jc w:val="both"/>
            </w:pPr>
            <w:r>
              <w:t>Контактный номер телефона</w:t>
            </w:r>
          </w:p>
        </w:tc>
        <w:tc>
          <w:tcPr>
            <w:tcW w:w="5387" w:type="dxa"/>
            <w:gridSpan w:val="7"/>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4671" w:type="dxa"/>
            <w:gridSpan w:val="11"/>
            <w:tcBorders>
              <w:top w:val="nil"/>
              <w:left w:val="nil"/>
              <w:bottom w:val="nil"/>
              <w:right w:val="nil"/>
            </w:tcBorders>
          </w:tcPr>
          <w:p w:rsidR="005B13E6" w:rsidRDefault="005B13E6">
            <w:pPr>
              <w:pStyle w:val="ConsPlusNormal"/>
              <w:jc w:val="both"/>
            </w:pPr>
            <w:r>
              <w:t>Адрес электронной почты (при наличии)</w:t>
            </w:r>
          </w:p>
        </w:tc>
        <w:tc>
          <w:tcPr>
            <w:tcW w:w="4061" w:type="dxa"/>
            <w:gridSpan w:val="3"/>
            <w:tcBorders>
              <w:top w:val="single" w:sz="4" w:space="0" w:color="auto"/>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both"/>
            </w:pPr>
          </w:p>
        </w:tc>
      </w:tr>
      <w:tr w:rsidR="005B13E6">
        <w:tc>
          <w:tcPr>
            <w:tcW w:w="9072" w:type="dxa"/>
            <w:gridSpan w:val="15"/>
            <w:tcBorders>
              <w:top w:val="nil"/>
              <w:left w:val="nil"/>
              <w:bottom w:val="nil"/>
              <w:right w:val="nil"/>
            </w:tcBorders>
          </w:tcPr>
          <w:p w:rsidR="005B13E6" w:rsidRDefault="005B13E6">
            <w:pPr>
              <w:pStyle w:val="ConsPlusNormal"/>
              <w:jc w:val="both"/>
            </w:pPr>
            <w:r>
              <w:t>Способ получения ежегодной денежной выплаты (по выбору):</w:t>
            </w:r>
          </w:p>
        </w:tc>
      </w:tr>
      <w:tr w:rsidR="005B13E6">
        <w:tc>
          <w:tcPr>
            <w:tcW w:w="3616" w:type="dxa"/>
            <w:gridSpan w:val="8"/>
            <w:tcBorders>
              <w:top w:val="nil"/>
              <w:left w:val="nil"/>
              <w:bottom w:val="nil"/>
              <w:right w:val="nil"/>
            </w:tcBorders>
          </w:tcPr>
          <w:p w:rsidR="005B13E6" w:rsidRDefault="005B13E6">
            <w:pPr>
              <w:pStyle w:val="ConsPlusNormal"/>
              <w:jc w:val="both"/>
            </w:pPr>
            <w:r>
              <w:t>почтовым переводом на адрес</w:t>
            </w:r>
          </w:p>
        </w:tc>
        <w:tc>
          <w:tcPr>
            <w:tcW w:w="5456" w:type="dxa"/>
            <w:gridSpan w:val="7"/>
            <w:tcBorders>
              <w:top w:val="nil"/>
              <w:left w:val="nil"/>
              <w:bottom w:val="single" w:sz="4" w:space="0" w:color="auto"/>
              <w:right w:val="nil"/>
            </w:tcBorders>
          </w:tcPr>
          <w:p w:rsidR="005B13E6" w:rsidRDefault="005B13E6">
            <w:pPr>
              <w:pStyle w:val="ConsPlusNormal"/>
              <w:jc w:val="both"/>
            </w:pPr>
          </w:p>
        </w:tc>
      </w:tr>
      <w:tr w:rsidR="005B13E6">
        <w:tc>
          <w:tcPr>
            <w:tcW w:w="8732" w:type="dxa"/>
            <w:gridSpan w:val="14"/>
            <w:tcBorders>
              <w:top w:val="nil"/>
              <w:left w:val="nil"/>
              <w:bottom w:val="single" w:sz="4" w:space="0" w:color="auto"/>
              <w:right w:val="nil"/>
            </w:tcBorders>
          </w:tcPr>
          <w:p w:rsidR="005B13E6" w:rsidRDefault="005B13E6">
            <w:pPr>
              <w:pStyle w:val="ConsPlusNormal"/>
              <w:jc w:val="both"/>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center"/>
            </w:pPr>
            <w:r>
              <w:t>(почтовый индекс, город, иной населенный пункт, улица, номера дома, корпуса, квартиры)</w:t>
            </w:r>
          </w:p>
        </w:tc>
      </w:tr>
      <w:tr w:rsidR="005B13E6">
        <w:tc>
          <w:tcPr>
            <w:tcW w:w="9072" w:type="dxa"/>
            <w:gridSpan w:val="15"/>
            <w:tcBorders>
              <w:top w:val="nil"/>
              <w:left w:val="nil"/>
              <w:bottom w:val="nil"/>
              <w:right w:val="nil"/>
            </w:tcBorders>
          </w:tcPr>
          <w:p w:rsidR="005B13E6" w:rsidRDefault="005B13E6">
            <w:pPr>
              <w:pStyle w:val="ConsPlusNormal"/>
              <w:jc w:val="both"/>
            </w:pPr>
            <w:r>
              <w:t>перечислением на личный счет лица, имеющего право на ежегодную денежную выплату, открытый в кредитной организации:</w:t>
            </w:r>
          </w:p>
        </w:tc>
      </w:tr>
      <w:tr w:rsidR="005B13E6">
        <w:tc>
          <w:tcPr>
            <w:tcW w:w="2892" w:type="dxa"/>
            <w:gridSpan w:val="6"/>
            <w:tcBorders>
              <w:top w:val="nil"/>
              <w:left w:val="nil"/>
              <w:bottom w:val="nil"/>
              <w:right w:val="nil"/>
            </w:tcBorders>
          </w:tcPr>
          <w:p w:rsidR="005B13E6" w:rsidRDefault="005B13E6">
            <w:pPr>
              <w:pStyle w:val="ConsPlusNormal"/>
              <w:jc w:val="both"/>
            </w:pPr>
            <w:r>
              <w:t>номер лицевого счета</w:t>
            </w:r>
          </w:p>
        </w:tc>
        <w:tc>
          <w:tcPr>
            <w:tcW w:w="5840" w:type="dxa"/>
            <w:gridSpan w:val="8"/>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2382" w:type="dxa"/>
            <w:gridSpan w:val="5"/>
            <w:tcBorders>
              <w:top w:val="nil"/>
              <w:left w:val="nil"/>
              <w:bottom w:val="nil"/>
              <w:right w:val="nil"/>
            </w:tcBorders>
          </w:tcPr>
          <w:p w:rsidR="005B13E6" w:rsidRDefault="005B13E6">
            <w:pPr>
              <w:pStyle w:val="ConsPlusNormal"/>
              <w:jc w:val="both"/>
            </w:pPr>
            <w:r>
              <w:t>наименование банка</w:t>
            </w:r>
          </w:p>
        </w:tc>
        <w:tc>
          <w:tcPr>
            <w:tcW w:w="6350" w:type="dxa"/>
            <w:gridSpan w:val="9"/>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680" w:type="dxa"/>
            <w:tcBorders>
              <w:top w:val="nil"/>
              <w:left w:val="nil"/>
              <w:bottom w:val="nil"/>
              <w:right w:val="nil"/>
            </w:tcBorders>
          </w:tcPr>
          <w:p w:rsidR="005B13E6" w:rsidRDefault="005B13E6">
            <w:pPr>
              <w:pStyle w:val="ConsPlusNormal"/>
              <w:jc w:val="both"/>
            </w:pPr>
            <w:r>
              <w:t>БИК</w:t>
            </w:r>
          </w:p>
        </w:tc>
        <w:tc>
          <w:tcPr>
            <w:tcW w:w="4310" w:type="dxa"/>
            <w:gridSpan w:val="11"/>
            <w:tcBorders>
              <w:top w:val="nil"/>
              <w:left w:val="nil"/>
              <w:bottom w:val="single" w:sz="4" w:space="0" w:color="auto"/>
              <w:right w:val="nil"/>
            </w:tcBorders>
          </w:tcPr>
          <w:p w:rsidR="005B13E6" w:rsidRDefault="005B13E6">
            <w:pPr>
              <w:pStyle w:val="ConsPlusNormal"/>
              <w:jc w:val="both"/>
            </w:pPr>
          </w:p>
        </w:tc>
        <w:tc>
          <w:tcPr>
            <w:tcW w:w="4082" w:type="dxa"/>
            <w:gridSpan w:val="3"/>
            <w:tcBorders>
              <w:top w:val="nil"/>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both"/>
            </w:pPr>
            <w:r>
              <w:t>перечислением на платежную карту лица, имеющего право на ежегодную денежную выплату, являющуюся национальным платежным инструментом</w:t>
            </w:r>
          </w:p>
        </w:tc>
      </w:tr>
      <w:tr w:rsidR="005B13E6">
        <w:tc>
          <w:tcPr>
            <w:tcW w:w="1644" w:type="dxa"/>
            <w:gridSpan w:val="3"/>
            <w:tcBorders>
              <w:top w:val="nil"/>
              <w:left w:val="nil"/>
              <w:bottom w:val="nil"/>
              <w:right w:val="nil"/>
            </w:tcBorders>
          </w:tcPr>
          <w:p w:rsidR="005B13E6" w:rsidRDefault="005B13E6">
            <w:pPr>
              <w:pStyle w:val="ConsPlusNormal"/>
              <w:jc w:val="both"/>
            </w:pPr>
            <w:r>
              <w:t>Номер карты</w:t>
            </w:r>
          </w:p>
        </w:tc>
        <w:tc>
          <w:tcPr>
            <w:tcW w:w="4253" w:type="dxa"/>
            <w:gridSpan w:val="10"/>
            <w:tcBorders>
              <w:top w:val="nil"/>
              <w:left w:val="nil"/>
              <w:bottom w:val="single" w:sz="4" w:space="0" w:color="auto"/>
              <w:right w:val="nil"/>
            </w:tcBorders>
          </w:tcPr>
          <w:p w:rsidR="005B13E6" w:rsidRDefault="005B13E6">
            <w:pPr>
              <w:pStyle w:val="ConsPlusNormal"/>
              <w:jc w:val="both"/>
            </w:pPr>
          </w:p>
        </w:tc>
        <w:tc>
          <w:tcPr>
            <w:tcW w:w="3175" w:type="dxa"/>
            <w:gridSpan w:val="2"/>
            <w:tcBorders>
              <w:top w:val="nil"/>
              <w:left w:val="nil"/>
              <w:bottom w:val="nil"/>
              <w:right w:val="nil"/>
            </w:tcBorders>
          </w:tcPr>
          <w:p w:rsidR="005B13E6" w:rsidRDefault="005B13E6">
            <w:pPr>
              <w:pStyle w:val="ConsPlusNormal"/>
              <w:jc w:val="both"/>
            </w:pPr>
          </w:p>
        </w:tc>
      </w:tr>
      <w:tr w:rsidR="005B13E6">
        <w:tc>
          <w:tcPr>
            <w:tcW w:w="9072" w:type="dxa"/>
            <w:gridSpan w:val="15"/>
            <w:tcBorders>
              <w:top w:val="nil"/>
              <w:left w:val="nil"/>
              <w:bottom w:val="nil"/>
              <w:right w:val="nil"/>
            </w:tcBorders>
          </w:tcPr>
          <w:p w:rsidR="005B13E6" w:rsidRDefault="005B13E6">
            <w:pPr>
              <w:pStyle w:val="ConsPlusNormal"/>
              <w:jc w:val="both"/>
            </w:pPr>
            <w:r>
              <w:t>Способ получения решения из Единой централизованной цифровой платформы в социальной сфере по выбору:</w:t>
            </w:r>
          </w:p>
        </w:tc>
      </w:tr>
      <w:tr w:rsidR="005B13E6">
        <w:tc>
          <w:tcPr>
            <w:tcW w:w="3956" w:type="dxa"/>
            <w:gridSpan w:val="9"/>
            <w:tcBorders>
              <w:top w:val="nil"/>
              <w:left w:val="nil"/>
              <w:bottom w:val="nil"/>
              <w:right w:val="nil"/>
            </w:tcBorders>
          </w:tcPr>
          <w:p w:rsidR="005B13E6" w:rsidRDefault="005B13E6">
            <w:pPr>
              <w:pStyle w:val="ConsPlusNormal"/>
              <w:jc w:val="both"/>
            </w:pPr>
            <w:r>
              <w:t>почтовым отправлением на адрес</w:t>
            </w:r>
          </w:p>
        </w:tc>
        <w:tc>
          <w:tcPr>
            <w:tcW w:w="5116" w:type="dxa"/>
            <w:gridSpan w:val="6"/>
            <w:tcBorders>
              <w:top w:val="nil"/>
              <w:left w:val="nil"/>
              <w:bottom w:val="single" w:sz="4" w:space="0" w:color="auto"/>
              <w:right w:val="nil"/>
            </w:tcBorders>
          </w:tcPr>
          <w:p w:rsidR="005B13E6" w:rsidRDefault="005B13E6">
            <w:pPr>
              <w:pStyle w:val="ConsPlusNormal"/>
              <w:jc w:val="both"/>
            </w:pPr>
          </w:p>
        </w:tc>
      </w:tr>
      <w:tr w:rsidR="005B13E6">
        <w:tc>
          <w:tcPr>
            <w:tcW w:w="8732" w:type="dxa"/>
            <w:gridSpan w:val="14"/>
            <w:tcBorders>
              <w:top w:val="nil"/>
              <w:left w:val="nil"/>
              <w:bottom w:val="single" w:sz="4" w:space="0" w:color="auto"/>
              <w:right w:val="nil"/>
            </w:tcBorders>
          </w:tcPr>
          <w:p w:rsidR="005B13E6" w:rsidRDefault="005B13E6">
            <w:pPr>
              <w:pStyle w:val="ConsPlusNormal"/>
              <w:jc w:val="both"/>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72" w:type="dxa"/>
            <w:gridSpan w:val="15"/>
            <w:tcBorders>
              <w:top w:val="nil"/>
              <w:left w:val="nil"/>
              <w:bottom w:val="nil"/>
              <w:right w:val="nil"/>
            </w:tcBorders>
          </w:tcPr>
          <w:p w:rsidR="005B13E6" w:rsidRDefault="005B13E6">
            <w:pPr>
              <w:pStyle w:val="ConsPlusNormal"/>
              <w:jc w:val="center"/>
            </w:pPr>
            <w:r>
              <w:t>(почтовый индекс, город, иной населенный пункт, улица, номера дома, корпуса, квартиры)</w:t>
            </w:r>
          </w:p>
        </w:tc>
      </w:tr>
      <w:tr w:rsidR="005B13E6">
        <w:tc>
          <w:tcPr>
            <w:tcW w:w="9072" w:type="dxa"/>
            <w:gridSpan w:val="15"/>
            <w:tcBorders>
              <w:top w:val="nil"/>
              <w:left w:val="nil"/>
              <w:bottom w:val="nil"/>
              <w:right w:val="nil"/>
            </w:tcBorders>
          </w:tcPr>
          <w:p w:rsidR="005B13E6" w:rsidRDefault="005B13E6">
            <w:pPr>
              <w:pStyle w:val="ConsPlusNormal"/>
              <w:jc w:val="both"/>
            </w:pPr>
            <w:r>
              <w:t>по электронной почте;</w:t>
            </w:r>
          </w:p>
          <w:p w:rsidR="005B13E6" w:rsidRDefault="005B13E6">
            <w:pPr>
              <w:pStyle w:val="ConsPlusNormal"/>
              <w:jc w:val="both"/>
            </w:pPr>
            <w:r>
              <w:t>на бумажном носителе в МФЦ;</w:t>
            </w:r>
          </w:p>
          <w:p w:rsidR="005B13E6" w:rsidRDefault="005B13E6">
            <w:pPr>
              <w:pStyle w:val="ConsPlusNormal"/>
              <w:jc w:val="both"/>
            </w:pPr>
            <w:r>
              <w:t>посредством сети постаматов (при технической реализации);</w:t>
            </w:r>
          </w:p>
          <w:p w:rsidR="005B13E6" w:rsidRDefault="005B13E6">
            <w:pPr>
              <w:pStyle w:val="ConsPlusNormal"/>
              <w:jc w:val="both"/>
            </w:pPr>
            <w:r>
              <w:t>в форме электронного документа в личном кабинете на ЕПГУ, подписанного усиленной квалифицированной электронной подписью уполномоченного органа.</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77"/>
        <w:gridCol w:w="794"/>
        <w:gridCol w:w="454"/>
        <w:gridCol w:w="510"/>
        <w:gridCol w:w="453"/>
        <w:gridCol w:w="964"/>
        <w:gridCol w:w="1588"/>
        <w:gridCol w:w="2891"/>
        <w:gridCol w:w="340"/>
      </w:tblGrid>
      <w:tr w:rsidR="005B13E6">
        <w:tc>
          <w:tcPr>
            <w:tcW w:w="9071" w:type="dxa"/>
            <w:gridSpan w:val="9"/>
            <w:tcBorders>
              <w:top w:val="nil"/>
              <w:left w:val="nil"/>
              <w:bottom w:val="nil"/>
              <w:right w:val="nil"/>
            </w:tcBorders>
          </w:tcPr>
          <w:p w:rsidR="005B13E6" w:rsidRDefault="005B13E6">
            <w:pPr>
              <w:pStyle w:val="ConsPlusNormal"/>
              <w:jc w:val="both"/>
            </w:pPr>
            <w:r>
              <w:t xml:space="preserve">Сведения о документе, подтверждающем полномочия законного представителя либо </w:t>
            </w:r>
            <w:r>
              <w:lastRenderedPageBreak/>
              <w:t>представителя по доверенности</w:t>
            </w:r>
          </w:p>
        </w:tc>
      </w:tr>
      <w:tr w:rsidR="005B13E6">
        <w:tc>
          <w:tcPr>
            <w:tcW w:w="9071" w:type="dxa"/>
            <w:gridSpan w:val="9"/>
            <w:tcBorders>
              <w:top w:val="nil"/>
              <w:left w:val="nil"/>
              <w:bottom w:val="single" w:sz="4" w:space="0" w:color="auto"/>
              <w:right w:val="nil"/>
            </w:tcBorders>
          </w:tcPr>
          <w:p w:rsidR="005B13E6" w:rsidRDefault="005B13E6">
            <w:pPr>
              <w:pStyle w:val="ConsPlusNormal"/>
              <w:jc w:val="both"/>
            </w:pPr>
          </w:p>
        </w:tc>
      </w:tr>
      <w:tr w:rsidR="005B13E6">
        <w:tblPrEx>
          <w:tblBorders>
            <w:insideH w:val="single" w:sz="4" w:space="0" w:color="auto"/>
          </w:tblBorders>
        </w:tblPrEx>
        <w:tc>
          <w:tcPr>
            <w:tcW w:w="9071" w:type="dxa"/>
            <w:gridSpan w:val="9"/>
            <w:tcBorders>
              <w:top w:val="single" w:sz="4" w:space="0" w:color="auto"/>
              <w:left w:val="nil"/>
              <w:bottom w:val="single" w:sz="4" w:space="0" w:color="auto"/>
              <w:right w:val="nil"/>
            </w:tcBorders>
          </w:tcPr>
          <w:p w:rsidR="005B13E6" w:rsidRDefault="005B13E6">
            <w:pPr>
              <w:pStyle w:val="ConsPlusNormal"/>
              <w:jc w:val="both"/>
            </w:pPr>
          </w:p>
        </w:tc>
      </w:tr>
      <w:tr w:rsidR="005B13E6">
        <w:tc>
          <w:tcPr>
            <w:tcW w:w="9071" w:type="dxa"/>
            <w:gridSpan w:val="9"/>
            <w:tcBorders>
              <w:top w:val="single" w:sz="4" w:space="0" w:color="auto"/>
              <w:left w:val="nil"/>
              <w:bottom w:val="nil"/>
              <w:right w:val="nil"/>
            </w:tcBorders>
          </w:tcPr>
          <w:p w:rsidR="005B13E6" w:rsidRDefault="005B13E6">
            <w:pPr>
              <w:pStyle w:val="ConsPlusNormal"/>
              <w:jc w:val="center"/>
            </w:pPr>
            <w:r>
              <w:t>(указываются в случае подачи заявления законным представителем или представителем по доверенности)</w:t>
            </w:r>
          </w:p>
        </w:tc>
      </w:tr>
      <w:tr w:rsidR="005B13E6">
        <w:tc>
          <w:tcPr>
            <w:tcW w:w="1077" w:type="dxa"/>
            <w:tcBorders>
              <w:top w:val="nil"/>
              <w:left w:val="nil"/>
              <w:bottom w:val="nil"/>
              <w:right w:val="nil"/>
            </w:tcBorders>
          </w:tcPr>
          <w:p w:rsidR="005B13E6" w:rsidRDefault="005B13E6">
            <w:pPr>
              <w:pStyle w:val="ConsPlusNormal"/>
              <w:jc w:val="both"/>
            </w:pPr>
            <w:r>
              <w:t>СНИЛС</w:t>
            </w:r>
          </w:p>
        </w:tc>
        <w:tc>
          <w:tcPr>
            <w:tcW w:w="7654" w:type="dxa"/>
            <w:gridSpan w:val="7"/>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1871" w:type="dxa"/>
            <w:gridSpan w:val="2"/>
            <w:tcBorders>
              <w:top w:val="nil"/>
              <w:left w:val="nil"/>
              <w:bottom w:val="nil"/>
              <w:right w:val="nil"/>
            </w:tcBorders>
          </w:tcPr>
          <w:p w:rsidR="005B13E6" w:rsidRDefault="005B13E6">
            <w:pPr>
              <w:pStyle w:val="ConsPlusNormal"/>
            </w:pPr>
            <w:r>
              <w:t>Паспорт: серия</w:t>
            </w:r>
          </w:p>
        </w:tc>
        <w:tc>
          <w:tcPr>
            <w:tcW w:w="964" w:type="dxa"/>
            <w:gridSpan w:val="2"/>
            <w:tcBorders>
              <w:top w:val="single" w:sz="4" w:space="0" w:color="auto"/>
              <w:left w:val="nil"/>
              <w:bottom w:val="single" w:sz="4" w:space="0" w:color="auto"/>
              <w:right w:val="nil"/>
            </w:tcBorders>
          </w:tcPr>
          <w:p w:rsidR="005B13E6" w:rsidRDefault="005B13E6">
            <w:pPr>
              <w:pStyle w:val="ConsPlusNormal"/>
              <w:jc w:val="both"/>
            </w:pPr>
          </w:p>
        </w:tc>
        <w:tc>
          <w:tcPr>
            <w:tcW w:w="453" w:type="dxa"/>
            <w:tcBorders>
              <w:top w:val="single" w:sz="4" w:space="0" w:color="auto"/>
              <w:left w:val="nil"/>
              <w:bottom w:val="nil"/>
              <w:right w:val="nil"/>
            </w:tcBorders>
          </w:tcPr>
          <w:p w:rsidR="005B13E6" w:rsidRDefault="005B13E6">
            <w:pPr>
              <w:pStyle w:val="ConsPlusNormal"/>
              <w:jc w:val="center"/>
            </w:pPr>
            <w:r>
              <w:t>N</w:t>
            </w:r>
          </w:p>
        </w:tc>
        <w:tc>
          <w:tcPr>
            <w:tcW w:w="964" w:type="dxa"/>
            <w:tcBorders>
              <w:top w:val="single" w:sz="4" w:space="0" w:color="auto"/>
              <w:left w:val="nil"/>
              <w:bottom w:val="single" w:sz="4" w:space="0" w:color="auto"/>
              <w:right w:val="nil"/>
            </w:tcBorders>
          </w:tcPr>
          <w:p w:rsidR="005B13E6" w:rsidRDefault="005B13E6">
            <w:pPr>
              <w:pStyle w:val="ConsPlusNormal"/>
              <w:jc w:val="both"/>
            </w:pPr>
          </w:p>
        </w:tc>
        <w:tc>
          <w:tcPr>
            <w:tcW w:w="4819" w:type="dxa"/>
            <w:gridSpan w:val="3"/>
            <w:tcBorders>
              <w:top w:val="nil"/>
              <w:left w:val="nil"/>
              <w:bottom w:val="nil"/>
              <w:right w:val="nil"/>
            </w:tcBorders>
          </w:tcPr>
          <w:p w:rsidR="005B13E6" w:rsidRDefault="005B13E6">
            <w:pPr>
              <w:pStyle w:val="ConsPlusNormal"/>
            </w:pPr>
            <w:r>
              <w:t>Дата выдачи "__" "____________" ____ г.;</w:t>
            </w:r>
          </w:p>
        </w:tc>
      </w:tr>
      <w:tr w:rsidR="005B13E6">
        <w:tc>
          <w:tcPr>
            <w:tcW w:w="1077" w:type="dxa"/>
            <w:tcBorders>
              <w:top w:val="nil"/>
              <w:left w:val="nil"/>
              <w:bottom w:val="nil"/>
              <w:right w:val="nil"/>
            </w:tcBorders>
          </w:tcPr>
          <w:p w:rsidR="005B13E6" w:rsidRDefault="005B13E6">
            <w:pPr>
              <w:pStyle w:val="ConsPlusNormal"/>
              <w:jc w:val="both"/>
            </w:pPr>
            <w:r>
              <w:t>выдан</w:t>
            </w:r>
          </w:p>
        </w:tc>
        <w:tc>
          <w:tcPr>
            <w:tcW w:w="7654" w:type="dxa"/>
            <w:gridSpan w:val="7"/>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r>
              <w:t>;</w:t>
            </w:r>
          </w:p>
        </w:tc>
      </w:tr>
      <w:tr w:rsidR="005B13E6">
        <w:tc>
          <w:tcPr>
            <w:tcW w:w="2325" w:type="dxa"/>
            <w:gridSpan w:val="3"/>
            <w:tcBorders>
              <w:top w:val="nil"/>
              <w:left w:val="nil"/>
              <w:bottom w:val="nil"/>
              <w:right w:val="nil"/>
            </w:tcBorders>
          </w:tcPr>
          <w:p w:rsidR="005B13E6" w:rsidRDefault="005B13E6">
            <w:pPr>
              <w:pStyle w:val="ConsPlusNormal"/>
              <w:jc w:val="both"/>
            </w:pPr>
            <w:r>
              <w:t>код подразделения</w:t>
            </w:r>
          </w:p>
        </w:tc>
        <w:tc>
          <w:tcPr>
            <w:tcW w:w="3515" w:type="dxa"/>
            <w:gridSpan w:val="4"/>
            <w:tcBorders>
              <w:top w:val="single" w:sz="4" w:space="0" w:color="auto"/>
              <w:left w:val="nil"/>
              <w:bottom w:val="single" w:sz="4" w:space="0" w:color="auto"/>
              <w:right w:val="nil"/>
            </w:tcBorders>
          </w:tcPr>
          <w:p w:rsidR="005B13E6" w:rsidRDefault="005B13E6">
            <w:pPr>
              <w:pStyle w:val="ConsPlusNormal"/>
              <w:jc w:val="both"/>
            </w:pPr>
          </w:p>
        </w:tc>
        <w:tc>
          <w:tcPr>
            <w:tcW w:w="3231" w:type="dxa"/>
            <w:gridSpan w:val="2"/>
            <w:tcBorders>
              <w:top w:val="nil"/>
              <w:left w:val="nil"/>
              <w:bottom w:val="nil"/>
              <w:right w:val="nil"/>
            </w:tcBorders>
          </w:tcPr>
          <w:p w:rsidR="005B13E6" w:rsidRDefault="005B13E6">
            <w:pPr>
              <w:pStyle w:val="ConsPlusNormal"/>
              <w:jc w:val="both"/>
            </w:pPr>
            <w:r>
              <w:t>;</w:t>
            </w:r>
          </w:p>
        </w:tc>
      </w:tr>
      <w:tr w:rsidR="005B13E6">
        <w:tc>
          <w:tcPr>
            <w:tcW w:w="9071" w:type="dxa"/>
            <w:gridSpan w:val="9"/>
            <w:tcBorders>
              <w:top w:val="nil"/>
              <w:left w:val="nil"/>
              <w:bottom w:val="nil"/>
              <w:right w:val="nil"/>
            </w:tcBorders>
          </w:tcPr>
          <w:p w:rsidR="005B13E6" w:rsidRDefault="005B13E6">
            <w:pPr>
              <w:pStyle w:val="ConsPlusNormal"/>
              <w:jc w:val="center"/>
            </w:pPr>
            <w:r>
              <w:t>(законного представителя или представителя по доверенности)</w:t>
            </w:r>
          </w:p>
        </w:tc>
      </w:tr>
    </w:tbl>
    <w:p w:rsidR="005B13E6" w:rsidRDefault="005B13E6">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36"/>
      </w:tblGrid>
      <w:tr w:rsidR="005B13E6">
        <w:tc>
          <w:tcPr>
            <w:tcW w:w="9036" w:type="dxa"/>
            <w:tcBorders>
              <w:top w:val="nil"/>
              <w:left w:val="nil"/>
              <w:bottom w:val="nil"/>
              <w:right w:val="nil"/>
            </w:tcBorders>
          </w:tcPr>
          <w:p w:rsidR="005B13E6" w:rsidRDefault="005B13E6">
            <w:pPr>
              <w:pStyle w:val="ConsPlusNormal"/>
              <w:jc w:val="both"/>
            </w:pPr>
            <w:r>
              <w:t>Сведения, указанные в настоящем заявлении, достоверны.</w:t>
            </w:r>
          </w:p>
        </w:tc>
      </w:tr>
      <w:tr w:rsidR="005B13E6">
        <w:tc>
          <w:tcPr>
            <w:tcW w:w="9036" w:type="dxa"/>
            <w:tcBorders>
              <w:top w:val="nil"/>
              <w:left w:val="nil"/>
              <w:bottom w:val="nil"/>
              <w:right w:val="nil"/>
            </w:tcBorders>
          </w:tcPr>
          <w:p w:rsidR="005B13E6" w:rsidRDefault="005B13E6">
            <w:pPr>
              <w:pStyle w:val="ConsPlusNormal"/>
              <w:jc w:val="both"/>
            </w:pPr>
          </w:p>
        </w:tc>
      </w:tr>
      <w:tr w:rsidR="005B13E6">
        <w:tc>
          <w:tcPr>
            <w:tcW w:w="9036" w:type="dxa"/>
            <w:tcBorders>
              <w:top w:val="nil"/>
              <w:left w:val="nil"/>
              <w:bottom w:val="nil"/>
              <w:right w:val="nil"/>
            </w:tcBorders>
          </w:tcPr>
          <w:p w:rsidR="005B13E6" w:rsidRDefault="005B13E6">
            <w:pPr>
              <w:pStyle w:val="ConsPlusNormal"/>
              <w:jc w:val="right"/>
            </w:pPr>
            <w:r>
              <w:t>"___" "____________" ____</w:t>
            </w:r>
          </w:p>
        </w:tc>
      </w:tr>
    </w:tbl>
    <w:p w:rsidR="005B13E6" w:rsidRDefault="005B13E6">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340"/>
        <w:gridCol w:w="1985"/>
      </w:tblGrid>
      <w:tr w:rsidR="005B13E6">
        <w:tc>
          <w:tcPr>
            <w:tcW w:w="4025" w:type="dxa"/>
            <w:tcBorders>
              <w:top w:val="nil"/>
              <w:left w:val="nil"/>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pPr>
          </w:p>
        </w:tc>
        <w:tc>
          <w:tcPr>
            <w:tcW w:w="1985" w:type="dxa"/>
            <w:tcBorders>
              <w:top w:val="nil"/>
              <w:left w:val="nil"/>
              <w:right w:val="nil"/>
            </w:tcBorders>
          </w:tcPr>
          <w:p w:rsidR="005B13E6" w:rsidRDefault="005B13E6">
            <w:pPr>
              <w:pStyle w:val="ConsPlusNormal"/>
              <w:jc w:val="both"/>
            </w:pPr>
          </w:p>
        </w:tc>
      </w:tr>
      <w:tr w:rsidR="005B13E6">
        <w:tc>
          <w:tcPr>
            <w:tcW w:w="4025" w:type="dxa"/>
            <w:tcBorders>
              <w:left w:val="nil"/>
              <w:bottom w:val="nil"/>
              <w:right w:val="nil"/>
            </w:tcBorders>
          </w:tcPr>
          <w:p w:rsidR="005B13E6" w:rsidRDefault="005B13E6">
            <w:pPr>
              <w:pStyle w:val="ConsPlusNormal"/>
              <w:jc w:val="center"/>
            </w:pPr>
            <w:r>
              <w:t>фамилия, имя, отчество (при наличии) заявителя</w:t>
            </w:r>
          </w:p>
        </w:tc>
        <w:tc>
          <w:tcPr>
            <w:tcW w:w="340" w:type="dxa"/>
            <w:tcBorders>
              <w:top w:val="nil"/>
              <w:left w:val="nil"/>
              <w:bottom w:val="nil"/>
              <w:right w:val="nil"/>
            </w:tcBorders>
          </w:tcPr>
          <w:p w:rsidR="005B13E6" w:rsidRDefault="005B13E6">
            <w:pPr>
              <w:pStyle w:val="ConsPlusNormal"/>
            </w:pPr>
          </w:p>
        </w:tc>
        <w:tc>
          <w:tcPr>
            <w:tcW w:w="1985" w:type="dxa"/>
            <w:tcBorders>
              <w:left w:val="nil"/>
              <w:bottom w:val="nil"/>
              <w:right w:val="nil"/>
            </w:tcBorders>
          </w:tcPr>
          <w:p w:rsidR="005B13E6" w:rsidRDefault="005B13E6">
            <w:pPr>
              <w:pStyle w:val="ConsPlusNormal"/>
              <w:jc w:val="center"/>
            </w:pPr>
            <w:r>
              <w:t>подпись</w:t>
            </w:r>
          </w:p>
        </w:tc>
      </w:tr>
    </w:tbl>
    <w:p w:rsidR="005B13E6" w:rsidRDefault="005B13E6">
      <w:pPr>
        <w:pStyle w:val="ConsPlusNormal"/>
        <w:jc w:val="center"/>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7</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1589">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270" w:name="P10885"/>
      <w:bookmarkEnd w:id="270"/>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lastRenderedPageBreak/>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pPr>
    </w:p>
    <w:p w:rsidR="005B13E6" w:rsidRDefault="005B13E6">
      <w:pPr>
        <w:pStyle w:val="ConsPlusNormal"/>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25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271" w:name="P10937"/>
      <w:bookmarkEnd w:id="271"/>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ГОСУДАРСТВЕННОГО</w:t>
      </w:r>
    </w:p>
    <w:p w:rsidR="005B13E6" w:rsidRDefault="005B13E6">
      <w:pPr>
        <w:pStyle w:val="ConsPlusTitle"/>
        <w:jc w:val="center"/>
      </w:pPr>
      <w:r>
        <w:t>ЕДИНОВРЕМЕННОГО ПОСОБИЯ И ЕЖЕМЕСЯЧНОЙ КОМПЕНСАЦИИ</w:t>
      </w:r>
    </w:p>
    <w:p w:rsidR="005B13E6" w:rsidRDefault="005B13E6">
      <w:pPr>
        <w:pStyle w:val="ConsPlusTitle"/>
        <w:jc w:val="center"/>
      </w:pPr>
      <w:r>
        <w:t>ПРИ ВОЗНИКНОВЕНИИ ПОСТВАКЦИНАЛЬНЫХ ОСЛОЖНЕНИЙ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30.06.2020 </w:t>
            </w:r>
            <w:hyperlink r:id="rId1590">
              <w:r>
                <w:rPr>
                  <w:color w:val="0000FF"/>
                </w:rPr>
                <w:t>N 24</w:t>
              </w:r>
            </w:hyperlink>
            <w:r>
              <w:rPr>
                <w:color w:val="392C69"/>
              </w:rPr>
              <w:t xml:space="preserve">, от 29.12.2022 </w:t>
            </w:r>
            <w:hyperlink r:id="rId1591">
              <w:r>
                <w:rPr>
                  <w:color w:val="0000FF"/>
                </w:rPr>
                <w:t>N 04-89</w:t>
              </w:r>
            </w:hyperlink>
            <w:r>
              <w:rPr>
                <w:color w:val="392C69"/>
              </w:rPr>
              <w:t xml:space="preserve">, от 15.02.2023 </w:t>
            </w:r>
            <w:hyperlink r:id="rId1592">
              <w:r>
                <w:rPr>
                  <w:color w:val="0000FF"/>
                </w:rPr>
                <w:t>N 04-10</w:t>
              </w:r>
            </w:hyperlink>
            <w:r>
              <w:rPr>
                <w:color w:val="392C69"/>
              </w:rPr>
              <w:t>,</w:t>
            </w:r>
          </w:p>
          <w:p w:rsidR="005B13E6" w:rsidRDefault="005B13E6">
            <w:pPr>
              <w:pStyle w:val="ConsPlusNormal"/>
              <w:jc w:val="center"/>
            </w:pPr>
            <w:r>
              <w:rPr>
                <w:color w:val="392C69"/>
              </w:rPr>
              <w:t xml:space="preserve">от 02.06.2023 </w:t>
            </w:r>
            <w:hyperlink r:id="rId1593">
              <w:r>
                <w:rPr>
                  <w:color w:val="0000FF"/>
                </w:rPr>
                <w:t>N 04-34</w:t>
              </w:r>
            </w:hyperlink>
            <w:r>
              <w:rPr>
                <w:color w:val="392C69"/>
              </w:rPr>
              <w:t xml:space="preserve">, от 14.06.2024 </w:t>
            </w:r>
            <w:hyperlink r:id="rId1594">
              <w:r>
                <w:rPr>
                  <w:color w:val="0000FF"/>
                </w:rPr>
                <w:t>N 04-35</w:t>
              </w:r>
            </w:hyperlink>
            <w:r>
              <w:rPr>
                <w:color w:val="392C69"/>
              </w:rPr>
              <w:t xml:space="preserve">, от 08.11.2024 </w:t>
            </w:r>
            <w:hyperlink r:id="rId1595">
              <w:r>
                <w:rPr>
                  <w:color w:val="0000FF"/>
                </w:rPr>
                <w:t>N 04-83</w:t>
              </w:r>
            </w:hyperlink>
            <w:r>
              <w:rPr>
                <w:color w:val="392C69"/>
              </w:rPr>
              <w:t>,</w:t>
            </w:r>
          </w:p>
          <w:p w:rsidR="005B13E6" w:rsidRDefault="005B13E6">
            <w:pPr>
              <w:pStyle w:val="ConsPlusNormal"/>
              <w:jc w:val="center"/>
            </w:pPr>
            <w:r>
              <w:rPr>
                <w:color w:val="392C69"/>
              </w:rPr>
              <w:t xml:space="preserve">от 28.12.2024 </w:t>
            </w:r>
            <w:hyperlink r:id="rId1596">
              <w:r>
                <w:rPr>
                  <w:color w:val="0000FF"/>
                </w:rPr>
                <w:t>N 04-111</w:t>
              </w:r>
            </w:hyperlink>
            <w:r>
              <w:rPr>
                <w:color w:val="392C69"/>
              </w:rPr>
              <w:t xml:space="preserve">, от 24.02.2025 </w:t>
            </w:r>
            <w:hyperlink r:id="rId1597">
              <w:r>
                <w:rPr>
                  <w:color w:val="0000FF"/>
                </w:rPr>
                <w:t>N 04-25</w:t>
              </w:r>
            </w:hyperlink>
            <w:r>
              <w:rPr>
                <w:color w:val="392C69"/>
              </w:rPr>
              <w:t xml:space="preserve">, от 17.03.2025 </w:t>
            </w:r>
            <w:hyperlink r:id="rId1598">
              <w:r>
                <w:rPr>
                  <w:color w:val="0000FF"/>
                </w:rPr>
                <w:t>N 04-32</w:t>
              </w:r>
            </w:hyperlink>
            <w:r>
              <w:rPr>
                <w:color w:val="392C69"/>
              </w:rPr>
              <w:t>,</w:t>
            </w:r>
          </w:p>
          <w:p w:rsidR="005B13E6" w:rsidRDefault="005B13E6">
            <w:pPr>
              <w:pStyle w:val="ConsPlusNormal"/>
              <w:jc w:val="center"/>
            </w:pPr>
            <w:r>
              <w:rPr>
                <w:color w:val="392C69"/>
              </w:rPr>
              <w:t xml:space="preserve">от 01.04.2025 </w:t>
            </w:r>
            <w:hyperlink r:id="rId1599">
              <w:r>
                <w:rPr>
                  <w:color w:val="0000FF"/>
                </w:rPr>
                <w:t>N 04-40</w:t>
              </w:r>
            </w:hyperlink>
            <w:r>
              <w:rPr>
                <w:color w:val="392C69"/>
              </w:rPr>
              <w:t xml:space="preserve">, от 04.08.2025 </w:t>
            </w:r>
            <w:hyperlink r:id="rId1600">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государственного</w:t>
      </w:r>
    </w:p>
    <w:p w:rsidR="005B13E6" w:rsidRDefault="005B13E6">
      <w:pPr>
        <w:pStyle w:val="ConsPlusNormal"/>
        <w:jc w:val="center"/>
      </w:pPr>
      <w:r>
        <w:t>единовременного пособия и ежемесячной компенсации</w:t>
      </w:r>
    </w:p>
    <w:p w:rsidR="005B13E6" w:rsidRDefault="005B13E6">
      <w:pPr>
        <w:pStyle w:val="ConsPlusNormal"/>
        <w:jc w:val="center"/>
      </w:pPr>
      <w:r>
        <w:t>при возникновении поствакцинальных осложнений)</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lastRenderedPageBreak/>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both"/>
      </w:pPr>
    </w:p>
    <w:p w:rsidR="005B13E6" w:rsidRDefault="005B13E6">
      <w:pPr>
        <w:pStyle w:val="ConsPlusNormal"/>
        <w:ind w:firstLine="540"/>
        <w:jc w:val="both"/>
      </w:pPr>
      <w:r>
        <w:t>1.2. Заявителями, имеющими право обратиться за получением:</w:t>
      </w:r>
    </w:p>
    <w:p w:rsidR="005B13E6" w:rsidRDefault="005B13E6">
      <w:pPr>
        <w:pStyle w:val="ConsPlusNormal"/>
        <w:spacing w:before="220"/>
        <w:ind w:firstLine="540"/>
        <w:jc w:val="both"/>
      </w:pPr>
      <w:r>
        <w:t>1.2.1. Государственной услуги по назначению государственного единовременного пособия гражданам при возникновении поствакцинальных осложнений являются физические лица (далее - заявители) из числа граждан Российской Федерации, иностранных граждан и лиц без гражданства, имеющих место жительства или место пребывания на территории Ленинградской области, у которых установлено наличие поствакцинального осложнения.</w:t>
      </w:r>
    </w:p>
    <w:p w:rsidR="005B13E6" w:rsidRDefault="005B13E6">
      <w:pPr>
        <w:pStyle w:val="ConsPlusNormal"/>
        <w:jc w:val="both"/>
      </w:pPr>
      <w:r>
        <w:t xml:space="preserve">(в ред. </w:t>
      </w:r>
      <w:hyperlink r:id="rId160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В случае смерти гражданина, наступившей вследствие поствакцинального осложнения, право на получение государственной услуги имеет один из членов семьи умершего (с письменного согласия всех совершеннолетних членов семьи).</w:t>
      </w:r>
    </w:p>
    <w:p w:rsidR="005B13E6" w:rsidRDefault="005B13E6">
      <w:pPr>
        <w:pStyle w:val="ConsPlusNormal"/>
        <w:spacing w:before="220"/>
        <w:ind w:firstLine="540"/>
        <w:jc w:val="both"/>
      </w:pPr>
      <w:r>
        <w:t xml:space="preserve">Круг членов семьи определяется в соответствии со </w:t>
      </w:r>
      <w:hyperlink r:id="rId1602">
        <w:r>
          <w:rPr>
            <w:color w:val="0000FF"/>
          </w:rPr>
          <w:t>статьей 10</w:t>
        </w:r>
      </w:hyperlink>
      <w:r>
        <w:t xml:space="preserve"> Федерального закона "О страховых пенсиях".</w:t>
      </w:r>
    </w:p>
    <w:p w:rsidR="005B13E6" w:rsidRDefault="005B13E6">
      <w:pPr>
        <w:pStyle w:val="ConsPlusNormal"/>
        <w:spacing w:before="220"/>
        <w:ind w:firstLine="540"/>
        <w:jc w:val="both"/>
      </w:pPr>
      <w:r>
        <w:t>1.2.2. Государственной услуги по назначению ежемесячной компенсации при возникновении поствакцинальных осложнений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признанных в установленном порядке инвалидами вследствие поствакцинального осложнения.</w:t>
      </w:r>
    </w:p>
    <w:p w:rsidR="005B13E6" w:rsidRDefault="005B13E6">
      <w:pPr>
        <w:pStyle w:val="ConsPlusNormal"/>
        <w:jc w:val="both"/>
      </w:pPr>
      <w:r>
        <w:t xml:space="preserve">(в ред. </w:t>
      </w:r>
      <w:hyperlink r:id="rId160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604">
        <w:r>
          <w:rPr>
            <w:color w:val="0000FF"/>
          </w:rPr>
          <w:t>https://cszn.info/</w:t>
        </w:r>
      </w:hyperlink>
      <w:r>
        <w:t>;</w:t>
      </w:r>
    </w:p>
    <w:p w:rsidR="005B13E6" w:rsidRDefault="005B13E6">
      <w:pPr>
        <w:pStyle w:val="ConsPlusNormal"/>
        <w:jc w:val="both"/>
      </w:pPr>
      <w:r>
        <w:t xml:space="preserve">(в ред. </w:t>
      </w:r>
      <w:hyperlink r:id="rId160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606">
        <w:r>
          <w:rPr>
            <w:color w:val="0000FF"/>
          </w:rPr>
          <w:t>https://kszn.lenobl.ru/</w:t>
        </w:r>
      </w:hyperlink>
      <w:r>
        <w:t>;</w:t>
      </w:r>
    </w:p>
    <w:p w:rsidR="005B13E6" w:rsidRDefault="005B13E6">
      <w:pPr>
        <w:pStyle w:val="ConsPlusNormal"/>
        <w:jc w:val="both"/>
      </w:pPr>
      <w:r>
        <w:t xml:space="preserve">(в ред. </w:t>
      </w:r>
      <w:hyperlink r:id="rId160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608">
        <w:r>
          <w:rPr>
            <w:color w:val="0000FF"/>
          </w:rPr>
          <w:t>https://mfc47.ru/</w:t>
        </w:r>
      </w:hyperlink>
      <w:r>
        <w:t>;</w:t>
      </w:r>
    </w:p>
    <w:p w:rsidR="005B13E6" w:rsidRDefault="005B13E6">
      <w:pPr>
        <w:pStyle w:val="ConsPlusNormal"/>
        <w:jc w:val="both"/>
      </w:pPr>
      <w:r>
        <w:t xml:space="preserve">(в ред. </w:t>
      </w:r>
      <w:hyperlink r:id="rId160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610">
        <w:r>
          <w:rPr>
            <w:color w:val="0000FF"/>
          </w:rPr>
          <w:t>https://gu.lenobl.ru</w:t>
        </w:r>
      </w:hyperlink>
      <w:r>
        <w:t xml:space="preserve"> / </w:t>
      </w:r>
      <w:hyperlink r:id="rId1611">
        <w:r>
          <w:rPr>
            <w:color w:val="0000FF"/>
          </w:rPr>
          <w:t>www.gosuslugi.ru</w:t>
        </w:r>
      </w:hyperlink>
      <w:r>
        <w:t>;</w:t>
      </w:r>
    </w:p>
    <w:p w:rsidR="005B13E6" w:rsidRDefault="005B13E6">
      <w:pPr>
        <w:pStyle w:val="ConsPlusNormal"/>
        <w:jc w:val="both"/>
      </w:pPr>
      <w:r>
        <w:t xml:space="preserve">(в ред. </w:t>
      </w:r>
      <w:hyperlink r:id="rId161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w:t>
      </w:r>
      <w:r>
        <w:lastRenderedPageBreak/>
        <w:t>(представителя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61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61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предоставление государственных услуг по назначению государственного единовременного пособия и ежемесячной денежной компенсации гражданам при возникновении поствакцинальных осложнений (далее - государственная услуга).</w:t>
      </w:r>
    </w:p>
    <w:p w:rsidR="005B13E6" w:rsidRDefault="005B13E6">
      <w:pPr>
        <w:pStyle w:val="ConsPlusNormal"/>
        <w:spacing w:before="220"/>
        <w:ind w:firstLine="540"/>
        <w:jc w:val="both"/>
      </w:pPr>
      <w:r>
        <w:t xml:space="preserve">Сокращенное наименование государственной услуги: назначение государственного </w:t>
      </w:r>
      <w:r>
        <w:lastRenderedPageBreak/>
        <w:t>единовременного пособия и ежемесячной компенсации при возникновении поствакцинальных осложнений.</w:t>
      </w:r>
    </w:p>
    <w:p w:rsidR="005B13E6" w:rsidRDefault="005B13E6">
      <w:pPr>
        <w:pStyle w:val="ConsPlusNormal"/>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61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616">
        <w:r>
          <w:rPr>
            <w:color w:val="0000FF"/>
          </w:rPr>
          <w:t>статьями 9</w:t>
        </w:r>
      </w:hyperlink>
      <w:r>
        <w:t xml:space="preserve">, </w:t>
      </w:r>
      <w:hyperlink r:id="rId1617">
        <w:r>
          <w:rPr>
            <w:color w:val="0000FF"/>
          </w:rPr>
          <w:t>10</w:t>
        </w:r>
      </w:hyperlink>
      <w:r>
        <w:t xml:space="preserve"> и </w:t>
      </w:r>
      <w:hyperlink r:id="rId161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r>
        <w:lastRenderedPageBreak/>
        <w:t>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1619">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620">
        <w:r>
          <w:rPr>
            <w:color w:val="0000FF"/>
          </w:rPr>
          <w:t>статьями 9</w:t>
        </w:r>
      </w:hyperlink>
      <w:r>
        <w:t xml:space="preserve">, </w:t>
      </w:r>
      <w:hyperlink r:id="rId1621">
        <w:r>
          <w:rPr>
            <w:color w:val="0000FF"/>
          </w:rPr>
          <w:t>10</w:t>
        </w:r>
      </w:hyperlink>
      <w:r>
        <w:t xml:space="preserve"> и </w:t>
      </w:r>
      <w:hyperlink r:id="rId162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1623">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jc w:val="center"/>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62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12 дней с даты регистрации заявления в ЦСЗН в соответствии с </w:t>
      </w:r>
      <w:hyperlink w:anchor="P11244">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w:t>
      </w:r>
      <w:r>
        <w:lastRenderedPageBreak/>
        <w:t>взаимодействия и(или) по иным запросам ЦСЗН.</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625">
        <w:r>
          <w:rPr>
            <w:color w:val="0000FF"/>
          </w:rPr>
          <w:t>http://social.lenobl.ru</w:t>
        </w:r>
      </w:hyperlink>
      <w:r>
        <w:t xml:space="preserve"> и в Реестре.</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jc w:val="both"/>
      </w:pPr>
    </w:p>
    <w:p w:rsidR="005B13E6" w:rsidRDefault="005B13E6">
      <w:pPr>
        <w:pStyle w:val="ConsPlusNormal"/>
        <w:ind w:firstLine="540"/>
        <w:jc w:val="both"/>
      </w:pPr>
      <w:bookmarkStart w:id="272" w:name="P11074"/>
      <w:bookmarkEnd w:id="272"/>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1626">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1627">
              <w:r>
                <w:rPr>
                  <w:color w:val="0000FF"/>
                </w:rPr>
                <w:t>Приказом</w:t>
              </w:r>
            </w:hyperlink>
            <w:r>
              <w:rPr>
                <w:color w:val="392C69"/>
              </w:rPr>
              <w:t xml:space="preserve"> Леноблкомсоцзащиты от 30.06.2020 N 24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bookmarkStart w:id="273" w:name="P11077"/>
      <w:bookmarkEnd w:id="273"/>
      <w:r>
        <w:t>1) заявление о предоставлении государственной услуги по форме согласно приложению 1 (не приводится)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628">
        <w:r>
          <w:rPr>
            <w:color w:val="0000FF"/>
          </w:rPr>
          <w:t>пунктом 4 части 1 статьи 6</w:t>
        </w:r>
      </w:hyperlink>
      <w:r>
        <w:t xml:space="preserve"> Федерального закона от 27 июля 2006 года N 152-ФЗ "О персональных данных" и в </w:t>
      </w:r>
      <w:hyperlink r:id="rId1629">
        <w:r>
          <w:rPr>
            <w:color w:val="0000FF"/>
          </w:rPr>
          <w:t>частях 3</w:t>
        </w:r>
      </w:hyperlink>
      <w:r>
        <w:t xml:space="preserve">, </w:t>
      </w:r>
      <w:hyperlink r:id="rId1630">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163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1632">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(пп. 3 в ред. </w:t>
      </w:r>
      <w:hyperlink r:id="rId1633">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bookmarkStart w:id="274" w:name="P11084"/>
      <w:bookmarkEnd w:id="274"/>
      <w:r>
        <w:lastRenderedPageBreak/>
        <w:t>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rsidR="005B13E6" w:rsidRDefault="005B13E6">
      <w:pPr>
        <w:pStyle w:val="ConsPlusNormal"/>
        <w:spacing w:before="220"/>
        <w:ind w:firstLine="540"/>
        <w:jc w:val="both"/>
      </w:pPr>
      <w:r>
        <w:t xml:space="preserve">5) для получения государственной услуги по назначению государственного единовременного пособия при возникновении поствакцинальных осложнений заявитель дополнительно к документам, перечисленным в </w:t>
      </w:r>
      <w:hyperlink w:anchor="P11077">
        <w:r>
          <w:rPr>
            <w:color w:val="0000FF"/>
          </w:rPr>
          <w:t>подпунктах 1</w:t>
        </w:r>
      </w:hyperlink>
      <w:r>
        <w:t xml:space="preserve"> - </w:t>
      </w:r>
      <w:hyperlink w:anchor="P11084">
        <w:r>
          <w:rPr>
            <w:color w:val="0000FF"/>
          </w:rPr>
          <w:t>4 пункта 2.6</w:t>
        </w:r>
      </w:hyperlink>
      <w:r>
        <w:t xml:space="preserve"> настоящего регламента, представляет:</w:t>
      </w:r>
    </w:p>
    <w:p w:rsidR="005B13E6" w:rsidRDefault="005B13E6">
      <w:pPr>
        <w:pStyle w:val="ConsPlusNormal"/>
        <w:spacing w:before="220"/>
        <w:ind w:firstLine="540"/>
        <w:jc w:val="both"/>
      </w:pPr>
      <w:r>
        <w:t>5.1) в случае смерти гражданина, наступившей вследствие поствакцинального осложнения:</w:t>
      </w:r>
    </w:p>
    <w:p w:rsidR="005B13E6" w:rsidRDefault="005B13E6">
      <w:pPr>
        <w:pStyle w:val="ConsPlusNormal"/>
        <w:spacing w:before="220"/>
        <w:ind w:firstLine="540"/>
        <w:jc w:val="both"/>
      </w:pPr>
      <w:r>
        <w:t>свидетельство о смерти, наступившей вследствие поствакцинального осложнения;</w:t>
      </w:r>
    </w:p>
    <w:p w:rsidR="005B13E6" w:rsidRDefault="005B13E6">
      <w:pPr>
        <w:pStyle w:val="ConsPlusNormal"/>
        <w:spacing w:before="220"/>
        <w:ind w:firstLine="540"/>
        <w:jc w:val="both"/>
      </w:pPr>
      <w:r>
        <w:t>письменное согласие всех совершеннолетних членов семьи гражданина, умершего вследствие поствакцинального осложнения, на выплату пособия заявителю (проставляется в заявлении согласно приложению 7 (не приводится) к настоящему регламенту);</w:t>
      </w:r>
    </w:p>
    <w:p w:rsidR="005B13E6" w:rsidRDefault="005B13E6">
      <w:pPr>
        <w:pStyle w:val="ConsPlusNormal"/>
        <w:spacing w:before="220"/>
        <w:ind w:firstLine="540"/>
        <w:jc w:val="both"/>
      </w:pPr>
      <w:r>
        <w:t>документы, подтверждающие родственные отношения заявителя и совершеннолетних членов семьи гражданина, в случае его смерти, наступившей вследствие поствакцинального осложнения (свидетельство о рождении, свидетельство о браке, свидетельство о расторжении брака, свидетельство о перемене имени и др.);</w:t>
      </w:r>
    </w:p>
    <w:p w:rsidR="005B13E6" w:rsidRDefault="005B13E6">
      <w:pPr>
        <w:pStyle w:val="ConsPlusNormal"/>
        <w:spacing w:before="220"/>
        <w:ind w:firstLine="540"/>
        <w:jc w:val="both"/>
      </w:pPr>
      <w:r>
        <w:t xml:space="preserve">6) для получения государственной услуги по назначению ежемесячной денежной компенсации гражданам при возникновении поствакцинальных осложнений заявитель дополнительно к документам, перечисленным в </w:t>
      </w:r>
      <w:hyperlink w:anchor="P11077">
        <w:r>
          <w:rPr>
            <w:color w:val="0000FF"/>
          </w:rPr>
          <w:t>подпунктах 1</w:t>
        </w:r>
      </w:hyperlink>
      <w:r>
        <w:t xml:space="preserve"> - </w:t>
      </w:r>
      <w:hyperlink w:anchor="P11084">
        <w:r>
          <w:rPr>
            <w:color w:val="0000FF"/>
          </w:rPr>
          <w:t>4 пункта 2.6</w:t>
        </w:r>
      </w:hyperlink>
      <w:r>
        <w:t xml:space="preserve"> настоящего регламента, представляет:</w:t>
      </w:r>
    </w:p>
    <w:p w:rsidR="005B13E6" w:rsidRDefault="005B13E6">
      <w:pPr>
        <w:pStyle w:val="ConsPlusNormal"/>
        <w:spacing w:before="220"/>
        <w:ind w:firstLine="540"/>
        <w:jc w:val="both"/>
      </w:pPr>
      <w:r>
        <w:t xml:space="preserve">6.1) утратил силу с 1 июля 2020 года. - </w:t>
      </w:r>
      <w:hyperlink r:id="rId1634">
        <w:r>
          <w:rPr>
            <w:color w:val="0000FF"/>
          </w:rPr>
          <w:t>Приказ</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r>
        <w:t>6.2) документ, подтверждающий рождение ребенка (предоставляется в случае, если инвалидность вследствие поствакцинального осложнения установлена у ребенка):</w:t>
      </w:r>
    </w:p>
    <w:p w:rsidR="005B13E6" w:rsidRDefault="005B13E6">
      <w:pPr>
        <w:pStyle w:val="ConsPlusNormal"/>
        <w:spacing w:before="220"/>
        <w:ind w:firstLine="540"/>
        <w:jc w:val="both"/>
      </w:pPr>
      <w:r>
        <w:t>документ, подтверждающий рождение ребенка, выданный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rsidR="005B13E6" w:rsidRDefault="005B13E6">
      <w:pPr>
        <w:pStyle w:val="ConsPlusNormal"/>
        <w:spacing w:before="220"/>
        <w:ind w:firstLine="540"/>
        <w:jc w:val="both"/>
      </w:pPr>
      <w: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r:id="rId1635">
        <w:r>
          <w:rPr>
            <w:color w:val="0000FF"/>
          </w:rPr>
          <w:t>Конвенции</w:t>
        </w:r>
      </w:hyperlink>
      <w:r>
        <w:t>, отменяющей требование легализации иностранных официальных документов, заключенной в Гааге 5 октября 1961 года;</w:t>
      </w:r>
    </w:p>
    <w:p w:rsidR="005B13E6" w:rsidRDefault="005B13E6">
      <w:pPr>
        <w:pStyle w:val="ConsPlusNormal"/>
        <w:spacing w:before="220"/>
        <w:ind w:firstLine="540"/>
        <w:jc w:val="both"/>
      </w:pPr>
      <w:r>
        <w:t>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Конвенции;</w:t>
      </w:r>
    </w:p>
    <w:p w:rsidR="005B13E6" w:rsidRDefault="005B13E6">
      <w:pPr>
        <w:pStyle w:val="ConsPlusNormal"/>
        <w:spacing w:before="220"/>
        <w:ind w:firstLine="540"/>
        <w:jc w:val="both"/>
      </w:pPr>
      <w: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w:t>
      </w:r>
      <w:r>
        <w:lastRenderedPageBreak/>
        <w:t xml:space="preserve">участником </w:t>
      </w:r>
      <w:hyperlink r:id="rId1636">
        <w:r>
          <w:rPr>
            <w:color w:val="0000FF"/>
          </w:rPr>
          <w:t>Конвенции</w:t>
        </w:r>
      </w:hyperlink>
      <w: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r:id="rId1637">
        <w:r>
          <w:rPr>
            <w:color w:val="0000FF"/>
          </w:rPr>
          <w:t>Конвенции</w:t>
        </w:r>
      </w:hyperlink>
      <w:r>
        <w:t xml:space="preserve"> о правовой помощи и правовых отношениях по гражданским, семейным и уголовным делам, подписанной в городе Кишиневе 7 октября 2002 года.</w:t>
      </w:r>
    </w:p>
    <w:p w:rsidR="005B13E6" w:rsidRDefault="005B13E6">
      <w:pPr>
        <w:pStyle w:val="ConsPlusNormal"/>
        <w:jc w:val="both"/>
      </w:pPr>
      <w:r>
        <w:t xml:space="preserve">(в ред. </w:t>
      </w:r>
      <w:hyperlink r:id="rId1638">
        <w:r>
          <w:rPr>
            <w:color w:val="0000FF"/>
          </w:rPr>
          <w:t>Приказа</w:t>
        </w:r>
      </w:hyperlink>
      <w:r>
        <w:t xml:space="preserve"> комитета по социальной защите населения Ленинградской области от 08.11.2024 N 04-83)</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11074">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rsidR="005B13E6" w:rsidRDefault="005B13E6">
      <w:pPr>
        <w:pStyle w:val="ConsPlusNormal"/>
        <w:spacing w:before="220"/>
        <w:ind w:firstLine="540"/>
        <w:jc w:val="both"/>
      </w:pPr>
      <w:r>
        <w:t>2)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275" w:name="P11101"/>
      <w:bookmarkEnd w:id="275"/>
      <w:r>
        <w:t>2.6.2. Представитель заявителя из числа:</w:t>
      </w:r>
    </w:p>
    <w:p w:rsidR="005B13E6" w:rsidRDefault="005B13E6">
      <w:pPr>
        <w:pStyle w:val="ConsPlusNormal"/>
        <w:spacing w:before="220"/>
        <w:ind w:firstLine="540"/>
        <w:jc w:val="both"/>
      </w:pPr>
      <w:r>
        <w:t>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63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640">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641">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lastRenderedPageBreak/>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64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6 (не приводится) и </w:t>
      </w:r>
      <w:hyperlink w:anchor="P11507">
        <w:r>
          <w:rPr>
            <w:color w:val="0000FF"/>
          </w:rPr>
          <w:t>8</w:t>
        </w:r>
      </w:hyperlink>
      <w:r>
        <w:t xml:space="preserve"> к настоящему регламенту.</w:t>
      </w:r>
    </w:p>
    <w:p w:rsidR="005B13E6" w:rsidRDefault="005B13E6">
      <w:pPr>
        <w:pStyle w:val="ConsPlusNormal"/>
        <w:jc w:val="both"/>
      </w:pPr>
      <w:r>
        <w:t xml:space="preserve">(пп. "в" в ред. </w:t>
      </w:r>
      <w:hyperlink r:id="rId1643">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276" w:name="P11114"/>
      <w:bookmarkEnd w:id="276"/>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w:t>
      </w:r>
      <w:r>
        <w:lastRenderedPageBreak/>
        <w:t>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277" w:name="P11125"/>
      <w:bookmarkEnd w:id="277"/>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jc w:val="both"/>
      </w:pPr>
    </w:p>
    <w:p w:rsidR="005B13E6" w:rsidRDefault="005B13E6">
      <w:pPr>
        <w:pStyle w:val="ConsPlusNormal"/>
        <w:ind w:firstLine="540"/>
        <w:jc w:val="both"/>
      </w:pPr>
      <w:bookmarkStart w:id="278" w:name="P11142"/>
      <w:bookmarkEnd w:id="27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1644">
        <w:r>
          <w:rPr>
            <w:color w:val="0000FF"/>
          </w:rPr>
          <w:t>Приказа</w:t>
        </w:r>
      </w:hyperlink>
      <w:r>
        <w:t xml:space="preserve"> комитета по социальной защите населения Ленинградской области от 29.12.2022 N 04-89)</w:t>
      </w:r>
    </w:p>
    <w:p w:rsidR="005B13E6" w:rsidRDefault="005B13E6">
      <w:pPr>
        <w:pStyle w:val="ConsPlusNormal"/>
        <w:spacing w:before="220"/>
        <w:ind w:firstLine="540"/>
        <w:jc w:val="both"/>
      </w:pPr>
      <w:r>
        <w:t xml:space="preserve">сведения о получении страхового номера индивидуального лицевого счета - при отсутствии </w:t>
      </w:r>
      <w:r>
        <w:lastRenderedPageBreak/>
        <w:t>сведений в АИС "Соцзащита";</w:t>
      </w:r>
    </w:p>
    <w:p w:rsidR="005B13E6" w:rsidRDefault="005B13E6">
      <w:pPr>
        <w:pStyle w:val="ConsPlusNormal"/>
        <w:spacing w:before="220"/>
        <w:ind w:firstLine="540"/>
        <w:jc w:val="both"/>
      </w:pPr>
      <w:r>
        <w:t xml:space="preserve">абзац утратил силу с 1 января 2025 года. - </w:t>
      </w:r>
      <w:hyperlink r:id="rId1645">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сведения об актах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rsidR="005B13E6" w:rsidRDefault="005B13E6">
      <w:pPr>
        <w:pStyle w:val="ConsPlusNormal"/>
        <w:jc w:val="both"/>
      </w:pPr>
      <w:r>
        <w:t xml:space="preserve">(пп. 4 в ред. </w:t>
      </w:r>
      <w:hyperlink r:id="rId164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1142">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в рамках межведомственного информационного взаимодействия для предоставления государственной услуги запрашивает сведения, содержащиеся в представленных документах, указанных в </w:t>
      </w:r>
      <w:hyperlink w:anchor="P11074">
        <w:r>
          <w:rPr>
            <w:color w:val="0000FF"/>
          </w:rPr>
          <w:t>пунктах 2.6</w:t>
        </w:r>
      </w:hyperlink>
      <w:r>
        <w:t xml:space="preserve"> - </w:t>
      </w:r>
      <w:hyperlink w:anchor="P11101">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w:t>
      </w:r>
      <w:r>
        <w:lastRenderedPageBreak/>
        <w:t xml:space="preserve">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647">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648">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1649">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1650">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jc w:val="both"/>
      </w:pPr>
      <w:r>
        <w:lastRenderedPageBreak/>
        <w:t xml:space="preserve">(в ред. </w:t>
      </w:r>
      <w:hyperlink r:id="rId165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165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65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1321">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279" w:name="P11195"/>
      <w:bookmarkEnd w:id="279"/>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165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165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Предоставление государственной услуги приостанавливается до момента представления </w:t>
      </w:r>
      <w:r>
        <w:lastRenderedPageBreak/>
        <w:t>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65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280" w:name="P11201"/>
      <w:bookmarkEnd w:id="280"/>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65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281" w:name="P11203"/>
      <w:bookmarkEnd w:id="28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658">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1195">
        <w:r>
          <w:rPr>
            <w:color w:val="0000FF"/>
          </w:rPr>
          <w:t>абзацах десятом</w:t>
        </w:r>
      </w:hyperlink>
      <w:r>
        <w:t xml:space="preserve"> - </w:t>
      </w:r>
      <w:hyperlink w:anchor="P11201">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65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282" w:name="P11221"/>
      <w:bookmarkEnd w:id="282"/>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1195">
        <w:r>
          <w:rPr>
            <w:color w:val="0000FF"/>
          </w:rPr>
          <w:t>абзацами десятым</w:t>
        </w:r>
      </w:hyperlink>
      <w:r>
        <w:t xml:space="preserve"> - </w:t>
      </w:r>
      <w:hyperlink w:anchor="P11203">
        <w:r>
          <w:rPr>
            <w:color w:val="0000FF"/>
          </w:rPr>
          <w:t>четырнадцатым пункта 2.8</w:t>
        </w:r>
      </w:hyperlink>
      <w:r>
        <w:t xml:space="preserve"> настоящего регламента для представления </w:t>
      </w:r>
      <w:r>
        <w:lastRenderedPageBreak/>
        <w:t>доработанных заявителем документов (сведений);</w:t>
      </w:r>
    </w:p>
    <w:p w:rsidR="005B13E6" w:rsidRDefault="005B13E6">
      <w:pPr>
        <w:pStyle w:val="ConsPlusNormal"/>
        <w:jc w:val="both"/>
      </w:pPr>
      <w:r>
        <w:t xml:space="preserve">(пп. 1 в ред. </w:t>
      </w:r>
      <w:hyperlink r:id="rId166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11114">
        <w:r>
          <w:rPr>
            <w:color w:val="0000FF"/>
          </w:rPr>
          <w:t>пунктов 2.6.3</w:t>
        </w:r>
      </w:hyperlink>
      <w:r>
        <w:t xml:space="preserve"> и </w:t>
      </w:r>
      <w:hyperlink w:anchor="P11125">
        <w:r>
          <w:rPr>
            <w:color w:val="0000FF"/>
          </w:rPr>
          <w:t>2.6.4</w:t>
        </w:r>
      </w:hyperlink>
      <w:r>
        <w:t xml:space="preserve"> настоящего регламента;</w:t>
      </w:r>
    </w:p>
    <w:p w:rsidR="005B13E6" w:rsidRDefault="005B13E6">
      <w:pPr>
        <w:pStyle w:val="ConsPlusNormal"/>
        <w:spacing w:before="220"/>
        <w:ind w:firstLine="540"/>
        <w:jc w:val="both"/>
      </w:pPr>
      <w:r>
        <w:t>3) отсутствие права у заявителя на получение государственной услуги;</w:t>
      </w:r>
    </w:p>
    <w:p w:rsidR="005B13E6" w:rsidRDefault="005B13E6">
      <w:pPr>
        <w:pStyle w:val="ConsPlusNormal"/>
        <w:spacing w:before="220"/>
        <w:ind w:firstLine="540"/>
        <w:jc w:val="both"/>
      </w:pPr>
      <w:r>
        <w:t>4) отсутствие (ненадлежащее оформление) документа, подтверждающего полномочия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66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283" w:name="P11244"/>
      <w:bookmarkEnd w:id="283"/>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lastRenderedPageBreak/>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284" w:name="P11259"/>
      <w:bookmarkEnd w:id="284"/>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66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w:t>
      </w:r>
      <w:r>
        <w:lastRenderedPageBreak/>
        <w:t>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663">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1259">
        <w:r>
          <w:rPr>
            <w:color w:val="0000FF"/>
          </w:rPr>
          <w:t>пункте 2.14</w:t>
        </w:r>
      </w:hyperlink>
      <w:r>
        <w:t xml:space="preserve"> настоящего регламента;</w:t>
      </w:r>
    </w:p>
    <w:p w:rsidR="005B13E6" w:rsidRDefault="005B13E6">
      <w:pPr>
        <w:pStyle w:val="ConsPlusNormal"/>
        <w:jc w:val="both"/>
      </w:pPr>
      <w:r>
        <w:t xml:space="preserve">(в ред. </w:t>
      </w:r>
      <w:hyperlink r:id="rId1664">
        <w:r>
          <w:rPr>
            <w:color w:val="0000FF"/>
          </w:rPr>
          <w:t>Приказа</w:t>
        </w:r>
      </w:hyperlink>
      <w:r>
        <w:t xml:space="preserve"> комитета по социальной защите населения Ленинградской области от 29.12.2022 N 04-89)</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lastRenderedPageBreak/>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66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66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285" w:name="P11321"/>
      <w:bookmarkEnd w:id="285"/>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66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lastRenderedPageBreak/>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286" w:name="P11326"/>
      <w:bookmarkEnd w:id="286"/>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11244">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287" w:name="P11327"/>
      <w:bookmarkEnd w:id="28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288" w:name="P11328"/>
      <w:bookmarkEnd w:id="288"/>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p w:rsidR="005B13E6" w:rsidRDefault="005B13E6">
      <w:pPr>
        <w:pStyle w:val="ConsPlusNormal"/>
        <w:spacing w:before="220"/>
        <w:ind w:firstLine="540"/>
        <w:jc w:val="both"/>
      </w:pPr>
      <w:bookmarkStart w:id="289" w:name="P11329"/>
      <w:bookmarkEnd w:id="289"/>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1074">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1326">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1244">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132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lastRenderedPageBreak/>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1328">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122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1329">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668">
        <w:r>
          <w:rPr>
            <w:color w:val="0000FF"/>
          </w:rPr>
          <w:t>законом</w:t>
        </w:r>
      </w:hyperlink>
      <w:r>
        <w:t xml:space="preserve"> N 210-ФЗ, Федеральным </w:t>
      </w:r>
      <w:hyperlink r:id="rId1669">
        <w:r>
          <w:rPr>
            <w:color w:val="0000FF"/>
          </w:rPr>
          <w:t>законом</w:t>
        </w:r>
      </w:hyperlink>
      <w:r>
        <w:t xml:space="preserve"> от 27.07.2006 N 149-ФЗ "Об информации, информационных технологиях и о защите информации", Федеральным </w:t>
      </w:r>
      <w:hyperlink r:id="rId1670">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67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67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290" w:name="P11360"/>
      <w:bookmarkEnd w:id="290"/>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136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67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132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67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w:t>
      </w:r>
      <w:r>
        <w:lastRenderedPageBreak/>
        <w:t>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1074">
        <w:r>
          <w:rPr>
            <w:color w:val="0000FF"/>
          </w:rPr>
          <w:t>пунктах 2.6</w:t>
        </w:r>
      </w:hyperlink>
      <w:r>
        <w:t xml:space="preserve"> - </w:t>
      </w:r>
      <w:hyperlink w:anchor="P11101">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1074">
        <w:r>
          <w:rPr>
            <w:color w:val="0000FF"/>
          </w:rPr>
          <w:t>пунктах 2.6</w:t>
        </w:r>
      </w:hyperlink>
      <w:r>
        <w:t xml:space="preserve"> - </w:t>
      </w:r>
      <w:hyperlink w:anchor="P11101">
        <w:r>
          <w:rPr>
            <w:color w:val="0000FF"/>
          </w:rPr>
          <w:t>2.6.2</w:t>
        </w:r>
      </w:hyperlink>
      <w:r>
        <w:t xml:space="preserve"> настоящего регламента.</w:t>
      </w:r>
    </w:p>
    <w:p w:rsidR="005B13E6" w:rsidRDefault="005B13E6">
      <w:pPr>
        <w:pStyle w:val="ConsPlusNormal"/>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67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lastRenderedPageBreak/>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lastRenderedPageBreak/>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676">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67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w:t>
      </w:r>
      <w:r>
        <w:lastRenderedPageBreak/>
        <w:t xml:space="preserve">(бездействие)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67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67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68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681">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68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lastRenderedPageBreak/>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83">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684">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lastRenderedPageBreak/>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68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68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68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 В случае подачи документов в ЦСЗН посредством МФЦ работник МФЦ, осуществляющий </w:t>
      </w:r>
      <w:r>
        <w:lastRenderedPageBreak/>
        <w:t>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68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1074">
        <w:r>
          <w:rPr>
            <w:color w:val="0000FF"/>
          </w:rPr>
          <w:t>пунктах 2.6</w:t>
        </w:r>
      </w:hyperlink>
      <w:r>
        <w:t xml:space="preserve"> - </w:t>
      </w:r>
      <w:hyperlink w:anchor="P11101">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введен </w:t>
      </w:r>
      <w:hyperlink r:id="rId168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69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w:t>
      </w:r>
      <w:r>
        <w:lastRenderedPageBreak/>
        <w:t>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69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69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8</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169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291" w:name="P11507"/>
      <w:bookmarkEnd w:id="291"/>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lastRenderedPageBreak/>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pPr>
    </w:p>
    <w:p w:rsidR="005B13E6" w:rsidRDefault="005B13E6">
      <w:pPr>
        <w:pStyle w:val="ConsPlusNormal"/>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26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292" w:name="P11559"/>
      <w:bookmarkEnd w:id="292"/>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ГРАЖДАНАМ, ПРОЖИВАЮЩИМ</w:t>
      </w:r>
    </w:p>
    <w:p w:rsidR="005B13E6" w:rsidRDefault="005B13E6">
      <w:pPr>
        <w:pStyle w:val="ConsPlusTitle"/>
        <w:jc w:val="center"/>
      </w:pPr>
      <w:r>
        <w:t>НА ТЕРРИТОРИИ ЛЕНИНГРАДСКОЙ ОБЛАСТИ, СУБСИДИИ НА ОПЛАТУ</w:t>
      </w:r>
    </w:p>
    <w:p w:rsidR="005B13E6" w:rsidRDefault="005B13E6">
      <w:pPr>
        <w:pStyle w:val="ConsPlusTitle"/>
        <w:jc w:val="center"/>
      </w:pPr>
      <w:r>
        <w:t>ЖИЛОГО ПОМЕЩЕНИЯ И КОММУНАЛЬНЫХ УСЛУГ</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11.06.2020 </w:t>
            </w:r>
            <w:hyperlink r:id="rId1694">
              <w:r>
                <w:rPr>
                  <w:color w:val="0000FF"/>
                </w:rPr>
                <w:t>N 17</w:t>
              </w:r>
            </w:hyperlink>
            <w:r>
              <w:rPr>
                <w:color w:val="392C69"/>
              </w:rPr>
              <w:t xml:space="preserve">, от 30.06.2020 </w:t>
            </w:r>
            <w:hyperlink r:id="rId1695">
              <w:r>
                <w:rPr>
                  <w:color w:val="0000FF"/>
                </w:rPr>
                <w:t>N 24</w:t>
              </w:r>
            </w:hyperlink>
            <w:r>
              <w:rPr>
                <w:color w:val="392C69"/>
              </w:rPr>
              <w:t xml:space="preserve">, от 25.12.2020 </w:t>
            </w:r>
            <w:hyperlink r:id="rId1696">
              <w:r>
                <w:rPr>
                  <w:color w:val="0000FF"/>
                </w:rPr>
                <w:t>N 43</w:t>
              </w:r>
            </w:hyperlink>
            <w:r>
              <w:rPr>
                <w:color w:val="392C69"/>
              </w:rPr>
              <w:t>,</w:t>
            </w:r>
          </w:p>
          <w:p w:rsidR="005B13E6" w:rsidRDefault="005B13E6">
            <w:pPr>
              <w:pStyle w:val="ConsPlusNormal"/>
              <w:jc w:val="center"/>
            </w:pPr>
            <w:r>
              <w:rPr>
                <w:color w:val="392C69"/>
              </w:rPr>
              <w:t xml:space="preserve">от 29.12.2022 </w:t>
            </w:r>
            <w:hyperlink r:id="rId1697">
              <w:r>
                <w:rPr>
                  <w:color w:val="0000FF"/>
                </w:rPr>
                <w:t>N 04-89</w:t>
              </w:r>
            </w:hyperlink>
            <w:r>
              <w:rPr>
                <w:color w:val="392C69"/>
              </w:rPr>
              <w:t xml:space="preserve">, от 15.02.2023 </w:t>
            </w:r>
            <w:hyperlink r:id="rId1698">
              <w:r>
                <w:rPr>
                  <w:color w:val="0000FF"/>
                </w:rPr>
                <w:t>N 04-10</w:t>
              </w:r>
            </w:hyperlink>
            <w:r>
              <w:rPr>
                <w:color w:val="392C69"/>
              </w:rPr>
              <w:t xml:space="preserve">, от 30.05.2023 </w:t>
            </w:r>
            <w:hyperlink r:id="rId1699">
              <w:r>
                <w:rPr>
                  <w:color w:val="0000FF"/>
                </w:rPr>
                <w:t>N 04-33</w:t>
              </w:r>
            </w:hyperlink>
            <w:r>
              <w:rPr>
                <w:color w:val="392C69"/>
              </w:rPr>
              <w:t>,</w:t>
            </w:r>
          </w:p>
          <w:p w:rsidR="005B13E6" w:rsidRDefault="005B13E6">
            <w:pPr>
              <w:pStyle w:val="ConsPlusNormal"/>
              <w:jc w:val="center"/>
            </w:pPr>
            <w:r>
              <w:rPr>
                <w:color w:val="392C69"/>
              </w:rPr>
              <w:t xml:space="preserve">от 02.06.2023 </w:t>
            </w:r>
            <w:hyperlink r:id="rId1700">
              <w:r>
                <w:rPr>
                  <w:color w:val="0000FF"/>
                </w:rPr>
                <w:t>N 04-34</w:t>
              </w:r>
            </w:hyperlink>
            <w:r>
              <w:rPr>
                <w:color w:val="392C69"/>
              </w:rPr>
              <w:t xml:space="preserve">, от 09.01.2024 </w:t>
            </w:r>
            <w:hyperlink r:id="rId1701">
              <w:r>
                <w:rPr>
                  <w:color w:val="0000FF"/>
                </w:rPr>
                <w:t>N 04-1</w:t>
              </w:r>
            </w:hyperlink>
            <w:r>
              <w:rPr>
                <w:color w:val="392C69"/>
              </w:rPr>
              <w:t xml:space="preserve">, от 14.06.2024 </w:t>
            </w:r>
            <w:hyperlink r:id="rId1702">
              <w:r>
                <w:rPr>
                  <w:color w:val="0000FF"/>
                </w:rPr>
                <w:t>N 04-35</w:t>
              </w:r>
            </w:hyperlink>
            <w:r>
              <w:rPr>
                <w:color w:val="392C69"/>
              </w:rPr>
              <w:t>,</w:t>
            </w:r>
          </w:p>
          <w:p w:rsidR="005B13E6" w:rsidRDefault="005B13E6">
            <w:pPr>
              <w:pStyle w:val="ConsPlusNormal"/>
              <w:jc w:val="center"/>
            </w:pPr>
            <w:r>
              <w:rPr>
                <w:color w:val="392C69"/>
              </w:rPr>
              <w:t xml:space="preserve">от 25.09.2024 </w:t>
            </w:r>
            <w:hyperlink r:id="rId1703">
              <w:r>
                <w:rPr>
                  <w:color w:val="0000FF"/>
                </w:rPr>
                <w:t>N 04-70</w:t>
              </w:r>
            </w:hyperlink>
            <w:r>
              <w:rPr>
                <w:color w:val="392C69"/>
              </w:rPr>
              <w:t xml:space="preserve">, от 26.12.2024 </w:t>
            </w:r>
            <w:hyperlink r:id="rId1704">
              <w:r>
                <w:rPr>
                  <w:color w:val="0000FF"/>
                </w:rPr>
                <w:t>N 04-104</w:t>
              </w:r>
            </w:hyperlink>
            <w:r>
              <w:rPr>
                <w:color w:val="392C69"/>
              </w:rPr>
              <w:t xml:space="preserve">, от 28.12.2024 </w:t>
            </w:r>
            <w:hyperlink r:id="rId1705">
              <w:r>
                <w:rPr>
                  <w:color w:val="0000FF"/>
                </w:rPr>
                <w:t>N 04-111</w:t>
              </w:r>
            </w:hyperlink>
            <w:r>
              <w:rPr>
                <w:color w:val="392C69"/>
              </w:rPr>
              <w:t>,</w:t>
            </w:r>
          </w:p>
          <w:p w:rsidR="005B13E6" w:rsidRDefault="005B13E6">
            <w:pPr>
              <w:pStyle w:val="ConsPlusNormal"/>
              <w:jc w:val="center"/>
            </w:pPr>
            <w:r>
              <w:rPr>
                <w:color w:val="392C69"/>
              </w:rPr>
              <w:t xml:space="preserve">от 24.02.2025 </w:t>
            </w:r>
            <w:hyperlink r:id="rId1706">
              <w:r>
                <w:rPr>
                  <w:color w:val="0000FF"/>
                </w:rPr>
                <w:t>N 04-25</w:t>
              </w:r>
            </w:hyperlink>
            <w:r>
              <w:rPr>
                <w:color w:val="392C69"/>
              </w:rPr>
              <w:t xml:space="preserve">, от 17.03.2025 </w:t>
            </w:r>
            <w:hyperlink r:id="rId1707">
              <w:r>
                <w:rPr>
                  <w:color w:val="0000FF"/>
                </w:rPr>
                <w:t>N 04-32</w:t>
              </w:r>
            </w:hyperlink>
            <w:r>
              <w:rPr>
                <w:color w:val="392C69"/>
              </w:rPr>
              <w:t xml:space="preserve">, от 04.08.2025 </w:t>
            </w:r>
            <w:hyperlink r:id="rId1708">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субсидии на оплату</w:t>
      </w:r>
    </w:p>
    <w:p w:rsidR="005B13E6" w:rsidRDefault="005B13E6">
      <w:pPr>
        <w:pStyle w:val="ConsPlusNormal"/>
        <w:jc w:val="center"/>
      </w:pPr>
      <w:r>
        <w:t>жилого помещения и коммунальных услуг)</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jc w:val="center"/>
      </w:pPr>
      <w:r>
        <w:t xml:space="preserve">(в ред. </w:t>
      </w:r>
      <w:hyperlink r:id="rId1709">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29.12.2022 N 04-89)</w:t>
      </w:r>
    </w:p>
    <w:p w:rsidR="005B13E6" w:rsidRDefault="005B13E6">
      <w:pPr>
        <w:pStyle w:val="ConsPlusNormal"/>
      </w:pPr>
    </w:p>
    <w:p w:rsidR="005B13E6" w:rsidRDefault="005B13E6">
      <w:pPr>
        <w:pStyle w:val="ConsPlusNormal"/>
        <w:ind w:firstLine="540"/>
        <w:jc w:val="both"/>
      </w:pPr>
      <w:r>
        <w:t xml:space="preserve">1.1. Настоящий регламент устанавливает порядок и стандарт предоставления </w:t>
      </w:r>
      <w:r>
        <w:lastRenderedPageBreak/>
        <w:t>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center"/>
      </w:pPr>
    </w:p>
    <w:p w:rsidR="005B13E6" w:rsidRDefault="005B13E6">
      <w:pPr>
        <w:pStyle w:val="ConsPlusNormal"/>
        <w:jc w:val="center"/>
      </w:pPr>
      <w:r>
        <w:t xml:space="preserve">(в ред. </w:t>
      </w:r>
      <w:hyperlink r:id="rId1710">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29.12.2022 N 04-89)</w:t>
      </w:r>
    </w:p>
    <w:p w:rsidR="005B13E6" w:rsidRDefault="005B13E6">
      <w:pPr>
        <w:pStyle w:val="ConsPlusNormal"/>
        <w:jc w:val="center"/>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имеющие место жительства на территории Ленинградской области граждане Российской Федерации, а также иностранные граждане (если это предусмотрено международными договорами Российской Федерации), у которых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rsidR="005B13E6" w:rsidRDefault="005B13E6">
      <w:pPr>
        <w:pStyle w:val="ConsPlusNormal"/>
        <w:jc w:val="both"/>
      </w:pPr>
      <w:r>
        <w:t xml:space="preserve">(в ред. </w:t>
      </w:r>
      <w:hyperlink r:id="rId1711">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712">
        <w:r>
          <w:rPr>
            <w:color w:val="0000FF"/>
          </w:rPr>
          <w:t>https://cszn.info/</w:t>
        </w:r>
      </w:hyperlink>
      <w:r>
        <w:t>;</w:t>
      </w:r>
    </w:p>
    <w:p w:rsidR="005B13E6" w:rsidRDefault="005B13E6">
      <w:pPr>
        <w:pStyle w:val="ConsPlusNormal"/>
        <w:jc w:val="both"/>
      </w:pPr>
      <w:r>
        <w:t xml:space="preserve">(в ред. </w:t>
      </w:r>
      <w:hyperlink r:id="rId171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714">
        <w:r>
          <w:rPr>
            <w:color w:val="0000FF"/>
          </w:rPr>
          <w:t>https://kszn.lenobl.ru/</w:t>
        </w:r>
      </w:hyperlink>
      <w:r>
        <w:t>;</w:t>
      </w:r>
    </w:p>
    <w:p w:rsidR="005B13E6" w:rsidRDefault="005B13E6">
      <w:pPr>
        <w:pStyle w:val="ConsPlusNormal"/>
        <w:jc w:val="both"/>
      </w:pPr>
      <w:r>
        <w:t xml:space="preserve">(в ред. </w:t>
      </w:r>
      <w:hyperlink r:id="rId171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716">
        <w:r>
          <w:rPr>
            <w:color w:val="0000FF"/>
          </w:rPr>
          <w:t>https://mfc47.ru/</w:t>
        </w:r>
      </w:hyperlink>
      <w:r>
        <w:t>;</w:t>
      </w:r>
    </w:p>
    <w:p w:rsidR="005B13E6" w:rsidRDefault="005B13E6">
      <w:pPr>
        <w:pStyle w:val="ConsPlusNormal"/>
        <w:jc w:val="both"/>
      </w:pPr>
      <w:r>
        <w:t xml:space="preserve">(в ред. </w:t>
      </w:r>
      <w:hyperlink r:id="rId171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718">
        <w:r>
          <w:rPr>
            <w:color w:val="0000FF"/>
          </w:rPr>
          <w:t>https://gu.lenobl.ru</w:t>
        </w:r>
      </w:hyperlink>
      <w:r>
        <w:t xml:space="preserve"> / </w:t>
      </w:r>
      <w:hyperlink r:id="rId1719">
        <w:r>
          <w:rPr>
            <w:color w:val="0000FF"/>
          </w:rPr>
          <w:t>www.gosuslugi.ru</w:t>
        </w:r>
      </w:hyperlink>
      <w:r>
        <w:t>;</w:t>
      </w:r>
    </w:p>
    <w:p w:rsidR="005B13E6" w:rsidRDefault="005B13E6">
      <w:pPr>
        <w:pStyle w:val="ConsPlusNormal"/>
        <w:jc w:val="both"/>
      </w:pPr>
      <w:r>
        <w:t xml:space="preserve">(в ред. </w:t>
      </w:r>
      <w:hyperlink r:id="rId172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w:t>
      </w:r>
      <w:r>
        <w:lastRenderedPageBreak/>
        <w:t>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72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72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jc w:val="center"/>
      </w:pPr>
    </w:p>
    <w:p w:rsidR="005B13E6" w:rsidRDefault="005B13E6">
      <w:pPr>
        <w:pStyle w:val="ConsPlusNormal"/>
        <w:ind w:firstLine="540"/>
        <w:jc w:val="both"/>
      </w:pPr>
      <w:r>
        <w:t>2.1. Полное наименование государственной услуги: предоставление государственной услуги по назначению гражданам, имеющим место жительства на территории Ленинградской области, субсидии на оплату жилого помещения и коммунальных услуг (далее - государственная услуга).</w:t>
      </w:r>
    </w:p>
    <w:p w:rsidR="005B13E6" w:rsidRDefault="005B13E6">
      <w:pPr>
        <w:pStyle w:val="ConsPlusNormal"/>
        <w:jc w:val="both"/>
      </w:pPr>
      <w:r>
        <w:t xml:space="preserve">(в ред. </w:t>
      </w:r>
      <w:hyperlink r:id="rId1723">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Сокращенное наименование государственной услуги: назначение субсидии на оплату жилого помещения и коммунальных услуг.</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 xml:space="preserve">Действующие филиалы, отделы и удаленные рабочие места ГБУ ЛО "МФЦ", расположенные </w:t>
      </w:r>
      <w:r>
        <w:lastRenderedPageBreak/>
        <w:t>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72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2.2.4. 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725">
        <w:r>
          <w:rPr>
            <w:color w:val="0000FF"/>
          </w:rPr>
          <w:t>статьями 9</w:t>
        </w:r>
      </w:hyperlink>
      <w:r>
        <w:t xml:space="preserve">, </w:t>
      </w:r>
      <w:hyperlink r:id="rId1726">
        <w:r>
          <w:rPr>
            <w:color w:val="0000FF"/>
          </w:rPr>
          <w:t>10</w:t>
        </w:r>
      </w:hyperlink>
      <w:r>
        <w:t xml:space="preserve"> и </w:t>
      </w:r>
      <w:hyperlink r:id="rId172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172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r>
        <w:t xml:space="preserve">(п. 2.2.4 введен </w:t>
      </w:r>
      <w:hyperlink r:id="rId1729">
        <w:r>
          <w:rPr>
            <w:color w:val="0000FF"/>
          </w:rPr>
          <w:t>Приказом</w:t>
        </w:r>
      </w:hyperlink>
      <w:r>
        <w:t xml:space="preserve"> комитета по социальной защите населения Ленинградской области от 26.12.2024 N 04-104)</w:t>
      </w:r>
    </w:p>
    <w:p w:rsidR="005B13E6" w:rsidRDefault="005B13E6">
      <w:pPr>
        <w:pStyle w:val="ConsPlusNormal"/>
        <w:spacing w:before="220"/>
        <w:ind w:firstLine="540"/>
        <w:jc w:val="both"/>
      </w:pPr>
      <w:r>
        <w:t xml:space="preserve">2.2.5.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730">
        <w:r>
          <w:rPr>
            <w:color w:val="0000FF"/>
          </w:rPr>
          <w:t>статьями 9</w:t>
        </w:r>
      </w:hyperlink>
      <w:r>
        <w:t xml:space="preserve">, </w:t>
      </w:r>
      <w:hyperlink r:id="rId1731">
        <w:r>
          <w:rPr>
            <w:color w:val="0000FF"/>
          </w:rPr>
          <w:t>10</w:t>
        </w:r>
      </w:hyperlink>
      <w:r>
        <w:t xml:space="preserve"> и </w:t>
      </w:r>
      <w:hyperlink r:id="rId1732">
        <w:r>
          <w:rPr>
            <w:color w:val="0000FF"/>
          </w:rPr>
          <w:t>14</w:t>
        </w:r>
      </w:hyperlink>
      <w:r>
        <w:t xml:space="preserve"> Федерального закона от 29 декабря 2022 года N 572-ФЗ "Об осуществлении идентификации </w:t>
      </w:r>
      <w:r>
        <w:lastRenderedPageBreak/>
        <w:t>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2.2.5 введен </w:t>
      </w:r>
      <w:hyperlink r:id="rId1733">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Результатом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является выдача распоряжения о доплате (удержании/отсутствии переплаты) размера субсидии за предыдущий субсидируемый период по форме согласно приложениям 5 - 7 (не приводятся) к настоящему регламенту.</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73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10 рабочих дней с даты регистрации заявления в ЦСЗН в соответствии с </w:t>
      </w:r>
      <w:hyperlink w:anchor="P11905">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spacing w:before="220"/>
        <w:ind w:firstLine="540"/>
        <w:jc w:val="both"/>
      </w:pPr>
      <w:r>
        <w:t xml:space="preserve">2.4.1. Срок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на основании заявления получателя государственной услуги составляет 5 рабочих дней со дня регистрации заявления о фактических расходах на оплату жилого помещения и коммунальных услуг за предыдущий субсидируемый период в ЦСЗН в соответствии с </w:t>
      </w:r>
      <w:hyperlink w:anchor="P11905">
        <w:r>
          <w:rPr>
            <w:color w:val="0000FF"/>
          </w:rPr>
          <w:t>пунктом 2.13</w:t>
        </w:r>
      </w:hyperlink>
      <w:r>
        <w:t xml:space="preserve"> настоящего регламента и полного комплекта документов.</w:t>
      </w:r>
    </w:p>
    <w:p w:rsidR="005B13E6" w:rsidRDefault="005B13E6">
      <w:pPr>
        <w:pStyle w:val="ConsPlusNormal"/>
        <w:jc w:val="both"/>
      </w:pPr>
      <w:r>
        <w:t xml:space="preserve">(в ред. </w:t>
      </w:r>
      <w:hyperlink r:id="rId1735">
        <w:r>
          <w:rPr>
            <w:color w:val="0000FF"/>
          </w:rPr>
          <w:t>Приказа</w:t>
        </w:r>
      </w:hyperlink>
      <w:r>
        <w:t xml:space="preserve"> комитета по социальной защите населения Ленинградской области от 25.09.2024 </w:t>
      </w:r>
      <w:r>
        <w:lastRenderedPageBreak/>
        <w:t>N 04-70)</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1736">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293" w:name="P11702"/>
      <w:bookmarkEnd w:id="293"/>
      <w:r>
        <w:t>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w:t>
      </w:r>
    </w:p>
    <w:p w:rsidR="005B13E6" w:rsidRDefault="005B13E6">
      <w:pPr>
        <w:pStyle w:val="ConsPlusNormal"/>
        <w:spacing w:before="220"/>
        <w:ind w:firstLine="540"/>
        <w:jc w:val="both"/>
      </w:pPr>
      <w:r>
        <w:t xml:space="preserve">1) для предоставления государственной услуги заполняется </w:t>
      </w:r>
      <w:hyperlink w:anchor="P12228">
        <w:r>
          <w:rPr>
            <w:color w:val="0000FF"/>
          </w:rPr>
          <w:t>заявление</w:t>
        </w:r>
      </w:hyperlink>
      <w:r>
        <w:t xml:space="preserve"> о предоставлении субсидии с указанием всех членов семьи и степени родства согласно приложению 1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При обращении в МФЦ необходимо предъявить документ, удостоверяющий личность:</w:t>
      </w:r>
    </w:p>
    <w:p w:rsidR="005B13E6" w:rsidRDefault="005B13E6">
      <w:pPr>
        <w:pStyle w:val="ConsPlusNormal"/>
        <w:spacing w:before="220"/>
        <w:ind w:firstLine="540"/>
        <w:jc w:val="both"/>
      </w:pPr>
      <w: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r:id="rId173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2) 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заключен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rsidR="005B13E6" w:rsidRDefault="005B13E6">
      <w:pPr>
        <w:pStyle w:val="ConsPlusNormal"/>
        <w:spacing w:before="220"/>
        <w:ind w:firstLine="540"/>
        <w:jc w:val="both"/>
      </w:pPr>
      <w:r>
        <w:t>3) 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за последний перед подачей заявления о предоставлении субсидии месяц;</w:t>
      </w:r>
    </w:p>
    <w:p w:rsidR="005B13E6" w:rsidRDefault="005B13E6">
      <w:pPr>
        <w:pStyle w:val="ConsPlusNormal"/>
        <w:jc w:val="both"/>
      </w:pPr>
      <w:r>
        <w:t xml:space="preserve">(в ред. </w:t>
      </w:r>
      <w:hyperlink r:id="rId1738">
        <w:r>
          <w:rPr>
            <w:color w:val="0000FF"/>
          </w:rPr>
          <w:t>Приказа</w:t>
        </w:r>
      </w:hyperlink>
      <w:r>
        <w:t xml:space="preserve"> комитета по социальной защите населения Ленинградской области от 26.12.2024 N 04-104)</w:t>
      </w:r>
    </w:p>
    <w:p w:rsidR="005B13E6" w:rsidRDefault="005B13E6">
      <w:pPr>
        <w:pStyle w:val="ConsPlusNormal"/>
        <w:spacing w:before="220"/>
        <w:ind w:firstLine="540"/>
        <w:jc w:val="both"/>
      </w:pPr>
      <w:r>
        <w:t>4) 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rsidR="005B13E6" w:rsidRDefault="005B13E6">
      <w:pPr>
        <w:pStyle w:val="ConsPlusNormal"/>
        <w:spacing w:before="220"/>
        <w:ind w:firstLine="540"/>
        <w:jc w:val="both"/>
      </w:pPr>
      <w:r>
        <w:t>5) сведения о государственной регистрации рождения (в случае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lastRenderedPageBreak/>
        <w:t>6) сведения о государственной регистрации смерти (в случае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t>7) сведения о государственной регистрации заключения (расторжения) брака (в случае регистрации записи соответствующего акта компетентным органом иностранного государства);</w:t>
      </w:r>
    </w:p>
    <w:p w:rsidR="005B13E6" w:rsidRDefault="005B13E6">
      <w:pPr>
        <w:pStyle w:val="ConsPlusNormal"/>
        <w:spacing w:before="220"/>
        <w:ind w:firstLine="540"/>
        <w:jc w:val="both"/>
      </w:pPr>
      <w:r>
        <w:t xml:space="preserve">8) сведения о родственниках и нетрудоспособных иждивенцах, являющихся членами семьи заявителя в соответствии со </w:t>
      </w:r>
      <w:hyperlink r:id="rId1739">
        <w:r>
          <w:rPr>
            <w:color w:val="0000FF"/>
          </w:rPr>
          <w:t>статьями 31</w:t>
        </w:r>
      </w:hyperlink>
      <w:r>
        <w:t xml:space="preserve"> и </w:t>
      </w:r>
      <w:hyperlink r:id="rId1740">
        <w:r>
          <w:rPr>
            <w:color w:val="0000FF"/>
          </w:rPr>
          <w:t>69</w:t>
        </w:r>
      </w:hyperlink>
      <w:r>
        <w:t xml:space="preserve"> Жилищного кодекса Российской Федерации;</w:t>
      </w:r>
    </w:p>
    <w:p w:rsidR="005B13E6" w:rsidRDefault="005B13E6">
      <w:pPr>
        <w:pStyle w:val="ConsPlusNormal"/>
        <w:spacing w:before="220"/>
        <w:ind w:firstLine="540"/>
        <w:jc w:val="both"/>
      </w:pPr>
      <w:r>
        <w:t>9) сведения о признании в судебном порядке лиц, проживающих совместно с заявителем по месту постоянного жительства, членами его семьи;</w:t>
      </w:r>
    </w:p>
    <w:p w:rsidR="005B13E6" w:rsidRDefault="005B13E6">
      <w:pPr>
        <w:pStyle w:val="ConsPlusNormal"/>
        <w:spacing w:before="220"/>
        <w:ind w:firstLine="540"/>
        <w:jc w:val="both"/>
      </w:pPr>
      <w:r>
        <w:t>10) 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rsidR="005B13E6" w:rsidRDefault="005B13E6">
      <w:pPr>
        <w:pStyle w:val="ConsPlusNormal"/>
        <w:spacing w:before="220"/>
        <w:ind w:firstLine="540"/>
        <w:jc w:val="both"/>
      </w:pPr>
      <w:r>
        <w:t>11) 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rsidR="005B13E6" w:rsidRDefault="005B13E6">
      <w:pPr>
        <w:pStyle w:val="ConsPlusNormal"/>
        <w:spacing w:before="220"/>
        <w:ind w:firstLine="540"/>
        <w:jc w:val="both"/>
      </w:pPr>
      <w:r>
        <w:t>12) сведения о доходах сотрудников учреждений и органов уголовно-исполнительной системы Российской Федерации, органов федеральной службы безопасности, органов государственной охраны Российской Федерации, органов внутренних дел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военнослужащих и гражданского персонала Главного управления специальных программ Президента Российской Федерации (за исключением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rsidR="005B13E6" w:rsidRDefault="005B13E6">
      <w:pPr>
        <w:pStyle w:val="ConsPlusNormal"/>
        <w:spacing w:before="220"/>
        <w:ind w:firstLine="540"/>
        <w:jc w:val="both"/>
      </w:pPr>
      <w:r>
        <w:t>13) 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rsidR="005B13E6" w:rsidRDefault="005B13E6">
      <w:pPr>
        <w:pStyle w:val="ConsPlusNormal"/>
        <w:spacing w:before="220"/>
        <w:ind w:firstLine="540"/>
        <w:jc w:val="both"/>
      </w:pPr>
      <w:r>
        <w:t>14) 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rsidR="005B13E6" w:rsidRDefault="005B13E6">
      <w:pPr>
        <w:pStyle w:val="ConsPlusNormal"/>
        <w:spacing w:before="220"/>
        <w:ind w:firstLine="540"/>
        <w:jc w:val="both"/>
      </w:pPr>
      <w:r>
        <w:t>15) сведения о доходах в виде процентов по вкладам (остаткам на счетах в банках);</w:t>
      </w:r>
    </w:p>
    <w:p w:rsidR="005B13E6" w:rsidRDefault="005B13E6">
      <w:pPr>
        <w:pStyle w:val="ConsPlusNormal"/>
        <w:spacing w:before="220"/>
        <w:ind w:firstLine="540"/>
        <w:jc w:val="both"/>
      </w:pPr>
      <w:r>
        <w:t>16) 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rsidR="005B13E6" w:rsidRDefault="005B13E6">
      <w:pPr>
        <w:pStyle w:val="ConsPlusNormal"/>
        <w:spacing w:before="220"/>
        <w:ind w:firstLine="540"/>
        <w:jc w:val="both"/>
      </w:pPr>
      <w:r>
        <w:t>17) сведения о доходах, полученных в рамках применения специального налогового режима "Налог на профессиональный доход";</w:t>
      </w:r>
    </w:p>
    <w:p w:rsidR="005B13E6" w:rsidRDefault="005B13E6">
      <w:pPr>
        <w:pStyle w:val="ConsPlusNormal"/>
        <w:spacing w:before="220"/>
        <w:ind w:firstLine="540"/>
        <w:jc w:val="both"/>
      </w:pPr>
      <w:r>
        <w:t xml:space="preserve">18) сведения о доходах по договорам авторского заказа, договорам об отчуждении </w:t>
      </w:r>
      <w:r>
        <w:lastRenderedPageBreak/>
        <w:t>исключительного права на результаты интеллектуальной деятельности;</w:t>
      </w:r>
    </w:p>
    <w:p w:rsidR="005B13E6" w:rsidRDefault="005B13E6">
      <w:pPr>
        <w:pStyle w:val="ConsPlusNormal"/>
        <w:spacing w:before="220"/>
        <w:ind w:firstLine="540"/>
        <w:jc w:val="both"/>
      </w:pPr>
      <w:r>
        <w:t>19) сведения о налогооблагаемых доходах от реализации имущества, а также сдачи в аренду (наем, поднаем) имущества;</w:t>
      </w:r>
    </w:p>
    <w:p w:rsidR="005B13E6" w:rsidRDefault="005B13E6">
      <w:pPr>
        <w:pStyle w:val="ConsPlusNormal"/>
        <w:spacing w:before="220"/>
        <w:ind w:firstLine="540"/>
        <w:jc w:val="both"/>
      </w:pPr>
      <w:r>
        <w:t>20) сведения о получаемых алиментах (посредством отражения суммы получаемых алиментов в заявлении;</w:t>
      </w:r>
    </w:p>
    <w:p w:rsidR="005B13E6" w:rsidRDefault="005B13E6">
      <w:pPr>
        <w:pStyle w:val="ConsPlusNormal"/>
        <w:spacing w:before="220"/>
        <w:ind w:firstLine="540"/>
        <w:jc w:val="both"/>
      </w:pPr>
      <w:r>
        <w:t>21) сведения о нахождении заявителя и(или) членов его семьи на полном государственном обеспечении;</w:t>
      </w:r>
    </w:p>
    <w:p w:rsidR="005B13E6" w:rsidRDefault="005B13E6">
      <w:pPr>
        <w:pStyle w:val="ConsPlusNormal"/>
        <w:spacing w:before="220"/>
        <w:ind w:firstLine="540"/>
        <w:jc w:val="both"/>
      </w:pPr>
      <w:r>
        <w:t>22) 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rsidR="005B13E6" w:rsidRDefault="005B13E6">
      <w:pPr>
        <w:pStyle w:val="ConsPlusNormal"/>
        <w:spacing w:before="220"/>
        <w:ind w:firstLine="540"/>
        <w:jc w:val="both"/>
      </w:pPr>
      <w:r>
        <w:t>23) сведения о нахождении заявителя и(или) членов его семьи на принудительном лечении по решению суда;</w:t>
      </w:r>
    </w:p>
    <w:p w:rsidR="005B13E6" w:rsidRDefault="005B13E6">
      <w:pPr>
        <w:pStyle w:val="ConsPlusNormal"/>
        <w:spacing w:before="220"/>
        <w:ind w:firstLine="540"/>
        <w:jc w:val="both"/>
      </w:pPr>
      <w:r>
        <w:t>24) сведения о применении в отношении заявителя и(или) членов его семьи меры пресечения в виде заключения под стражу;</w:t>
      </w:r>
    </w:p>
    <w:p w:rsidR="005B13E6" w:rsidRDefault="005B13E6">
      <w:pPr>
        <w:pStyle w:val="ConsPlusNormal"/>
        <w:spacing w:before="220"/>
        <w:ind w:firstLine="540"/>
        <w:jc w:val="both"/>
      </w:pPr>
      <w:r>
        <w:t>25) 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5B13E6" w:rsidRDefault="005B13E6">
      <w:pPr>
        <w:pStyle w:val="ConsPlusNormal"/>
        <w:spacing w:before="220"/>
        <w:ind w:firstLine="540"/>
        <w:jc w:val="both"/>
      </w:pPr>
      <w:r>
        <w:t>26) сведения о суммах ежемесячного пожизненного содержания судей, вышедших в отставку;</w:t>
      </w:r>
    </w:p>
    <w:p w:rsidR="005B13E6" w:rsidRDefault="005B13E6">
      <w:pPr>
        <w:pStyle w:val="ConsPlusNormal"/>
        <w:spacing w:before="220"/>
        <w:ind w:firstLine="540"/>
        <w:jc w:val="both"/>
      </w:pPr>
      <w:r>
        <w:t>27) 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rsidR="005B13E6" w:rsidRDefault="005B13E6">
      <w:pPr>
        <w:pStyle w:val="ConsPlusNormal"/>
        <w:spacing w:before="220"/>
        <w:ind w:firstLine="540"/>
        <w:jc w:val="both"/>
      </w:pPr>
      <w:r>
        <w:t>28) сведения о суммах дохода, полученного от источников за пределами Российской Федерации;</w:t>
      </w:r>
    </w:p>
    <w:p w:rsidR="005B13E6" w:rsidRDefault="005B13E6">
      <w:pPr>
        <w:pStyle w:val="ConsPlusNormal"/>
        <w:spacing w:before="220"/>
        <w:ind w:firstLine="540"/>
        <w:jc w:val="both"/>
      </w:pPr>
      <w:r>
        <w:t>29) сведения о размере единовременного пособия при увольнении с военной службы, службы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 а также из иных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30) 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rsidR="005B13E6" w:rsidRDefault="005B13E6">
      <w:pPr>
        <w:pStyle w:val="ConsPlusNormal"/>
        <w:spacing w:before="220"/>
        <w:ind w:firstLine="540"/>
        <w:jc w:val="both"/>
      </w:pPr>
      <w:r>
        <w:t>31) сведения о доходах, полученных в результате выигрышей, выплачиваемых организаторами лотерей, тотализаторов и других основанных на риске игр;</w:t>
      </w:r>
    </w:p>
    <w:p w:rsidR="005B13E6" w:rsidRDefault="005B13E6">
      <w:pPr>
        <w:pStyle w:val="ConsPlusNormal"/>
        <w:spacing w:before="220"/>
        <w:ind w:firstLine="540"/>
        <w:jc w:val="both"/>
      </w:pPr>
      <w:r>
        <w:t xml:space="preserve">32) единовременная материальная помощь, выплачиваемая за счет средств федерального </w:t>
      </w:r>
      <w:r>
        <w:lastRenderedPageBreak/>
        <w:t>бюджета, бюджетов субъектов Российской Федерации, местных бюджетов и иных источников на лечение ребенка;</w:t>
      </w:r>
    </w:p>
    <w:p w:rsidR="005B13E6" w:rsidRDefault="005B13E6">
      <w:pPr>
        <w:pStyle w:val="ConsPlusNormal"/>
        <w:spacing w:before="220"/>
        <w:ind w:firstLine="540"/>
        <w:jc w:val="both"/>
      </w:pPr>
      <w:r>
        <w:t>33) сведения о лицах, признанных безвестно отсутствующими или объявленных умершими (представляются заявителем и (или членами его семьи);</w:t>
      </w:r>
    </w:p>
    <w:p w:rsidR="005B13E6" w:rsidRDefault="005B13E6">
      <w:pPr>
        <w:pStyle w:val="ConsPlusNormal"/>
        <w:spacing w:before="220"/>
        <w:ind w:firstLine="540"/>
        <w:jc w:val="both"/>
      </w:pPr>
      <w:r>
        <w:t>34) сведения о нахождении заявителя и(или) членов его семьи в розыске (представляются заявителем и (или членами его семьи).</w:t>
      </w:r>
    </w:p>
    <w:p w:rsidR="005B13E6" w:rsidRDefault="005B13E6">
      <w:pPr>
        <w:pStyle w:val="ConsPlusNormal"/>
        <w:jc w:val="both"/>
      </w:pPr>
      <w:r>
        <w:t xml:space="preserve">(п. 2.6 в ред. </w:t>
      </w:r>
      <w:hyperlink r:id="rId1741">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bookmarkStart w:id="294" w:name="P11744"/>
      <w:bookmarkEnd w:id="294"/>
      <w:r>
        <w:t>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w:t>
      </w:r>
    </w:p>
    <w:p w:rsidR="005B13E6" w:rsidRDefault="005B13E6">
      <w:pPr>
        <w:pStyle w:val="ConsPlusNormal"/>
        <w:spacing w:before="220"/>
        <w:ind w:firstLine="540"/>
        <w:jc w:val="both"/>
      </w:pPr>
      <w:r>
        <w:t xml:space="preserve">1) </w:t>
      </w:r>
      <w:hyperlink w:anchor="P12228">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паспорт либо и иной документ, удостоверяющий личность в соответствии с законодательством Российской Федерации, либо документ, удостоверяющий личность/гражданство иностранного гражданина (если это предусмотрено международными договорами Российской Федерации);</w:t>
      </w:r>
    </w:p>
    <w:p w:rsidR="005B13E6" w:rsidRDefault="005B13E6">
      <w:pPr>
        <w:pStyle w:val="ConsPlusNormal"/>
        <w:spacing w:before="220"/>
        <w:ind w:firstLine="540"/>
        <w:jc w:val="both"/>
      </w:pPr>
      <w:r>
        <w:t>3)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(При отсутствии сведений в государственной информационной системе жилищно-коммунального хозяйства).</w:t>
      </w:r>
    </w:p>
    <w:p w:rsidR="005B13E6" w:rsidRDefault="005B13E6">
      <w:pPr>
        <w:pStyle w:val="ConsPlusNormal"/>
        <w:jc w:val="both"/>
      </w:pPr>
      <w:r>
        <w:t xml:space="preserve">(в ред. Приказов комитета по социальной защите населения Ленинградской области от 29.12.2022 </w:t>
      </w:r>
      <w:hyperlink r:id="rId1742">
        <w:r>
          <w:rPr>
            <w:color w:val="0000FF"/>
          </w:rPr>
          <w:t>N 04-89</w:t>
        </w:r>
      </w:hyperlink>
      <w:r>
        <w:t xml:space="preserve">, от 25.09.2024 </w:t>
      </w:r>
      <w:hyperlink r:id="rId1743">
        <w:r>
          <w:rPr>
            <w:color w:val="0000FF"/>
          </w:rPr>
          <w:t>N 04-70</w:t>
        </w:r>
      </w:hyperlink>
      <w:r>
        <w:t>)</w:t>
      </w:r>
    </w:p>
    <w:p w:rsidR="005B13E6" w:rsidRDefault="005B13E6">
      <w:pPr>
        <w:pStyle w:val="ConsPlusNormal"/>
        <w:spacing w:before="220"/>
        <w:ind w:firstLine="540"/>
        <w:jc w:val="both"/>
      </w:pPr>
      <w:r>
        <w:t xml:space="preserve">2.6.2. Утратил силу. - </w:t>
      </w:r>
      <w:hyperlink r:id="rId1744">
        <w:r>
          <w:rPr>
            <w:color w:val="0000FF"/>
          </w:rPr>
          <w:t>Приказ</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bookmarkStart w:id="295" w:name="P11750"/>
      <w:bookmarkEnd w:id="295"/>
      <w:r>
        <w:t>2.6.3. Представитель заявителя из числа:</w:t>
      </w:r>
    </w:p>
    <w:p w:rsidR="005B13E6" w:rsidRDefault="005B13E6">
      <w:pPr>
        <w:pStyle w:val="ConsPlusNormal"/>
        <w:spacing w:before="220"/>
        <w:ind w:firstLine="540"/>
        <w:jc w:val="both"/>
      </w:pPr>
      <w:r>
        <w:t>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745">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746">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747">
        <w:r>
          <w:rPr>
            <w:color w:val="0000FF"/>
          </w:rPr>
          <w:t>пунктом 2 статьи 185.1</w:t>
        </w:r>
      </w:hyperlink>
      <w:r>
        <w:t xml:space="preserve"> Гражданского </w:t>
      </w:r>
      <w:r>
        <w:lastRenderedPageBreak/>
        <w:t>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74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в) доверенность в простой письменной форме согласно приложениям 10 (не приводится) и </w:t>
      </w:r>
      <w:hyperlink w:anchor="P12653">
        <w:r>
          <w:rPr>
            <w:color w:val="0000FF"/>
          </w:rPr>
          <w:t>11</w:t>
        </w:r>
      </w:hyperlink>
      <w:r>
        <w:t xml:space="preserve"> к настоящему регламенту.</w:t>
      </w:r>
    </w:p>
    <w:p w:rsidR="005B13E6" w:rsidRDefault="005B13E6">
      <w:pPr>
        <w:pStyle w:val="ConsPlusNormal"/>
        <w:jc w:val="both"/>
      </w:pPr>
      <w:r>
        <w:t xml:space="preserve">(пп. "в" в ред. </w:t>
      </w:r>
      <w:hyperlink r:id="rId1749">
        <w:r>
          <w:rPr>
            <w:color w:val="0000FF"/>
          </w:rPr>
          <w:t>Приказа</w:t>
        </w:r>
      </w:hyperlink>
      <w:r>
        <w:t xml:space="preserve"> комитета по социальной защите населения Ленинградской области от 30.06.2020 N 24)</w:t>
      </w:r>
    </w:p>
    <w:p w:rsidR="005B13E6" w:rsidRDefault="005B13E6">
      <w:pPr>
        <w:pStyle w:val="ConsPlusNormal"/>
        <w:spacing w:before="220"/>
        <w:ind w:firstLine="540"/>
        <w:jc w:val="both"/>
      </w:pPr>
      <w:bookmarkStart w:id="296" w:name="P11763"/>
      <w:bookmarkEnd w:id="296"/>
      <w:r>
        <w:t>2.6.4.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12228">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lastRenderedPageBreak/>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r>
        <w:t>В случае подачи в уполномоченный орган заявления о предоставлении субсидии и иных документов (сведений) в электронной форме с использованием ПГУ ЛО или ЕПГУ указанные заявление и документы (сведения)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rsidR="005B13E6" w:rsidRDefault="005B13E6">
      <w:pPr>
        <w:pStyle w:val="ConsPlusNormal"/>
        <w:jc w:val="both"/>
      </w:pPr>
      <w:r>
        <w:t xml:space="preserve">(абзац введен </w:t>
      </w:r>
      <w:hyperlink r:id="rId1750">
        <w:r>
          <w:rPr>
            <w:color w:val="0000FF"/>
          </w:rPr>
          <w:t>Приказом</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правопреемника или иного лица, имеющего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jc w:val="both"/>
      </w:pPr>
      <w:r>
        <w:t xml:space="preserve">(п. 2.6.5 в ред. </w:t>
      </w:r>
      <w:hyperlink r:id="rId1751">
        <w:r>
          <w:rPr>
            <w:color w:val="0000FF"/>
          </w:rPr>
          <w:t>Приказа</w:t>
        </w:r>
      </w:hyperlink>
      <w:r>
        <w:t xml:space="preserve"> комитета по социальной защите населения Ленинградской области от 11.06.2020 N 17)</w:t>
      </w:r>
    </w:p>
    <w:p w:rsidR="005B13E6" w:rsidRDefault="005B13E6">
      <w:pPr>
        <w:pStyle w:val="ConsPlusNormal"/>
        <w:spacing w:before="220"/>
        <w:ind w:firstLine="540"/>
        <w:jc w:val="both"/>
      </w:pPr>
      <w:bookmarkStart w:id="297" w:name="P11783"/>
      <w:bookmarkEnd w:id="297"/>
      <w:r>
        <w:t xml:space="preserve">2.6.6. Утратил силу. - </w:t>
      </w:r>
      <w:hyperlink r:id="rId1752">
        <w:r>
          <w:rPr>
            <w:color w:val="0000FF"/>
          </w:rPr>
          <w:t>Приказ</w:t>
        </w:r>
      </w:hyperlink>
      <w:r>
        <w:t xml:space="preserve"> комитета по социальной защите населения Ленинградской области от 11.06.2020 N 17.</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lastRenderedPageBreak/>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jc w:val="both"/>
      </w:pPr>
    </w:p>
    <w:p w:rsidR="005B13E6" w:rsidRDefault="005B13E6">
      <w:pPr>
        <w:pStyle w:val="ConsPlusNormal"/>
        <w:ind w:firstLine="540"/>
        <w:jc w:val="both"/>
      </w:pPr>
      <w:bookmarkStart w:id="298" w:name="P11795"/>
      <w:bookmarkEnd w:id="298"/>
      <w:r>
        <w:t>2.7. ЦСЗН посредством системы межведомственного электронного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 xml:space="preserve">сведения о наличии (отсутствии) у граждан, указанных в </w:t>
      </w:r>
      <w:hyperlink r:id="rId1753">
        <w:r>
          <w:rPr>
            <w:color w:val="0000FF"/>
          </w:rPr>
          <w:t>пункте 3</w:t>
        </w:r>
      </w:hyperlink>
      <w:r>
        <w:t xml:space="preserve"> Правил предоставления субсидий на оплату жилого помещения и коммунальных услуг, утвержденных постановлением Правительства Российской Федерации от 14 декабря 2005 года N 761 "О предоставлении субсидий на оплату жилого помещения и коммунальных услуг" (далее - Правила), и членов семей граждан, указанных в </w:t>
      </w:r>
      <w:hyperlink r:id="rId1754">
        <w:r>
          <w:rPr>
            <w:color w:val="0000FF"/>
          </w:rPr>
          <w:t>пункте 5</w:t>
        </w:r>
      </w:hyperlink>
      <w:r>
        <w:t xml:space="preserve"> Правил,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rsidR="005B13E6" w:rsidRDefault="005B13E6">
      <w:pPr>
        <w:pStyle w:val="ConsPlusNormal"/>
        <w:spacing w:before="220"/>
        <w:ind w:firstLine="540"/>
        <w:jc w:val="both"/>
      </w:pPr>
      <w:r>
        <w:t>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(при наличии таких сведений в указанной системе);</w:t>
      </w:r>
    </w:p>
    <w:p w:rsidR="005B13E6" w:rsidRDefault="005B13E6">
      <w:pPr>
        <w:pStyle w:val="ConsPlusNormal"/>
        <w:spacing w:before="220"/>
        <w:ind w:firstLine="540"/>
        <w:jc w:val="both"/>
      </w:pPr>
      <w:r>
        <w:t>2) в публично-правовой компании "Роскадастр" (Росреестр):</w:t>
      </w:r>
    </w:p>
    <w:p w:rsidR="005B13E6" w:rsidRDefault="005B13E6">
      <w:pPr>
        <w:pStyle w:val="ConsPlusNormal"/>
        <w:spacing w:before="220"/>
        <w:ind w:firstLine="540"/>
        <w:jc w:val="both"/>
      </w:pPr>
      <w:r>
        <w:t>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rsidR="005B13E6" w:rsidRDefault="005B13E6">
      <w:pPr>
        <w:pStyle w:val="ConsPlusNormal"/>
        <w:spacing w:before="220"/>
        <w:ind w:firstLine="540"/>
        <w:jc w:val="both"/>
      </w:pPr>
      <w:r>
        <w:t>3) в ФНС России:</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заключения (расторжения) брака;</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rsidR="005B13E6" w:rsidRDefault="005B13E6">
      <w:pPr>
        <w:pStyle w:val="ConsPlusNormal"/>
        <w:spacing w:before="220"/>
        <w:ind w:firstLine="540"/>
        <w:jc w:val="both"/>
      </w:pPr>
      <w:r>
        <w:t>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rsidR="005B13E6" w:rsidRDefault="005B13E6">
      <w:pPr>
        <w:pStyle w:val="ConsPlusNormal"/>
        <w:spacing w:before="220"/>
        <w:ind w:firstLine="540"/>
        <w:jc w:val="both"/>
      </w:pPr>
      <w:r>
        <w:t>сведения о доходах в виде процентов по вкладам (остаткам на счетах в банках);</w:t>
      </w:r>
    </w:p>
    <w:p w:rsidR="005B13E6" w:rsidRDefault="005B13E6">
      <w:pPr>
        <w:pStyle w:val="ConsPlusNormal"/>
        <w:spacing w:before="220"/>
        <w:ind w:firstLine="540"/>
        <w:jc w:val="both"/>
      </w:pPr>
      <w:r>
        <w:t>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rsidR="005B13E6" w:rsidRDefault="005B13E6">
      <w:pPr>
        <w:pStyle w:val="ConsPlusNormal"/>
        <w:spacing w:before="220"/>
        <w:ind w:firstLine="540"/>
        <w:jc w:val="both"/>
      </w:pPr>
      <w:r>
        <w:lastRenderedPageBreak/>
        <w:t>сведения о доходах, полученных в рамках применения специального налогового режима "Налог на профессиональный доход";</w:t>
      </w:r>
    </w:p>
    <w:p w:rsidR="005B13E6" w:rsidRDefault="005B13E6">
      <w:pPr>
        <w:pStyle w:val="ConsPlusNormal"/>
        <w:spacing w:before="220"/>
        <w:ind w:firstLine="540"/>
        <w:jc w:val="both"/>
      </w:pPr>
      <w:r>
        <w:t>сведения о доходах по договорам авторского заказа, договорам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налогооблагаемых доходах от реализации имущества, а также сдачи в аренду (наем, поднаем) имущества;</w:t>
      </w:r>
    </w:p>
    <w:p w:rsidR="005B13E6" w:rsidRDefault="005B13E6">
      <w:pPr>
        <w:pStyle w:val="ConsPlusNormal"/>
        <w:spacing w:before="220"/>
        <w:ind w:firstLine="540"/>
        <w:jc w:val="both"/>
      </w:pPr>
      <w:r>
        <w:t>сведения о доходах, полученных в результате выигрышей, выплачиваемых организаторами лотерей, тотализаторов и других основанных на риске игр;</w:t>
      </w:r>
    </w:p>
    <w:p w:rsidR="005B13E6" w:rsidRDefault="005B13E6">
      <w:pPr>
        <w:pStyle w:val="ConsPlusNormal"/>
        <w:spacing w:before="220"/>
        <w:ind w:firstLine="540"/>
        <w:jc w:val="both"/>
      </w:pPr>
      <w:r>
        <w:t>4) в государственной информационной системе "Единая централизованная цифровая платформа в социальной сфере":</w:t>
      </w:r>
    </w:p>
    <w:p w:rsidR="005B13E6" w:rsidRDefault="005B13E6">
      <w:pPr>
        <w:pStyle w:val="ConsPlusNormal"/>
        <w:spacing w:before="220"/>
        <w:ind w:firstLine="540"/>
        <w:jc w:val="both"/>
      </w:pPr>
      <w:r>
        <w:t>сведения, содержащиеся в решении органа опеки и попечительства об установлении опеки или попечительства над членом семьи;</w:t>
      </w:r>
    </w:p>
    <w:p w:rsidR="005B13E6" w:rsidRDefault="005B13E6">
      <w:pPr>
        <w:pStyle w:val="ConsPlusNormal"/>
        <w:spacing w:before="220"/>
        <w:ind w:firstLine="540"/>
        <w:jc w:val="both"/>
      </w:pPr>
      <w:r>
        <w:t>сведения о суммах пенсии, пособий и иных аналогичных выплат, в том числе выплат по обязательному социальному страхованию и выплат компенсационного характера, полученных в соответствии с законодательством Российской Федерации и(или) законодательством субъекта Российской Федерации;</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наличии инвалидности и ее группе (при наличии) (запрос сведений должен осуществляться по каждому поступившему заявлению);</w:t>
      </w:r>
    </w:p>
    <w:p w:rsidR="005B13E6" w:rsidRDefault="005B13E6">
      <w:pPr>
        <w:pStyle w:val="ConsPlusNormal"/>
        <w:spacing w:before="220"/>
        <w:ind w:firstLine="540"/>
        <w:jc w:val="both"/>
      </w:pPr>
      <w:r>
        <w:t>5) в МВД России:</w:t>
      </w:r>
    </w:p>
    <w:p w:rsidR="005B13E6" w:rsidRDefault="005B13E6">
      <w:pPr>
        <w:pStyle w:val="ConsPlusNormal"/>
        <w:spacing w:before="220"/>
        <w:ind w:firstLine="540"/>
        <w:jc w:val="both"/>
      </w:pPr>
      <w:r>
        <w:t>сведения о регистрации по месту жительства и месту пребывания гражданина Российской Федерации в пределах Российской Федерации;</w:t>
      </w:r>
    </w:p>
    <w:p w:rsidR="005B13E6" w:rsidRDefault="005B13E6">
      <w:pPr>
        <w:pStyle w:val="ConsPlusNormal"/>
        <w:spacing w:before="220"/>
        <w:ind w:firstLine="540"/>
        <w:jc w:val="both"/>
      </w:pPr>
      <w:r>
        <w:t>сведения о ранее выданных паспортах гражданина Российской Федерации, удостоверяющих личность гражданина Российской Федерации на территории Российской Федерации;</w:t>
      </w:r>
    </w:p>
    <w:p w:rsidR="005B13E6" w:rsidRDefault="005B13E6">
      <w:pPr>
        <w:pStyle w:val="ConsPlusNormal"/>
        <w:spacing w:before="220"/>
        <w:ind w:firstLine="540"/>
        <w:jc w:val="both"/>
      </w:pPr>
      <w:r>
        <w:t>6) в ФССП России:</w:t>
      </w:r>
    </w:p>
    <w:p w:rsidR="005B13E6" w:rsidRDefault="005B13E6">
      <w:pPr>
        <w:pStyle w:val="ConsPlusNormal"/>
        <w:spacing w:before="220"/>
        <w:ind w:firstLine="540"/>
        <w:jc w:val="both"/>
      </w:pPr>
      <w:r>
        <w:t>сведения о получаемых алиментах (в случае если средства перечислены взыскателю со счета по учету средств, поступающих во временное распоряжение отдела судебных приставов, по исполнительному производству о взыскании алиментов);</w:t>
      </w:r>
    </w:p>
    <w:p w:rsidR="005B13E6" w:rsidRDefault="005B13E6">
      <w:pPr>
        <w:pStyle w:val="ConsPlusNormal"/>
        <w:spacing w:before="220"/>
        <w:ind w:firstLine="540"/>
        <w:jc w:val="both"/>
      </w:pPr>
      <w:r>
        <w:t>7) в ФСИН России:</w:t>
      </w:r>
    </w:p>
    <w:p w:rsidR="005B13E6" w:rsidRDefault="005B13E6">
      <w:pPr>
        <w:pStyle w:val="ConsPlusNormal"/>
        <w:spacing w:before="220"/>
        <w:ind w:firstLine="540"/>
        <w:jc w:val="both"/>
      </w:pPr>
      <w:r>
        <w:t>сведения о пребывании в местах лишения свободы членов семьи заявителя;</w:t>
      </w:r>
    </w:p>
    <w:p w:rsidR="005B13E6" w:rsidRDefault="005B13E6">
      <w:pPr>
        <w:pStyle w:val="ConsPlusNormal"/>
        <w:spacing w:before="220"/>
        <w:ind w:firstLine="540"/>
        <w:jc w:val="both"/>
      </w:pPr>
      <w:r>
        <w:t>сведения о применении в отношении заявителя и(или) членов его семьи меры пресечения в виде заключения под стражу;</w:t>
      </w:r>
    </w:p>
    <w:p w:rsidR="005B13E6" w:rsidRDefault="005B13E6">
      <w:pPr>
        <w:pStyle w:val="ConsPlusNormal"/>
        <w:spacing w:before="220"/>
        <w:ind w:firstLine="540"/>
        <w:jc w:val="both"/>
      </w:pPr>
      <w:r>
        <w:t>8) в исполнительном органе субъекта Российской Федерации, уполномоченном на осуществление выплат по решению исполнительного органа соответствующего субъекта Российской Федерации:</w:t>
      </w:r>
    </w:p>
    <w:p w:rsidR="005B13E6" w:rsidRDefault="005B13E6">
      <w:pPr>
        <w:pStyle w:val="ConsPlusNormal"/>
        <w:spacing w:before="220"/>
        <w:ind w:firstLine="540"/>
        <w:jc w:val="both"/>
      </w:pPr>
      <w:r>
        <w:t xml:space="preserve">сведения о суммах единовременной материальной помощи, выплачиваемой за счет средств федерального бюджета, бюджетов субъектов Российской Федерации, местных бюджетов и иных </w:t>
      </w:r>
      <w:r>
        <w:lastRenderedPageBreak/>
        <w:t>источников в связи со стихийным бедствием или другими чрезвычайными обстоятельствами, а также в связи с террористическим актом.</w:t>
      </w:r>
    </w:p>
    <w:p w:rsidR="005B13E6" w:rsidRDefault="005B13E6">
      <w:pPr>
        <w:pStyle w:val="ConsPlusNormal"/>
        <w:jc w:val="both"/>
      </w:pPr>
      <w:r>
        <w:t xml:space="preserve">(п. 2.7 в ред. </w:t>
      </w:r>
      <w:hyperlink r:id="rId1755">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2.7.1. Заявитель вправе представить документы, указанные в </w:t>
      </w:r>
      <w:hyperlink w:anchor="P11795">
        <w:r>
          <w:rPr>
            <w:color w:val="0000FF"/>
          </w:rPr>
          <w:t>пункте 2.7</w:t>
        </w:r>
      </w:hyperlink>
      <w:r>
        <w:t xml:space="preserve"> настоящего регламента, а также копии судебных актов о признании лиц, проживающих совместно с заявителем по месту постоянного жительства, членами его семьи -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 по собственной инициативе. В этом случае уполномоченный орган учитывает в качестве членов семьи заявителя лиц, признанных таковыми в судебном порядке.</w:t>
      </w:r>
    </w:p>
    <w:p w:rsidR="005B13E6" w:rsidRDefault="005B13E6">
      <w:pPr>
        <w:pStyle w:val="ConsPlusNormal"/>
        <w:jc w:val="both"/>
      </w:pPr>
      <w:r>
        <w:t xml:space="preserve">(п. 2.7.1 в ред. </w:t>
      </w:r>
      <w:hyperlink r:id="rId1756">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11702">
        <w:r>
          <w:rPr>
            <w:color w:val="0000FF"/>
          </w:rPr>
          <w:t>пунктах 2.6</w:t>
        </w:r>
      </w:hyperlink>
      <w:r>
        <w:t xml:space="preserve">, </w:t>
      </w:r>
      <w:hyperlink w:anchor="P11744">
        <w:r>
          <w:rPr>
            <w:color w:val="0000FF"/>
          </w:rPr>
          <w:t>2.6.1</w:t>
        </w:r>
      </w:hyperlink>
      <w:r>
        <w:t xml:space="preserve">, </w:t>
      </w:r>
      <w:hyperlink w:anchor="P11750">
        <w:r>
          <w:rPr>
            <w:color w:val="0000FF"/>
          </w:rPr>
          <w:t>2.6.3</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1757">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75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75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lastRenderedPageBreak/>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1760">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1761">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r:id="rId1762">
        <w:r>
          <w:rPr>
            <w:color w:val="0000FF"/>
          </w:rPr>
          <w:t>пунктом 2 части 3 статьи 7</w:t>
        </w:r>
      </w:hyperlink>
      <w:r>
        <w:t xml:space="preserve"> Федерального закона "О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Срок принятия решения о предоставлении либо об отказе в предоставлении субсидии продлевается на 10 рабочих дней в случае непоступления документов (сведений), запрашиваемых посредством системы межведомственного электронного взаимодействия.</w:t>
      </w:r>
    </w:p>
    <w:p w:rsidR="005B13E6" w:rsidRDefault="005B13E6">
      <w:pPr>
        <w:pStyle w:val="ConsPlusNormal"/>
        <w:spacing w:before="220"/>
        <w:ind w:firstLine="540"/>
        <w:jc w:val="both"/>
      </w:pPr>
      <w:bookmarkStart w:id="299" w:name="P11856"/>
      <w:bookmarkEnd w:id="299"/>
      <w:r>
        <w:t xml:space="preserve">В случае если заявителем представлен неполный комплект документов (сведений), обязанность по представлению которых возложена на заявителя, а также в случае установления факта наличия в заявлении о предоставлении субсидии и(или) документах (сведениях), представленных заявителем, недостоверной и(или) неполной информации уполномоченный </w:t>
      </w:r>
      <w:r>
        <w:lastRenderedPageBreak/>
        <w:t>орган принимает решение о приостановлении рассмотрения заявления сроком на 10 рабочих дней и не позднее 1 рабочего дня со дня принятия такого решения уведомляет заявителя о приостановлении рассмотрения заявления с указанием перечня недостающих документов (сведений), подлежащих представлению в соответствии с перечнем, и(или) информации, подлежащей корректировке.</w:t>
      </w:r>
    </w:p>
    <w:p w:rsidR="005B13E6" w:rsidRDefault="005B13E6">
      <w:pPr>
        <w:pStyle w:val="ConsPlusNormal"/>
        <w:spacing w:before="220"/>
        <w:ind w:firstLine="540"/>
        <w:jc w:val="both"/>
      </w:pPr>
      <w:r>
        <w:t xml:space="preserve">Заявитель представляет в уполномоченный орган доработанное заявление о предоставлении субсидии и(или) доработанные документы (сведения), указанные в уведомлении о приостановлении рассмотрения указанного заявления, почтовым отправлением либо в виде электронного документа (пакета документов), подписанного электронной подписью в соответствии с требованиями Федерального </w:t>
      </w:r>
      <w:hyperlink r:id="rId1763">
        <w:r>
          <w:rPr>
            <w:color w:val="0000FF"/>
          </w:rPr>
          <w:t>закона</w:t>
        </w:r>
      </w:hyperlink>
      <w:r>
        <w:t xml:space="preserve"> "Об электронной подписи" и Федерального </w:t>
      </w:r>
      <w:hyperlink r:id="rId1764">
        <w:r>
          <w:rPr>
            <w:color w:val="0000FF"/>
          </w:rPr>
          <w:t>закона</w:t>
        </w:r>
      </w:hyperlink>
      <w:r>
        <w:t xml:space="preserve"> "Об организации предоставления государственных и муниципальных услуг", с использованием ПГУ ЛО или ЕПГУ либо через МФЦ.</w:t>
      </w:r>
    </w:p>
    <w:p w:rsidR="005B13E6" w:rsidRDefault="005B13E6">
      <w:pPr>
        <w:pStyle w:val="ConsPlusNormal"/>
        <w:spacing w:before="220"/>
        <w:ind w:firstLine="540"/>
        <w:jc w:val="both"/>
      </w:pPr>
      <w:r>
        <w:t>Срок принятия решения о предоставлении либо об отказе в предоставлении субсидии возобновляется со дня представления заявителем полного комплекта документов (сведений) и(или) поступления в уполномоченный орган доработанного заявления о предоставлении субсидии и(или) доработанных документов (сведений).</w:t>
      </w:r>
    </w:p>
    <w:p w:rsidR="005B13E6" w:rsidRDefault="005B13E6">
      <w:pPr>
        <w:pStyle w:val="ConsPlusNormal"/>
        <w:jc w:val="both"/>
      </w:pPr>
      <w:r>
        <w:t xml:space="preserve">(п. 2.8 в ред. </w:t>
      </w:r>
      <w:hyperlink r:id="rId1765">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1856">
        <w:r>
          <w:rPr>
            <w:color w:val="0000FF"/>
          </w:rPr>
          <w:t>абзаце пятом пункта 2.8</w:t>
        </w:r>
      </w:hyperlink>
      <w:r>
        <w:t xml:space="preserve"> настоящего регламента, является:</w:t>
      </w:r>
    </w:p>
    <w:p w:rsidR="005B13E6" w:rsidRDefault="005B13E6">
      <w:pPr>
        <w:pStyle w:val="ConsPlusNormal"/>
        <w:jc w:val="both"/>
      </w:pPr>
      <w:r>
        <w:t xml:space="preserve">(в ред. </w:t>
      </w:r>
      <w:hyperlink r:id="rId1766">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76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300" w:name="P11877"/>
      <w:bookmarkEnd w:id="300"/>
      <w:r>
        <w:lastRenderedPageBreak/>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представление заявителем неполных и(или) заведомо недостоверных сведений;</w:t>
      </w:r>
    </w:p>
    <w:p w:rsidR="005B13E6" w:rsidRDefault="005B13E6">
      <w:pPr>
        <w:pStyle w:val="ConsPlusNormal"/>
        <w:jc w:val="both"/>
      </w:pPr>
      <w:r>
        <w:t xml:space="preserve">(пп. 1 в ред. </w:t>
      </w:r>
      <w:hyperlink r:id="rId1768">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11763">
        <w:r>
          <w:rPr>
            <w:color w:val="0000FF"/>
          </w:rPr>
          <w:t>пунктов 2.6.4</w:t>
        </w:r>
      </w:hyperlink>
      <w:r>
        <w:t xml:space="preserve"> - </w:t>
      </w:r>
      <w:hyperlink w:anchor="P11783">
        <w:r>
          <w:rPr>
            <w:color w:val="0000FF"/>
          </w:rPr>
          <w:t>2.6.6</w:t>
        </w:r>
      </w:hyperlink>
      <w:r>
        <w:t xml:space="preserve"> настоящего регламента;</w:t>
      </w:r>
    </w:p>
    <w:p w:rsidR="005B13E6" w:rsidRDefault="005B13E6">
      <w:pPr>
        <w:pStyle w:val="ConsPlusNormal"/>
        <w:spacing w:before="220"/>
        <w:ind w:firstLine="540"/>
        <w:jc w:val="both"/>
      </w:pPr>
      <w:r>
        <w:t>3) наличие у заявителя подтвержденной вступившим в законную силу судебным актом непогашенной задолженности по оплате жилых помещений и коммунальных услуг, которая образовалась за период не более чем 3 последних года;</w:t>
      </w:r>
    </w:p>
    <w:p w:rsidR="005B13E6" w:rsidRDefault="005B13E6">
      <w:pPr>
        <w:pStyle w:val="ConsPlusNormal"/>
        <w:jc w:val="both"/>
      </w:pPr>
      <w:r>
        <w:t xml:space="preserve">(пп. 3 в ред. </w:t>
      </w:r>
      <w:hyperlink r:id="rId1769">
        <w:r>
          <w:rPr>
            <w:color w:val="0000FF"/>
          </w:rPr>
          <w:t>Приказа</w:t>
        </w:r>
      </w:hyperlink>
      <w:r>
        <w:t xml:space="preserve"> комитета по социальной защите населения Ленинградской области от 30.05.2023 N 04-33)</w:t>
      </w:r>
    </w:p>
    <w:p w:rsidR="005B13E6" w:rsidRDefault="005B13E6">
      <w:pPr>
        <w:pStyle w:val="ConsPlusNormal"/>
        <w:spacing w:before="220"/>
        <w:ind w:firstLine="540"/>
        <w:jc w:val="both"/>
      </w:pPr>
      <w:r>
        <w:t>4) наличие расходов на оплату жилого помещения и коммунальных услуг, рассчитанных исходя из размера регионального стандарта стоимости жилищно-коммунальных услуг, не превышающих максимально допустимой доли от совокупного дохода семьи (дохода одиноко проживающего гражданина);</w:t>
      </w:r>
    </w:p>
    <w:p w:rsidR="005B13E6" w:rsidRDefault="005B13E6">
      <w:pPr>
        <w:pStyle w:val="ConsPlusNormal"/>
        <w:spacing w:before="220"/>
        <w:ind w:firstLine="540"/>
        <w:jc w:val="both"/>
      </w:pPr>
      <w:r>
        <w:t>5) заявитель не представил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субсидии (6 месяцев);</w:t>
      </w:r>
    </w:p>
    <w:p w:rsidR="005B13E6" w:rsidRDefault="005B13E6">
      <w:pPr>
        <w:pStyle w:val="ConsPlusNormal"/>
        <w:spacing w:before="220"/>
        <w:ind w:firstLine="540"/>
        <w:jc w:val="both"/>
      </w:pPr>
      <w:r>
        <w:t>6) несоответствие заявителя категории лиц, имеющих право на предоставление услуги;</w:t>
      </w:r>
    </w:p>
    <w:p w:rsidR="005B13E6" w:rsidRDefault="005B13E6">
      <w:pPr>
        <w:pStyle w:val="ConsPlusNormal"/>
        <w:jc w:val="both"/>
      </w:pPr>
      <w:r>
        <w:t xml:space="preserve">(пп. 6 в ред. </w:t>
      </w:r>
      <w:hyperlink r:id="rId1770">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7) отсутствие (ненадлежащее оформление) документа, подтверждающего полномочия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jc w:val="center"/>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77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301" w:name="P11905"/>
      <w:bookmarkEnd w:id="301"/>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lastRenderedPageBreak/>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1772">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302" w:name="P11921"/>
      <w:bookmarkEnd w:id="302"/>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77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 xml:space="preserve">2.14.7. При необходимости работником МФЦ, ЦСЗН инвалиду оказывается помощь в </w:t>
      </w:r>
      <w:r>
        <w:lastRenderedPageBreak/>
        <w:t>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center"/>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774">
        <w:r>
          <w:rPr>
            <w:color w:val="0000FF"/>
          </w:rPr>
          <w:t>постановлением</w:t>
        </w:r>
      </w:hyperlink>
      <w:r>
        <w:t xml:space="preserve"> Правительства Ленинградской области от 20.05.2019 N 228 </w:t>
      </w:r>
      <w:r>
        <w:lastRenderedPageBreak/>
        <w: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1921">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(в ред. </w:t>
      </w:r>
      <w:hyperlink r:id="rId1775">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lastRenderedPageBreak/>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77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303" w:name="P11982"/>
      <w:bookmarkEnd w:id="303"/>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777">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04" w:name="P11987"/>
      <w:bookmarkEnd w:id="304"/>
      <w:r>
        <w:t xml:space="preserve">1) прием и регистрация </w:t>
      </w:r>
      <w:hyperlink w:anchor="P12228">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11905">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05" w:name="P11988"/>
      <w:bookmarkEnd w:id="305"/>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не позднее 3 рабочих дней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1702">
        <w:r>
          <w:rPr>
            <w:color w:val="0000FF"/>
          </w:rPr>
          <w:t>пунктами 2.6</w:t>
        </w:r>
      </w:hyperlink>
      <w:r>
        <w:t xml:space="preserve">, </w:t>
      </w:r>
      <w:hyperlink w:anchor="P11744">
        <w:r>
          <w:rPr>
            <w:color w:val="0000FF"/>
          </w:rPr>
          <w:t>2.6.1</w:t>
        </w:r>
      </w:hyperlink>
      <w:r>
        <w:t xml:space="preserve">, </w:t>
      </w:r>
      <w:hyperlink w:anchor="P11750">
        <w:r>
          <w:rPr>
            <w:color w:val="0000FF"/>
          </w:rPr>
          <w:t>2.6.3</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anchor="P11987">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1905">
        <w:r>
          <w:rPr>
            <w:color w:val="0000FF"/>
          </w:rPr>
          <w:t>пункте 2.13</w:t>
        </w:r>
      </w:hyperlink>
      <w:r>
        <w:t xml:space="preserve"> настоящего регламента.</w:t>
      </w:r>
    </w:p>
    <w:p w:rsidR="005B13E6" w:rsidRDefault="005B13E6">
      <w:pPr>
        <w:pStyle w:val="ConsPlusNormal"/>
        <w:spacing w:before="220"/>
        <w:ind w:firstLine="540"/>
        <w:jc w:val="both"/>
      </w:pPr>
      <w:r>
        <w:lastRenderedPageBreak/>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198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r:id="rId1778">
        <w:r>
          <w:rPr>
            <w:color w:val="0000FF"/>
          </w:rPr>
          <w:t>пунктом 2 части 3 статьи 7</w:t>
        </w:r>
      </w:hyperlink>
      <w:r>
        <w:t xml:space="preserve"> Федерального закона "О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w:t>
      </w:r>
      <w:r>
        <w:lastRenderedPageBreak/>
        <w:t>получение государственной услуги, формирование дела в электронном виде, в которое включаются сведения и электронные образы документов, связанные с предоставлением субсидии и определением ее размера,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1877">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течение 3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(в случае принятия решения об отказе - уведомление с указанием аргументированного обоснования) на бумажном носителе либо в форме электронного документа, подписанного усиленной квалифицированной электронной подписью уполномоченного должностного лица, в том числе с использованием единого портала, в случае если заявление о предоставлении субсидии подано посредством единого портала.</w:t>
      </w:r>
    </w:p>
    <w:p w:rsidR="005B13E6" w:rsidRDefault="005B13E6">
      <w:pPr>
        <w:pStyle w:val="ConsPlusNormal"/>
        <w:spacing w:before="220"/>
        <w:ind w:firstLine="540"/>
        <w:jc w:val="both"/>
      </w:pPr>
      <w:r>
        <w:t>3.1.6. Предоставление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включает в себя следующие административные процедуры:</w:t>
      </w:r>
    </w:p>
    <w:p w:rsidR="005B13E6" w:rsidRDefault="005B13E6">
      <w:pPr>
        <w:pStyle w:val="ConsPlusNormal"/>
        <w:spacing w:before="220"/>
        <w:ind w:firstLine="540"/>
        <w:jc w:val="both"/>
      </w:pPr>
      <w:bookmarkStart w:id="306" w:name="P12015"/>
      <w:bookmarkEnd w:id="306"/>
      <w:r>
        <w:t xml:space="preserve">1) прием и регистрация заявления о предоставлении государственной услуги - 1 рабочий день в соответствии с </w:t>
      </w:r>
      <w:hyperlink w:anchor="P11905">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07" w:name="P12016"/>
      <w:bookmarkEnd w:id="307"/>
      <w:r>
        <w:t xml:space="preserve">2) рассмотрение документов о предоставлении государственной услуги - 3 рабочих дня с даты регистрации заявления в ЦСЗН в соответствии с </w:t>
      </w:r>
      <w:hyperlink w:anchor="P11905">
        <w:r>
          <w:rPr>
            <w:color w:val="0000FF"/>
          </w:rPr>
          <w:t>пунктом 2.13</w:t>
        </w:r>
      </w:hyperlink>
      <w:r>
        <w:t xml:space="preserve"> настоящего регламента;</w:t>
      </w:r>
    </w:p>
    <w:p w:rsidR="005B13E6" w:rsidRDefault="005B13E6">
      <w:pPr>
        <w:pStyle w:val="ConsPlusNormal"/>
        <w:spacing w:before="220"/>
        <w:ind w:firstLine="540"/>
        <w:jc w:val="both"/>
      </w:pPr>
      <w:r>
        <w:t>3) принятие решения по форме согласно приложениям 5 - 7 к настоящему регламенту с одновременным уведомлением гражданина о принятом решении - 1 рабочий день с даты окончания второй административной процедуры;</w:t>
      </w:r>
    </w:p>
    <w:p w:rsidR="005B13E6" w:rsidRDefault="005B13E6">
      <w:pPr>
        <w:pStyle w:val="ConsPlusNormal"/>
        <w:spacing w:before="220"/>
        <w:ind w:firstLine="540"/>
        <w:jc w:val="both"/>
      </w:pPr>
      <w:r>
        <w:lastRenderedPageBreak/>
        <w:t>3.1.7. Прием и регистрация заявления о предоставлении государственной услуги.</w:t>
      </w:r>
    </w:p>
    <w:p w:rsidR="005B13E6" w:rsidRDefault="005B13E6">
      <w:pPr>
        <w:pStyle w:val="ConsPlusNormal"/>
        <w:spacing w:before="220"/>
        <w:ind w:firstLine="540"/>
        <w:jc w:val="both"/>
      </w:pPr>
      <w:r>
        <w:t>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rsidR="005B13E6" w:rsidRDefault="005B13E6">
      <w:pPr>
        <w:pStyle w:val="ConsPlusNormal"/>
        <w:spacing w:before="220"/>
        <w:ind w:firstLine="540"/>
        <w:jc w:val="both"/>
      </w:pPr>
      <w: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в сроки, указанные в </w:t>
      </w:r>
      <w:hyperlink w:anchor="P12015">
        <w:r>
          <w:rPr>
            <w:color w:val="0000FF"/>
          </w:rPr>
          <w:t>подпункте 1 пункта 3.1.6</w:t>
        </w:r>
      </w:hyperlink>
      <w: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anchor="P11905">
        <w:r>
          <w:rPr>
            <w:color w:val="0000FF"/>
          </w:rPr>
          <w:t>пункте 2.13</w:t>
        </w:r>
      </w:hyperlink>
      <w:r>
        <w:t xml:space="preserve"> настоящего регламента.</w:t>
      </w:r>
    </w:p>
    <w:p w:rsidR="005B13E6" w:rsidRDefault="005B13E6">
      <w:pPr>
        <w:pStyle w:val="ConsPlusNormal"/>
        <w:spacing w:before="220"/>
        <w:ind w:firstLine="540"/>
        <w:jc w:val="both"/>
      </w:pPr>
      <w:r>
        <w:t>3.1.7.3. Лицо, ответственное за выполнение административного действия: работник ЦСЗН.</w:t>
      </w:r>
    </w:p>
    <w:p w:rsidR="005B13E6" w:rsidRDefault="005B13E6">
      <w:pPr>
        <w:pStyle w:val="ConsPlusNormal"/>
        <w:spacing w:before="220"/>
        <w:ind w:firstLine="540"/>
        <w:jc w:val="both"/>
      </w:pPr>
      <w:r>
        <w:t>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3.1.8. Рассмотрение документов о предоставлении государственной услуги.</w:t>
      </w:r>
    </w:p>
    <w:p w:rsidR="005B13E6" w:rsidRDefault="005B13E6">
      <w:pPr>
        <w:pStyle w:val="ConsPlusNormal"/>
        <w:spacing w:before="220"/>
        <w:ind w:firstLine="540"/>
        <w:jc w:val="both"/>
      </w:pPr>
      <w:r>
        <w:t>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5B13E6" w:rsidRDefault="005B13E6">
      <w:pPr>
        <w:pStyle w:val="ConsPlusNormal"/>
        <w:spacing w:before="220"/>
        <w:ind w:firstLine="540"/>
        <w:jc w:val="both"/>
      </w:pPr>
      <w: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anchor="P12016">
        <w:r>
          <w:rPr>
            <w:color w:val="0000FF"/>
          </w:rPr>
          <w:t>подпункте 2 пункта 3.1.6</w:t>
        </w:r>
      </w:hyperlink>
      <w:r>
        <w:t xml:space="preserve"> настоящего регламента:</w:t>
      </w:r>
    </w:p>
    <w:p w:rsidR="005B13E6" w:rsidRDefault="005B13E6">
      <w:pPr>
        <w:pStyle w:val="ConsPlusNormal"/>
        <w:spacing w:before="220"/>
        <w:ind w:firstLine="540"/>
        <w:jc w:val="both"/>
      </w:pPr>
      <w:r>
        <w:t>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 в течение 1 рабочего дня с даты регистрации заявления в ЦСЗН;</w:t>
      </w:r>
    </w:p>
    <w:p w:rsidR="005B13E6" w:rsidRDefault="005B13E6">
      <w:pPr>
        <w:pStyle w:val="ConsPlusNormal"/>
        <w:spacing w:before="220"/>
        <w:ind w:firstLine="540"/>
        <w:jc w:val="both"/>
      </w:pPr>
      <w:r>
        <w:t>2 действие: формирует проект решения в форме соответствующего распоряжения (приложения 5 - 7 к настоящему регламенту) с учетом поступивших запрашиваемых документов (сведений) в течение 3 рабочих дней с даты регистрации заявления в ЦСЗН.</w:t>
      </w:r>
    </w:p>
    <w:p w:rsidR="005B13E6" w:rsidRDefault="005B13E6">
      <w:pPr>
        <w:pStyle w:val="ConsPlusNormal"/>
        <w:spacing w:before="220"/>
        <w:ind w:firstLine="540"/>
        <w:jc w:val="both"/>
      </w:pPr>
      <w:r>
        <w:t>3.1.8.3. Лицо, ответственное за выполнение административной процедуры: должностное лицо, ответственное за формирование проекта решения.</w:t>
      </w:r>
    </w:p>
    <w:p w:rsidR="005B13E6" w:rsidRDefault="005B13E6">
      <w:pPr>
        <w:pStyle w:val="ConsPlusNormal"/>
        <w:spacing w:before="220"/>
        <w:ind w:firstLine="540"/>
        <w:jc w:val="both"/>
      </w:pPr>
      <w:r>
        <w:t>3.1.8.4. Критерий принятия решения: наличие/отсутствие у заявителя переплаты размера субсидии за предыдущий субсидируемый период.</w:t>
      </w:r>
    </w:p>
    <w:p w:rsidR="005B13E6" w:rsidRDefault="005B13E6">
      <w:pPr>
        <w:pStyle w:val="ConsPlusNormal"/>
        <w:spacing w:before="220"/>
        <w:ind w:firstLine="540"/>
        <w:jc w:val="both"/>
      </w:pPr>
      <w:r>
        <w:t>3.1.8.5. Результат выполнения административной процедуры: формирование проекта в форме соответствующего распоряжения (приложения 5 - 7 к настоящему регламенту).</w:t>
      </w:r>
    </w:p>
    <w:p w:rsidR="005B13E6" w:rsidRDefault="005B13E6">
      <w:pPr>
        <w:pStyle w:val="ConsPlusNormal"/>
        <w:spacing w:before="220"/>
        <w:ind w:firstLine="540"/>
        <w:jc w:val="both"/>
      </w:pPr>
      <w:r>
        <w:t>3.1.9. Принятие решения.</w:t>
      </w:r>
    </w:p>
    <w:p w:rsidR="005B13E6" w:rsidRDefault="005B13E6">
      <w:pPr>
        <w:pStyle w:val="ConsPlusNormal"/>
        <w:spacing w:before="220"/>
        <w:ind w:firstLine="540"/>
        <w:jc w:val="both"/>
      </w:pPr>
      <w:r>
        <w:t>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3.1.9.2. Содержание административного действия (административных действий), продолжительность и(или) максимальный срок его (их) выполнения: рассмотрение проекта </w:t>
      </w:r>
      <w:r>
        <w:lastRenderedPageBreak/>
        <w:t>решения, а также заявления и представленных документов должностным лицом, ответственным за принятие и подписание соответствующего решения (о доплате (удержании/отсутствии переплаты) размера субсидии за предыдущий субсидируемый период), в течение 1 рабочего дня с даты окончания второй административной процедуры.</w:t>
      </w:r>
    </w:p>
    <w:p w:rsidR="005B13E6" w:rsidRDefault="005B13E6">
      <w:pPr>
        <w:pStyle w:val="ConsPlusNormal"/>
        <w:spacing w:before="220"/>
        <w:ind w:firstLine="540"/>
        <w:jc w:val="both"/>
      </w:pPr>
      <w:r>
        <w:t>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3.1.9.4.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3.1.9.5. Результат выполнения административной процедуры: принятие решения в форме соответствующего распоряжения (приложения 5 - 7 к настоящему регламенту)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779">
        <w:r>
          <w:rPr>
            <w:color w:val="0000FF"/>
          </w:rPr>
          <w:t>законом</w:t>
        </w:r>
      </w:hyperlink>
      <w:r>
        <w:t xml:space="preserve"> N 210-ФЗ, Федеральным </w:t>
      </w:r>
      <w:hyperlink r:id="rId1780">
        <w:r>
          <w:rPr>
            <w:color w:val="0000FF"/>
          </w:rPr>
          <w:t>законом</w:t>
        </w:r>
      </w:hyperlink>
      <w:r>
        <w:t xml:space="preserve"> от 27.07.2006 N 149-ФЗ "Об информации, информационных технологиях и о защите информации", Федеральным </w:t>
      </w:r>
      <w:hyperlink r:id="rId178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782">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78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308" w:name="P12044"/>
      <w:bookmarkEnd w:id="308"/>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jc w:val="both"/>
      </w:pPr>
      <w:r>
        <w:t xml:space="preserve">(абзац введен </w:t>
      </w:r>
      <w:hyperlink r:id="rId1784">
        <w:r>
          <w:rPr>
            <w:color w:val="0000FF"/>
          </w:rPr>
          <w:t>Приказом</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lastRenderedPageBreak/>
        <w:t xml:space="preserve">3.2.5. В результате направления пакета электронных документов посредством ПГУ ЛО либо через ЕПГУ в соответствии с требованиями </w:t>
      </w:r>
      <w:hyperlink w:anchor="P12044">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785">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1982">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786">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1702">
        <w:r>
          <w:rPr>
            <w:color w:val="0000FF"/>
          </w:rPr>
          <w:t>пунктах 2.6</w:t>
        </w:r>
      </w:hyperlink>
      <w:r>
        <w:t xml:space="preserve"> - </w:t>
      </w:r>
      <w:hyperlink w:anchor="P11750">
        <w:r>
          <w:rPr>
            <w:color w:val="0000FF"/>
          </w:rPr>
          <w:t>2.6.3</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1702">
        <w:r>
          <w:rPr>
            <w:color w:val="0000FF"/>
          </w:rPr>
          <w:t>пунктах 2.6</w:t>
        </w:r>
      </w:hyperlink>
      <w:r>
        <w:t xml:space="preserve">, </w:t>
      </w:r>
      <w:hyperlink w:anchor="P11744">
        <w:r>
          <w:rPr>
            <w:color w:val="0000FF"/>
          </w:rPr>
          <w:t>2.6.1</w:t>
        </w:r>
      </w:hyperlink>
      <w:r>
        <w:t xml:space="preserve">, </w:t>
      </w:r>
      <w:hyperlink w:anchor="P11750">
        <w:r>
          <w:rPr>
            <w:color w:val="0000FF"/>
          </w:rPr>
          <w:t>2.6.3</w:t>
        </w:r>
      </w:hyperlink>
      <w:r>
        <w:t xml:space="preserve"> настоящего регламента.</w:t>
      </w:r>
    </w:p>
    <w:p w:rsidR="005B13E6" w:rsidRDefault="005B13E6">
      <w:pPr>
        <w:pStyle w:val="ConsPlusNormal"/>
        <w:jc w:val="both"/>
      </w:pPr>
      <w:r>
        <w:t xml:space="preserve">(в ред. </w:t>
      </w:r>
      <w:hyperlink r:id="rId1787">
        <w:r>
          <w:rPr>
            <w:color w:val="0000FF"/>
          </w:rPr>
          <w:t>Приказа</w:t>
        </w:r>
      </w:hyperlink>
      <w:r>
        <w:t xml:space="preserve"> комитета по социальной защите населения Ленинградской области от 25.09.2024 N 04-70)</w:t>
      </w:r>
    </w:p>
    <w:p w:rsidR="005B13E6" w:rsidRDefault="005B13E6">
      <w:pPr>
        <w:pStyle w:val="ConsPlusNormal"/>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w:t>
      </w:r>
      <w:r>
        <w:lastRenderedPageBreak/>
        <w:t>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178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Результат предоставления государственной услуги (документ) ЦСЗН направляет способом, указанным в заявлении.</w:t>
      </w:r>
    </w:p>
    <w:p w:rsidR="005B13E6" w:rsidRDefault="005B13E6">
      <w:pPr>
        <w:pStyle w:val="ConsPlusNormal"/>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789">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lastRenderedPageBreak/>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79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79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79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79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w:t>
      </w:r>
      <w:r>
        <w:lastRenderedPageBreak/>
        <w:t xml:space="preserve">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794">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79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96">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w:t>
      </w:r>
      <w:r>
        <w:lastRenderedPageBreak/>
        <w:t>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97">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Приказами комитета по социальной защите населения Ленинградской области от 26.12.2024 </w:t>
      </w:r>
      <w:hyperlink r:id="rId1798">
        <w:r>
          <w:rPr>
            <w:color w:val="0000FF"/>
          </w:rPr>
          <w:t>N 04-104</w:t>
        </w:r>
      </w:hyperlink>
      <w:r>
        <w:t xml:space="preserve">, от 28.12.2024 </w:t>
      </w:r>
      <w:hyperlink r:id="rId1799">
        <w:r>
          <w:rPr>
            <w:color w:val="0000FF"/>
          </w:rPr>
          <w:t>N 04-111</w:t>
        </w:r>
      </w:hyperlink>
      <w:r>
        <w:t>)</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Приказами комитета по социальной защите населения Ленинградской области от 26.12.2024 </w:t>
      </w:r>
      <w:hyperlink r:id="rId1800">
        <w:r>
          <w:rPr>
            <w:color w:val="0000FF"/>
          </w:rPr>
          <w:t>N 04-104</w:t>
        </w:r>
      </w:hyperlink>
      <w:r>
        <w:t xml:space="preserve">, от 28.12.2024 </w:t>
      </w:r>
      <w:hyperlink r:id="rId1801">
        <w:r>
          <w:rPr>
            <w:color w:val="0000FF"/>
          </w:rPr>
          <w:t>N 04-111</w:t>
        </w:r>
      </w:hyperlink>
      <w:r>
        <w:t>)</w:t>
      </w:r>
    </w:p>
    <w:p w:rsidR="005B13E6" w:rsidRDefault="005B13E6">
      <w:pPr>
        <w:pStyle w:val="ConsPlusNormal"/>
        <w:jc w:val="center"/>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80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180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Утратил силу с 25 декабря 2024 года. - </w:t>
      </w:r>
      <w:hyperlink r:id="rId1804">
        <w:r>
          <w:rPr>
            <w:color w:val="0000FF"/>
          </w:rPr>
          <w:t>Приказ</w:t>
        </w:r>
      </w:hyperlink>
      <w:r>
        <w:t xml:space="preserve"> комитета по социальной защите населения Ленинградской области от 25.09.2024 N 04-70.</w:t>
      </w:r>
    </w:p>
    <w:p w:rsidR="005B13E6" w:rsidRDefault="005B13E6">
      <w:pPr>
        <w:pStyle w:val="ConsPlusNormal"/>
        <w:spacing w:before="220"/>
        <w:ind w:firstLine="540"/>
        <w:jc w:val="both"/>
      </w:pPr>
      <w: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w:t>
      </w:r>
      <w:r>
        <w:lastRenderedPageBreak/>
        <w:t>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805">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8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180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государственной услуги</w:t>
      </w:r>
    </w:p>
    <w:p w:rsidR="005B13E6" w:rsidRDefault="005B13E6">
      <w:pPr>
        <w:pStyle w:val="ConsPlusNormal"/>
        <w:jc w:val="right"/>
      </w:pPr>
      <w:r>
        <w:t>по назначению гражданам, проживающим</w:t>
      </w:r>
    </w:p>
    <w:p w:rsidR="005B13E6" w:rsidRDefault="005B13E6">
      <w:pPr>
        <w:pStyle w:val="ConsPlusNormal"/>
        <w:jc w:val="right"/>
      </w:pPr>
      <w:r>
        <w:t>на территории Ленинградской области,</w:t>
      </w:r>
    </w:p>
    <w:p w:rsidR="005B13E6" w:rsidRDefault="005B13E6">
      <w:pPr>
        <w:pStyle w:val="ConsPlusNormal"/>
        <w:jc w:val="right"/>
      </w:pPr>
      <w:r>
        <w:t>субсидии на оплату жилого помещения</w:t>
      </w:r>
    </w:p>
    <w:p w:rsidR="005B13E6" w:rsidRDefault="005B13E6">
      <w:pPr>
        <w:pStyle w:val="ConsPlusNormal"/>
        <w:jc w:val="right"/>
      </w:pPr>
      <w:r>
        <w:t>и коммунальных услуг</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1808">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25.09.2024 N 04-70)</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18"/>
        <w:gridCol w:w="480"/>
        <w:gridCol w:w="1155"/>
        <w:gridCol w:w="567"/>
        <w:gridCol w:w="964"/>
        <w:gridCol w:w="680"/>
        <w:gridCol w:w="2098"/>
      </w:tblGrid>
      <w:tr w:rsidR="005B13E6">
        <w:tc>
          <w:tcPr>
            <w:tcW w:w="3118" w:type="dxa"/>
            <w:vMerge w:val="restart"/>
            <w:tcBorders>
              <w:top w:val="nil"/>
              <w:left w:val="nil"/>
              <w:bottom w:val="nil"/>
              <w:right w:val="nil"/>
            </w:tcBorders>
          </w:tcPr>
          <w:p w:rsidR="005B13E6" w:rsidRDefault="005B13E6">
            <w:pPr>
              <w:pStyle w:val="ConsPlusNormal"/>
            </w:pPr>
          </w:p>
        </w:tc>
        <w:tc>
          <w:tcPr>
            <w:tcW w:w="480" w:type="dxa"/>
            <w:tcBorders>
              <w:top w:val="nil"/>
              <w:left w:val="nil"/>
              <w:bottom w:val="nil"/>
              <w:right w:val="nil"/>
            </w:tcBorders>
          </w:tcPr>
          <w:p w:rsidR="005B13E6" w:rsidRDefault="005B13E6">
            <w:pPr>
              <w:pStyle w:val="ConsPlusNormal"/>
            </w:pPr>
            <w:r>
              <w:t>В</w:t>
            </w:r>
          </w:p>
        </w:tc>
        <w:tc>
          <w:tcPr>
            <w:tcW w:w="5464" w:type="dxa"/>
            <w:gridSpan w:val="5"/>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480" w:type="dxa"/>
            <w:tcBorders>
              <w:top w:val="nil"/>
              <w:left w:val="nil"/>
              <w:bottom w:val="nil"/>
              <w:right w:val="nil"/>
            </w:tcBorders>
          </w:tcPr>
          <w:p w:rsidR="005B13E6" w:rsidRDefault="005B13E6">
            <w:pPr>
              <w:pStyle w:val="ConsPlusNormal"/>
            </w:pPr>
          </w:p>
        </w:tc>
        <w:tc>
          <w:tcPr>
            <w:tcW w:w="5464" w:type="dxa"/>
            <w:gridSpan w:val="5"/>
            <w:tcBorders>
              <w:top w:val="single" w:sz="4" w:space="0" w:color="auto"/>
              <w:left w:val="nil"/>
              <w:bottom w:val="nil"/>
              <w:right w:val="nil"/>
            </w:tcBorders>
          </w:tcPr>
          <w:p w:rsidR="005B13E6" w:rsidRDefault="005B13E6">
            <w:pPr>
              <w:pStyle w:val="ConsPlusNormal"/>
              <w:jc w:val="center"/>
            </w:pPr>
            <w:r>
              <w:rPr>
                <w:i/>
              </w:rPr>
              <w:t>(наименование ЦСЗН)</w:t>
            </w:r>
          </w:p>
        </w:tc>
      </w:tr>
      <w:tr w:rsidR="005B13E6">
        <w:tc>
          <w:tcPr>
            <w:tcW w:w="3118" w:type="dxa"/>
            <w:vMerge/>
            <w:tcBorders>
              <w:top w:val="nil"/>
              <w:left w:val="nil"/>
              <w:bottom w:val="nil"/>
              <w:right w:val="nil"/>
            </w:tcBorders>
          </w:tcPr>
          <w:p w:rsidR="005B13E6" w:rsidRDefault="005B13E6">
            <w:pPr>
              <w:pStyle w:val="ConsPlusNormal"/>
            </w:pPr>
          </w:p>
        </w:tc>
        <w:tc>
          <w:tcPr>
            <w:tcW w:w="1635" w:type="dxa"/>
            <w:gridSpan w:val="2"/>
            <w:tcBorders>
              <w:top w:val="nil"/>
              <w:left w:val="nil"/>
              <w:bottom w:val="nil"/>
              <w:right w:val="nil"/>
            </w:tcBorders>
          </w:tcPr>
          <w:p w:rsidR="005B13E6" w:rsidRDefault="005B13E6">
            <w:pPr>
              <w:pStyle w:val="ConsPlusNormal"/>
            </w:pPr>
            <w:r>
              <w:t>от заявителя</w:t>
            </w:r>
          </w:p>
        </w:tc>
        <w:tc>
          <w:tcPr>
            <w:tcW w:w="4309" w:type="dxa"/>
            <w:gridSpan w:val="4"/>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1635" w:type="dxa"/>
            <w:gridSpan w:val="2"/>
            <w:tcBorders>
              <w:top w:val="nil"/>
              <w:left w:val="nil"/>
              <w:bottom w:val="nil"/>
              <w:right w:val="nil"/>
            </w:tcBorders>
          </w:tcPr>
          <w:p w:rsidR="005B13E6" w:rsidRDefault="005B13E6">
            <w:pPr>
              <w:pStyle w:val="ConsPlusNormal"/>
            </w:pPr>
          </w:p>
        </w:tc>
        <w:tc>
          <w:tcPr>
            <w:tcW w:w="4309" w:type="dxa"/>
            <w:gridSpan w:val="4"/>
            <w:tcBorders>
              <w:top w:val="single" w:sz="4" w:space="0" w:color="auto"/>
              <w:left w:val="nil"/>
              <w:bottom w:val="nil"/>
              <w:right w:val="nil"/>
            </w:tcBorders>
          </w:tcPr>
          <w:p w:rsidR="005B13E6" w:rsidRDefault="005B13E6">
            <w:pPr>
              <w:pStyle w:val="ConsPlusNormal"/>
              <w:jc w:val="center"/>
            </w:pPr>
            <w:r>
              <w:rPr>
                <w:i/>
              </w:rPr>
              <w:t>(фамилия, имя, отчество, заполняется заявителем)</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118" w:type="dxa"/>
            <w:vMerge/>
            <w:tcBorders>
              <w:top w:val="nil"/>
              <w:left w:val="nil"/>
              <w:bottom w:val="nil"/>
              <w:right w:val="nil"/>
            </w:tcBorders>
          </w:tcPr>
          <w:p w:rsidR="005B13E6" w:rsidRDefault="005B13E6">
            <w:pPr>
              <w:pStyle w:val="ConsPlusNormal"/>
            </w:pPr>
          </w:p>
        </w:tc>
        <w:tc>
          <w:tcPr>
            <w:tcW w:w="3166" w:type="dxa"/>
            <w:gridSpan w:val="4"/>
            <w:tcBorders>
              <w:top w:val="single" w:sz="4" w:space="0" w:color="auto"/>
              <w:left w:val="nil"/>
              <w:bottom w:val="nil"/>
              <w:right w:val="nil"/>
            </w:tcBorders>
          </w:tcPr>
          <w:p w:rsidR="005B13E6" w:rsidRDefault="005B13E6">
            <w:pPr>
              <w:pStyle w:val="ConsPlusNormal"/>
            </w:pPr>
            <w:r>
              <w:t>от представителя заявителя</w:t>
            </w:r>
          </w:p>
        </w:tc>
        <w:tc>
          <w:tcPr>
            <w:tcW w:w="2778"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(фамилия, имя, отчество, заполняется представителем заявителя от имени заявителя)</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(указать фамилию, имя, отчество заявителя)</w:t>
            </w:r>
          </w:p>
        </w:tc>
      </w:tr>
      <w:tr w:rsidR="005B13E6">
        <w:tc>
          <w:tcPr>
            <w:tcW w:w="3118" w:type="dxa"/>
            <w:vMerge/>
            <w:tcBorders>
              <w:top w:val="nil"/>
              <w:left w:val="nil"/>
              <w:bottom w:val="nil"/>
              <w:right w:val="nil"/>
            </w:tcBorders>
          </w:tcPr>
          <w:p w:rsidR="005B13E6" w:rsidRDefault="005B13E6">
            <w:pPr>
              <w:pStyle w:val="ConsPlusNormal"/>
            </w:pPr>
          </w:p>
        </w:tc>
        <w:tc>
          <w:tcPr>
            <w:tcW w:w="3846" w:type="dxa"/>
            <w:gridSpan w:val="5"/>
            <w:tcBorders>
              <w:top w:val="nil"/>
              <w:left w:val="nil"/>
              <w:bottom w:val="nil"/>
              <w:right w:val="nil"/>
            </w:tcBorders>
          </w:tcPr>
          <w:p w:rsidR="005B13E6" w:rsidRDefault="005B13E6">
            <w:pPr>
              <w:pStyle w:val="ConsPlusNormal"/>
            </w:pPr>
            <w:r>
              <w:t>Адрес места жительства заявителя</w:t>
            </w:r>
          </w:p>
        </w:tc>
        <w:tc>
          <w:tcPr>
            <w:tcW w:w="2098" w:type="dxa"/>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(почтовый индекс, район, населенный пункт, улица, дом, корпус, квартира)</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nil"/>
              <w:right w:val="nil"/>
            </w:tcBorders>
          </w:tcPr>
          <w:p w:rsidR="005B13E6" w:rsidRDefault="005B13E6">
            <w:pPr>
              <w:pStyle w:val="ConsPlusNormal"/>
            </w:pPr>
            <w:r>
              <w:t>Последний адрес проживания до переезда в Ленинградскую область</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(заполняется в случае переезда)</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(почтовый индекс, район, населенный пункт, улица, дом, корпус, квартира)</w:t>
            </w: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5944" w:type="dxa"/>
            <w:gridSpan w:val="6"/>
            <w:tcBorders>
              <w:top w:val="single" w:sz="4" w:space="0" w:color="auto"/>
              <w:left w:val="nil"/>
              <w:bottom w:val="nil"/>
              <w:right w:val="nil"/>
            </w:tcBorders>
          </w:tcPr>
          <w:p w:rsidR="005B13E6" w:rsidRDefault="005B13E6">
            <w:pPr>
              <w:pStyle w:val="ConsPlusNormal"/>
              <w:jc w:val="center"/>
            </w:pPr>
            <w:r>
              <w:rPr>
                <w:i/>
              </w:rPr>
              <w:t>страховой номер индивидуального лицевого счета (СНИЛС) - при наличии</w:t>
            </w:r>
          </w:p>
        </w:tc>
      </w:tr>
      <w:tr w:rsidR="005B13E6">
        <w:tc>
          <w:tcPr>
            <w:tcW w:w="3118" w:type="dxa"/>
            <w:vMerge/>
            <w:tcBorders>
              <w:top w:val="nil"/>
              <w:left w:val="nil"/>
              <w:bottom w:val="nil"/>
              <w:right w:val="nil"/>
            </w:tcBorders>
          </w:tcPr>
          <w:p w:rsidR="005B13E6" w:rsidRDefault="005B13E6">
            <w:pPr>
              <w:pStyle w:val="ConsPlusNormal"/>
            </w:pPr>
          </w:p>
        </w:tc>
        <w:tc>
          <w:tcPr>
            <w:tcW w:w="2202" w:type="dxa"/>
            <w:gridSpan w:val="3"/>
            <w:tcBorders>
              <w:top w:val="nil"/>
              <w:left w:val="nil"/>
              <w:bottom w:val="nil"/>
              <w:right w:val="nil"/>
            </w:tcBorders>
          </w:tcPr>
          <w:p w:rsidR="005B13E6" w:rsidRDefault="005B13E6">
            <w:pPr>
              <w:pStyle w:val="ConsPlusNormal"/>
            </w:pPr>
            <w:r>
              <w:t>Телефон</w:t>
            </w:r>
          </w:p>
        </w:tc>
        <w:tc>
          <w:tcPr>
            <w:tcW w:w="3742" w:type="dxa"/>
            <w:gridSpan w:val="3"/>
            <w:tcBorders>
              <w:top w:val="nil"/>
              <w:left w:val="nil"/>
              <w:bottom w:val="single" w:sz="4" w:space="0" w:color="auto"/>
              <w:right w:val="nil"/>
            </w:tcBorders>
          </w:tcPr>
          <w:p w:rsidR="005B13E6" w:rsidRDefault="005B13E6">
            <w:pPr>
              <w:pStyle w:val="ConsPlusNormal"/>
            </w:pPr>
          </w:p>
        </w:tc>
      </w:tr>
      <w:tr w:rsidR="005B13E6">
        <w:tc>
          <w:tcPr>
            <w:tcW w:w="3118" w:type="dxa"/>
            <w:vMerge/>
            <w:tcBorders>
              <w:top w:val="nil"/>
              <w:left w:val="nil"/>
              <w:bottom w:val="nil"/>
              <w:right w:val="nil"/>
            </w:tcBorders>
          </w:tcPr>
          <w:p w:rsidR="005B13E6" w:rsidRDefault="005B13E6">
            <w:pPr>
              <w:pStyle w:val="ConsPlusNormal"/>
            </w:pPr>
          </w:p>
        </w:tc>
        <w:tc>
          <w:tcPr>
            <w:tcW w:w="2202" w:type="dxa"/>
            <w:gridSpan w:val="3"/>
            <w:tcBorders>
              <w:top w:val="nil"/>
              <w:left w:val="nil"/>
              <w:bottom w:val="nil"/>
              <w:right w:val="nil"/>
            </w:tcBorders>
          </w:tcPr>
          <w:p w:rsidR="005B13E6" w:rsidRDefault="005B13E6">
            <w:pPr>
              <w:pStyle w:val="ConsPlusNormal"/>
            </w:pPr>
            <w:r>
              <w:t>Адрес электронной почты</w:t>
            </w:r>
          </w:p>
        </w:tc>
        <w:tc>
          <w:tcPr>
            <w:tcW w:w="3742"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9062" w:type="dxa"/>
            <w:gridSpan w:val="7"/>
            <w:tcBorders>
              <w:top w:val="nil"/>
              <w:left w:val="nil"/>
              <w:bottom w:val="nil"/>
              <w:right w:val="nil"/>
            </w:tcBorders>
          </w:tcPr>
          <w:p w:rsidR="005B13E6" w:rsidRDefault="005B13E6">
            <w:pPr>
              <w:pStyle w:val="ConsPlusNormal"/>
            </w:pPr>
          </w:p>
        </w:tc>
      </w:tr>
      <w:tr w:rsidR="005B13E6">
        <w:tc>
          <w:tcPr>
            <w:tcW w:w="9062" w:type="dxa"/>
            <w:gridSpan w:val="7"/>
            <w:tcBorders>
              <w:top w:val="nil"/>
              <w:left w:val="nil"/>
              <w:bottom w:val="nil"/>
              <w:right w:val="nil"/>
            </w:tcBorders>
          </w:tcPr>
          <w:p w:rsidR="005B13E6" w:rsidRDefault="005B13E6">
            <w:pPr>
              <w:pStyle w:val="ConsPlusNormal"/>
              <w:jc w:val="center"/>
            </w:pPr>
            <w:bookmarkStart w:id="309" w:name="P12228"/>
            <w:bookmarkEnd w:id="309"/>
            <w:r>
              <w:t>ЗАЯВЛЕНИЕ</w:t>
            </w:r>
          </w:p>
          <w:p w:rsidR="005B13E6" w:rsidRDefault="005B13E6">
            <w:pPr>
              <w:pStyle w:val="ConsPlusNormal"/>
              <w:jc w:val="center"/>
            </w:pPr>
            <w:r>
              <w:t>о предоставлении государственной услуги</w:t>
            </w:r>
          </w:p>
        </w:tc>
      </w:tr>
      <w:tr w:rsidR="005B13E6">
        <w:tc>
          <w:tcPr>
            <w:tcW w:w="9062" w:type="dxa"/>
            <w:gridSpan w:val="7"/>
            <w:tcBorders>
              <w:top w:val="nil"/>
              <w:left w:val="nil"/>
              <w:bottom w:val="nil"/>
              <w:right w:val="nil"/>
            </w:tcBorders>
          </w:tcPr>
          <w:p w:rsidR="005B13E6" w:rsidRDefault="005B13E6">
            <w:pPr>
              <w:pStyle w:val="ConsPlusNormal"/>
            </w:pPr>
          </w:p>
        </w:tc>
      </w:tr>
      <w:tr w:rsidR="005B13E6">
        <w:tc>
          <w:tcPr>
            <w:tcW w:w="9062" w:type="dxa"/>
            <w:gridSpan w:val="7"/>
            <w:tcBorders>
              <w:top w:val="nil"/>
              <w:left w:val="nil"/>
              <w:bottom w:val="nil"/>
              <w:right w:val="nil"/>
            </w:tcBorders>
          </w:tcPr>
          <w:p w:rsidR="005B13E6" w:rsidRDefault="005B13E6">
            <w:pPr>
              <w:pStyle w:val="ConsPlusNormal"/>
            </w:pPr>
            <w:r>
              <w:t>1. Прошу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5B13E6">
        <w:tc>
          <w:tcPr>
            <w:tcW w:w="794" w:type="dxa"/>
          </w:tcPr>
          <w:p w:rsidR="005B13E6" w:rsidRDefault="005B13E6">
            <w:pPr>
              <w:pStyle w:val="ConsPlusNormal"/>
            </w:pPr>
          </w:p>
        </w:tc>
        <w:tc>
          <w:tcPr>
            <w:tcW w:w="8277" w:type="dxa"/>
          </w:tcPr>
          <w:p w:rsidR="005B13E6" w:rsidRDefault="005B13E6">
            <w:pPr>
              <w:pStyle w:val="ConsPlusNormal"/>
            </w:pPr>
            <w:r>
              <w:t>проверить фактические расходы на оплату жилого помещения и коммунальные услуги, понесенные за предыдущий субсидируемый период</w:t>
            </w:r>
          </w:p>
        </w:tc>
      </w:tr>
      <w:tr w:rsidR="005B13E6">
        <w:tc>
          <w:tcPr>
            <w:tcW w:w="794" w:type="dxa"/>
          </w:tcPr>
          <w:p w:rsidR="005B13E6" w:rsidRDefault="005B13E6">
            <w:pPr>
              <w:pStyle w:val="ConsPlusNormal"/>
            </w:pPr>
          </w:p>
        </w:tc>
        <w:tc>
          <w:tcPr>
            <w:tcW w:w="8277" w:type="dxa"/>
          </w:tcPr>
          <w:p w:rsidR="005B13E6" w:rsidRDefault="005B13E6">
            <w:pPr>
              <w:pStyle w:val="ConsPlusNormal"/>
            </w:pPr>
            <w:r>
              <w:t>назначить субсидию на оплату жилого помещения и коммунальных услуг мне и членам моей семьи</w:t>
            </w:r>
          </w:p>
        </w:tc>
      </w:tr>
      <w:tr w:rsidR="005B13E6">
        <w:tc>
          <w:tcPr>
            <w:tcW w:w="794" w:type="dxa"/>
          </w:tcPr>
          <w:p w:rsidR="005B13E6" w:rsidRDefault="005B13E6">
            <w:pPr>
              <w:pStyle w:val="ConsPlusNormal"/>
            </w:pPr>
          </w:p>
        </w:tc>
        <w:tc>
          <w:tcPr>
            <w:tcW w:w="8277" w:type="dxa"/>
          </w:tcPr>
          <w:p w:rsidR="005B13E6" w:rsidRDefault="005B13E6">
            <w:pPr>
              <w:pStyle w:val="ConsPlusNormal"/>
            </w:pPr>
            <w:r>
              <w:t>продлить субсидию на оплату жилого помещения и коммунальных услуг мне и членам моей семьи</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134"/>
        <w:gridCol w:w="794"/>
        <w:gridCol w:w="1134"/>
        <w:gridCol w:w="1417"/>
        <w:gridCol w:w="850"/>
        <w:gridCol w:w="1644"/>
        <w:gridCol w:w="1644"/>
      </w:tblGrid>
      <w:tr w:rsidR="005B13E6">
        <w:tc>
          <w:tcPr>
            <w:tcW w:w="454" w:type="dxa"/>
          </w:tcPr>
          <w:p w:rsidR="005B13E6" w:rsidRDefault="005B13E6">
            <w:pPr>
              <w:pStyle w:val="ConsPlusNormal"/>
              <w:jc w:val="center"/>
            </w:pPr>
            <w:r>
              <w:t>N п/п</w:t>
            </w:r>
          </w:p>
        </w:tc>
        <w:tc>
          <w:tcPr>
            <w:tcW w:w="1134" w:type="dxa"/>
          </w:tcPr>
          <w:p w:rsidR="005B13E6" w:rsidRDefault="005B13E6">
            <w:pPr>
              <w:pStyle w:val="ConsPlusNormal"/>
              <w:jc w:val="center"/>
            </w:pPr>
            <w:r>
              <w:t>Фамилия, имя, отчество</w:t>
            </w:r>
          </w:p>
        </w:tc>
        <w:tc>
          <w:tcPr>
            <w:tcW w:w="794" w:type="dxa"/>
          </w:tcPr>
          <w:p w:rsidR="005B13E6" w:rsidRDefault="005B13E6">
            <w:pPr>
              <w:pStyle w:val="ConsPlusNormal"/>
              <w:jc w:val="center"/>
            </w:pPr>
            <w:r>
              <w:t>Дата рождения</w:t>
            </w:r>
          </w:p>
        </w:tc>
        <w:tc>
          <w:tcPr>
            <w:tcW w:w="1134" w:type="dxa"/>
          </w:tcPr>
          <w:p w:rsidR="005B13E6" w:rsidRDefault="005B13E6">
            <w:pPr>
              <w:pStyle w:val="ConsPlusNormal"/>
              <w:jc w:val="center"/>
            </w:pPr>
            <w:r>
              <w:t>Степень родства</w:t>
            </w:r>
          </w:p>
        </w:tc>
        <w:tc>
          <w:tcPr>
            <w:tcW w:w="1417" w:type="dxa"/>
          </w:tcPr>
          <w:p w:rsidR="005B13E6" w:rsidRDefault="005B13E6">
            <w:pPr>
              <w:pStyle w:val="ConsPlusNormal"/>
              <w:jc w:val="center"/>
            </w:pPr>
            <w:r>
              <w:t>Документ, удостоверяющий личность (серия, номер, кем и когда выдан, код подразделения)/Реквизиты актовой записи о рождении (N и дата актовой записи, наименование органа, составившего запись)</w:t>
            </w:r>
          </w:p>
        </w:tc>
        <w:tc>
          <w:tcPr>
            <w:tcW w:w="850" w:type="dxa"/>
          </w:tcPr>
          <w:p w:rsidR="005B13E6" w:rsidRDefault="005B13E6">
            <w:pPr>
              <w:pStyle w:val="ConsPlusNormal"/>
              <w:jc w:val="center"/>
            </w:pPr>
            <w:r>
              <w:t>Семейное положение</w:t>
            </w:r>
          </w:p>
        </w:tc>
        <w:tc>
          <w:tcPr>
            <w:tcW w:w="1644" w:type="dxa"/>
          </w:tcPr>
          <w:p w:rsidR="005B13E6" w:rsidRDefault="005B13E6">
            <w:pPr>
              <w:pStyle w:val="ConsPlusNormal"/>
              <w:jc w:val="center"/>
            </w:pPr>
            <w:r>
              <w:t xml:space="preserve">Основное занятие </w:t>
            </w:r>
            <w:r>
              <w:rPr>
                <w:i/>
              </w:rPr>
              <w:t>(работающий, работающий пенсионер, пенсионер, безработный, не работаю, в отпуске по уходу за ребенком, студент, школьник, дошкольник)</w:t>
            </w:r>
          </w:p>
        </w:tc>
        <w:tc>
          <w:tcPr>
            <w:tcW w:w="1644" w:type="dxa"/>
          </w:tcPr>
          <w:p w:rsidR="005B13E6" w:rsidRDefault="005B13E6">
            <w:pPr>
              <w:pStyle w:val="ConsPlusNormal"/>
              <w:jc w:val="center"/>
            </w:pPr>
            <w:r>
              <w:t xml:space="preserve">Место работы </w:t>
            </w:r>
            <w:r>
              <w:rPr>
                <w:i/>
              </w:rPr>
              <w:t>(наименование организации, адрес)</w:t>
            </w:r>
            <w:r>
              <w:t xml:space="preserve"> и должность для работающих, место учебы </w:t>
            </w:r>
            <w:r>
              <w:rPr>
                <w:i/>
              </w:rPr>
              <w:t>(наименование образовательного учреждения, адрес)</w:t>
            </w:r>
            <w:r>
              <w:t xml:space="preserve"> для учащихся в настоящее время</w:t>
            </w:r>
          </w:p>
        </w:tc>
      </w:tr>
      <w:tr w:rsidR="005B13E6">
        <w:tc>
          <w:tcPr>
            <w:tcW w:w="454" w:type="dxa"/>
          </w:tcPr>
          <w:p w:rsidR="005B13E6" w:rsidRDefault="005B13E6">
            <w:pPr>
              <w:pStyle w:val="ConsPlusNormal"/>
            </w:pPr>
          </w:p>
        </w:tc>
        <w:tc>
          <w:tcPr>
            <w:tcW w:w="1134" w:type="dxa"/>
          </w:tcPr>
          <w:p w:rsidR="005B13E6" w:rsidRDefault="005B13E6">
            <w:pPr>
              <w:pStyle w:val="ConsPlusNormal"/>
            </w:pPr>
          </w:p>
        </w:tc>
        <w:tc>
          <w:tcPr>
            <w:tcW w:w="794" w:type="dxa"/>
          </w:tcPr>
          <w:p w:rsidR="005B13E6" w:rsidRDefault="005B13E6">
            <w:pPr>
              <w:pStyle w:val="ConsPlusNormal"/>
            </w:pPr>
          </w:p>
        </w:tc>
        <w:tc>
          <w:tcPr>
            <w:tcW w:w="1134" w:type="dxa"/>
          </w:tcPr>
          <w:p w:rsidR="005B13E6" w:rsidRDefault="005B13E6">
            <w:pPr>
              <w:pStyle w:val="ConsPlusNormal"/>
            </w:pPr>
            <w:r>
              <w:t>заявитель</w:t>
            </w:r>
          </w:p>
        </w:tc>
        <w:tc>
          <w:tcPr>
            <w:tcW w:w="1417" w:type="dxa"/>
          </w:tcPr>
          <w:p w:rsidR="005B13E6" w:rsidRDefault="005B13E6">
            <w:pPr>
              <w:pStyle w:val="ConsPlusNormal"/>
            </w:pPr>
          </w:p>
        </w:tc>
        <w:tc>
          <w:tcPr>
            <w:tcW w:w="850" w:type="dxa"/>
          </w:tcPr>
          <w:p w:rsidR="005B13E6" w:rsidRDefault="005B13E6">
            <w:pPr>
              <w:pStyle w:val="ConsPlusNormal"/>
            </w:pPr>
          </w:p>
        </w:tc>
        <w:tc>
          <w:tcPr>
            <w:tcW w:w="1644" w:type="dxa"/>
          </w:tcPr>
          <w:p w:rsidR="005B13E6" w:rsidRDefault="005B13E6">
            <w:pPr>
              <w:pStyle w:val="ConsPlusNormal"/>
            </w:pPr>
          </w:p>
        </w:tc>
        <w:tc>
          <w:tcPr>
            <w:tcW w:w="1644" w:type="dxa"/>
          </w:tcPr>
          <w:p w:rsidR="005B13E6" w:rsidRDefault="005B13E6">
            <w:pPr>
              <w:pStyle w:val="ConsPlusNormal"/>
            </w:pPr>
          </w:p>
        </w:tc>
      </w:tr>
      <w:tr w:rsidR="005B13E6">
        <w:tc>
          <w:tcPr>
            <w:tcW w:w="454" w:type="dxa"/>
          </w:tcPr>
          <w:p w:rsidR="005B13E6" w:rsidRDefault="005B13E6">
            <w:pPr>
              <w:pStyle w:val="ConsPlusNormal"/>
            </w:pPr>
          </w:p>
        </w:tc>
        <w:tc>
          <w:tcPr>
            <w:tcW w:w="1134" w:type="dxa"/>
          </w:tcPr>
          <w:p w:rsidR="005B13E6" w:rsidRDefault="005B13E6">
            <w:pPr>
              <w:pStyle w:val="ConsPlusNormal"/>
            </w:pPr>
          </w:p>
        </w:tc>
        <w:tc>
          <w:tcPr>
            <w:tcW w:w="794" w:type="dxa"/>
          </w:tcPr>
          <w:p w:rsidR="005B13E6" w:rsidRDefault="005B13E6">
            <w:pPr>
              <w:pStyle w:val="ConsPlusNormal"/>
            </w:pPr>
          </w:p>
        </w:tc>
        <w:tc>
          <w:tcPr>
            <w:tcW w:w="1134" w:type="dxa"/>
          </w:tcPr>
          <w:p w:rsidR="005B13E6" w:rsidRDefault="005B13E6">
            <w:pPr>
              <w:pStyle w:val="ConsPlusNormal"/>
            </w:pPr>
          </w:p>
        </w:tc>
        <w:tc>
          <w:tcPr>
            <w:tcW w:w="1417" w:type="dxa"/>
          </w:tcPr>
          <w:p w:rsidR="005B13E6" w:rsidRDefault="005B13E6">
            <w:pPr>
              <w:pStyle w:val="ConsPlusNormal"/>
            </w:pPr>
          </w:p>
        </w:tc>
        <w:tc>
          <w:tcPr>
            <w:tcW w:w="850" w:type="dxa"/>
          </w:tcPr>
          <w:p w:rsidR="005B13E6" w:rsidRDefault="005B13E6">
            <w:pPr>
              <w:pStyle w:val="ConsPlusNormal"/>
            </w:pPr>
          </w:p>
        </w:tc>
        <w:tc>
          <w:tcPr>
            <w:tcW w:w="1644" w:type="dxa"/>
          </w:tcPr>
          <w:p w:rsidR="005B13E6" w:rsidRDefault="005B13E6">
            <w:pPr>
              <w:pStyle w:val="ConsPlusNormal"/>
            </w:pPr>
          </w:p>
        </w:tc>
        <w:tc>
          <w:tcPr>
            <w:tcW w:w="1644" w:type="dxa"/>
          </w:tcPr>
          <w:p w:rsidR="005B13E6" w:rsidRDefault="005B13E6">
            <w:pPr>
              <w:pStyle w:val="ConsPlusNormal"/>
            </w:pPr>
          </w:p>
        </w:tc>
      </w:tr>
      <w:tr w:rsidR="005B13E6">
        <w:tc>
          <w:tcPr>
            <w:tcW w:w="454" w:type="dxa"/>
          </w:tcPr>
          <w:p w:rsidR="005B13E6" w:rsidRDefault="005B13E6">
            <w:pPr>
              <w:pStyle w:val="ConsPlusNormal"/>
            </w:pPr>
          </w:p>
        </w:tc>
        <w:tc>
          <w:tcPr>
            <w:tcW w:w="1134" w:type="dxa"/>
          </w:tcPr>
          <w:p w:rsidR="005B13E6" w:rsidRDefault="005B13E6">
            <w:pPr>
              <w:pStyle w:val="ConsPlusNormal"/>
            </w:pPr>
          </w:p>
        </w:tc>
        <w:tc>
          <w:tcPr>
            <w:tcW w:w="794" w:type="dxa"/>
          </w:tcPr>
          <w:p w:rsidR="005B13E6" w:rsidRDefault="005B13E6">
            <w:pPr>
              <w:pStyle w:val="ConsPlusNormal"/>
            </w:pPr>
          </w:p>
        </w:tc>
        <w:tc>
          <w:tcPr>
            <w:tcW w:w="1134" w:type="dxa"/>
          </w:tcPr>
          <w:p w:rsidR="005B13E6" w:rsidRDefault="005B13E6">
            <w:pPr>
              <w:pStyle w:val="ConsPlusNormal"/>
            </w:pPr>
          </w:p>
        </w:tc>
        <w:tc>
          <w:tcPr>
            <w:tcW w:w="1417" w:type="dxa"/>
          </w:tcPr>
          <w:p w:rsidR="005B13E6" w:rsidRDefault="005B13E6">
            <w:pPr>
              <w:pStyle w:val="ConsPlusNormal"/>
            </w:pPr>
          </w:p>
        </w:tc>
        <w:tc>
          <w:tcPr>
            <w:tcW w:w="850" w:type="dxa"/>
          </w:tcPr>
          <w:p w:rsidR="005B13E6" w:rsidRDefault="005B13E6">
            <w:pPr>
              <w:pStyle w:val="ConsPlusNormal"/>
            </w:pPr>
          </w:p>
        </w:tc>
        <w:tc>
          <w:tcPr>
            <w:tcW w:w="1644" w:type="dxa"/>
          </w:tcPr>
          <w:p w:rsidR="005B13E6" w:rsidRDefault="005B13E6">
            <w:pPr>
              <w:pStyle w:val="ConsPlusNormal"/>
            </w:pPr>
          </w:p>
        </w:tc>
        <w:tc>
          <w:tcPr>
            <w:tcW w:w="1644" w:type="dxa"/>
          </w:tcPr>
          <w:p w:rsidR="005B13E6" w:rsidRDefault="005B13E6">
            <w:pPr>
              <w:pStyle w:val="ConsPlusNormal"/>
            </w:pPr>
          </w:p>
        </w:tc>
      </w:tr>
      <w:tr w:rsidR="005B13E6">
        <w:tc>
          <w:tcPr>
            <w:tcW w:w="454" w:type="dxa"/>
          </w:tcPr>
          <w:p w:rsidR="005B13E6" w:rsidRDefault="005B13E6">
            <w:pPr>
              <w:pStyle w:val="ConsPlusNormal"/>
            </w:pPr>
          </w:p>
        </w:tc>
        <w:tc>
          <w:tcPr>
            <w:tcW w:w="1134" w:type="dxa"/>
          </w:tcPr>
          <w:p w:rsidR="005B13E6" w:rsidRDefault="005B13E6">
            <w:pPr>
              <w:pStyle w:val="ConsPlusNormal"/>
            </w:pPr>
          </w:p>
        </w:tc>
        <w:tc>
          <w:tcPr>
            <w:tcW w:w="794" w:type="dxa"/>
          </w:tcPr>
          <w:p w:rsidR="005B13E6" w:rsidRDefault="005B13E6">
            <w:pPr>
              <w:pStyle w:val="ConsPlusNormal"/>
            </w:pPr>
          </w:p>
        </w:tc>
        <w:tc>
          <w:tcPr>
            <w:tcW w:w="1134" w:type="dxa"/>
          </w:tcPr>
          <w:p w:rsidR="005B13E6" w:rsidRDefault="005B13E6">
            <w:pPr>
              <w:pStyle w:val="ConsPlusNormal"/>
            </w:pPr>
          </w:p>
        </w:tc>
        <w:tc>
          <w:tcPr>
            <w:tcW w:w="1417" w:type="dxa"/>
          </w:tcPr>
          <w:p w:rsidR="005B13E6" w:rsidRDefault="005B13E6">
            <w:pPr>
              <w:pStyle w:val="ConsPlusNormal"/>
            </w:pPr>
          </w:p>
        </w:tc>
        <w:tc>
          <w:tcPr>
            <w:tcW w:w="850" w:type="dxa"/>
          </w:tcPr>
          <w:p w:rsidR="005B13E6" w:rsidRDefault="005B13E6">
            <w:pPr>
              <w:pStyle w:val="ConsPlusNormal"/>
            </w:pPr>
          </w:p>
        </w:tc>
        <w:tc>
          <w:tcPr>
            <w:tcW w:w="1644" w:type="dxa"/>
          </w:tcPr>
          <w:p w:rsidR="005B13E6" w:rsidRDefault="005B13E6">
            <w:pPr>
              <w:pStyle w:val="ConsPlusNormal"/>
            </w:pPr>
          </w:p>
        </w:tc>
        <w:tc>
          <w:tcPr>
            <w:tcW w:w="1644" w:type="dxa"/>
          </w:tcPr>
          <w:p w:rsidR="005B13E6" w:rsidRDefault="005B13E6">
            <w:pPr>
              <w:pStyle w:val="ConsPlusNormal"/>
            </w:pPr>
          </w:p>
        </w:tc>
      </w:tr>
    </w:tbl>
    <w:p w:rsidR="005B13E6" w:rsidRDefault="005B13E6">
      <w:pPr>
        <w:pStyle w:val="ConsPlusNormal"/>
      </w:pP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7"/>
        <w:gridCol w:w="4932"/>
        <w:gridCol w:w="3352"/>
      </w:tblGrid>
      <w:tr w:rsidR="005B13E6">
        <w:tc>
          <w:tcPr>
            <w:tcW w:w="9071" w:type="dxa"/>
            <w:gridSpan w:val="3"/>
            <w:tcBorders>
              <w:top w:val="nil"/>
              <w:left w:val="nil"/>
              <w:bottom w:val="nil"/>
              <w:right w:val="nil"/>
            </w:tcBorders>
          </w:tcPr>
          <w:p w:rsidR="005B13E6" w:rsidRDefault="005B13E6">
            <w:pPr>
              <w:pStyle w:val="ConsPlusNormal"/>
              <w:jc w:val="both"/>
            </w:pPr>
            <w:r>
              <w:t>в настоящее время зарегистрирован (зарегистрированы) по месту жительства в жилом помещении по адресу:</w:t>
            </w:r>
          </w:p>
        </w:tc>
      </w:tr>
      <w:tr w:rsidR="005B13E6">
        <w:tc>
          <w:tcPr>
            <w:tcW w:w="9071" w:type="dxa"/>
            <w:gridSpan w:val="3"/>
            <w:tcBorders>
              <w:top w:val="nil"/>
              <w:left w:val="nil"/>
              <w:right w:val="nil"/>
            </w:tcBorders>
          </w:tcPr>
          <w:p w:rsidR="005B13E6" w:rsidRDefault="005B13E6">
            <w:pPr>
              <w:pStyle w:val="ConsPlusNormal"/>
            </w:pPr>
          </w:p>
        </w:tc>
      </w:tr>
      <w:tr w:rsidR="005B13E6">
        <w:tc>
          <w:tcPr>
            <w:tcW w:w="9071" w:type="dxa"/>
            <w:gridSpan w:val="3"/>
            <w:tcBorders>
              <w:left w:val="nil"/>
              <w:bottom w:val="nil"/>
              <w:right w:val="nil"/>
            </w:tcBorders>
          </w:tcPr>
          <w:p w:rsidR="005B13E6" w:rsidRDefault="005B13E6">
            <w:pPr>
              <w:pStyle w:val="ConsPlusNormal"/>
            </w:pPr>
          </w:p>
        </w:tc>
      </w:tr>
      <w:tr w:rsidR="005B13E6">
        <w:tc>
          <w:tcPr>
            <w:tcW w:w="9071" w:type="dxa"/>
            <w:gridSpan w:val="3"/>
            <w:tcBorders>
              <w:top w:val="nil"/>
              <w:left w:val="nil"/>
              <w:bottom w:val="nil"/>
              <w:right w:val="nil"/>
            </w:tcBorders>
          </w:tcPr>
          <w:p w:rsidR="005B13E6" w:rsidRDefault="005B13E6">
            <w:pPr>
              <w:pStyle w:val="ConsPlusNormal"/>
            </w:pPr>
            <w:r>
              <w:t>в котором проживаю как (поставить отметку "V"):</w:t>
            </w:r>
          </w:p>
        </w:tc>
      </w:tr>
      <w:tr w:rsidR="005B13E6">
        <w:tc>
          <w:tcPr>
            <w:tcW w:w="9071" w:type="dxa"/>
            <w:gridSpan w:val="3"/>
            <w:tcBorders>
              <w:top w:val="nil"/>
              <w:left w:val="nil"/>
              <w:right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787" w:type="dxa"/>
          </w:tcPr>
          <w:p w:rsidR="005B13E6" w:rsidRDefault="005B13E6">
            <w:pPr>
              <w:pStyle w:val="ConsPlusNormal"/>
            </w:pPr>
          </w:p>
        </w:tc>
        <w:tc>
          <w:tcPr>
            <w:tcW w:w="4932" w:type="dxa"/>
          </w:tcPr>
          <w:p w:rsidR="005B13E6" w:rsidRDefault="005B13E6">
            <w:pPr>
              <w:pStyle w:val="ConsPlusNormal"/>
            </w:pPr>
            <w:r>
              <w:t>пользователь жилого помещения в государственном или муниципальном жилищном фонде</w:t>
            </w:r>
          </w:p>
        </w:tc>
        <w:tc>
          <w:tcPr>
            <w:tcW w:w="3352" w:type="dxa"/>
          </w:tcPr>
          <w:p w:rsidR="005B13E6" w:rsidRDefault="005B13E6">
            <w:pPr>
              <w:pStyle w:val="ConsPlusNormal"/>
            </w:pPr>
            <w:r>
              <w:rPr>
                <w:i/>
              </w:rPr>
              <w:t>(указать документ, подтверждающий основание проживания в жилом помещении)</w:t>
            </w:r>
          </w:p>
        </w:tc>
      </w:tr>
      <w:tr w:rsidR="005B13E6">
        <w:tblPrEx>
          <w:tblBorders>
            <w:left w:val="single" w:sz="4" w:space="0" w:color="auto"/>
            <w:right w:val="single" w:sz="4" w:space="0" w:color="auto"/>
            <w:insideH w:val="single" w:sz="4" w:space="0" w:color="auto"/>
          </w:tblBorders>
        </w:tblPrEx>
        <w:tc>
          <w:tcPr>
            <w:tcW w:w="787" w:type="dxa"/>
          </w:tcPr>
          <w:p w:rsidR="005B13E6" w:rsidRDefault="005B13E6">
            <w:pPr>
              <w:pStyle w:val="ConsPlusNormal"/>
            </w:pPr>
          </w:p>
        </w:tc>
        <w:tc>
          <w:tcPr>
            <w:tcW w:w="4932" w:type="dxa"/>
          </w:tcPr>
          <w:p w:rsidR="005B13E6" w:rsidRDefault="005B13E6">
            <w:pPr>
              <w:pStyle w:val="ConsPlusNormal"/>
            </w:pPr>
            <w:r>
              <w:t>наниматель жилого помещения по договору найма в частном жилищном фонде</w:t>
            </w:r>
          </w:p>
        </w:tc>
        <w:tc>
          <w:tcPr>
            <w:tcW w:w="3352" w:type="dxa"/>
          </w:tcPr>
          <w:p w:rsidR="005B13E6" w:rsidRDefault="005B13E6">
            <w:pPr>
              <w:pStyle w:val="ConsPlusNormal"/>
            </w:pPr>
            <w:r>
              <w:rPr>
                <w:i/>
              </w:rPr>
              <w:t>(указать документ, подтверждающий основание проживания в жилом помещении)</w:t>
            </w:r>
          </w:p>
        </w:tc>
      </w:tr>
      <w:tr w:rsidR="005B13E6">
        <w:tblPrEx>
          <w:tblBorders>
            <w:left w:val="single" w:sz="4" w:space="0" w:color="auto"/>
            <w:right w:val="single" w:sz="4" w:space="0" w:color="auto"/>
            <w:insideH w:val="single" w:sz="4" w:space="0" w:color="auto"/>
          </w:tblBorders>
        </w:tblPrEx>
        <w:tc>
          <w:tcPr>
            <w:tcW w:w="787" w:type="dxa"/>
          </w:tcPr>
          <w:p w:rsidR="005B13E6" w:rsidRDefault="005B13E6">
            <w:pPr>
              <w:pStyle w:val="ConsPlusNormal"/>
            </w:pPr>
          </w:p>
        </w:tc>
        <w:tc>
          <w:tcPr>
            <w:tcW w:w="4932" w:type="dxa"/>
          </w:tcPr>
          <w:p w:rsidR="005B13E6" w:rsidRDefault="005B13E6">
            <w:pPr>
              <w:pStyle w:val="ConsPlusNormal"/>
            </w:pPr>
            <w:r>
              <w:t>член жилищного или жилищно-строительного кооператива</w:t>
            </w:r>
          </w:p>
        </w:tc>
        <w:tc>
          <w:tcPr>
            <w:tcW w:w="3352" w:type="dxa"/>
          </w:tcPr>
          <w:p w:rsidR="005B13E6" w:rsidRDefault="005B13E6">
            <w:pPr>
              <w:pStyle w:val="ConsPlusNormal"/>
            </w:pPr>
            <w:r>
              <w:rPr>
                <w:i/>
              </w:rPr>
              <w:t>(указать документ, подтверждающий основание проживания в жилом помещении)</w:t>
            </w:r>
          </w:p>
        </w:tc>
      </w:tr>
      <w:tr w:rsidR="005B13E6">
        <w:tblPrEx>
          <w:tblBorders>
            <w:left w:val="single" w:sz="4" w:space="0" w:color="auto"/>
            <w:right w:val="single" w:sz="4" w:space="0" w:color="auto"/>
            <w:insideH w:val="single" w:sz="4" w:space="0" w:color="auto"/>
          </w:tblBorders>
        </w:tblPrEx>
        <w:tc>
          <w:tcPr>
            <w:tcW w:w="787" w:type="dxa"/>
          </w:tcPr>
          <w:p w:rsidR="005B13E6" w:rsidRDefault="005B13E6">
            <w:pPr>
              <w:pStyle w:val="ConsPlusNormal"/>
            </w:pPr>
          </w:p>
        </w:tc>
        <w:tc>
          <w:tcPr>
            <w:tcW w:w="4932" w:type="dxa"/>
          </w:tcPr>
          <w:p w:rsidR="005B13E6" w:rsidRDefault="005B13E6">
            <w:pPr>
              <w:pStyle w:val="ConsPlusNormal"/>
            </w:pPr>
            <w:r>
              <w:t>собственник жилого помещения (квартиры, жилого дома, части квартиры или жилого дома)</w:t>
            </w:r>
          </w:p>
        </w:tc>
        <w:tc>
          <w:tcPr>
            <w:tcW w:w="3352" w:type="dxa"/>
          </w:tcPr>
          <w:p w:rsidR="005B13E6" w:rsidRDefault="005B13E6">
            <w:pPr>
              <w:pStyle w:val="ConsPlusNormal"/>
            </w:pPr>
            <w:r>
              <w:rPr>
                <w:i/>
              </w:rPr>
              <w:t>(указать документ, подтверждающий основание проживания в жилом помещении)</w:t>
            </w:r>
          </w:p>
        </w:tc>
      </w:tr>
      <w:tr w:rsidR="005B13E6">
        <w:tblPrEx>
          <w:tblBorders>
            <w:left w:val="single" w:sz="4" w:space="0" w:color="auto"/>
            <w:right w:val="single" w:sz="4" w:space="0" w:color="auto"/>
            <w:insideH w:val="single" w:sz="4" w:space="0" w:color="auto"/>
          </w:tblBorders>
        </w:tblPrEx>
        <w:tc>
          <w:tcPr>
            <w:tcW w:w="787" w:type="dxa"/>
          </w:tcPr>
          <w:p w:rsidR="005B13E6" w:rsidRDefault="005B13E6">
            <w:pPr>
              <w:pStyle w:val="ConsPlusNormal"/>
            </w:pPr>
          </w:p>
        </w:tc>
        <w:tc>
          <w:tcPr>
            <w:tcW w:w="4932" w:type="dxa"/>
          </w:tcPr>
          <w:p w:rsidR="005B13E6" w:rsidRDefault="005B13E6">
            <w:pPr>
              <w:pStyle w:val="ConsPlusNormal"/>
            </w:pPr>
            <w:r>
              <w:t>член семьи (нанимателя жилого помещения по договору найма в частном жилом фонде, члена жилищного или жилищно-строительного кооператива, собственника жилого помещения, проходящего военную службу по призыву в Вооруженных силах Российской Федерации, других войсках, воинских формированиях и органах, созданных в соответствии с законодательством Российской Федерации, осужденного к лишению свободы, признанного безвестно отсутствующим, умершего или объявленного умершим, находящегося на принудительном лечении по решению суда), продолжающий постоянно проживать в ранее занимаемом совместно с указанным гражданином жилом помещении</w:t>
            </w:r>
          </w:p>
        </w:tc>
        <w:tc>
          <w:tcPr>
            <w:tcW w:w="3352" w:type="dxa"/>
          </w:tcPr>
          <w:p w:rsidR="005B13E6" w:rsidRDefault="005B13E6">
            <w:pPr>
              <w:pStyle w:val="ConsPlusNormal"/>
            </w:pPr>
            <w:r>
              <w:rPr>
                <w:i/>
              </w:rPr>
              <w:t>(указать документ, подтверждающий основание проживания в жилом помещении)</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134"/>
        <w:gridCol w:w="1701"/>
        <w:gridCol w:w="964"/>
        <w:gridCol w:w="964"/>
        <w:gridCol w:w="964"/>
        <w:gridCol w:w="964"/>
        <w:gridCol w:w="964"/>
        <w:gridCol w:w="964"/>
      </w:tblGrid>
      <w:tr w:rsidR="005B13E6">
        <w:tc>
          <w:tcPr>
            <w:tcW w:w="9073" w:type="dxa"/>
            <w:gridSpan w:val="9"/>
            <w:tcBorders>
              <w:top w:val="nil"/>
              <w:left w:val="nil"/>
              <w:right w:val="nil"/>
            </w:tcBorders>
          </w:tcPr>
          <w:p w:rsidR="005B13E6" w:rsidRDefault="005B13E6">
            <w:pPr>
              <w:pStyle w:val="ConsPlusNormal"/>
              <w:jc w:val="center"/>
            </w:pPr>
            <w:r>
              <w:t>Сведения о доходах заявителя и членов семьи за 6 календарных месяцев, предшествовавших месяцу перед месяцем подачи заявления о предоставлении субсидии</w:t>
            </w:r>
          </w:p>
        </w:tc>
      </w:tr>
      <w:tr w:rsidR="005B13E6">
        <w:tblPrEx>
          <w:tblBorders>
            <w:left w:val="single" w:sz="4" w:space="0" w:color="auto"/>
            <w:right w:val="single" w:sz="4" w:space="0" w:color="auto"/>
          </w:tblBorders>
        </w:tblPrEx>
        <w:tc>
          <w:tcPr>
            <w:tcW w:w="454" w:type="dxa"/>
            <w:vMerge w:val="restart"/>
          </w:tcPr>
          <w:p w:rsidR="005B13E6" w:rsidRDefault="005B13E6">
            <w:pPr>
              <w:pStyle w:val="ConsPlusNormal"/>
              <w:jc w:val="center"/>
            </w:pPr>
            <w:r>
              <w:t>N п/п</w:t>
            </w:r>
          </w:p>
        </w:tc>
        <w:tc>
          <w:tcPr>
            <w:tcW w:w="1134" w:type="dxa"/>
            <w:vMerge w:val="restart"/>
          </w:tcPr>
          <w:p w:rsidR="005B13E6" w:rsidRDefault="005B13E6">
            <w:pPr>
              <w:pStyle w:val="ConsPlusNormal"/>
              <w:jc w:val="center"/>
            </w:pPr>
            <w:r>
              <w:t>Фамилия, имя, отчество</w:t>
            </w:r>
          </w:p>
        </w:tc>
        <w:tc>
          <w:tcPr>
            <w:tcW w:w="1701" w:type="dxa"/>
            <w:vMerge w:val="restart"/>
          </w:tcPr>
          <w:p w:rsidR="005B13E6" w:rsidRDefault="005B13E6">
            <w:pPr>
              <w:pStyle w:val="ConsPlusNormal"/>
              <w:jc w:val="center"/>
            </w:pPr>
            <w:r>
              <w:t>Вид дохода</w:t>
            </w:r>
          </w:p>
        </w:tc>
        <w:tc>
          <w:tcPr>
            <w:tcW w:w="5784" w:type="dxa"/>
            <w:gridSpan w:val="6"/>
          </w:tcPr>
          <w:p w:rsidR="005B13E6" w:rsidRDefault="005B13E6">
            <w:pPr>
              <w:pStyle w:val="ConsPlusNormal"/>
              <w:jc w:val="center"/>
            </w:pPr>
            <w:r>
              <w:t>Доход за каждый месяц</w:t>
            </w: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vMerge/>
          </w:tcPr>
          <w:p w:rsidR="005B13E6" w:rsidRDefault="005B13E6">
            <w:pPr>
              <w:pStyle w:val="ConsPlusNormal"/>
            </w:pPr>
          </w:p>
        </w:tc>
        <w:tc>
          <w:tcPr>
            <w:tcW w:w="964" w:type="dxa"/>
          </w:tcPr>
          <w:p w:rsidR="005B13E6" w:rsidRDefault="005B13E6">
            <w:pPr>
              <w:pStyle w:val="ConsPlusNormal"/>
              <w:jc w:val="center"/>
            </w:pPr>
            <w:r>
              <w:rPr>
                <w:i/>
              </w:rPr>
              <w:t>указать месяц</w:t>
            </w:r>
          </w:p>
        </w:tc>
        <w:tc>
          <w:tcPr>
            <w:tcW w:w="964" w:type="dxa"/>
          </w:tcPr>
          <w:p w:rsidR="005B13E6" w:rsidRDefault="005B13E6">
            <w:pPr>
              <w:pStyle w:val="ConsPlusNormal"/>
              <w:jc w:val="center"/>
            </w:pPr>
            <w:r>
              <w:rPr>
                <w:i/>
              </w:rPr>
              <w:t>указать месяц</w:t>
            </w:r>
          </w:p>
        </w:tc>
        <w:tc>
          <w:tcPr>
            <w:tcW w:w="964" w:type="dxa"/>
          </w:tcPr>
          <w:p w:rsidR="005B13E6" w:rsidRDefault="005B13E6">
            <w:pPr>
              <w:pStyle w:val="ConsPlusNormal"/>
              <w:jc w:val="center"/>
            </w:pPr>
            <w:r>
              <w:rPr>
                <w:i/>
              </w:rPr>
              <w:t>указать месяц</w:t>
            </w:r>
          </w:p>
        </w:tc>
        <w:tc>
          <w:tcPr>
            <w:tcW w:w="964" w:type="dxa"/>
          </w:tcPr>
          <w:p w:rsidR="005B13E6" w:rsidRDefault="005B13E6">
            <w:pPr>
              <w:pStyle w:val="ConsPlusNormal"/>
              <w:jc w:val="center"/>
            </w:pPr>
            <w:r>
              <w:rPr>
                <w:i/>
              </w:rPr>
              <w:t>указать месяц</w:t>
            </w:r>
          </w:p>
        </w:tc>
        <w:tc>
          <w:tcPr>
            <w:tcW w:w="964" w:type="dxa"/>
          </w:tcPr>
          <w:p w:rsidR="005B13E6" w:rsidRDefault="005B13E6">
            <w:pPr>
              <w:pStyle w:val="ConsPlusNormal"/>
              <w:jc w:val="center"/>
            </w:pPr>
            <w:r>
              <w:rPr>
                <w:i/>
              </w:rPr>
              <w:t>указать месяц</w:t>
            </w:r>
          </w:p>
        </w:tc>
        <w:tc>
          <w:tcPr>
            <w:tcW w:w="964" w:type="dxa"/>
          </w:tcPr>
          <w:p w:rsidR="005B13E6" w:rsidRDefault="005B13E6">
            <w:pPr>
              <w:pStyle w:val="ConsPlusNormal"/>
              <w:jc w:val="center"/>
            </w:pPr>
            <w:r>
              <w:rPr>
                <w:i/>
              </w:rPr>
              <w:t>указать месяц</w:t>
            </w:r>
          </w:p>
        </w:tc>
      </w:tr>
      <w:tr w:rsidR="005B13E6">
        <w:tblPrEx>
          <w:tblBorders>
            <w:left w:val="single" w:sz="4" w:space="0" w:color="auto"/>
            <w:right w:val="single" w:sz="4" w:space="0" w:color="auto"/>
          </w:tblBorders>
        </w:tblPrEx>
        <w:tc>
          <w:tcPr>
            <w:tcW w:w="454" w:type="dxa"/>
            <w:vMerge w:val="restart"/>
          </w:tcPr>
          <w:p w:rsidR="005B13E6" w:rsidRDefault="005B13E6">
            <w:pPr>
              <w:pStyle w:val="ConsPlusNormal"/>
              <w:jc w:val="center"/>
            </w:pPr>
            <w:r>
              <w:t>1.</w:t>
            </w:r>
          </w:p>
        </w:tc>
        <w:tc>
          <w:tcPr>
            <w:tcW w:w="1134" w:type="dxa"/>
            <w:vMerge w:val="restart"/>
          </w:tcPr>
          <w:p w:rsidR="005B13E6" w:rsidRDefault="005B13E6">
            <w:pPr>
              <w:pStyle w:val="ConsPlusNormal"/>
            </w:pPr>
          </w:p>
        </w:tc>
        <w:tc>
          <w:tcPr>
            <w:tcW w:w="1701" w:type="dxa"/>
          </w:tcPr>
          <w:p w:rsidR="005B13E6" w:rsidRDefault="005B13E6">
            <w:pPr>
              <w:pStyle w:val="ConsPlusNormal"/>
            </w:pPr>
            <w:r>
              <w:t>Вознаграждение за выполнение трудовых или иных обязанностей</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r>
              <w:t>Пенсии, пособия и иные аналогичные выплаты</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r>
              <w:t>Стипендии и иные денежные выплаты</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r>
              <w:t>Сумма полученных алиментов</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r>
              <w:t>Другие выплаты</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r>
              <w:t>Прочие доходы</w:t>
            </w: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val="restart"/>
          </w:tcPr>
          <w:p w:rsidR="005B13E6" w:rsidRDefault="005B13E6">
            <w:pPr>
              <w:pStyle w:val="ConsPlusNormal"/>
              <w:jc w:val="center"/>
            </w:pPr>
            <w:r>
              <w:t>2.</w:t>
            </w:r>
          </w:p>
        </w:tc>
        <w:tc>
          <w:tcPr>
            <w:tcW w:w="1134" w:type="dxa"/>
            <w:vMerge w:val="restart"/>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val="restart"/>
          </w:tcPr>
          <w:p w:rsidR="005B13E6" w:rsidRDefault="005B13E6">
            <w:pPr>
              <w:pStyle w:val="ConsPlusNormal"/>
              <w:jc w:val="center"/>
            </w:pPr>
            <w:r>
              <w:t>3.</w:t>
            </w:r>
          </w:p>
        </w:tc>
        <w:tc>
          <w:tcPr>
            <w:tcW w:w="1134" w:type="dxa"/>
            <w:vMerge w:val="restart"/>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val="restart"/>
          </w:tcPr>
          <w:p w:rsidR="005B13E6" w:rsidRDefault="005B13E6">
            <w:pPr>
              <w:pStyle w:val="ConsPlusNormal"/>
              <w:jc w:val="center"/>
            </w:pPr>
            <w:r>
              <w:t>4.</w:t>
            </w:r>
          </w:p>
        </w:tc>
        <w:tc>
          <w:tcPr>
            <w:tcW w:w="1134" w:type="dxa"/>
            <w:vMerge w:val="restart"/>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r w:rsidR="005B13E6">
        <w:tblPrEx>
          <w:tblBorders>
            <w:left w:val="single" w:sz="4" w:space="0" w:color="auto"/>
            <w:right w:val="single" w:sz="4" w:space="0" w:color="auto"/>
          </w:tblBorders>
        </w:tblPrEx>
        <w:tc>
          <w:tcPr>
            <w:tcW w:w="454" w:type="dxa"/>
            <w:vMerge/>
          </w:tcPr>
          <w:p w:rsidR="005B13E6" w:rsidRDefault="005B13E6">
            <w:pPr>
              <w:pStyle w:val="ConsPlusNormal"/>
            </w:pPr>
          </w:p>
        </w:tc>
        <w:tc>
          <w:tcPr>
            <w:tcW w:w="1134" w:type="dxa"/>
            <w:vMerge/>
          </w:tcPr>
          <w:p w:rsidR="005B13E6" w:rsidRDefault="005B13E6">
            <w:pPr>
              <w:pStyle w:val="ConsPlusNormal"/>
            </w:pPr>
          </w:p>
        </w:tc>
        <w:tc>
          <w:tcPr>
            <w:tcW w:w="1701"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c>
          <w:tcPr>
            <w:tcW w:w="96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Иных доходов, кроме указанных в заявлении и прилагаемых документах, не имею(ем).</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jc w:val="both"/>
            </w:pPr>
            <w:r>
              <w:t>2. Граждане, проживающие отдельно от меня, но являющиеся по отношению ко мне и членам моей семьи: супругом(ой), родителями или усыновителями несовершеннолетних детей, несовершеннолетними детьми, в том числе и усыновленными:</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1191"/>
        <w:gridCol w:w="1276"/>
        <w:gridCol w:w="1077"/>
        <w:gridCol w:w="3402"/>
        <w:gridCol w:w="1617"/>
      </w:tblGrid>
      <w:tr w:rsidR="005B13E6">
        <w:tc>
          <w:tcPr>
            <w:tcW w:w="488" w:type="dxa"/>
          </w:tcPr>
          <w:p w:rsidR="005B13E6" w:rsidRDefault="005B13E6">
            <w:pPr>
              <w:pStyle w:val="ConsPlusNormal"/>
              <w:jc w:val="center"/>
            </w:pPr>
            <w:r>
              <w:t>N п/п</w:t>
            </w:r>
          </w:p>
        </w:tc>
        <w:tc>
          <w:tcPr>
            <w:tcW w:w="1191" w:type="dxa"/>
          </w:tcPr>
          <w:p w:rsidR="005B13E6" w:rsidRDefault="005B13E6">
            <w:pPr>
              <w:pStyle w:val="ConsPlusNormal"/>
              <w:jc w:val="center"/>
            </w:pPr>
            <w:r>
              <w:t>Фамилия, имя, отчество</w:t>
            </w:r>
          </w:p>
        </w:tc>
        <w:tc>
          <w:tcPr>
            <w:tcW w:w="1276" w:type="dxa"/>
          </w:tcPr>
          <w:p w:rsidR="005B13E6" w:rsidRDefault="005B13E6">
            <w:pPr>
              <w:pStyle w:val="ConsPlusNormal"/>
              <w:jc w:val="center"/>
            </w:pPr>
            <w:r>
              <w:t>Дата рождения</w:t>
            </w:r>
          </w:p>
        </w:tc>
        <w:tc>
          <w:tcPr>
            <w:tcW w:w="1077" w:type="dxa"/>
          </w:tcPr>
          <w:p w:rsidR="005B13E6" w:rsidRDefault="005B13E6">
            <w:pPr>
              <w:pStyle w:val="ConsPlusNormal"/>
              <w:jc w:val="center"/>
            </w:pPr>
            <w:r>
              <w:t>Степень родства</w:t>
            </w:r>
          </w:p>
        </w:tc>
        <w:tc>
          <w:tcPr>
            <w:tcW w:w="3402" w:type="dxa"/>
          </w:tcPr>
          <w:p w:rsidR="005B13E6" w:rsidRDefault="005B13E6">
            <w:pPr>
              <w:pStyle w:val="ConsPlusNormal"/>
              <w:jc w:val="center"/>
            </w:pPr>
            <w:r>
              <w:t xml:space="preserve">Документ, удостоверяющий личность (серия, номер, кем и когда выдан, код подразделения)/Реквизиты </w:t>
            </w:r>
            <w:r>
              <w:lastRenderedPageBreak/>
              <w:t>актовой записи о рождении (N и дата актовой записи, наименование органа, составившего запись)</w:t>
            </w:r>
          </w:p>
        </w:tc>
        <w:tc>
          <w:tcPr>
            <w:tcW w:w="1617" w:type="dxa"/>
          </w:tcPr>
          <w:p w:rsidR="005B13E6" w:rsidRDefault="005B13E6">
            <w:pPr>
              <w:pStyle w:val="ConsPlusNormal"/>
              <w:jc w:val="center"/>
            </w:pPr>
            <w:r>
              <w:lastRenderedPageBreak/>
              <w:t>Адрес проживания</w:t>
            </w:r>
          </w:p>
        </w:tc>
      </w:tr>
      <w:tr w:rsidR="005B13E6">
        <w:tc>
          <w:tcPr>
            <w:tcW w:w="488" w:type="dxa"/>
          </w:tcPr>
          <w:p w:rsidR="005B13E6" w:rsidRDefault="005B13E6">
            <w:pPr>
              <w:pStyle w:val="ConsPlusNormal"/>
            </w:pPr>
          </w:p>
        </w:tc>
        <w:tc>
          <w:tcPr>
            <w:tcW w:w="1191" w:type="dxa"/>
          </w:tcPr>
          <w:p w:rsidR="005B13E6" w:rsidRDefault="005B13E6">
            <w:pPr>
              <w:pStyle w:val="ConsPlusNormal"/>
            </w:pPr>
          </w:p>
        </w:tc>
        <w:tc>
          <w:tcPr>
            <w:tcW w:w="1276" w:type="dxa"/>
          </w:tcPr>
          <w:p w:rsidR="005B13E6" w:rsidRDefault="005B13E6">
            <w:pPr>
              <w:pStyle w:val="ConsPlusNormal"/>
            </w:pPr>
          </w:p>
        </w:tc>
        <w:tc>
          <w:tcPr>
            <w:tcW w:w="1077" w:type="dxa"/>
          </w:tcPr>
          <w:p w:rsidR="005B13E6" w:rsidRDefault="005B13E6">
            <w:pPr>
              <w:pStyle w:val="ConsPlusNormal"/>
            </w:pPr>
          </w:p>
        </w:tc>
        <w:tc>
          <w:tcPr>
            <w:tcW w:w="3402" w:type="dxa"/>
          </w:tcPr>
          <w:p w:rsidR="005B13E6" w:rsidRDefault="005B13E6">
            <w:pPr>
              <w:pStyle w:val="ConsPlusNormal"/>
            </w:pPr>
          </w:p>
        </w:tc>
        <w:tc>
          <w:tcPr>
            <w:tcW w:w="1617" w:type="dxa"/>
          </w:tcPr>
          <w:p w:rsidR="005B13E6" w:rsidRDefault="005B13E6">
            <w:pPr>
              <w:pStyle w:val="ConsPlusNormal"/>
            </w:pPr>
          </w:p>
        </w:tc>
      </w:tr>
      <w:tr w:rsidR="005B13E6">
        <w:tc>
          <w:tcPr>
            <w:tcW w:w="488" w:type="dxa"/>
          </w:tcPr>
          <w:p w:rsidR="005B13E6" w:rsidRDefault="005B13E6">
            <w:pPr>
              <w:pStyle w:val="ConsPlusNormal"/>
            </w:pPr>
          </w:p>
        </w:tc>
        <w:tc>
          <w:tcPr>
            <w:tcW w:w="1191" w:type="dxa"/>
          </w:tcPr>
          <w:p w:rsidR="005B13E6" w:rsidRDefault="005B13E6">
            <w:pPr>
              <w:pStyle w:val="ConsPlusNormal"/>
            </w:pPr>
          </w:p>
        </w:tc>
        <w:tc>
          <w:tcPr>
            <w:tcW w:w="1276" w:type="dxa"/>
          </w:tcPr>
          <w:p w:rsidR="005B13E6" w:rsidRDefault="005B13E6">
            <w:pPr>
              <w:pStyle w:val="ConsPlusNormal"/>
            </w:pPr>
          </w:p>
        </w:tc>
        <w:tc>
          <w:tcPr>
            <w:tcW w:w="1077" w:type="dxa"/>
          </w:tcPr>
          <w:p w:rsidR="005B13E6" w:rsidRDefault="005B13E6">
            <w:pPr>
              <w:pStyle w:val="ConsPlusNormal"/>
            </w:pPr>
          </w:p>
        </w:tc>
        <w:tc>
          <w:tcPr>
            <w:tcW w:w="3402" w:type="dxa"/>
          </w:tcPr>
          <w:p w:rsidR="005B13E6" w:rsidRDefault="005B13E6">
            <w:pPr>
              <w:pStyle w:val="ConsPlusNormal"/>
            </w:pPr>
          </w:p>
        </w:tc>
        <w:tc>
          <w:tcPr>
            <w:tcW w:w="1617" w:type="dxa"/>
          </w:tcPr>
          <w:p w:rsidR="005B13E6" w:rsidRDefault="005B13E6">
            <w:pPr>
              <w:pStyle w:val="ConsPlusNormal"/>
            </w:pPr>
          </w:p>
        </w:tc>
      </w:tr>
      <w:tr w:rsidR="005B13E6">
        <w:tc>
          <w:tcPr>
            <w:tcW w:w="488" w:type="dxa"/>
          </w:tcPr>
          <w:p w:rsidR="005B13E6" w:rsidRDefault="005B13E6">
            <w:pPr>
              <w:pStyle w:val="ConsPlusNormal"/>
            </w:pPr>
          </w:p>
        </w:tc>
        <w:tc>
          <w:tcPr>
            <w:tcW w:w="1191" w:type="dxa"/>
          </w:tcPr>
          <w:p w:rsidR="005B13E6" w:rsidRDefault="005B13E6">
            <w:pPr>
              <w:pStyle w:val="ConsPlusNormal"/>
            </w:pPr>
          </w:p>
        </w:tc>
        <w:tc>
          <w:tcPr>
            <w:tcW w:w="1276" w:type="dxa"/>
          </w:tcPr>
          <w:p w:rsidR="005B13E6" w:rsidRDefault="005B13E6">
            <w:pPr>
              <w:pStyle w:val="ConsPlusNormal"/>
            </w:pPr>
          </w:p>
        </w:tc>
        <w:tc>
          <w:tcPr>
            <w:tcW w:w="1077" w:type="dxa"/>
          </w:tcPr>
          <w:p w:rsidR="005B13E6" w:rsidRDefault="005B13E6">
            <w:pPr>
              <w:pStyle w:val="ConsPlusNormal"/>
            </w:pPr>
          </w:p>
        </w:tc>
        <w:tc>
          <w:tcPr>
            <w:tcW w:w="3402" w:type="dxa"/>
          </w:tcPr>
          <w:p w:rsidR="005B13E6" w:rsidRDefault="005B13E6">
            <w:pPr>
              <w:pStyle w:val="ConsPlusNormal"/>
            </w:pPr>
          </w:p>
        </w:tc>
        <w:tc>
          <w:tcPr>
            <w:tcW w:w="1617" w:type="dxa"/>
          </w:tcPr>
          <w:p w:rsidR="005B13E6" w:rsidRDefault="005B13E6">
            <w:pPr>
              <w:pStyle w:val="ConsPlusNormal"/>
            </w:pPr>
          </w:p>
        </w:tc>
      </w:tr>
      <w:tr w:rsidR="005B13E6">
        <w:tc>
          <w:tcPr>
            <w:tcW w:w="488" w:type="dxa"/>
          </w:tcPr>
          <w:p w:rsidR="005B13E6" w:rsidRDefault="005B13E6">
            <w:pPr>
              <w:pStyle w:val="ConsPlusNormal"/>
            </w:pPr>
          </w:p>
        </w:tc>
        <w:tc>
          <w:tcPr>
            <w:tcW w:w="1191" w:type="dxa"/>
          </w:tcPr>
          <w:p w:rsidR="005B13E6" w:rsidRDefault="005B13E6">
            <w:pPr>
              <w:pStyle w:val="ConsPlusNormal"/>
            </w:pPr>
          </w:p>
        </w:tc>
        <w:tc>
          <w:tcPr>
            <w:tcW w:w="1276" w:type="dxa"/>
          </w:tcPr>
          <w:p w:rsidR="005B13E6" w:rsidRDefault="005B13E6">
            <w:pPr>
              <w:pStyle w:val="ConsPlusNormal"/>
            </w:pPr>
          </w:p>
        </w:tc>
        <w:tc>
          <w:tcPr>
            <w:tcW w:w="1077" w:type="dxa"/>
          </w:tcPr>
          <w:p w:rsidR="005B13E6" w:rsidRDefault="005B13E6">
            <w:pPr>
              <w:pStyle w:val="ConsPlusNormal"/>
            </w:pPr>
          </w:p>
        </w:tc>
        <w:tc>
          <w:tcPr>
            <w:tcW w:w="3402" w:type="dxa"/>
          </w:tcPr>
          <w:p w:rsidR="005B13E6" w:rsidRDefault="005B13E6">
            <w:pPr>
              <w:pStyle w:val="ConsPlusNormal"/>
            </w:pPr>
          </w:p>
        </w:tc>
        <w:tc>
          <w:tcPr>
            <w:tcW w:w="1617"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14"/>
        <w:gridCol w:w="6522"/>
        <w:gridCol w:w="1635"/>
      </w:tblGrid>
      <w:tr w:rsidR="005B13E6">
        <w:tc>
          <w:tcPr>
            <w:tcW w:w="9071" w:type="dxa"/>
            <w:gridSpan w:val="3"/>
            <w:tcBorders>
              <w:top w:val="nil"/>
              <w:left w:val="nil"/>
              <w:bottom w:val="nil"/>
              <w:right w:val="nil"/>
            </w:tcBorders>
          </w:tcPr>
          <w:p w:rsidR="005B13E6" w:rsidRDefault="005B13E6">
            <w:pPr>
              <w:pStyle w:val="ConsPlusNormal"/>
              <w:jc w:val="both"/>
            </w:pPr>
            <w:r>
              <w:t>3. Лица, зарегистрированные вместе со мной по месту моей регистрации, но не указанные в заявлении в качестве членов моей семьи:</w:t>
            </w:r>
          </w:p>
        </w:tc>
      </w:tr>
      <w:tr w:rsidR="005B13E6">
        <w:tc>
          <w:tcPr>
            <w:tcW w:w="914" w:type="dxa"/>
            <w:tcBorders>
              <w:top w:val="nil"/>
              <w:left w:val="nil"/>
              <w:bottom w:val="nil"/>
              <w:right w:val="nil"/>
            </w:tcBorders>
          </w:tcPr>
          <w:p w:rsidR="005B13E6" w:rsidRDefault="005B13E6">
            <w:pPr>
              <w:pStyle w:val="ConsPlusNormal"/>
            </w:pPr>
          </w:p>
        </w:tc>
        <w:tc>
          <w:tcPr>
            <w:tcW w:w="6522" w:type="dxa"/>
            <w:tcBorders>
              <w:top w:val="nil"/>
              <w:left w:val="nil"/>
              <w:bottom w:val="single" w:sz="4" w:space="0" w:color="auto"/>
              <w:right w:val="nil"/>
            </w:tcBorders>
          </w:tcPr>
          <w:p w:rsidR="005B13E6" w:rsidRDefault="005B13E6">
            <w:pPr>
              <w:pStyle w:val="ConsPlusNormal"/>
            </w:pPr>
          </w:p>
        </w:tc>
        <w:tc>
          <w:tcPr>
            <w:tcW w:w="1635" w:type="dxa"/>
            <w:tcBorders>
              <w:top w:val="nil"/>
              <w:left w:val="nil"/>
              <w:bottom w:val="nil"/>
              <w:right w:val="nil"/>
            </w:tcBorders>
          </w:tcPr>
          <w:p w:rsidR="005B13E6" w:rsidRDefault="005B13E6">
            <w:pPr>
              <w:pStyle w:val="ConsPlusNormal"/>
              <w:jc w:val="both"/>
            </w:pPr>
            <w:r>
              <w:t>(ФИО)</w:t>
            </w:r>
          </w:p>
        </w:tc>
      </w:tr>
      <w:tr w:rsidR="005B13E6">
        <w:tc>
          <w:tcPr>
            <w:tcW w:w="914" w:type="dxa"/>
            <w:tcBorders>
              <w:top w:val="nil"/>
              <w:left w:val="nil"/>
              <w:bottom w:val="nil"/>
              <w:right w:val="nil"/>
            </w:tcBorders>
          </w:tcPr>
          <w:p w:rsidR="005B13E6" w:rsidRDefault="005B13E6">
            <w:pPr>
              <w:pStyle w:val="ConsPlusNormal"/>
            </w:pPr>
          </w:p>
        </w:tc>
        <w:tc>
          <w:tcPr>
            <w:tcW w:w="6522" w:type="dxa"/>
            <w:tcBorders>
              <w:top w:val="single" w:sz="4" w:space="0" w:color="auto"/>
              <w:left w:val="nil"/>
              <w:bottom w:val="single" w:sz="4" w:space="0" w:color="auto"/>
              <w:right w:val="nil"/>
            </w:tcBorders>
          </w:tcPr>
          <w:p w:rsidR="005B13E6" w:rsidRDefault="005B13E6">
            <w:pPr>
              <w:pStyle w:val="ConsPlusNormal"/>
            </w:pPr>
          </w:p>
        </w:tc>
        <w:tc>
          <w:tcPr>
            <w:tcW w:w="1635" w:type="dxa"/>
            <w:tcBorders>
              <w:top w:val="nil"/>
              <w:left w:val="nil"/>
              <w:bottom w:val="nil"/>
              <w:right w:val="nil"/>
            </w:tcBorders>
          </w:tcPr>
          <w:p w:rsidR="005B13E6" w:rsidRDefault="005B13E6">
            <w:pPr>
              <w:pStyle w:val="ConsPlusNormal"/>
              <w:jc w:val="both"/>
            </w:pPr>
            <w:r>
              <w:t>(ФИО)</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9071" w:type="dxa"/>
            <w:gridSpan w:val="3"/>
            <w:tcBorders>
              <w:top w:val="nil"/>
              <w:left w:val="nil"/>
              <w:bottom w:val="nil"/>
              <w:right w:val="nil"/>
            </w:tcBorders>
          </w:tcPr>
          <w:p w:rsidR="005B13E6" w:rsidRDefault="005B13E6">
            <w:pPr>
              <w:pStyle w:val="ConsPlusNormal"/>
              <w:ind w:firstLine="283"/>
              <w:jc w:val="both"/>
            </w:pPr>
            <w:r>
              <w:t>К заявлению прилагаю:</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803"/>
        <w:gridCol w:w="1701"/>
      </w:tblGrid>
      <w:tr w:rsidR="005B13E6">
        <w:tc>
          <w:tcPr>
            <w:tcW w:w="567" w:type="dxa"/>
          </w:tcPr>
          <w:p w:rsidR="005B13E6" w:rsidRDefault="005B13E6">
            <w:pPr>
              <w:pStyle w:val="ConsPlusNormal"/>
              <w:jc w:val="center"/>
            </w:pPr>
            <w:r>
              <w:t>N п/п</w:t>
            </w:r>
          </w:p>
        </w:tc>
        <w:tc>
          <w:tcPr>
            <w:tcW w:w="6803" w:type="dxa"/>
          </w:tcPr>
          <w:p w:rsidR="005B13E6" w:rsidRDefault="005B13E6">
            <w:pPr>
              <w:pStyle w:val="ConsPlusNormal"/>
              <w:jc w:val="center"/>
            </w:pPr>
            <w:r>
              <w:t>Наименование документа</w:t>
            </w:r>
          </w:p>
        </w:tc>
        <w:tc>
          <w:tcPr>
            <w:tcW w:w="1701" w:type="dxa"/>
          </w:tcPr>
          <w:p w:rsidR="005B13E6" w:rsidRDefault="005B13E6">
            <w:pPr>
              <w:pStyle w:val="ConsPlusNormal"/>
              <w:jc w:val="center"/>
            </w:pPr>
            <w:r>
              <w:t>Количество документов</w:t>
            </w: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r w:rsidR="005B13E6">
        <w:tc>
          <w:tcPr>
            <w:tcW w:w="567" w:type="dxa"/>
          </w:tcPr>
          <w:p w:rsidR="005B13E6" w:rsidRDefault="005B13E6">
            <w:pPr>
              <w:pStyle w:val="ConsPlusNormal"/>
            </w:pPr>
          </w:p>
        </w:tc>
        <w:tc>
          <w:tcPr>
            <w:tcW w:w="6803" w:type="dxa"/>
          </w:tcPr>
          <w:p w:rsidR="005B13E6" w:rsidRDefault="005B13E6">
            <w:pPr>
              <w:pStyle w:val="ConsPlusNormal"/>
            </w:pPr>
          </w:p>
        </w:tc>
        <w:tc>
          <w:tcPr>
            <w:tcW w:w="1701"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99"/>
        <w:gridCol w:w="2583"/>
        <w:gridCol w:w="4989"/>
      </w:tblGrid>
      <w:tr w:rsidR="005B13E6">
        <w:tc>
          <w:tcPr>
            <w:tcW w:w="9071" w:type="dxa"/>
            <w:gridSpan w:val="3"/>
            <w:tcBorders>
              <w:top w:val="nil"/>
              <w:left w:val="nil"/>
              <w:bottom w:val="nil"/>
              <w:right w:val="nil"/>
            </w:tcBorders>
          </w:tcPr>
          <w:p w:rsidR="005B13E6" w:rsidRDefault="005B13E6">
            <w:pPr>
              <w:pStyle w:val="ConsPlusNormal"/>
              <w:jc w:val="both"/>
            </w:pPr>
            <w:r>
              <w:t>Подтверждаю, что сведения, сообщенные мной в настоящем заявлении, точны и исчерпывающи.</w:t>
            </w:r>
          </w:p>
          <w:p w:rsidR="005B13E6" w:rsidRDefault="005B13E6">
            <w:pPr>
              <w:pStyle w:val="ConsPlusNormal"/>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1809">
              <w:r>
                <w:rPr>
                  <w:color w:val="0000FF"/>
                </w:rPr>
                <w:t>статьей 159.2</w:t>
              </w:r>
            </w:hyperlink>
            <w:r>
              <w:t xml:space="preserve"> Уголовного кодекса Российской Федерации;</w:t>
            </w:r>
          </w:p>
          <w:p w:rsidR="005B13E6" w:rsidRDefault="005B13E6">
            <w:pPr>
              <w:pStyle w:val="ConsPlusNormal"/>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jc w:val="both"/>
            </w:pPr>
            <w:r>
              <w:lastRenderedPageBreak/>
              <w:t>при наступлении обстоятельств, влекущих изменение размера меры социальной поддержки либо прекращение ее предоставления (например: изменение места постоянного жительства, основания проживания, состава семьи, гражданства получателя субсидии и(или) членов его семьи, размера доходов получателя субсидии и(или) членов его семьи), заявитель (представитель заявителя) обязан письменно известить ЦСЗН через МФЦ, либо ПГУ ЛО, либо ЕПГУ не позднее чем в месячный срок со дня наступления соответствующих обстоятельств, а также не позднее 10 рабочих дней со дня истечения срока предоставления субсидии представить ЦСЗН документы, подтверждающие фактические расходы на оплату жилого помещения и коммунальных услуг, понесенные ежемесячно в течение срока получения субсидии (6 месяцев).</w:t>
            </w:r>
          </w:p>
          <w:p w:rsidR="005B13E6" w:rsidRDefault="005B13E6">
            <w:pPr>
              <w:pStyle w:val="ConsPlusNormal"/>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1499" w:type="dxa"/>
            <w:tcBorders>
              <w:top w:val="nil"/>
              <w:left w:val="nil"/>
              <w:bottom w:val="nil"/>
              <w:right w:val="nil"/>
            </w:tcBorders>
          </w:tcPr>
          <w:p w:rsidR="005B13E6" w:rsidRDefault="005B13E6">
            <w:pPr>
              <w:pStyle w:val="ConsPlusNormal"/>
            </w:pPr>
          </w:p>
        </w:tc>
        <w:tc>
          <w:tcPr>
            <w:tcW w:w="2583" w:type="dxa"/>
            <w:tcBorders>
              <w:top w:val="nil"/>
              <w:left w:val="nil"/>
              <w:bottom w:val="single" w:sz="4" w:space="0" w:color="auto"/>
              <w:right w:val="nil"/>
            </w:tcBorders>
          </w:tcPr>
          <w:p w:rsidR="005B13E6" w:rsidRDefault="005B13E6">
            <w:pPr>
              <w:pStyle w:val="ConsPlusNormal"/>
            </w:pPr>
          </w:p>
        </w:tc>
        <w:tc>
          <w:tcPr>
            <w:tcW w:w="4989" w:type="dxa"/>
            <w:tcBorders>
              <w:top w:val="nil"/>
              <w:left w:val="nil"/>
              <w:bottom w:val="nil"/>
              <w:right w:val="nil"/>
            </w:tcBorders>
          </w:tcPr>
          <w:p w:rsidR="005B13E6" w:rsidRDefault="005B13E6">
            <w:pPr>
              <w:pStyle w:val="ConsPlusNormal"/>
              <w:jc w:val="both"/>
            </w:pPr>
            <w:r>
              <w:t>(подпись заявителя (представителя заявителя))</w:t>
            </w: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9"/>
        <w:gridCol w:w="454"/>
        <w:gridCol w:w="2891"/>
        <w:gridCol w:w="5338"/>
      </w:tblGrid>
      <w:tr w:rsidR="005B13E6">
        <w:tc>
          <w:tcPr>
            <w:tcW w:w="389" w:type="dxa"/>
            <w:tcBorders>
              <w:top w:val="nil"/>
              <w:left w:val="nil"/>
              <w:bottom w:val="nil"/>
            </w:tcBorders>
          </w:tcPr>
          <w:p w:rsidR="005B13E6" w:rsidRDefault="005B13E6">
            <w:pPr>
              <w:pStyle w:val="ConsPlusNormal"/>
            </w:pPr>
          </w:p>
        </w:tc>
        <w:tc>
          <w:tcPr>
            <w:tcW w:w="454" w:type="dxa"/>
          </w:tcPr>
          <w:p w:rsidR="005B13E6" w:rsidRDefault="005B13E6">
            <w:pPr>
              <w:pStyle w:val="ConsPlusNormal"/>
            </w:pPr>
          </w:p>
        </w:tc>
        <w:tc>
          <w:tcPr>
            <w:tcW w:w="8229" w:type="dxa"/>
            <w:gridSpan w:val="2"/>
            <w:vMerge w:val="restart"/>
            <w:tcBorders>
              <w:top w:val="nil"/>
              <w:left w:val="nil"/>
              <w:right w:val="nil"/>
            </w:tcBorders>
          </w:tcPr>
          <w:p w:rsidR="005B13E6" w:rsidRDefault="005B13E6">
            <w:pPr>
              <w:pStyle w:val="ConsPlusNormal"/>
              <w:jc w:val="both"/>
            </w:pPr>
            <w:r>
              <w:t>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rsidR="005B13E6">
        <w:tblPrEx>
          <w:tblBorders>
            <w:insideH w:val="single" w:sz="4" w:space="0" w:color="auto"/>
            <w:insideV w:val="nil"/>
          </w:tblBorders>
        </w:tblPrEx>
        <w:tc>
          <w:tcPr>
            <w:tcW w:w="389" w:type="dxa"/>
            <w:tcBorders>
              <w:top w:val="nil"/>
            </w:tcBorders>
          </w:tcPr>
          <w:p w:rsidR="005B13E6" w:rsidRDefault="005B13E6">
            <w:pPr>
              <w:pStyle w:val="ConsPlusNormal"/>
            </w:pPr>
          </w:p>
        </w:tc>
        <w:tc>
          <w:tcPr>
            <w:tcW w:w="454" w:type="dxa"/>
          </w:tcPr>
          <w:p w:rsidR="005B13E6" w:rsidRDefault="005B13E6">
            <w:pPr>
              <w:pStyle w:val="ConsPlusNormal"/>
            </w:pPr>
          </w:p>
        </w:tc>
        <w:tc>
          <w:tcPr>
            <w:tcW w:w="8229" w:type="dxa"/>
            <w:gridSpan w:val="2"/>
            <w:vMerge/>
            <w:tcBorders>
              <w:top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Данные получателя средств</w:t>
            </w:r>
          </w:p>
        </w:tc>
        <w:tc>
          <w:tcPr>
            <w:tcW w:w="5338"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БИК или наименование банка</w:t>
            </w:r>
          </w:p>
        </w:tc>
        <w:tc>
          <w:tcPr>
            <w:tcW w:w="5338"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Корреспондентский счет</w:t>
            </w:r>
          </w:p>
        </w:tc>
        <w:tc>
          <w:tcPr>
            <w:tcW w:w="5338"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Номер счета заявителя</w:t>
            </w:r>
          </w:p>
        </w:tc>
        <w:tc>
          <w:tcPr>
            <w:tcW w:w="5338" w:type="dxa"/>
          </w:tcPr>
          <w:p w:rsidR="005B13E6" w:rsidRDefault="005B13E6">
            <w:pPr>
              <w:pStyle w:val="ConsPlusNormal"/>
            </w:pPr>
          </w:p>
        </w:tc>
      </w:tr>
      <w:tr w:rsidR="005B13E6">
        <w:tblPrEx>
          <w:tblBorders>
            <w:insideV w:val="nil"/>
          </w:tblBorders>
        </w:tblPrEx>
        <w:tc>
          <w:tcPr>
            <w:tcW w:w="389" w:type="dxa"/>
            <w:tcBorders>
              <w:bottom w:val="nil"/>
            </w:tcBorders>
          </w:tcPr>
          <w:p w:rsidR="005B13E6" w:rsidRDefault="005B13E6">
            <w:pPr>
              <w:pStyle w:val="ConsPlusNormal"/>
            </w:pPr>
          </w:p>
        </w:tc>
        <w:tc>
          <w:tcPr>
            <w:tcW w:w="8683" w:type="dxa"/>
            <w:gridSpan w:val="3"/>
            <w:tcBorders>
              <w:bottom w:val="nil"/>
            </w:tcBorders>
          </w:tcPr>
          <w:p w:rsidR="005B13E6" w:rsidRDefault="005B13E6">
            <w:pPr>
              <w:pStyle w:val="ConsPlusNormal"/>
            </w:pPr>
            <w:r>
              <w:t>Или:</w:t>
            </w:r>
          </w:p>
        </w:tc>
      </w:tr>
      <w:tr w:rsidR="005B13E6">
        <w:tblPrEx>
          <w:tblBorders>
            <w:insideH w:val="single" w:sz="4" w:space="0" w:color="auto"/>
          </w:tblBorders>
        </w:tblPrEx>
        <w:tc>
          <w:tcPr>
            <w:tcW w:w="389" w:type="dxa"/>
            <w:tcBorders>
              <w:top w:val="nil"/>
              <w:left w:val="nil"/>
            </w:tcBorders>
          </w:tcPr>
          <w:p w:rsidR="005B13E6" w:rsidRDefault="005B13E6">
            <w:pPr>
              <w:pStyle w:val="ConsPlusNormal"/>
            </w:pPr>
          </w:p>
        </w:tc>
        <w:tc>
          <w:tcPr>
            <w:tcW w:w="454" w:type="dxa"/>
          </w:tcPr>
          <w:p w:rsidR="005B13E6" w:rsidRDefault="005B13E6">
            <w:pPr>
              <w:pStyle w:val="ConsPlusNormal"/>
            </w:pPr>
          </w:p>
        </w:tc>
        <w:tc>
          <w:tcPr>
            <w:tcW w:w="8229" w:type="dxa"/>
            <w:gridSpan w:val="2"/>
            <w:tcBorders>
              <w:top w:val="nil"/>
              <w:right w:val="nil"/>
            </w:tcBorders>
          </w:tcPr>
          <w:p w:rsidR="005B13E6" w:rsidRDefault="005B13E6">
            <w:pPr>
              <w:pStyle w:val="ConsPlusNormal"/>
              <w:jc w:val="both"/>
            </w:pPr>
            <w:r>
              <w:t>Денежные средства прошу выплачивать через почтовое отделение:</w:t>
            </w: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Адрес получателя</w:t>
            </w:r>
          </w:p>
        </w:tc>
        <w:tc>
          <w:tcPr>
            <w:tcW w:w="5338"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734" w:type="dxa"/>
            <w:gridSpan w:val="3"/>
          </w:tcPr>
          <w:p w:rsidR="005B13E6" w:rsidRDefault="005B13E6">
            <w:pPr>
              <w:pStyle w:val="ConsPlusNormal"/>
              <w:ind w:left="283"/>
            </w:pPr>
            <w:r>
              <w:t>Номер почтового отделения</w:t>
            </w:r>
          </w:p>
        </w:tc>
        <w:tc>
          <w:tcPr>
            <w:tcW w:w="5338" w:type="dxa"/>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c>
          <w:tcPr>
            <w:tcW w:w="9071" w:type="dxa"/>
            <w:gridSpan w:val="2"/>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794" w:type="dxa"/>
            <w:tcBorders>
              <w:top w:val="single" w:sz="4" w:space="0" w:color="auto"/>
              <w:bottom w:val="single" w:sz="4" w:space="0" w:color="auto"/>
            </w:tcBorders>
          </w:tcPr>
          <w:p w:rsidR="005B13E6" w:rsidRDefault="005B13E6">
            <w:pPr>
              <w:pStyle w:val="ConsPlusNormal"/>
            </w:pPr>
          </w:p>
        </w:tc>
        <w:tc>
          <w:tcPr>
            <w:tcW w:w="8277" w:type="dxa"/>
            <w:tcBorders>
              <w:top w:val="nil"/>
              <w:bottom w:val="nil"/>
              <w:right w:val="nil"/>
            </w:tcBorders>
          </w:tcPr>
          <w:p w:rsidR="005B13E6" w:rsidRDefault="005B13E6">
            <w:pPr>
              <w:pStyle w:val="ConsPlusNormal"/>
              <w:jc w:val="both"/>
            </w:pPr>
            <w:r>
              <w:t>выдать на руки в МФЦ</w:t>
            </w:r>
          </w:p>
        </w:tc>
      </w:tr>
      <w:tr w:rsidR="005B13E6">
        <w:tblPrEx>
          <w:tblBorders>
            <w:left w:val="single" w:sz="4" w:space="0" w:color="auto"/>
          </w:tblBorders>
        </w:tblPrEx>
        <w:tc>
          <w:tcPr>
            <w:tcW w:w="794" w:type="dxa"/>
            <w:tcBorders>
              <w:top w:val="single" w:sz="4" w:space="0" w:color="auto"/>
              <w:bottom w:val="single" w:sz="4" w:space="0" w:color="auto"/>
            </w:tcBorders>
          </w:tcPr>
          <w:p w:rsidR="005B13E6" w:rsidRDefault="005B13E6">
            <w:pPr>
              <w:pStyle w:val="ConsPlusNormal"/>
            </w:pPr>
          </w:p>
        </w:tc>
        <w:tc>
          <w:tcPr>
            <w:tcW w:w="8277" w:type="dxa"/>
            <w:tcBorders>
              <w:top w:val="nil"/>
              <w:bottom w:val="nil"/>
              <w:right w:val="nil"/>
            </w:tcBorders>
          </w:tcPr>
          <w:p w:rsidR="005B13E6" w:rsidRDefault="005B13E6">
            <w:pPr>
              <w:pStyle w:val="ConsPlusNormal"/>
            </w:pPr>
            <w:r>
              <w:t>направить в электронной форме в личный кабинет на ПГУ ЛО/ЕПГУ</w:t>
            </w:r>
          </w:p>
        </w:tc>
      </w:tr>
      <w:tr w:rsidR="005B13E6">
        <w:tblPrEx>
          <w:tblBorders>
            <w:left w:val="single" w:sz="4" w:space="0" w:color="auto"/>
          </w:tblBorders>
        </w:tblPrEx>
        <w:tc>
          <w:tcPr>
            <w:tcW w:w="794" w:type="dxa"/>
            <w:tcBorders>
              <w:top w:val="single" w:sz="4" w:space="0" w:color="auto"/>
              <w:bottom w:val="single" w:sz="4" w:space="0" w:color="auto"/>
            </w:tcBorders>
          </w:tcPr>
          <w:p w:rsidR="005B13E6" w:rsidRDefault="005B13E6">
            <w:pPr>
              <w:pStyle w:val="ConsPlusNormal"/>
            </w:pPr>
          </w:p>
        </w:tc>
        <w:tc>
          <w:tcPr>
            <w:tcW w:w="8277" w:type="dxa"/>
            <w:tcBorders>
              <w:top w:val="nil"/>
              <w:bottom w:val="nil"/>
              <w:right w:val="nil"/>
            </w:tcBorders>
          </w:tcPr>
          <w:p w:rsidR="005B13E6" w:rsidRDefault="005B13E6">
            <w:pPr>
              <w:pStyle w:val="ConsPlusNormal"/>
              <w:jc w:val="both"/>
            </w:pPr>
            <w:r>
              <w:t>направить по электронной почте</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397"/>
        <w:gridCol w:w="8220"/>
      </w:tblGrid>
      <w:tr w:rsidR="005B13E6">
        <w:tc>
          <w:tcPr>
            <w:tcW w:w="9071" w:type="dxa"/>
            <w:gridSpan w:val="3"/>
            <w:tcBorders>
              <w:top w:val="nil"/>
              <w:left w:val="nil"/>
              <w:bottom w:val="nil"/>
              <w:right w:val="nil"/>
            </w:tcBorders>
          </w:tcPr>
          <w:p w:rsidR="005B13E6" w:rsidRDefault="005B13E6">
            <w:pPr>
              <w:pStyle w:val="ConsPlusNormal"/>
              <w:ind w:firstLine="283"/>
              <w:jc w:val="both"/>
            </w:pPr>
            <w:r>
              <w:t xml:space="preserve">В соответствии с </w:t>
            </w:r>
            <w:hyperlink r:id="rId1810">
              <w:r>
                <w:rPr>
                  <w:color w:val="0000FF"/>
                </w:rPr>
                <w:t>пунктом 4 статьи 9</w:t>
              </w:r>
            </w:hyperlink>
            <w:r>
              <w:t xml:space="preserve"> Федерального закона от 27.07.2006 N 152-ФЗ "О персональных данных" даю согласие</w:t>
            </w:r>
          </w:p>
        </w:tc>
      </w:tr>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c>
          <w:tcPr>
            <w:tcW w:w="9071" w:type="dxa"/>
            <w:gridSpan w:val="3"/>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 далее оператор)</w:t>
            </w:r>
          </w:p>
        </w:tc>
      </w:tr>
      <w:tr w:rsidR="005B13E6">
        <w:tc>
          <w:tcPr>
            <w:tcW w:w="9071" w:type="dxa"/>
            <w:gridSpan w:val="3"/>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97" w:type="dxa"/>
            <w:tcBorders>
              <w:top w:val="nil"/>
              <w:left w:val="single" w:sz="4" w:space="0" w:color="auto"/>
              <w:bottom w:val="nil"/>
              <w:right w:val="nil"/>
            </w:tcBorders>
          </w:tcPr>
          <w:p w:rsidR="005B13E6" w:rsidRDefault="005B13E6">
            <w:pPr>
              <w:pStyle w:val="ConsPlusNormal"/>
            </w:pPr>
          </w:p>
        </w:tc>
        <w:tc>
          <w:tcPr>
            <w:tcW w:w="8220" w:type="dxa"/>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397" w:type="dxa"/>
            <w:tcBorders>
              <w:top w:val="nil"/>
              <w:left w:val="nil"/>
              <w:bottom w:val="nil"/>
              <w:right w:val="nil"/>
            </w:tcBorders>
          </w:tcPr>
          <w:p w:rsidR="005B13E6" w:rsidRDefault="005B13E6">
            <w:pPr>
              <w:pStyle w:val="ConsPlusNormal"/>
            </w:pPr>
          </w:p>
        </w:tc>
        <w:tc>
          <w:tcPr>
            <w:tcW w:w="8220" w:type="dxa"/>
            <w:vMerge/>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97" w:type="dxa"/>
            <w:tcBorders>
              <w:top w:val="nil"/>
              <w:left w:val="single" w:sz="4" w:space="0" w:color="auto"/>
              <w:bottom w:val="nil"/>
              <w:right w:val="nil"/>
            </w:tcBorders>
          </w:tcPr>
          <w:p w:rsidR="005B13E6" w:rsidRDefault="005B13E6">
            <w:pPr>
              <w:pStyle w:val="ConsPlusNormal"/>
            </w:pPr>
          </w:p>
        </w:tc>
        <w:tc>
          <w:tcPr>
            <w:tcW w:w="8220" w:type="dxa"/>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c>
          <w:tcPr>
            <w:tcW w:w="454" w:type="dxa"/>
            <w:tcBorders>
              <w:top w:val="single" w:sz="4" w:space="0" w:color="auto"/>
              <w:left w:val="nil"/>
              <w:bottom w:val="nil"/>
              <w:right w:val="nil"/>
            </w:tcBorders>
          </w:tcPr>
          <w:p w:rsidR="005B13E6" w:rsidRDefault="005B13E6">
            <w:pPr>
              <w:pStyle w:val="ConsPlusNormal"/>
            </w:pPr>
          </w:p>
        </w:tc>
        <w:tc>
          <w:tcPr>
            <w:tcW w:w="397" w:type="dxa"/>
            <w:tcBorders>
              <w:top w:val="nil"/>
              <w:left w:val="nil"/>
              <w:bottom w:val="nil"/>
              <w:right w:val="nil"/>
            </w:tcBorders>
          </w:tcPr>
          <w:p w:rsidR="005B13E6" w:rsidRDefault="005B13E6">
            <w:pPr>
              <w:pStyle w:val="ConsPlusNormal"/>
            </w:pPr>
          </w:p>
        </w:tc>
        <w:tc>
          <w:tcPr>
            <w:tcW w:w="8220" w:type="dxa"/>
            <w:vMerge/>
            <w:tcBorders>
              <w:top w:val="nil"/>
              <w:left w:val="nil"/>
              <w:bottom w:val="nil"/>
              <w:right w:val="nil"/>
            </w:tcBorders>
          </w:tcPr>
          <w:p w:rsidR="005B13E6" w:rsidRDefault="005B13E6">
            <w:pPr>
              <w:pStyle w:val="ConsPlusNormal"/>
            </w:pPr>
          </w:p>
        </w:tc>
      </w:tr>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c>
          <w:tcPr>
            <w:tcW w:w="9071" w:type="dxa"/>
            <w:gridSpan w:val="3"/>
            <w:tcBorders>
              <w:top w:val="single" w:sz="4" w:space="0" w:color="auto"/>
              <w:left w:val="nil"/>
              <w:bottom w:val="nil"/>
              <w:right w:val="nil"/>
            </w:tcBorders>
          </w:tcPr>
          <w:p w:rsidR="005B13E6" w:rsidRDefault="005B13E6">
            <w:pPr>
              <w:pStyle w:val="ConsPlusNormal"/>
              <w:jc w:val="center"/>
            </w:pPr>
            <w:r>
              <w:t>(указываются фамилия, имя, отчество)</w:t>
            </w:r>
          </w:p>
        </w:tc>
      </w:tr>
      <w:tr w:rsidR="005B13E6">
        <w:tc>
          <w:tcPr>
            <w:tcW w:w="9071" w:type="dxa"/>
            <w:gridSpan w:val="3"/>
            <w:tcBorders>
              <w:top w:val="nil"/>
              <w:left w:val="nil"/>
              <w:bottom w:val="nil"/>
              <w:right w:val="nil"/>
            </w:tcBorders>
          </w:tcPr>
          <w:p w:rsidR="005B13E6" w:rsidRDefault="005B13E6">
            <w:pPr>
              <w:pStyle w:val="ConsPlusNormal"/>
              <w:jc w:val="both"/>
            </w:pPr>
            <w:r>
              <w:t>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указанной в личном заявлении, заполненном в произвольной форме, поданном оператору.</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40"/>
        <w:gridCol w:w="3912"/>
        <w:gridCol w:w="340"/>
        <w:gridCol w:w="2324"/>
      </w:tblGrid>
      <w:tr w:rsidR="005B13E6">
        <w:tc>
          <w:tcPr>
            <w:tcW w:w="215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912"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324" w:type="dxa"/>
            <w:tcBorders>
              <w:top w:val="nil"/>
              <w:left w:val="nil"/>
              <w:right w:val="nil"/>
            </w:tcBorders>
          </w:tcPr>
          <w:p w:rsidR="005B13E6" w:rsidRDefault="005B13E6">
            <w:pPr>
              <w:pStyle w:val="ConsPlusNormal"/>
            </w:pPr>
          </w:p>
        </w:tc>
      </w:tr>
      <w:tr w:rsidR="005B13E6">
        <w:tc>
          <w:tcPr>
            <w:tcW w:w="2154" w:type="dxa"/>
            <w:tcBorders>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912" w:type="dxa"/>
            <w:tcBorders>
              <w:left w:val="nil"/>
              <w:bottom w:val="nil"/>
              <w:right w:val="nil"/>
            </w:tcBorders>
          </w:tcPr>
          <w:p w:rsidR="005B13E6" w:rsidRDefault="005B13E6">
            <w:pPr>
              <w:pStyle w:val="ConsPlusNormal"/>
              <w:jc w:val="center"/>
            </w:pPr>
            <w:r>
              <w:rPr>
                <w:i/>
              </w:rP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324" w:type="dxa"/>
            <w:tcBorders>
              <w:left w:val="nil"/>
              <w:bottom w:val="nil"/>
              <w:right w:val="nil"/>
            </w:tcBorders>
          </w:tcPr>
          <w:p w:rsidR="005B13E6" w:rsidRDefault="005B13E6">
            <w:pPr>
              <w:pStyle w:val="ConsPlusNormal"/>
              <w:jc w:val="center"/>
            </w:pPr>
            <w:r>
              <w:rPr>
                <w:i/>
              </w:rPr>
              <w:t>(дата)</w:t>
            </w:r>
          </w:p>
        </w:tc>
      </w:tr>
    </w:tbl>
    <w:p w:rsidR="005B13E6" w:rsidRDefault="005B13E6">
      <w:pPr>
        <w:pStyle w:val="ConsPlusNormal"/>
        <w:jc w:val="right"/>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государственной услуги</w:t>
      </w:r>
    </w:p>
    <w:p w:rsidR="005B13E6" w:rsidRDefault="005B13E6">
      <w:pPr>
        <w:pStyle w:val="ConsPlusNormal"/>
        <w:jc w:val="right"/>
      </w:pPr>
      <w:r>
        <w:t>по назначению гражданам, проживающим</w:t>
      </w:r>
    </w:p>
    <w:p w:rsidR="005B13E6" w:rsidRDefault="005B13E6">
      <w:pPr>
        <w:pStyle w:val="ConsPlusNormal"/>
        <w:jc w:val="right"/>
      </w:pPr>
      <w:r>
        <w:t>на территории Ленинградской области,</w:t>
      </w:r>
    </w:p>
    <w:p w:rsidR="005B13E6" w:rsidRDefault="005B13E6">
      <w:pPr>
        <w:pStyle w:val="ConsPlusNormal"/>
        <w:jc w:val="right"/>
      </w:pPr>
      <w:r>
        <w:t>субсидии на оплату жилого помещения</w:t>
      </w:r>
    </w:p>
    <w:p w:rsidR="005B13E6" w:rsidRDefault="005B13E6">
      <w:pPr>
        <w:pStyle w:val="ConsPlusNormal"/>
        <w:jc w:val="right"/>
      </w:pPr>
      <w:r>
        <w:t>и коммунальных услуг</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1811">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30.06.2020 N 24)</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Примерная форма доверенности</w:t>
      </w:r>
    </w:p>
    <w:p w:rsidR="005B13E6" w:rsidRDefault="005B13E6">
      <w:pPr>
        <w:pStyle w:val="ConsPlusNormal"/>
      </w:pPr>
    </w:p>
    <w:p w:rsidR="005B13E6" w:rsidRDefault="005B13E6">
      <w:pPr>
        <w:pStyle w:val="ConsPlusNonformat"/>
        <w:jc w:val="both"/>
      </w:pPr>
      <w:bookmarkStart w:id="310" w:name="P12653"/>
      <w:bookmarkEnd w:id="310"/>
      <w:r>
        <w:t xml:space="preserve">                               ДОВЕРЕННОСТЬ</w:t>
      </w:r>
    </w:p>
    <w:p w:rsidR="005B13E6" w:rsidRDefault="005B13E6">
      <w:pPr>
        <w:pStyle w:val="ConsPlusNonformat"/>
        <w:jc w:val="both"/>
      </w:pPr>
      <w:r>
        <w:t xml:space="preserve">                 на получение государственных(ой) услуг(и)</w:t>
      </w:r>
    </w:p>
    <w:p w:rsidR="005B13E6" w:rsidRDefault="005B13E6">
      <w:pPr>
        <w:pStyle w:val="ConsPlusNonformat"/>
        <w:jc w:val="both"/>
      </w:pPr>
      <w:r>
        <w:t xml:space="preserve">                        (простая письменная форма)</w:t>
      </w:r>
    </w:p>
    <w:p w:rsidR="005B13E6" w:rsidRDefault="005B13E6">
      <w:pPr>
        <w:pStyle w:val="ConsPlusNonformat"/>
        <w:jc w:val="both"/>
      </w:pPr>
    </w:p>
    <w:p w:rsidR="005B13E6" w:rsidRDefault="005B13E6">
      <w:pPr>
        <w:pStyle w:val="ConsPlusNonformat"/>
        <w:jc w:val="both"/>
      </w:pPr>
      <w:r>
        <w:t xml:space="preserve">            ______________________         "__" ______ 20__ г.</w:t>
      </w:r>
    </w:p>
    <w:p w:rsidR="005B13E6" w:rsidRDefault="005B13E6">
      <w:pPr>
        <w:pStyle w:val="ConsPlusNonformat"/>
        <w:jc w:val="both"/>
      </w:pPr>
    </w:p>
    <w:p w:rsidR="005B13E6" w:rsidRDefault="005B13E6">
      <w:pPr>
        <w:pStyle w:val="ConsPlusNonformat"/>
        <w:jc w:val="both"/>
      </w:pPr>
      <w:r>
        <w:t>Я, _____________________________________, "___" ________ _____ г. рождения,</w:t>
      </w:r>
    </w:p>
    <w:p w:rsidR="005B13E6" w:rsidRDefault="005B13E6">
      <w:pPr>
        <w:pStyle w:val="ConsPlusNonformat"/>
        <w:jc w:val="both"/>
      </w:pPr>
      <w:r>
        <w:t xml:space="preserve">     (Ф.И.О. доверителя полностью)</w:t>
      </w:r>
    </w:p>
    <w:p w:rsidR="005B13E6" w:rsidRDefault="005B13E6">
      <w:pPr>
        <w:pStyle w:val="ConsPlusNonformat"/>
        <w:jc w:val="both"/>
      </w:pPr>
    </w:p>
    <w:p w:rsidR="005B13E6" w:rsidRDefault="005B13E6">
      <w:pPr>
        <w:pStyle w:val="ConsPlusNonformat"/>
        <w:jc w:val="both"/>
      </w:pPr>
      <w:r>
        <w:t>паспорт серии ________ N ________, выдан __________________________________</w:t>
      </w:r>
    </w:p>
    <w:p w:rsidR="005B13E6" w:rsidRDefault="005B13E6">
      <w:pPr>
        <w:pStyle w:val="ConsPlusNonformat"/>
        <w:jc w:val="both"/>
      </w:pPr>
      <w:r>
        <w:t>"___" _______ _____ г., зарегистрированный(ая) по адресу: ________________,</w:t>
      </w:r>
    </w:p>
    <w:p w:rsidR="005B13E6" w:rsidRDefault="005B13E6">
      <w:pPr>
        <w:pStyle w:val="ConsPlusNonformat"/>
        <w:jc w:val="both"/>
      </w:pPr>
      <w:r>
        <w:t>проживающий(ая) по адресу: _____________________________________, настоящей</w:t>
      </w:r>
    </w:p>
    <w:p w:rsidR="005B13E6" w:rsidRDefault="005B13E6">
      <w:pPr>
        <w:pStyle w:val="ConsPlusNonformat"/>
        <w:jc w:val="both"/>
      </w:pPr>
      <w:r>
        <w:t>доверенностью уполномочиваю 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(Ф.И.О. доверенного лица полностью)</w:t>
      </w:r>
    </w:p>
    <w:p w:rsidR="005B13E6" w:rsidRDefault="005B13E6">
      <w:pPr>
        <w:pStyle w:val="ConsPlusNonformat"/>
        <w:jc w:val="both"/>
      </w:pPr>
    </w:p>
    <w:p w:rsidR="005B13E6" w:rsidRDefault="005B13E6">
      <w:pPr>
        <w:pStyle w:val="ConsPlusNonformat"/>
        <w:jc w:val="both"/>
      </w:pPr>
      <w:r>
        <w:t>"___" ________ ______ год рождения, паспорт серии _______ N ________, выдан</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"___" _______ _____ г., зарегистрированного(ую) по адресу: _______________,</w:t>
      </w:r>
    </w:p>
    <w:p w:rsidR="005B13E6" w:rsidRDefault="005B13E6">
      <w:pPr>
        <w:pStyle w:val="ConsPlusNonformat"/>
        <w:jc w:val="both"/>
      </w:pPr>
      <w:r>
        <w:t>проживающего(ую) по адресу: ______________________________________________,</w:t>
      </w:r>
    </w:p>
    <w:p w:rsidR="005B13E6" w:rsidRDefault="005B13E6">
      <w:pPr>
        <w:pStyle w:val="ConsPlusNonformat"/>
        <w:jc w:val="both"/>
      </w:pPr>
      <w:r>
        <w:t>в целях получения государственных(ой) услуг(и) ____________________________</w:t>
      </w:r>
    </w:p>
    <w:p w:rsidR="005B13E6" w:rsidRDefault="005B13E6">
      <w:pPr>
        <w:pStyle w:val="ConsPlusNonformat"/>
        <w:jc w:val="both"/>
      </w:pPr>
      <w:r>
        <w:t>___________________________________________________________________________</w:t>
      </w:r>
    </w:p>
    <w:p w:rsidR="005B13E6" w:rsidRDefault="005B13E6">
      <w:pPr>
        <w:pStyle w:val="ConsPlusNonformat"/>
        <w:jc w:val="both"/>
      </w:pPr>
      <w:r>
        <w:t xml:space="preserve">                (наименование государственных(ой) услуг(и))</w:t>
      </w:r>
    </w:p>
    <w:p w:rsidR="005B13E6" w:rsidRDefault="005B13E6">
      <w:pPr>
        <w:pStyle w:val="ConsPlusNonformat"/>
        <w:jc w:val="both"/>
      </w:pPr>
    </w:p>
    <w:p w:rsidR="005B13E6" w:rsidRDefault="005B13E6">
      <w:pPr>
        <w:pStyle w:val="ConsPlusNonformat"/>
        <w:jc w:val="both"/>
      </w:pPr>
      <w:r>
        <w:t>быть  моим  представителем  в  ЦСЗН и(или) МФЦ, в связи с чем совершать  от</w:t>
      </w:r>
    </w:p>
    <w:p w:rsidR="005B13E6" w:rsidRDefault="005B13E6">
      <w:pPr>
        <w:pStyle w:val="ConsPlusNonformat"/>
        <w:jc w:val="both"/>
      </w:pPr>
      <w:r>
        <w:t>моего имени следующие действия:</w:t>
      </w:r>
    </w:p>
    <w:p w:rsidR="005B13E6" w:rsidRDefault="005B13E6">
      <w:pPr>
        <w:pStyle w:val="ConsPlusNonformat"/>
        <w:jc w:val="both"/>
      </w:pPr>
      <w:r>
        <w:t xml:space="preserve">    -   подавать  от  моего  имени  заявление  на  получение  указанных(ой)</w:t>
      </w:r>
    </w:p>
    <w:p w:rsidR="005B13E6" w:rsidRDefault="005B13E6">
      <w:pPr>
        <w:pStyle w:val="ConsPlusNonformat"/>
        <w:jc w:val="both"/>
      </w:pPr>
      <w:r>
        <w:t>государственных(ой) услуг(и) с приложением всех необходимых документов;</w:t>
      </w:r>
    </w:p>
    <w:p w:rsidR="005B13E6" w:rsidRDefault="005B13E6">
      <w:pPr>
        <w:pStyle w:val="ConsPlusNonformat"/>
        <w:jc w:val="both"/>
      </w:pPr>
      <w:r>
        <w:t xml:space="preserve">    - давать согласие на обработку моих персональных данных с целью и в</w:t>
      </w:r>
    </w:p>
    <w:p w:rsidR="005B13E6" w:rsidRDefault="005B13E6">
      <w:pPr>
        <w:pStyle w:val="ConsPlusNonformat"/>
        <w:jc w:val="both"/>
      </w:pPr>
      <w:r>
        <w:t>объемах,  необходимых  для предоставления указанных(ой) государственных(ой)</w:t>
      </w:r>
    </w:p>
    <w:p w:rsidR="005B13E6" w:rsidRDefault="005B13E6">
      <w:pPr>
        <w:pStyle w:val="ConsPlusNonformat"/>
        <w:jc w:val="both"/>
      </w:pPr>
      <w:r>
        <w:t>услуг(и);</w:t>
      </w:r>
    </w:p>
    <w:p w:rsidR="005B13E6" w:rsidRDefault="005B13E6">
      <w:pPr>
        <w:pStyle w:val="ConsPlusNonformat"/>
        <w:jc w:val="both"/>
      </w:pPr>
      <w:r>
        <w:t xml:space="preserve">    - получать результат указанных(ой) государственных(ой) услуг(и);</w:t>
      </w:r>
    </w:p>
    <w:p w:rsidR="005B13E6" w:rsidRDefault="005B13E6">
      <w:pPr>
        <w:pStyle w:val="ConsPlusNonformat"/>
        <w:jc w:val="both"/>
      </w:pPr>
      <w:r>
        <w:t xml:space="preserve">    -  расписываться  за  меня  и  совершать  иные  действия,  связанные  с</w:t>
      </w:r>
    </w:p>
    <w:p w:rsidR="005B13E6" w:rsidRDefault="005B13E6">
      <w:pPr>
        <w:pStyle w:val="ConsPlusNonformat"/>
        <w:jc w:val="both"/>
      </w:pPr>
      <w:r>
        <w:t>получением указанных(ой) государственных(ой) услуг(и).</w:t>
      </w:r>
    </w:p>
    <w:p w:rsidR="005B13E6" w:rsidRDefault="005B13E6">
      <w:pPr>
        <w:pStyle w:val="ConsPlusNonformat"/>
        <w:jc w:val="both"/>
      </w:pPr>
      <w:r>
        <w:t xml:space="preserve">    Полномочия  по  настоящей  доверенности  не  могут быть переданы другим</w:t>
      </w:r>
    </w:p>
    <w:p w:rsidR="005B13E6" w:rsidRDefault="005B13E6">
      <w:pPr>
        <w:pStyle w:val="ConsPlusNonformat"/>
        <w:jc w:val="both"/>
      </w:pPr>
      <w:r>
        <w:t>лицам.</w:t>
      </w:r>
    </w:p>
    <w:p w:rsidR="005B13E6" w:rsidRDefault="005B13E6">
      <w:pPr>
        <w:pStyle w:val="ConsPlusNonformat"/>
        <w:jc w:val="both"/>
      </w:pPr>
      <w:r>
        <w:t xml:space="preserve">    Доверенность выдана сроком на _______ месяц(ев).</w:t>
      </w:r>
    </w:p>
    <w:p w:rsidR="005B13E6" w:rsidRDefault="005B13E6">
      <w:pPr>
        <w:pStyle w:val="ConsPlusNonformat"/>
        <w:jc w:val="both"/>
      </w:pPr>
    </w:p>
    <w:p w:rsidR="005B13E6" w:rsidRDefault="005B13E6">
      <w:pPr>
        <w:pStyle w:val="ConsPlusNonformat"/>
        <w:jc w:val="both"/>
      </w:pPr>
      <w:r>
        <w:t>Доверитель ________________________________________________  ______________</w:t>
      </w:r>
    </w:p>
    <w:p w:rsidR="005B13E6" w:rsidRDefault="005B13E6">
      <w:pPr>
        <w:pStyle w:val="ConsPlusNonformat"/>
        <w:jc w:val="both"/>
      </w:pPr>
      <w:r>
        <w:t xml:space="preserve">                  (Ф.И.О. доверителя полностью)                (подпись)</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pPr>
    </w:p>
    <w:p w:rsidR="005B13E6" w:rsidRDefault="005B13E6">
      <w:pPr>
        <w:pStyle w:val="ConsPlusNormal"/>
        <w:jc w:val="right"/>
        <w:outlineLvl w:val="0"/>
      </w:pPr>
      <w:r>
        <w:t>ПРИЛОЖЕНИЕ 27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311" w:name="P12705"/>
      <w:bookmarkEnd w:id="311"/>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ВЫДАЧЕ СПРАВКИ</w:t>
      </w:r>
    </w:p>
    <w:p w:rsidR="005B13E6" w:rsidRDefault="005B13E6">
      <w:pPr>
        <w:pStyle w:val="ConsPlusTitle"/>
        <w:jc w:val="center"/>
      </w:pPr>
      <w:r>
        <w:t>О ПОЛУЧЕНИИ/НЕПОЛУЧЕНИИ (ПРЕКРАЩЕНИИ ПОЛУЧЕНИЯ)</w:t>
      </w:r>
    </w:p>
    <w:p w:rsidR="005B13E6" w:rsidRDefault="005B13E6">
      <w:pPr>
        <w:pStyle w:val="ConsPlusTitle"/>
        <w:jc w:val="center"/>
      </w:pPr>
      <w:r>
        <w:t>МЕР СОЦИАЛЬНОЙ ПОДДЕРЖКИ, СПРАВКИ О ВЕЛИЧИНЕ</w:t>
      </w:r>
    </w:p>
    <w:p w:rsidR="005B13E6" w:rsidRDefault="005B13E6">
      <w:pPr>
        <w:pStyle w:val="ConsPlusTitle"/>
        <w:jc w:val="center"/>
      </w:pPr>
      <w:r>
        <w:t>СРЕДНЕДУШЕВОГО ДОХОДА ГРАЖДАНИНА (СЕМЬИ)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30.06.2022 </w:t>
            </w:r>
            <w:hyperlink r:id="rId1812">
              <w:r>
                <w:rPr>
                  <w:color w:val="0000FF"/>
                </w:rPr>
                <w:t>N 04-34</w:t>
              </w:r>
            </w:hyperlink>
            <w:r>
              <w:rPr>
                <w:color w:val="392C69"/>
              </w:rPr>
              <w:t xml:space="preserve">, от 15.02.2023 </w:t>
            </w:r>
            <w:hyperlink r:id="rId1813">
              <w:r>
                <w:rPr>
                  <w:color w:val="0000FF"/>
                </w:rPr>
                <w:t>N 04-10</w:t>
              </w:r>
            </w:hyperlink>
            <w:r>
              <w:rPr>
                <w:color w:val="392C69"/>
              </w:rPr>
              <w:t xml:space="preserve">, от 02.06.2023 </w:t>
            </w:r>
            <w:hyperlink r:id="rId1814">
              <w:r>
                <w:rPr>
                  <w:color w:val="0000FF"/>
                </w:rPr>
                <w:t>N 04-34</w:t>
              </w:r>
            </w:hyperlink>
            <w:r>
              <w:rPr>
                <w:color w:val="392C69"/>
              </w:rPr>
              <w:t>,</w:t>
            </w:r>
          </w:p>
          <w:p w:rsidR="005B13E6" w:rsidRDefault="005B13E6">
            <w:pPr>
              <w:pStyle w:val="ConsPlusNormal"/>
              <w:jc w:val="center"/>
            </w:pPr>
            <w:r>
              <w:rPr>
                <w:color w:val="392C69"/>
              </w:rPr>
              <w:t xml:space="preserve">от 14.06.2024 </w:t>
            </w:r>
            <w:hyperlink r:id="rId1815">
              <w:r>
                <w:rPr>
                  <w:color w:val="0000FF"/>
                </w:rPr>
                <w:t>N 04-35</w:t>
              </w:r>
            </w:hyperlink>
            <w:r>
              <w:rPr>
                <w:color w:val="392C69"/>
              </w:rPr>
              <w:t xml:space="preserve">, от 28.12.2024 </w:t>
            </w:r>
            <w:hyperlink r:id="rId1816">
              <w:r>
                <w:rPr>
                  <w:color w:val="0000FF"/>
                </w:rPr>
                <w:t>N 04-111</w:t>
              </w:r>
            </w:hyperlink>
            <w:r>
              <w:rPr>
                <w:color w:val="392C69"/>
              </w:rPr>
              <w:t xml:space="preserve">, от 24.02.2025 </w:t>
            </w:r>
            <w:hyperlink r:id="rId1817">
              <w:r>
                <w:rPr>
                  <w:color w:val="0000FF"/>
                </w:rPr>
                <w:t>N 04-25</w:t>
              </w:r>
            </w:hyperlink>
            <w:r>
              <w:rPr>
                <w:color w:val="392C69"/>
              </w:rPr>
              <w:t>,</w:t>
            </w:r>
          </w:p>
          <w:p w:rsidR="005B13E6" w:rsidRDefault="005B13E6">
            <w:pPr>
              <w:pStyle w:val="ConsPlusNormal"/>
              <w:jc w:val="center"/>
            </w:pPr>
            <w:r>
              <w:rPr>
                <w:color w:val="392C69"/>
              </w:rPr>
              <w:t xml:space="preserve">от 17.03.2025 </w:t>
            </w:r>
            <w:hyperlink r:id="rId1818">
              <w:r>
                <w:rPr>
                  <w:color w:val="0000FF"/>
                </w:rPr>
                <w:t>N 04-32</w:t>
              </w:r>
            </w:hyperlink>
            <w:r>
              <w:rPr>
                <w:color w:val="392C69"/>
              </w:rPr>
              <w:t xml:space="preserve">, от 04.08.2025 </w:t>
            </w:r>
            <w:hyperlink r:id="rId1819">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выдача справки</w:t>
      </w:r>
    </w:p>
    <w:p w:rsidR="005B13E6" w:rsidRDefault="005B13E6">
      <w:pPr>
        <w:pStyle w:val="ConsPlusNormal"/>
        <w:jc w:val="center"/>
      </w:pPr>
      <w:r>
        <w:t>о получении/неполучении (прекращении получения)</w:t>
      </w:r>
    </w:p>
    <w:p w:rsidR="005B13E6" w:rsidRDefault="005B13E6">
      <w:pPr>
        <w:pStyle w:val="ConsPlusNormal"/>
        <w:jc w:val="center"/>
      </w:pPr>
      <w:r>
        <w:t>мер социальной поддержки, справки о величине</w:t>
      </w:r>
    </w:p>
    <w:p w:rsidR="005B13E6" w:rsidRDefault="005B13E6">
      <w:pPr>
        <w:pStyle w:val="ConsPlusNormal"/>
        <w:jc w:val="center"/>
      </w:pPr>
      <w:r>
        <w:t>среднедушевого дохода гражданина (семьи)</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left="540"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(далее - заявители) физические лица, в том числе получающие меры социальной поддержки на территории Ленинградской области лица, достигшие 14-летнего возраста.</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820">
        <w:r>
          <w:rPr>
            <w:color w:val="0000FF"/>
          </w:rPr>
          <w:t>https://cszn.info/</w:t>
        </w:r>
      </w:hyperlink>
      <w:r>
        <w:t>;</w:t>
      </w:r>
    </w:p>
    <w:p w:rsidR="005B13E6" w:rsidRDefault="005B13E6">
      <w:pPr>
        <w:pStyle w:val="ConsPlusNormal"/>
        <w:jc w:val="both"/>
      </w:pPr>
      <w:r>
        <w:t xml:space="preserve">(в ред. </w:t>
      </w:r>
      <w:hyperlink r:id="rId182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822">
        <w:r>
          <w:rPr>
            <w:color w:val="0000FF"/>
          </w:rPr>
          <w:t>https://kszn.lenobl.ru/</w:t>
        </w:r>
      </w:hyperlink>
      <w:r>
        <w:t>;</w:t>
      </w:r>
    </w:p>
    <w:p w:rsidR="005B13E6" w:rsidRDefault="005B13E6">
      <w:pPr>
        <w:pStyle w:val="ConsPlusNormal"/>
        <w:jc w:val="both"/>
      </w:pPr>
      <w:r>
        <w:lastRenderedPageBreak/>
        <w:t xml:space="preserve">(в ред. </w:t>
      </w:r>
      <w:hyperlink r:id="rId182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824">
        <w:r>
          <w:rPr>
            <w:color w:val="0000FF"/>
          </w:rPr>
          <w:t>https://mfc47.ru/</w:t>
        </w:r>
      </w:hyperlink>
      <w:r>
        <w:t>;</w:t>
      </w:r>
    </w:p>
    <w:p w:rsidR="005B13E6" w:rsidRDefault="005B13E6">
      <w:pPr>
        <w:pStyle w:val="ConsPlusNormal"/>
        <w:jc w:val="both"/>
      </w:pPr>
      <w:r>
        <w:t xml:space="preserve">(в ред. </w:t>
      </w:r>
      <w:hyperlink r:id="rId182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826">
        <w:r>
          <w:rPr>
            <w:color w:val="0000FF"/>
          </w:rPr>
          <w:t>https://gu.lenobl.ru</w:t>
        </w:r>
      </w:hyperlink>
      <w:r>
        <w:t xml:space="preserve"> / </w:t>
      </w:r>
      <w:hyperlink r:id="rId1827">
        <w:r>
          <w:rPr>
            <w:color w:val="0000FF"/>
          </w:rPr>
          <w:t>www.gosuslugi.ru</w:t>
        </w:r>
      </w:hyperlink>
      <w:r>
        <w:t>;</w:t>
      </w:r>
    </w:p>
    <w:p w:rsidR="005B13E6" w:rsidRDefault="005B13E6">
      <w:pPr>
        <w:pStyle w:val="ConsPlusNormal"/>
        <w:jc w:val="both"/>
      </w:pPr>
      <w:r>
        <w:t xml:space="preserve">(в ред. </w:t>
      </w:r>
      <w:hyperlink r:id="rId182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lastRenderedPageBreak/>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8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83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выдаче справки о получении/неполучении (прекращении получения) мер социальной поддержки, справки о величине среднедушевого дохода гражданина (семьи)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выдача справки о получении/неполучении (прекращении получения) мер социальной поддержки, справки о величине среднедушевого дохода гражданина (семьи).</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lastRenderedPageBreak/>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83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ЦСЗН, МФЦ;</w:t>
      </w:r>
    </w:p>
    <w:p w:rsidR="005B13E6" w:rsidRDefault="005B13E6">
      <w:pPr>
        <w:pStyle w:val="ConsPlusNormal"/>
        <w:spacing w:before="220"/>
        <w:ind w:firstLine="540"/>
        <w:jc w:val="both"/>
      </w:pPr>
      <w:r>
        <w:t>2) по телефону - в ЦСЗН, в МФЦ;</w:t>
      </w:r>
    </w:p>
    <w:p w:rsidR="005B13E6" w:rsidRDefault="005B13E6">
      <w:pPr>
        <w:pStyle w:val="ConsPlusNormal"/>
        <w:spacing w:before="220"/>
        <w:ind w:firstLine="540"/>
        <w:jc w:val="both"/>
      </w:pPr>
      <w:r>
        <w:t>3) посредством сайта ЦСЗН в ЦСЗН,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832">
        <w:r>
          <w:rPr>
            <w:color w:val="0000FF"/>
          </w:rPr>
          <w:t>статьями 9</w:t>
        </w:r>
      </w:hyperlink>
      <w:r>
        <w:t xml:space="preserve">, </w:t>
      </w:r>
      <w:hyperlink r:id="rId1833">
        <w:r>
          <w:rPr>
            <w:color w:val="0000FF"/>
          </w:rPr>
          <w:t>10</w:t>
        </w:r>
      </w:hyperlink>
      <w:r>
        <w:t xml:space="preserve"> и </w:t>
      </w:r>
      <w:hyperlink r:id="rId183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1835">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lastRenderedPageBreak/>
        <w:t xml:space="preserve">2) информационных технологий, предусмотренных </w:t>
      </w:r>
      <w:hyperlink r:id="rId1836">
        <w:r>
          <w:rPr>
            <w:color w:val="0000FF"/>
          </w:rPr>
          <w:t>статьями 9</w:t>
        </w:r>
      </w:hyperlink>
      <w:r>
        <w:t xml:space="preserve">, </w:t>
      </w:r>
      <w:hyperlink r:id="rId1837">
        <w:r>
          <w:rPr>
            <w:color w:val="0000FF"/>
          </w:rPr>
          <w:t>10</w:t>
        </w:r>
      </w:hyperlink>
      <w:r>
        <w:t xml:space="preserve"> и </w:t>
      </w:r>
      <w:hyperlink r:id="rId183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1839">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bookmarkStart w:id="312" w:name="P12811"/>
      <w:bookmarkEnd w:id="312"/>
      <w:r>
        <w:t>2.3. Результатом предоставления государственной услуги (далее - результат) является:</w:t>
      </w:r>
    </w:p>
    <w:p w:rsidR="005B13E6" w:rsidRDefault="005B13E6">
      <w:pPr>
        <w:pStyle w:val="ConsPlusNormal"/>
        <w:spacing w:before="220"/>
        <w:ind w:firstLine="540"/>
        <w:jc w:val="both"/>
      </w:pPr>
      <w:r>
        <w:t>выдача распоряжения об отказе в приеме документов по форме согласно приложению 7 (не приводится) к настоящему регламенту;</w:t>
      </w:r>
    </w:p>
    <w:p w:rsidR="005B13E6" w:rsidRDefault="005B13E6">
      <w:pPr>
        <w:pStyle w:val="ConsPlusNormal"/>
        <w:spacing w:before="220"/>
        <w:ind w:firstLine="540"/>
        <w:jc w:val="both"/>
      </w:pPr>
      <w:r>
        <w:t>выдача распоряжения об отказе в предоставлении государственной услуги по форме согласно приложению 7.1 (не приводится) к настоящему регламенту;</w:t>
      </w:r>
    </w:p>
    <w:p w:rsidR="005B13E6" w:rsidRDefault="005B13E6">
      <w:pPr>
        <w:pStyle w:val="ConsPlusNormal"/>
        <w:spacing w:before="220"/>
        <w:ind w:firstLine="540"/>
        <w:jc w:val="both"/>
      </w:pPr>
      <w:r>
        <w:t>выдача решения об отказе в приеме заявления и документов, необходимых для предоставления государственной услуги, выдаваемым уполномоченным работником МФЦ, по форме согласно приложению 7.2 (не приводится) к настоящему регламенту;</w:t>
      </w:r>
    </w:p>
    <w:p w:rsidR="005B13E6" w:rsidRDefault="005B13E6">
      <w:pPr>
        <w:pStyle w:val="ConsPlusNormal"/>
        <w:spacing w:before="220"/>
        <w:ind w:firstLine="540"/>
        <w:jc w:val="both"/>
      </w:pPr>
      <w:r>
        <w:t>выдача справки по форме согласно приложениям 3, 4, 5 (не приводятся)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 (при технической реализации).</w:t>
      </w:r>
    </w:p>
    <w:p w:rsidR="005B13E6" w:rsidRDefault="005B13E6">
      <w:pPr>
        <w:pStyle w:val="ConsPlusNormal"/>
        <w:jc w:val="both"/>
      </w:pPr>
      <w:r>
        <w:t xml:space="preserve">(в ред. </w:t>
      </w:r>
      <w:hyperlink r:id="rId184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2.3.2.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r:id="rId1841">
        <w:r>
          <w:rPr>
            <w:color w:val="0000FF"/>
          </w:rPr>
          <w:t>законом</w:t>
        </w:r>
      </w:hyperlink>
      <w:r>
        <w:t xml:space="preserve"> от 27.07.2010 N 210-ФЗ "Об организации предоставления государственных и муниципальных услуг" (при наличии технической возможности).</w:t>
      </w:r>
    </w:p>
    <w:p w:rsidR="005B13E6" w:rsidRDefault="005B13E6">
      <w:pPr>
        <w:pStyle w:val="ConsPlusNormal"/>
        <w:jc w:val="both"/>
      </w:pPr>
      <w:r>
        <w:t xml:space="preserve">(в ред. </w:t>
      </w:r>
      <w:hyperlink r:id="rId1842">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2.3.3.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B13E6" w:rsidRDefault="005B13E6">
      <w:pPr>
        <w:pStyle w:val="ConsPlusNormal"/>
        <w:ind w:left="540"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left="540" w:firstLine="540"/>
        <w:jc w:val="both"/>
      </w:pPr>
    </w:p>
    <w:p w:rsidR="005B13E6" w:rsidRDefault="005B13E6">
      <w:pPr>
        <w:pStyle w:val="ConsPlusNormal"/>
        <w:ind w:firstLine="540"/>
        <w:jc w:val="both"/>
      </w:pPr>
      <w:r>
        <w:t xml:space="preserve">2.4. Срок предоставления государственной услуги составляет 6 рабочих дней с даты регистрации заявления в ЦСЗН в соответствии с </w:t>
      </w:r>
      <w:hyperlink w:anchor="P13012">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left="540"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1843">
        <w:r>
          <w:rPr>
            <w:color w:val="0000FF"/>
          </w:rPr>
          <w:t>http://social.lenobl.ru/</w:t>
        </w:r>
      </w:hyperlink>
      <w:r>
        <w:t xml:space="preserve"> и в Реестре.</w:t>
      </w:r>
    </w:p>
    <w:p w:rsidR="005B13E6" w:rsidRDefault="005B13E6">
      <w:pPr>
        <w:pStyle w:val="ConsPlusNormal"/>
        <w:ind w:left="540"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left="540" w:firstLine="540"/>
        <w:jc w:val="both"/>
      </w:pPr>
    </w:p>
    <w:p w:rsidR="005B13E6" w:rsidRDefault="005B13E6">
      <w:pPr>
        <w:pStyle w:val="ConsPlusNormal"/>
        <w:ind w:firstLine="540"/>
        <w:jc w:val="both"/>
      </w:pPr>
      <w:bookmarkStart w:id="313" w:name="P12844"/>
      <w:bookmarkEnd w:id="31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(представителем заявителя) при обращении в ЦСЗН и на ЕПГУ/ПГУ ЛО;</w:t>
      </w:r>
    </w:p>
    <w:p w:rsidR="005B13E6" w:rsidRDefault="005B13E6">
      <w:pPr>
        <w:pStyle w:val="ConsPlusNormal"/>
        <w:spacing w:before="220"/>
        <w:ind w:firstLine="540"/>
        <w:jc w:val="both"/>
      </w:pPr>
      <w:r>
        <w:t>работником МФЦ при личном обращении заявителя (представителя заявителя) в МФЦ.</w:t>
      </w:r>
    </w:p>
    <w:p w:rsidR="005B13E6" w:rsidRDefault="005B13E6">
      <w:pPr>
        <w:pStyle w:val="ConsPlusNormal"/>
        <w:spacing w:before="220"/>
        <w:ind w:firstLine="540"/>
        <w:jc w:val="both"/>
      </w:pPr>
      <w:r>
        <w:t>При обращении в МФЦ или ЦСЗН необходимо предъявить документ, удостоверяющий личность:</w:t>
      </w:r>
    </w:p>
    <w:p w:rsidR="005B13E6" w:rsidRDefault="005B13E6">
      <w:pPr>
        <w:pStyle w:val="ConsPlusNormal"/>
        <w:spacing w:before="220"/>
        <w:ind w:firstLine="540"/>
        <w:jc w:val="both"/>
      </w:pPr>
      <w: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r:id="rId184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lastRenderedPageBreak/>
        <w:t>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1845">
        <w:r>
          <w:rPr>
            <w:color w:val="0000FF"/>
          </w:rPr>
          <w:t>пунктом 4 части 1 статьи 6</w:t>
        </w:r>
      </w:hyperlink>
      <w:r>
        <w:t xml:space="preserve"> Федерального закона от 27 июля 2006 года N 152-ФЗ "О персональных данных" и в </w:t>
      </w:r>
      <w:hyperlink r:id="rId1846">
        <w:r>
          <w:rPr>
            <w:color w:val="0000FF"/>
          </w:rPr>
          <w:t>частях 3</w:t>
        </w:r>
      </w:hyperlink>
      <w:r>
        <w:t xml:space="preserve">, </w:t>
      </w:r>
      <w:hyperlink r:id="rId184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1 в ред. </w:t>
      </w:r>
      <w:hyperlink r:id="rId184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2.6.1. Для получения справки о величине среднедушевого дохода гражданина (семьи) для получения бесплатной юридической помощи (для категорий граждан, указанных в </w:t>
      </w:r>
      <w:hyperlink r:id="rId1849">
        <w:r>
          <w:rPr>
            <w:color w:val="0000FF"/>
          </w:rPr>
          <w:t>пункте 1 части 1 статьи 20</w:t>
        </w:r>
      </w:hyperlink>
      <w:r>
        <w:t xml:space="preserve"> Федерального закона от 21.11.2011 N 324-ФЗ "О бесплатной юридической помощи в Российской Федерации", и для категорий граждан, указанных в </w:t>
      </w:r>
      <w:hyperlink r:id="rId1850">
        <w:r>
          <w:rPr>
            <w:color w:val="0000FF"/>
          </w:rPr>
          <w:t>пункте 1 части 2 статьи 3</w:t>
        </w:r>
      </w:hyperlink>
      <w:r>
        <w:t xml:space="preserve"> областного закона от 18.04.2012 N 29-оз "О гарантиях реализации права граждан на получение бесплатной юридической помощи на территории Ленинградской области") заявитель дополнительно к документам, перечисленным в </w:t>
      </w:r>
      <w:hyperlink w:anchor="P12844">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 xml:space="preserve">документы, подтверждающие сведения о доходах, перечисленных в </w:t>
      </w:r>
      <w:hyperlink r:id="rId1851">
        <w:r>
          <w:rPr>
            <w:color w:val="0000FF"/>
          </w:rPr>
          <w:t>Перечне</w:t>
        </w:r>
      </w:hyperlink>
      <w:r>
        <w:t xml:space="preserve">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утвержденном постановлением Правительства Российской Федерации от 20.08.2003 N 512, каждого члена семьи за три последних календарных месяца, предшествующих месяцу обращения за государственной услугой (за исключением документов о получаемых пенсиях, социальных выплатах, заработке, которые запрашиваются ЦСЗН в рамках межведомственного информационного взаимодействия в соответствии с </w:t>
      </w:r>
      <w:hyperlink w:anchor="P12902">
        <w:r>
          <w:rPr>
            <w:color w:val="0000FF"/>
          </w:rPr>
          <w:t>пунктом 2.7</w:t>
        </w:r>
      </w:hyperlink>
      <w:r>
        <w:t xml:space="preserve"> настоящего регламента).</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w:t>
      </w:r>
      <w:r>
        <w:lastRenderedPageBreak/>
        <w:t>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налогового режима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bookmarkStart w:id="314" w:name="P12863"/>
      <w:bookmarkEnd w:id="314"/>
      <w:r>
        <w:t>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852">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853">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854">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85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в) доверенность в простой письменной форме согласно приложению 9 (не приводится) к настоящему регламенту.</w:t>
      </w:r>
    </w:p>
    <w:p w:rsidR="005B13E6" w:rsidRDefault="005B13E6">
      <w:pPr>
        <w:pStyle w:val="ConsPlusNormal"/>
        <w:spacing w:before="220"/>
        <w:ind w:firstLine="540"/>
        <w:jc w:val="both"/>
      </w:pPr>
      <w:bookmarkStart w:id="315" w:name="P12873"/>
      <w:bookmarkEnd w:id="315"/>
      <w:r>
        <w:t>2.6.3. Заявление о выдаче справки заполняется заявителем (представителем заявителя) ручным способом при обращении в ЦСЗН или МФЦ либо в электронном виде на ПГУ ЛО или на ЕПГУ.</w:t>
      </w:r>
    </w:p>
    <w:p w:rsidR="005B13E6" w:rsidRDefault="005B13E6">
      <w:pPr>
        <w:pStyle w:val="ConsPlusNormal"/>
        <w:spacing w:before="220"/>
        <w:ind w:firstLine="540"/>
        <w:jc w:val="both"/>
      </w:pPr>
      <w:r>
        <w:lastRenderedPageBreak/>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bookmarkStart w:id="316" w:name="P12883"/>
      <w:bookmarkEnd w:id="316"/>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lastRenderedPageBreak/>
        <w:t>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left="540"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317" w:name="P12902"/>
      <w:bookmarkEnd w:id="31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185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 - для работающих;</w:t>
      </w:r>
    </w:p>
    <w:p w:rsidR="005B13E6" w:rsidRDefault="005B13E6">
      <w:pPr>
        <w:pStyle w:val="ConsPlusNormal"/>
        <w:spacing w:before="220"/>
        <w:ind w:firstLine="540"/>
        <w:jc w:val="both"/>
      </w:pPr>
      <w:r>
        <w:t>3) в органе, осуществляющем пенсионное обеспечение (за исключением Фонда пенсионного и социального страхования Российской Федерации):</w:t>
      </w:r>
    </w:p>
    <w:p w:rsidR="005B13E6" w:rsidRDefault="005B13E6">
      <w:pPr>
        <w:pStyle w:val="ConsPlusNormal"/>
        <w:jc w:val="both"/>
      </w:pPr>
      <w:r>
        <w:t xml:space="preserve">(в ред. </w:t>
      </w:r>
      <w:hyperlink r:id="rId185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4) в органе Федеральной налоговой службы:</w:t>
      </w:r>
    </w:p>
    <w:p w:rsidR="005B13E6" w:rsidRDefault="005B13E6">
      <w:pPr>
        <w:pStyle w:val="ConsPlusNormal"/>
        <w:spacing w:before="220"/>
        <w:ind w:firstLine="540"/>
        <w:jc w:val="both"/>
      </w:pPr>
      <w:r>
        <w:lastRenderedPageBreak/>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сведения 2-НДФЛ;</w:t>
      </w:r>
    </w:p>
    <w:p w:rsidR="005B13E6" w:rsidRDefault="005B13E6">
      <w:pPr>
        <w:pStyle w:val="ConsPlusNormal"/>
        <w:spacing w:before="220"/>
        <w:ind w:firstLine="540"/>
        <w:jc w:val="both"/>
      </w:pPr>
      <w:r>
        <w:t>сведения об актах гражданского состояния из ЕГР ЗАГС, в том числе:</w:t>
      </w:r>
    </w:p>
    <w:p w:rsidR="005B13E6" w:rsidRDefault="005B13E6">
      <w:pPr>
        <w:pStyle w:val="ConsPlusNormal"/>
        <w:spacing w:before="220"/>
        <w:ind w:firstLine="540"/>
        <w:jc w:val="both"/>
      </w:pPr>
      <w:r>
        <w:t>сведения из ЕГР ЗАГС о государственной регистрации рождения;</w:t>
      </w:r>
    </w:p>
    <w:p w:rsidR="005B13E6" w:rsidRDefault="005B13E6">
      <w:pPr>
        <w:pStyle w:val="ConsPlusNormal"/>
        <w:spacing w:before="220"/>
        <w:ind w:firstLine="540"/>
        <w:jc w:val="both"/>
      </w:pPr>
      <w:r>
        <w:t>сведения из ЕГР ЗАГС о государственной регистрации заключения брака;</w:t>
      </w:r>
    </w:p>
    <w:p w:rsidR="005B13E6" w:rsidRDefault="005B13E6">
      <w:pPr>
        <w:pStyle w:val="ConsPlusNormal"/>
        <w:spacing w:before="220"/>
        <w:ind w:firstLine="540"/>
        <w:jc w:val="both"/>
      </w:pPr>
      <w:r>
        <w:t>сведения из ЕГР ЗАГС о государственной регистрации смерти;</w:t>
      </w:r>
    </w:p>
    <w:p w:rsidR="005B13E6" w:rsidRDefault="005B13E6">
      <w:pPr>
        <w:pStyle w:val="ConsPlusNormal"/>
        <w:spacing w:before="220"/>
        <w:ind w:firstLine="540"/>
        <w:jc w:val="both"/>
      </w:pPr>
      <w:r>
        <w:t>сведения из ЕГР ЗАГС о государственной регистрации перемены имени;</w:t>
      </w:r>
    </w:p>
    <w:p w:rsidR="005B13E6" w:rsidRDefault="005B13E6">
      <w:pPr>
        <w:pStyle w:val="ConsPlusNormal"/>
        <w:spacing w:before="220"/>
        <w:ind w:firstLine="540"/>
        <w:jc w:val="both"/>
      </w:pPr>
      <w:r>
        <w:t>сведения из ЕГР ЗАГС о государственной регистрации расторжения брака;</w:t>
      </w:r>
    </w:p>
    <w:p w:rsidR="005B13E6" w:rsidRDefault="005B13E6">
      <w:pPr>
        <w:pStyle w:val="ConsPlusNormal"/>
        <w:spacing w:before="220"/>
        <w:ind w:firstLine="540"/>
        <w:jc w:val="both"/>
      </w:pPr>
      <w:r>
        <w:t>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2902">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185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185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860">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1861">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орган исполнительной власти,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jc w:val="center"/>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rsidR="005B13E6" w:rsidRDefault="005B13E6">
      <w:pPr>
        <w:pStyle w:val="ConsPlusNormal"/>
        <w:jc w:val="both"/>
      </w:pPr>
      <w:r>
        <w:t xml:space="preserve">(в ред. </w:t>
      </w:r>
      <w:hyperlink r:id="rId186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w:t>
      </w:r>
      <w:r>
        <w:lastRenderedPageBreak/>
        <w:t>государственной услуги по форме согласно приложению 8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186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86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308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318" w:name="P12958"/>
      <w:bookmarkEnd w:id="318"/>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186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186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86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319" w:name="P12964"/>
      <w:bookmarkEnd w:id="319"/>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868">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320" w:name="P12966"/>
      <w:bookmarkEnd w:id="320"/>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86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2958">
        <w:r>
          <w:rPr>
            <w:color w:val="0000FF"/>
          </w:rPr>
          <w:t>абзацах восьмом</w:t>
        </w:r>
      </w:hyperlink>
      <w:r>
        <w:t xml:space="preserve"> - </w:t>
      </w:r>
      <w:hyperlink w:anchor="P12964">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w:t>
      </w:r>
      <w:r>
        <w:lastRenderedPageBreak/>
        <w:t>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87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321" w:name="P12979"/>
      <w:bookmarkEnd w:id="321"/>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jc w:val="both"/>
      </w:pPr>
      <w:r>
        <w:t xml:space="preserve">(п. 2.9 в ред. </w:t>
      </w:r>
      <w:hyperlink r:id="rId187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322" w:name="P12986"/>
      <w:bookmarkEnd w:id="322"/>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документов, не отвечающих требованиям </w:t>
      </w:r>
      <w:hyperlink w:anchor="P12873">
        <w:r>
          <w:rPr>
            <w:color w:val="0000FF"/>
          </w:rPr>
          <w:t>пунктов 2.6.3</w:t>
        </w:r>
      </w:hyperlink>
      <w:r>
        <w:t xml:space="preserve"> - </w:t>
      </w:r>
      <w:hyperlink w:anchor="P12883">
        <w:r>
          <w:rPr>
            <w:color w:val="0000FF"/>
          </w:rPr>
          <w:t>2.6.4</w:t>
        </w:r>
      </w:hyperlink>
      <w:r>
        <w:t xml:space="preserve"> настоящего регламента;</w:t>
      </w:r>
    </w:p>
    <w:p w:rsidR="005B13E6" w:rsidRDefault="005B13E6">
      <w:pPr>
        <w:pStyle w:val="ConsPlusNormal"/>
        <w:spacing w:before="220"/>
        <w:ind w:firstLine="540"/>
        <w:jc w:val="both"/>
      </w:pPr>
      <w:r>
        <w:t>2) недействительность паспорта гражданина Российской Федерации;</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2958">
        <w:r>
          <w:rPr>
            <w:color w:val="0000FF"/>
          </w:rPr>
          <w:t>абзацами восьмым</w:t>
        </w:r>
      </w:hyperlink>
      <w:r>
        <w:t xml:space="preserve"> - </w:t>
      </w:r>
      <w:hyperlink w:anchor="P12966">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3 введен </w:t>
      </w:r>
      <w:hyperlink r:id="rId187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2.10.1. В случае выдачи справки о величине среднедушевого дохода гражданина (семьи) для получения бесплатной юридической помощи дополнительными основаниями для отказа в предоставлении государственной услуги являются:</w:t>
      </w:r>
    </w:p>
    <w:p w:rsidR="005B13E6" w:rsidRDefault="005B13E6">
      <w:pPr>
        <w:pStyle w:val="ConsPlusNormal"/>
        <w:spacing w:before="220"/>
        <w:ind w:firstLine="540"/>
        <w:jc w:val="both"/>
      </w:pPr>
      <w:r>
        <w:t>1) отсутствие документального подтверждения доходов за три последних календарных месяца, предшествующих месяцу обращения за государственной услугой;</w:t>
      </w:r>
    </w:p>
    <w:p w:rsidR="005B13E6" w:rsidRDefault="005B13E6">
      <w:pPr>
        <w:pStyle w:val="ConsPlusNormal"/>
        <w:spacing w:before="220"/>
        <w:ind w:firstLine="540"/>
        <w:jc w:val="both"/>
      </w:pPr>
      <w:r>
        <w:t>2) отсутствие права на получение справки.</w:t>
      </w:r>
    </w:p>
    <w:p w:rsidR="005B13E6" w:rsidRDefault="005B13E6">
      <w:pPr>
        <w:pStyle w:val="ConsPlusNormal"/>
        <w:spacing w:before="220"/>
        <w:ind w:firstLine="540"/>
        <w:jc w:val="both"/>
      </w:pPr>
      <w:r>
        <w:lastRenderedPageBreak/>
        <w:t>2.10.2. В случае выдачи справки о величине среднедушевого дохода гражданина (семьи) для предъявления в дошкольные образовательные организации и общеобразовательные организации Ленинградской области дополнительным основанием для отказа в предоставлении государственной услуги является неполучение мер(ы) социальной поддержки семьям, имеющим детей.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jc w:val="center"/>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87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left="540" w:firstLine="540"/>
        <w:jc w:val="both"/>
      </w:pPr>
    </w:p>
    <w:p w:rsidR="005B13E6" w:rsidRDefault="005B13E6">
      <w:pPr>
        <w:pStyle w:val="ConsPlusNormal"/>
        <w:ind w:firstLine="540"/>
        <w:jc w:val="both"/>
      </w:pPr>
      <w:bookmarkStart w:id="323" w:name="P13012"/>
      <w:bookmarkEnd w:id="323"/>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личном обращении - 1 день (в день поступления заявления);</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left="540" w:firstLine="540"/>
        <w:jc w:val="both"/>
      </w:pPr>
    </w:p>
    <w:p w:rsidR="005B13E6" w:rsidRDefault="005B13E6">
      <w:pPr>
        <w:pStyle w:val="ConsPlusNormal"/>
        <w:ind w:firstLine="540"/>
        <w:jc w:val="both"/>
      </w:pPr>
      <w:bookmarkStart w:id="324" w:name="P13027"/>
      <w:bookmarkEnd w:id="324"/>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874">
        <w:r>
          <w:rPr>
            <w:color w:val="0000FF"/>
          </w:rPr>
          <w:t>Приказа</w:t>
        </w:r>
      </w:hyperlink>
      <w:r>
        <w:t xml:space="preserve"> комитета по социальной защите населения Ленинградской области от 17.03.2025 </w:t>
      </w:r>
      <w:r>
        <w:lastRenderedPageBreak/>
        <w:t>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187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3027">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w:t>
      </w:r>
      <w:r>
        <w:lastRenderedPageBreak/>
        <w:t>об услуге.</w:t>
      </w:r>
    </w:p>
    <w:p w:rsidR="005B13E6" w:rsidRDefault="005B13E6">
      <w:pPr>
        <w:pStyle w:val="ConsPlusNormal"/>
        <w:jc w:val="both"/>
      </w:pPr>
      <w:r>
        <w:t xml:space="preserve">(п. 2.15.4 в ред. </w:t>
      </w:r>
      <w:hyperlink r:id="rId187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87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left="540"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325" w:name="P13087"/>
      <w:bookmarkEnd w:id="325"/>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187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26" w:name="P13092"/>
      <w:bookmarkEnd w:id="326"/>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1301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27" w:name="P13093"/>
      <w:bookmarkEnd w:id="32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328" w:name="P13094"/>
      <w:bookmarkEnd w:id="328"/>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3 рабочих дней со дня направления межведомственных запросов;</w:t>
      </w:r>
    </w:p>
    <w:p w:rsidR="005B13E6" w:rsidRDefault="005B13E6">
      <w:pPr>
        <w:pStyle w:val="ConsPlusNormal"/>
        <w:spacing w:before="220"/>
        <w:ind w:firstLine="540"/>
        <w:jc w:val="both"/>
      </w:pPr>
      <w:bookmarkStart w:id="329" w:name="P13095"/>
      <w:bookmarkEnd w:id="329"/>
      <w:r>
        <w:lastRenderedPageBreak/>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5, 7, 7.1 (не приводятся) в соответствии с </w:t>
      </w:r>
      <w:hyperlink w:anchor="P12811">
        <w:r>
          <w:rPr>
            <w:color w:val="0000FF"/>
          </w:rPr>
          <w:t>пунктом 2.3</w:t>
        </w:r>
      </w:hyperlink>
      <w:r>
        <w:t xml:space="preserve"> настоящего регламента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2844">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3092">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3012">
        <w:r>
          <w:rPr>
            <w:color w:val="0000FF"/>
          </w:rPr>
          <w:t>пункте 2.13</w:t>
        </w:r>
      </w:hyperlink>
      <w:r>
        <w:t xml:space="preserve"> настоящего регламента.</w:t>
      </w:r>
    </w:p>
    <w:p w:rsidR="005B13E6" w:rsidRDefault="005B13E6">
      <w:pPr>
        <w:pStyle w:val="ConsPlusNormal"/>
        <w:spacing w:before="220"/>
        <w:ind w:firstLine="540"/>
        <w:jc w:val="both"/>
      </w:pPr>
      <w:r>
        <w:t>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w:t>
      </w:r>
    </w:p>
    <w:p w:rsidR="005B13E6" w:rsidRDefault="005B13E6">
      <w:pPr>
        <w:pStyle w:val="ConsPlusNormal"/>
        <w:spacing w:before="220"/>
        <w:ind w:firstLine="540"/>
        <w:jc w:val="both"/>
      </w:pPr>
      <w:r>
        <w:t xml:space="preserve">При установлении работником ЦСЗН основания для отказа в приеме документов, установленного </w:t>
      </w:r>
      <w:hyperlink w:anchor="P12979">
        <w:r>
          <w:rPr>
            <w:color w:val="0000FF"/>
          </w:rPr>
          <w:t>пунктом 2.9</w:t>
        </w:r>
      </w:hyperlink>
      <w:r>
        <w:t xml:space="preserve"> настоящего регламента, выдает заявителю (представителю заявителя) распоряжение об отказе в приеме документов по форме согласно приложению 7 к настоящему регламенту.</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3093">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 Получение ответов на межведомственные запросы, рассмотрение документов об </w:t>
      </w:r>
      <w:r>
        <w:lastRenderedPageBreak/>
        <w:t>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3094">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5, 7.1 к настоящему регламенту) с учетом поступивших запрашиваемых документов (сведений), и выполнением условий </w:t>
      </w:r>
      <w:hyperlink w:anchor="P1298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3095">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879">
        <w:r>
          <w:rPr>
            <w:color w:val="0000FF"/>
          </w:rPr>
          <w:t>законом</w:t>
        </w:r>
      </w:hyperlink>
      <w:r>
        <w:t xml:space="preserve"> N 210-ФЗ, Федеральным </w:t>
      </w:r>
      <w:hyperlink r:id="rId1880">
        <w:r>
          <w:rPr>
            <w:color w:val="0000FF"/>
          </w:rPr>
          <w:t>законом</w:t>
        </w:r>
      </w:hyperlink>
      <w:r>
        <w:t xml:space="preserve"> от 27.07.2006 N 149-ФЗ "Об информации, информационных технологиях и о защите информации", Федеральным </w:t>
      </w:r>
      <w:hyperlink r:id="rId188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882">
        <w:r>
          <w:rPr>
            <w:color w:val="0000FF"/>
          </w:rPr>
          <w:t>постановлением</w:t>
        </w:r>
      </w:hyperlink>
      <w:r>
        <w:t xml:space="preserve"> Правительства Российской Федерации от 25.06.2012 N 634 "О видах электронной подписи, использование </w:t>
      </w:r>
      <w:r>
        <w:lastRenderedPageBreak/>
        <w:t>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88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330" w:name="P13126"/>
      <w:bookmarkEnd w:id="330"/>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3126">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88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3087">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88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2844">
        <w:r>
          <w:rPr>
            <w:color w:val="0000FF"/>
          </w:rPr>
          <w:t>пунктах 2.6</w:t>
        </w:r>
      </w:hyperlink>
      <w:r>
        <w:t xml:space="preserve"> - </w:t>
      </w:r>
      <w:hyperlink w:anchor="P12863">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lastRenderedPageBreak/>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2844">
        <w:r>
          <w:rPr>
            <w:color w:val="0000FF"/>
          </w:rPr>
          <w:t>пунктах 2.6</w:t>
        </w:r>
      </w:hyperlink>
      <w:r>
        <w:t xml:space="preserve"> - </w:t>
      </w:r>
      <w:hyperlink w:anchor="P12863">
        <w:r>
          <w:rPr>
            <w:color w:val="0000FF"/>
          </w:rPr>
          <w:t>2.6.2</w:t>
        </w:r>
      </w:hyperlink>
      <w:r>
        <w:t xml:space="preserve"> настоящего регламента.</w:t>
      </w:r>
    </w:p>
    <w:p w:rsidR="005B13E6" w:rsidRDefault="005B13E6">
      <w:pPr>
        <w:pStyle w:val="ConsPlusNormal"/>
        <w:spacing w:before="220"/>
        <w:ind w:firstLine="540"/>
        <w:jc w:val="both"/>
      </w:pPr>
      <w:r>
        <w:t xml:space="preserve">3.2.10.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12844">
        <w:r>
          <w:rPr>
            <w:color w:val="0000FF"/>
          </w:rPr>
          <w:t>пунктах 2.6</w:t>
        </w:r>
      </w:hyperlink>
      <w:r>
        <w:t xml:space="preserve"> - </w:t>
      </w:r>
      <w:hyperlink w:anchor="P12863">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jc w:val="both"/>
      </w:pPr>
      <w:r>
        <w:t xml:space="preserve">(в ред. </w:t>
      </w:r>
      <w:hyperlink r:id="rId188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и(или)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lastRenderedPageBreak/>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spacing w:before="220"/>
        <w:ind w:firstLine="540"/>
        <w:jc w:val="both"/>
      </w:pPr>
      <w:r>
        <w:t>Ответственность должностных лиц за решения и действия (бездействие), принимаемые (осуществляемые) в ходе предоставления государственной услуги.</w:t>
      </w:r>
    </w:p>
    <w:p w:rsidR="005B13E6" w:rsidRDefault="005B13E6">
      <w:pPr>
        <w:pStyle w:val="ConsPlusNormal"/>
        <w:spacing w:before="220"/>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 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 за действия (бездействие), влекущие нарушение прав и законных интересов физических или юридических лиц,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w:t>
      </w:r>
    </w:p>
    <w:p w:rsidR="005B13E6" w:rsidRDefault="005B13E6">
      <w:pPr>
        <w:pStyle w:val="ConsPlusTitle"/>
        <w:jc w:val="center"/>
      </w:pPr>
      <w:r>
        <w:t>РЕШЕНИЙ И ДЕЙСТВИЙ (БЕЗДЕЙСТВИЯ) ОРГАНА, ПРЕДОСТАВЛЯЮЩЕГО</w:t>
      </w:r>
    </w:p>
    <w:p w:rsidR="005B13E6" w:rsidRDefault="005B13E6">
      <w:pPr>
        <w:pStyle w:val="ConsPlusTitle"/>
        <w:jc w:val="center"/>
      </w:pPr>
      <w:r>
        <w:t>ГОСУДАРСТВЕННУЮ УСЛУГУ, А ТАКЖЕ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887">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88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88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w:t>
      </w:r>
      <w:r>
        <w:lastRenderedPageBreak/>
        <w:t xml:space="preserve">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89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189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892">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89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lastRenderedPageBreak/>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94">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95">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xml:space="preserve">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lastRenderedPageBreak/>
        <w:t>государственной услуги;</w:t>
      </w:r>
    </w:p>
    <w:p w:rsidR="005B13E6" w:rsidRDefault="005B13E6">
      <w:pPr>
        <w:pStyle w:val="ConsPlusNormal"/>
        <w:spacing w:before="220"/>
        <w:ind w:firstLine="540"/>
        <w:jc w:val="both"/>
      </w:pPr>
      <w: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189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1897">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189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lastRenderedPageBreak/>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2844">
        <w:r>
          <w:rPr>
            <w:color w:val="0000FF"/>
          </w:rPr>
          <w:t>пунктах 2.6</w:t>
        </w:r>
      </w:hyperlink>
      <w:r>
        <w:t xml:space="preserve"> - </w:t>
      </w:r>
      <w:hyperlink w:anchor="P12863">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1899">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для выдачи заявителю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190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190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lastRenderedPageBreak/>
        <w:t xml:space="preserve">(в ред. </w:t>
      </w:r>
      <w:hyperlink r:id="rId190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331" w:name="P13267"/>
      <w:bookmarkEnd w:id="331"/>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ВНЕСЕНИЮ ИЗМЕНЕНИЙ В СВЕДЕНИЯ,</w:t>
      </w:r>
    </w:p>
    <w:p w:rsidR="005B13E6" w:rsidRDefault="005B13E6">
      <w:pPr>
        <w:pStyle w:val="ConsPlusTitle"/>
        <w:jc w:val="center"/>
      </w:pPr>
      <w:r>
        <w:t>ВЛИЯЮЩИЕ НА ПРЕДОСТАВЛЕНИЕ ГОСУДАРСТВЕННЫХ УСЛУГ</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30.06.2022 </w:t>
            </w:r>
            <w:hyperlink r:id="rId1903">
              <w:r>
                <w:rPr>
                  <w:color w:val="0000FF"/>
                </w:rPr>
                <w:t>N 04-34</w:t>
              </w:r>
            </w:hyperlink>
            <w:r>
              <w:rPr>
                <w:color w:val="392C69"/>
              </w:rPr>
              <w:t xml:space="preserve">, от 15.02.2023 </w:t>
            </w:r>
            <w:hyperlink r:id="rId1904">
              <w:r>
                <w:rPr>
                  <w:color w:val="0000FF"/>
                </w:rPr>
                <w:t>N 04-10</w:t>
              </w:r>
            </w:hyperlink>
            <w:r>
              <w:rPr>
                <w:color w:val="392C69"/>
              </w:rPr>
              <w:t xml:space="preserve">, от 02.06.2023 </w:t>
            </w:r>
            <w:hyperlink r:id="rId1905">
              <w:r>
                <w:rPr>
                  <w:color w:val="0000FF"/>
                </w:rPr>
                <w:t>N 04-34</w:t>
              </w:r>
            </w:hyperlink>
            <w:r>
              <w:rPr>
                <w:color w:val="392C69"/>
              </w:rPr>
              <w:t>,</w:t>
            </w:r>
          </w:p>
          <w:p w:rsidR="005B13E6" w:rsidRDefault="005B13E6">
            <w:pPr>
              <w:pStyle w:val="ConsPlusNormal"/>
              <w:jc w:val="center"/>
            </w:pPr>
            <w:r>
              <w:rPr>
                <w:color w:val="392C69"/>
              </w:rPr>
              <w:t xml:space="preserve">от 28.06.2023 </w:t>
            </w:r>
            <w:hyperlink r:id="rId1906">
              <w:r>
                <w:rPr>
                  <w:color w:val="0000FF"/>
                </w:rPr>
                <w:t>N 04-38</w:t>
              </w:r>
            </w:hyperlink>
            <w:r>
              <w:rPr>
                <w:color w:val="392C69"/>
              </w:rPr>
              <w:t xml:space="preserve">, от 14.06.2024 </w:t>
            </w:r>
            <w:hyperlink r:id="rId1907">
              <w:r>
                <w:rPr>
                  <w:color w:val="0000FF"/>
                </w:rPr>
                <w:t>N 04-35</w:t>
              </w:r>
            </w:hyperlink>
            <w:r>
              <w:rPr>
                <w:color w:val="392C69"/>
              </w:rPr>
              <w:t xml:space="preserve">, от 08.11.2024 </w:t>
            </w:r>
            <w:hyperlink r:id="rId1908">
              <w:r>
                <w:rPr>
                  <w:color w:val="0000FF"/>
                </w:rPr>
                <w:t>N 04-83</w:t>
              </w:r>
            </w:hyperlink>
            <w:r>
              <w:rPr>
                <w:color w:val="392C69"/>
              </w:rPr>
              <w:t>,</w:t>
            </w:r>
          </w:p>
          <w:p w:rsidR="005B13E6" w:rsidRDefault="005B13E6">
            <w:pPr>
              <w:pStyle w:val="ConsPlusNormal"/>
              <w:jc w:val="center"/>
            </w:pPr>
            <w:r>
              <w:rPr>
                <w:color w:val="392C69"/>
              </w:rPr>
              <w:t xml:space="preserve">от 28.12.2024 </w:t>
            </w:r>
            <w:hyperlink r:id="rId1909">
              <w:r>
                <w:rPr>
                  <w:color w:val="0000FF"/>
                </w:rPr>
                <w:t>N 04-111</w:t>
              </w:r>
            </w:hyperlink>
            <w:r>
              <w:rPr>
                <w:color w:val="392C69"/>
              </w:rPr>
              <w:t xml:space="preserve">, от 24.02.2025 </w:t>
            </w:r>
            <w:hyperlink r:id="rId1910">
              <w:r>
                <w:rPr>
                  <w:color w:val="0000FF"/>
                </w:rPr>
                <w:t>N 04-25</w:t>
              </w:r>
            </w:hyperlink>
            <w:r>
              <w:rPr>
                <w:color w:val="392C69"/>
              </w:rPr>
              <w:t xml:space="preserve">, от 17.03.2025 </w:t>
            </w:r>
            <w:hyperlink r:id="rId1911">
              <w:r>
                <w:rPr>
                  <w:color w:val="0000FF"/>
                </w:rPr>
                <w:t>N 04-32</w:t>
              </w:r>
            </w:hyperlink>
            <w:r>
              <w:rPr>
                <w:color w:val="392C69"/>
              </w:rPr>
              <w:t>,</w:t>
            </w:r>
          </w:p>
          <w:p w:rsidR="005B13E6" w:rsidRDefault="005B13E6">
            <w:pPr>
              <w:pStyle w:val="ConsPlusNormal"/>
              <w:jc w:val="center"/>
            </w:pPr>
            <w:r>
              <w:rPr>
                <w:color w:val="392C69"/>
              </w:rPr>
              <w:t xml:space="preserve">от 09.06.2025 </w:t>
            </w:r>
            <w:hyperlink r:id="rId1912">
              <w:r>
                <w:rPr>
                  <w:color w:val="0000FF"/>
                </w:rPr>
                <w:t>N 04-60</w:t>
              </w:r>
            </w:hyperlink>
            <w:r>
              <w:rPr>
                <w:color w:val="392C69"/>
              </w:rPr>
              <w:t xml:space="preserve">, от 04.08.2025 </w:t>
            </w:r>
            <w:hyperlink r:id="rId1913">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внесение изменений в сведения,</w:t>
      </w:r>
    </w:p>
    <w:p w:rsidR="005B13E6" w:rsidRDefault="005B13E6">
      <w:pPr>
        <w:pStyle w:val="ConsPlusNormal"/>
        <w:jc w:val="center"/>
      </w:pPr>
      <w:r>
        <w:t>влияющие на предоставление государственных услуг)</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(далее - заявители), являются получатели мер социальной поддержки на территории Ленинградской области, информация о которых содержится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lastRenderedPageBreak/>
        <w:t>законные представители (родители, усыновители, опекуны, попечители) недееспособных или не полностью дееспособных граждан;</w:t>
      </w:r>
    </w:p>
    <w:p w:rsidR="005B13E6" w:rsidRDefault="005B13E6">
      <w:pPr>
        <w:pStyle w:val="ConsPlusNormal"/>
        <w:spacing w:before="220"/>
        <w:ind w:firstLine="540"/>
        <w:jc w:val="both"/>
      </w:pPr>
      <w:r>
        <w:t>представители, действующие в силу полномочий, основанных на доверенности или договоре.</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1914">
        <w:r>
          <w:rPr>
            <w:color w:val="0000FF"/>
          </w:rPr>
          <w:t>https://cszn.info/</w:t>
        </w:r>
      </w:hyperlink>
      <w:r>
        <w:t>;</w:t>
      </w:r>
    </w:p>
    <w:p w:rsidR="005B13E6" w:rsidRDefault="005B13E6">
      <w:pPr>
        <w:pStyle w:val="ConsPlusNormal"/>
        <w:jc w:val="both"/>
      </w:pPr>
      <w:r>
        <w:t xml:space="preserve">(в ред. </w:t>
      </w:r>
      <w:hyperlink r:id="rId191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1916">
        <w:r>
          <w:rPr>
            <w:color w:val="0000FF"/>
          </w:rPr>
          <w:t>https://kszn.lenobl.ru/</w:t>
        </w:r>
      </w:hyperlink>
      <w:r>
        <w:t>;</w:t>
      </w:r>
    </w:p>
    <w:p w:rsidR="005B13E6" w:rsidRDefault="005B13E6">
      <w:pPr>
        <w:pStyle w:val="ConsPlusNormal"/>
        <w:jc w:val="both"/>
      </w:pPr>
      <w:r>
        <w:t xml:space="preserve">(в ред. </w:t>
      </w:r>
      <w:hyperlink r:id="rId191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918">
        <w:r>
          <w:rPr>
            <w:color w:val="0000FF"/>
          </w:rPr>
          <w:t>https://mfc47.ru/</w:t>
        </w:r>
      </w:hyperlink>
      <w:r>
        <w:t>;</w:t>
      </w:r>
    </w:p>
    <w:p w:rsidR="005B13E6" w:rsidRDefault="005B13E6">
      <w:pPr>
        <w:pStyle w:val="ConsPlusNormal"/>
        <w:jc w:val="both"/>
      </w:pPr>
      <w:r>
        <w:t xml:space="preserve">(в ред. </w:t>
      </w:r>
      <w:hyperlink r:id="rId191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1920">
        <w:r>
          <w:rPr>
            <w:color w:val="0000FF"/>
          </w:rPr>
          <w:t>https://gu.lenobl.ru</w:t>
        </w:r>
      </w:hyperlink>
      <w:r>
        <w:t xml:space="preserve"> / </w:t>
      </w:r>
      <w:hyperlink r:id="rId1921">
        <w:r>
          <w:rPr>
            <w:color w:val="0000FF"/>
          </w:rPr>
          <w:t>www.gosuslugi.ru</w:t>
        </w:r>
      </w:hyperlink>
      <w:r>
        <w:t>;</w:t>
      </w:r>
    </w:p>
    <w:p w:rsidR="005B13E6" w:rsidRDefault="005B13E6">
      <w:pPr>
        <w:pStyle w:val="ConsPlusNormal"/>
        <w:jc w:val="both"/>
      </w:pPr>
      <w:r>
        <w:t xml:space="preserve">(в ред. </w:t>
      </w:r>
      <w:hyperlink r:id="rId192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lastRenderedPageBreak/>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192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192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lastRenderedPageBreak/>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внесению изменений в сведения, влияющие на предоставление государственных услуг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внесение изменений в сведения, влияющие на предоставление государственных услуг.</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92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может записаться на прием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 xml:space="preserve">Для записи заявитель выбирает любые свободные для приема дату и время в пределах </w:t>
      </w:r>
      <w:r>
        <w:lastRenderedPageBreak/>
        <w:t>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1926">
        <w:r>
          <w:rPr>
            <w:color w:val="0000FF"/>
          </w:rPr>
          <w:t>статьями 9</w:t>
        </w:r>
      </w:hyperlink>
      <w:r>
        <w:t xml:space="preserve">, </w:t>
      </w:r>
      <w:hyperlink r:id="rId1927">
        <w:r>
          <w:rPr>
            <w:color w:val="0000FF"/>
          </w:rPr>
          <w:t>10</w:t>
        </w:r>
      </w:hyperlink>
      <w:r>
        <w:t xml:space="preserve"> и </w:t>
      </w:r>
      <w:hyperlink r:id="rId192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1929">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1930">
        <w:r>
          <w:rPr>
            <w:color w:val="0000FF"/>
          </w:rPr>
          <w:t>статьями 9</w:t>
        </w:r>
      </w:hyperlink>
      <w:r>
        <w:t xml:space="preserve">, </w:t>
      </w:r>
      <w:hyperlink r:id="rId1931">
        <w:r>
          <w:rPr>
            <w:color w:val="0000FF"/>
          </w:rPr>
          <w:t>10</w:t>
        </w:r>
      </w:hyperlink>
      <w:r>
        <w:t xml:space="preserve"> и </w:t>
      </w:r>
      <w:hyperlink r:id="rId193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1933">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jc w:val="center"/>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внесение изменений в АИС "Соцзащита" - в случае изменения персональных данных, способа выплаты, сведений о заявителях, влияющих на предоставление дополнительной меры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выдача распоряжения о прекращении предоставления государственной услуги по форме согласно приложению 4 (не приводится) к настоящему регламенту - в случае прекращения выплаты;</w:t>
      </w:r>
    </w:p>
    <w:p w:rsidR="005B13E6" w:rsidRDefault="005B13E6">
      <w:pPr>
        <w:pStyle w:val="ConsPlusNormal"/>
        <w:spacing w:before="220"/>
        <w:ind w:firstLine="540"/>
        <w:jc w:val="both"/>
      </w:pPr>
      <w:r>
        <w:t>выдача распоряжения об отказе в предоставлении государственной услуги по форме согласно приложению 4.1 (не приводится) к настоящему регламенту - в случае отказа в связи с отсутствием сведений в АИС "Соцзащита" и(или) права на получение государственной услуги;</w:t>
      </w:r>
    </w:p>
    <w:p w:rsidR="005B13E6" w:rsidRDefault="005B13E6">
      <w:pPr>
        <w:pStyle w:val="ConsPlusNormal"/>
        <w:spacing w:before="220"/>
        <w:ind w:firstLine="540"/>
        <w:jc w:val="both"/>
      </w:pPr>
      <w:r>
        <w:t>выдача распоряжения о приостановлении предоставления государственной услуги по форме согласно приложению 4.2 (не приводится) к настоящему регламенту - в случае приостановления выплаты;</w:t>
      </w:r>
    </w:p>
    <w:p w:rsidR="005B13E6" w:rsidRDefault="005B13E6">
      <w:pPr>
        <w:pStyle w:val="ConsPlusNormal"/>
        <w:spacing w:before="220"/>
        <w:ind w:firstLine="540"/>
        <w:jc w:val="both"/>
      </w:pPr>
      <w:r>
        <w:t xml:space="preserve">выдача распоряжения о возобновлении предоставления государственной услуги по форме </w:t>
      </w:r>
      <w:r>
        <w:lastRenderedPageBreak/>
        <w:t>согласно приложению 5 (не приводится) к настоящему регламенту - в случае возобновления выплаты;</w:t>
      </w:r>
    </w:p>
    <w:p w:rsidR="005B13E6" w:rsidRDefault="005B13E6">
      <w:pPr>
        <w:pStyle w:val="ConsPlusNormal"/>
        <w:spacing w:before="220"/>
        <w:ind w:firstLine="540"/>
        <w:jc w:val="both"/>
      </w:pPr>
      <w:r>
        <w:t>выдача распоряжения 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8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выдача распоряжения об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9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193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 xml:space="preserve">2.4. Срок предоставления государственной услуги составляет 8 рабочих дней с даты регистрации заявления в ЦСЗН в соответствии с </w:t>
      </w:r>
      <w:hyperlink w:anchor="P13584">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 за исключением внесения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 xml:space="preserve">Срок предоставления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составляет 3 рабочих дня со дня регистрации заявления в ЦСЗН в соответствии с </w:t>
      </w:r>
      <w:hyperlink w:anchor="P13584">
        <w:r>
          <w:rPr>
            <w:color w:val="0000FF"/>
          </w:rPr>
          <w:t>пунктом 2.13</w:t>
        </w:r>
      </w:hyperlink>
      <w:r>
        <w:t xml:space="preserve"> настоящего регламента и полного комплекта документов (сведений).</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w:t>
      </w:r>
      <w:r>
        <w:lastRenderedPageBreak/>
        <w:t xml:space="preserve">Ленинградской области </w:t>
      </w:r>
      <w:hyperlink r:id="rId1935">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332" w:name="P13402"/>
      <w:bookmarkEnd w:id="332"/>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hyperlink w:anchor="P13907">
        <w:r>
          <w:rPr>
            <w:color w:val="0000FF"/>
          </w:rPr>
          <w:t>заявление</w:t>
        </w:r>
      </w:hyperlink>
      <w:r>
        <w:t xml:space="preserve"> 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 по форме согласно приложению 1 к настоящему регламенту либо заявление о прекращении предоставления государственной услуги по форме согласно приложению 2 (не приводится) к настоящему регламенту либо заявление о необходимости исправления допущенных опечаток и(или) ошибок с изложением сути допущенных опечатки и(или) ошибки по форме согласно приложению 3 (не приводится) к настоящему регламенту;</w:t>
      </w:r>
    </w:p>
    <w:p w:rsidR="005B13E6" w:rsidRDefault="005B13E6">
      <w:pPr>
        <w:pStyle w:val="ConsPlusNormal"/>
        <w:spacing w:before="220"/>
        <w:ind w:firstLine="540"/>
        <w:jc w:val="both"/>
      </w:pPr>
      <w:r>
        <w:t xml:space="preserve">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r:id="rId193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jc w:val="both"/>
      </w:pPr>
      <w:r>
        <w:t xml:space="preserve">(в ред. </w:t>
      </w:r>
      <w:hyperlink r:id="rId193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13402">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r>
        <w:t>2) Справку об учебе ребенка (детей) старше 16 лет в общеобразовательной организации - в случае наличия в семье детей старше 16 лет, обучающихся в общеобразовательных организациях.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3) Документы, содержащие сведения об оплате жилых помещений, коммунальных и других видов услуг - в случае перерасчета мер социальной поддержки, связанных с оплатой жилищно-коммунальных услуг, при назначении субсидии на оплату жилого помещения и коммунальных услуг:</w:t>
      </w:r>
    </w:p>
    <w:p w:rsidR="005B13E6" w:rsidRDefault="005B13E6">
      <w:pPr>
        <w:pStyle w:val="ConsPlusNormal"/>
        <w:spacing w:before="220"/>
        <w:ind w:firstLine="540"/>
        <w:jc w:val="both"/>
      </w:pPr>
      <w:r>
        <w:t>справки о платежах за жилое помещение и коммунальные услуги, выданные организациями, предоставляющими жилищно-коммунальные услуги;</w:t>
      </w:r>
    </w:p>
    <w:p w:rsidR="005B13E6" w:rsidRDefault="005B13E6">
      <w:pPr>
        <w:pStyle w:val="ConsPlusNormal"/>
        <w:spacing w:before="220"/>
        <w:ind w:firstLine="540"/>
        <w:jc w:val="both"/>
      </w:pPr>
      <w:r>
        <w:t>платежные документы (счета-квитанции, расчетные книжки, счета, квитанции).</w:t>
      </w:r>
    </w:p>
    <w:p w:rsidR="005B13E6" w:rsidRDefault="005B13E6">
      <w:pPr>
        <w:pStyle w:val="ConsPlusNormal"/>
        <w:spacing w:before="220"/>
        <w:ind w:firstLine="540"/>
        <w:jc w:val="both"/>
      </w:pPr>
      <w:r>
        <w:t xml:space="preserve">4) Медицинский документ, подтверждающий назначение процедур гемодиализа и </w:t>
      </w:r>
      <w:r>
        <w:lastRenderedPageBreak/>
        <w:t>содержащий сведения о месте (медицинской организации) и периоде назначения процедур гемодиализа либо неполучение процедуры гемодиализа - в случае изменения места получения и периода назначения процедуры гемодиализа, прекращения получения процедуры гемодиализа.</w:t>
      </w:r>
    </w:p>
    <w:p w:rsidR="005B13E6" w:rsidRDefault="005B13E6">
      <w:pPr>
        <w:pStyle w:val="ConsPlusNormal"/>
        <w:spacing w:before="220"/>
        <w:ind w:firstLine="540"/>
        <w:jc w:val="both"/>
      </w:pPr>
      <w:r>
        <w:t>5) Документы, являющиеся основанием для прекращения предоставления государственных услуг - в случае прекращения выплаты:</w:t>
      </w:r>
    </w:p>
    <w:p w:rsidR="005B13E6" w:rsidRDefault="005B13E6">
      <w:pPr>
        <w:pStyle w:val="ConsPlusNormal"/>
        <w:spacing w:before="220"/>
        <w:ind w:firstLine="540"/>
        <w:jc w:val="both"/>
      </w:pPr>
      <w:r>
        <w:t>документы, подтверждающие нахождение заявителя на полном государственном обеспечении;</w:t>
      </w:r>
    </w:p>
    <w:p w:rsidR="005B13E6" w:rsidRDefault="005B13E6">
      <w:pPr>
        <w:pStyle w:val="ConsPlusNormal"/>
        <w:spacing w:before="220"/>
        <w:ind w:firstLine="540"/>
        <w:jc w:val="both"/>
      </w:pPr>
      <w:r>
        <w:t>документы, подтверждающие снятие гражданина с учета в качестве нуждающегося в жилом помещении, предоставляемом по договорам социального найма;</w:t>
      </w:r>
    </w:p>
    <w:p w:rsidR="005B13E6" w:rsidRDefault="005B13E6">
      <w:pPr>
        <w:pStyle w:val="ConsPlusNormal"/>
        <w:spacing w:before="220"/>
        <w:ind w:firstLine="540"/>
        <w:jc w:val="both"/>
      </w:pPr>
      <w:r>
        <w:t>прекращение договора найма (поднайма) жилого помещения.</w:t>
      </w:r>
    </w:p>
    <w:p w:rsidR="005B13E6" w:rsidRDefault="005B13E6">
      <w:pPr>
        <w:pStyle w:val="ConsPlusNormal"/>
        <w:spacing w:before="220"/>
        <w:ind w:firstLine="540"/>
        <w:jc w:val="both"/>
      </w:pPr>
      <w:r>
        <w:t>6) Иные документы, содержащие не оговоренные в настоящем пункте сведения об обстоятельствах, влияющих на предоставление государственных услуг, указанных в следующих нормативных правовых актах Ленинградской области:</w:t>
      </w:r>
    </w:p>
    <w:p w:rsidR="005B13E6" w:rsidRDefault="005B13E6">
      <w:pPr>
        <w:pStyle w:val="ConsPlusNormal"/>
        <w:spacing w:before="220"/>
        <w:ind w:firstLine="540"/>
        <w:jc w:val="both"/>
      </w:pPr>
      <w:hyperlink r:id="rId1938">
        <w:r>
          <w:rPr>
            <w:color w:val="0000FF"/>
          </w:rPr>
          <w:t>постановление</w:t>
        </w:r>
      </w:hyperlink>
      <w:r>
        <w:t xml:space="preserve"> Правительства Ленинградской области от 12.10.2018 N 379 "Об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w:t>
      </w:r>
    </w:p>
    <w:p w:rsidR="005B13E6" w:rsidRDefault="005B13E6">
      <w:pPr>
        <w:pStyle w:val="ConsPlusNormal"/>
        <w:spacing w:before="220"/>
        <w:ind w:firstLine="540"/>
        <w:jc w:val="both"/>
      </w:pPr>
      <w:hyperlink r:id="rId1939">
        <w:r>
          <w:rPr>
            <w:color w:val="0000FF"/>
          </w:rPr>
          <w:t>постановление</w:t>
        </w:r>
      </w:hyperlink>
      <w:r>
        <w:t xml:space="preserve"> Правительства Ленинградской области от 30.08.2024 N 597 "Об утверждении Порядка присвоения статуса многодетной семьи Ленинградской области и выдачи (переоформления) удостоверения многодетной семьи Ленинградской области и признании утратившими силу полностью или частично отдельных постановлений Правительства Ленинградской области";</w:t>
      </w:r>
    </w:p>
    <w:p w:rsidR="005B13E6" w:rsidRDefault="005B13E6">
      <w:pPr>
        <w:pStyle w:val="ConsPlusNormal"/>
        <w:jc w:val="both"/>
      </w:pPr>
      <w:r>
        <w:t xml:space="preserve">(в ред. </w:t>
      </w:r>
      <w:hyperlink r:id="rId1940">
        <w:r>
          <w:rPr>
            <w:color w:val="0000FF"/>
          </w:rPr>
          <w:t>Приказа</w:t>
        </w:r>
      </w:hyperlink>
      <w:r>
        <w:t xml:space="preserve"> комитета по социальной защите населения Ленинградской области от 08.11.2024 N 04-83)</w:t>
      </w:r>
    </w:p>
    <w:p w:rsidR="005B13E6" w:rsidRDefault="005B13E6">
      <w:pPr>
        <w:pStyle w:val="ConsPlusNormal"/>
        <w:spacing w:before="220"/>
        <w:ind w:firstLine="540"/>
        <w:jc w:val="both"/>
      </w:pPr>
      <w:hyperlink r:id="rId1941">
        <w:r>
          <w:rPr>
            <w:color w:val="0000FF"/>
          </w:rPr>
          <w:t>постановление</w:t>
        </w:r>
      </w:hyperlink>
      <w:r>
        <w:t xml:space="preserve"> Правительства Ленинградской области от 04.04.2018 N 117 "Об утверждении Положения об условиях, порядке назначения и выплаты государственной социальной помощи, методике определения размера государственной социальной помощи в виде компенсации расходов на уплату взноса на капитальный ремонт и компенсации расходов на оплату коммунальной услуги по обращению с твердыми коммунальными отходами, порядке проведения мониторинга оказания государственной социальной помощи на основании социального контракта, Положения об условиях, порядке назначения и выплаты государственной социальной помощи в виде региональной социальной доплаты к пенсии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hyperlink r:id="rId1942">
        <w:r>
          <w:rPr>
            <w:color w:val="0000FF"/>
          </w:rPr>
          <w:t>постановление</w:t>
        </w:r>
      </w:hyperlink>
      <w:r>
        <w:t xml:space="preserve">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hyperlink r:id="rId1943">
        <w:r>
          <w:rPr>
            <w:color w:val="0000FF"/>
          </w:rPr>
          <w:t>постановление</w:t>
        </w:r>
      </w:hyperlink>
      <w:r>
        <w:t xml:space="preserve"> Правительства Ленинградской области от 05.03.2018 N 66 "Об утверждении Порядка предоставления мер социальной поддержки отдельным категориям инвалидов, проживающих на территории Ленинградской области,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hyperlink r:id="rId1944">
        <w:r>
          <w:rPr>
            <w:color w:val="0000FF"/>
          </w:rPr>
          <w:t>постановление</w:t>
        </w:r>
      </w:hyperlink>
      <w:r>
        <w:t xml:space="preserve"> Правительства Ленинградской области от 15.02.2018 N 45 "Об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hyperlink r:id="rId1945">
        <w:r>
          <w:rPr>
            <w:color w:val="0000FF"/>
          </w:rPr>
          <w:t>постановление</w:t>
        </w:r>
      </w:hyperlink>
      <w:r>
        <w:t xml:space="preserve"> Правительства Ленинградской области от 26.05.2009 N 147 "О реализации отдельных положений областного закона от 20 марта 2009 года N 21-оз "О звании "Почетный гражданин Ленинградской области";</w:t>
      </w:r>
    </w:p>
    <w:p w:rsidR="005B13E6" w:rsidRDefault="005B13E6">
      <w:pPr>
        <w:pStyle w:val="ConsPlusNormal"/>
        <w:spacing w:before="220"/>
        <w:ind w:firstLine="540"/>
        <w:jc w:val="both"/>
      </w:pPr>
      <w:hyperlink r:id="rId1946">
        <w:r>
          <w:rPr>
            <w:color w:val="0000FF"/>
          </w:rPr>
          <w:t>постановление</w:t>
        </w:r>
      </w:hyperlink>
      <w:r>
        <w:t xml:space="preserve"> Правительства Ленинградской области от 13.03.2018 N 78 "Об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hyperlink r:id="rId1947">
        <w:r>
          <w:rPr>
            <w:color w:val="0000FF"/>
          </w:rPr>
          <w:t>постановление</w:t>
        </w:r>
      </w:hyperlink>
      <w:r>
        <w:t xml:space="preserve"> Правительства Ленинградской области от 30.12.2009 N 415 "Об утверждении Порядка назначения и выплаты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w:t>
      </w:r>
    </w:p>
    <w:p w:rsidR="005B13E6" w:rsidRDefault="005B13E6">
      <w:pPr>
        <w:pStyle w:val="ConsPlusNormal"/>
        <w:spacing w:before="220"/>
        <w:ind w:firstLine="540"/>
        <w:jc w:val="both"/>
      </w:pPr>
      <w:hyperlink r:id="rId1948">
        <w:r>
          <w:rPr>
            <w:color w:val="0000FF"/>
          </w:rPr>
          <w:t>постановление</w:t>
        </w:r>
      </w:hyperlink>
      <w:r>
        <w:t xml:space="preserve"> Правительства Ленинградской области от 19.07.2017 N 274 "Об утверждении Порядка предоставления дополнительной меры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на территории Чеченской Республики военнослужащих";</w:t>
      </w:r>
    </w:p>
    <w:p w:rsidR="005B13E6" w:rsidRDefault="005B13E6">
      <w:pPr>
        <w:pStyle w:val="ConsPlusNormal"/>
        <w:spacing w:before="220"/>
        <w:ind w:firstLine="540"/>
        <w:jc w:val="both"/>
      </w:pPr>
      <w:hyperlink r:id="rId1949">
        <w:r>
          <w:rPr>
            <w:color w:val="0000FF"/>
          </w:rPr>
          <w:t>постановление</w:t>
        </w:r>
      </w:hyperlink>
      <w:r>
        <w:t xml:space="preserve"> Правительства Ленинградской области от 29.01.2021 N 44 "Об утверждении Порядка предоставления меры социальной поддержки по бесплатному обеспечению сложной ортопедической обувью с индивидуальными параметрами изготовления";</w:t>
      </w:r>
    </w:p>
    <w:p w:rsidR="005B13E6" w:rsidRDefault="005B13E6">
      <w:pPr>
        <w:pStyle w:val="ConsPlusNormal"/>
        <w:spacing w:before="220"/>
        <w:ind w:firstLine="540"/>
        <w:jc w:val="both"/>
      </w:pPr>
      <w:hyperlink r:id="rId1950">
        <w:r>
          <w:rPr>
            <w:color w:val="0000FF"/>
          </w:rPr>
          <w:t>постановление</w:t>
        </w:r>
      </w:hyperlink>
      <w:r>
        <w:t xml:space="preserve"> Правительства Ленинградской области от 16.04.2018 N 127 "Об утверждении Порядка передачи в собственность инвалидам дополнительных технических средств реабилитации, стоимость которых больше трехкратной величины прожиточного минимума в Ленинградской области на душу населения, установленной Правительством Ленинградской области, Порядка обеспечения инвалидов дополнительными техническими средствами реабилитации, стоимость которых меньше трехкратной величины прожиточного минимума в Ленинградской области на душу населения, установленной Правительством Ленинградской области, перечней дополнительных технических средств реабилитации, предоставляемых инвалиду, сроков использования дополнительных технических средств реабилитации и предельного размера компенсации части расходов инвалида на самостоятельное приобретение дополнительных технических средств реабилитации";</w:t>
      </w:r>
    </w:p>
    <w:p w:rsidR="005B13E6" w:rsidRDefault="005B13E6">
      <w:pPr>
        <w:pStyle w:val="ConsPlusNormal"/>
        <w:jc w:val="both"/>
      </w:pPr>
      <w:r>
        <w:t xml:space="preserve">(в ред. </w:t>
      </w:r>
      <w:hyperlink r:id="rId1951">
        <w:r>
          <w:rPr>
            <w:color w:val="0000FF"/>
          </w:rPr>
          <w:t>Приказа</w:t>
        </w:r>
      </w:hyperlink>
      <w:r>
        <w:t xml:space="preserve"> комитета по социальной защите населения Ленинградской области от 09.06.2025 N 04-60)</w:t>
      </w:r>
    </w:p>
    <w:p w:rsidR="005B13E6" w:rsidRDefault="005B13E6">
      <w:pPr>
        <w:pStyle w:val="ConsPlusNormal"/>
        <w:spacing w:before="220"/>
        <w:ind w:firstLine="540"/>
        <w:jc w:val="both"/>
      </w:pPr>
      <w:hyperlink r:id="rId1952">
        <w:r>
          <w:rPr>
            <w:color w:val="0000FF"/>
          </w:rPr>
          <w:t>постановление</w:t>
        </w:r>
      </w:hyperlink>
      <w:r>
        <w:t xml:space="preserve"> Правительства Ленинградской области от 24.12.2019 N 615 "Об утверждении Порядка предоставления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и признании утратившим силу постановления Правительства Ленинградской области от 25 октября 2019 года N 504";</w:t>
      </w:r>
    </w:p>
    <w:p w:rsidR="005B13E6" w:rsidRDefault="005B13E6">
      <w:pPr>
        <w:pStyle w:val="ConsPlusNormal"/>
        <w:spacing w:before="220"/>
        <w:ind w:firstLine="540"/>
        <w:jc w:val="both"/>
      </w:pPr>
      <w:hyperlink r:id="rId1953">
        <w:r>
          <w:rPr>
            <w:color w:val="0000FF"/>
          </w:rPr>
          <w:t>постановление</w:t>
        </w:r>
      </w:hyperlink>
      <w:r>
        <w:t xml:space="preserve"> Правительства Ленинградской области от 01.06.2022 N 365 "Об утверждении Порядка предоставления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w:t>
      </w:r>
    </w:p>
    <w:p w:rsidR="005B13E6" w:rsidRDefault="005B13E6">
      <w:pPr>
        <w:pStyle w:val="ConsPlusNormal"/>
        <w:spacing w:before="220"/>
        <w:ind w:firstLine="540"/>
        <w:jc w:val="both"/>
      </w:pPr>
      <w:hyperlink r:id="rId1954">
        <w:r>
          <w:rPr>
            <w:color w:val="0000FF"/>
          </w:rPr>
          <w:t>постановление</w:t>
        </w:r>
      </w:hyperlink>
      <w:r>
        <w:t xml:space="preserve"> Правительства Ленинградской области от 21.02.2022 N 104 "Об утверждении Порядка предоставления меры социальной поддержки по замене оборудования, входящего в состав внутридомового (внутриквартирного) газового оборудования".</w:t>
      </w:r>
    </w:p>
    <w:p w:rsidR="005B13E6" w:rsidRDefault="005B13E6">
      <w:pPr>
        <w:pStyle w:val="ConsPlusNormal"/>
        <w:spacing w:before="220"/>
        <w:ind w:firstLine="540"/>
        <w:jc w:val="both"/>
      </w:pPr>
      <w:r>
        <w:t xml:space="preserve">2.6.1.1.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w:t>
      </w:r>
      <w:r>
        <w:lastRenderedPageBreak/>
        <w:t>профессиональный доход", вправе предоставить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bookmarkStart w:id="333" w:name="P13438"/>
      <w:bookmarkEnd w:id="333"/>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1955">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1956">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195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195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bookmarkStart w:id="334" w:name="P13448"/>
      <w:bookmarkEnd w:id="334"/>
      <w:r>
        <w:t>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lastRenderedPageBreak/>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приложениям 1, 2, 3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bookmarkStart w:id="335" w:name="P13458"/>
      <w:bookmarkEnd w:id="335"/>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lastRenderedPageBreak/>
        <w:t>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jc w:val="center"/>
      </w:pPr>
    </w:p>
    <w:p w:rsidR="005B13E6" w:rsidRDefault="005B13E6">
      <w:pPr>
        <w:pStyle w:val="ConsPlusNormal"/>
        <w:ind w:firstLine="540"/>
        <w:jc w:val="both"/>
      </w:pPr>
      <w:bookmarkStart w:id="336" w:name="P13477"/>
      <w:bookmarkEnd w:id="336"/>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spacing w:before="220"/>
        <w:ind w:firstLine="540"/>
        <w:jc w:val="both"/>
      </w:pPr>
      <w:r>
        <w:t>сведения о количестве граждан, зарегистрированных по месту жительства в жилом помещении, расходы по оплате которого подлежат компенсации;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195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 xml:space="preserve">абзац утратил силу с 1 января 2025 года. - </w:t>
      </w:r>
      <w:hyperlink r:id="rId1960">
        <w:r>
          <w:rPr>
            <w:color w:val="0000FF"/>
          </w:rPr>
          <w:t>Приказ</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 - для работающих;</w:t>
      </w:r>
    </w:p>
    <w:p w:rsidR="005B13E6" w:rsidRDefault="005B13E6">
      <w:pPr>
        <w:pStyle w:val="ConsPlusNormal"/>
        <w:spacing w:before="220"/>
        <w:ind w:firstLine="540"/>
        <w:jc w:val="both"/>
      </w:pPr>
      <w:r>
        <w:t>3) в органе Федеральной налоговой службы:</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lastRenderedPageBreak/>
        <w:t>сведения 2-НДФЛ;</w:t>
      </w:r>
    </w:p>
    <w:p w:rsidR="005B13E6" w:rsidRDefault="005B13E6">
      <w:pPr>
        <w:pStyle w:val="ConsPlusNormal"/>
        <w:spacing w:before="220"/>
        <w:ind w:firstLine="540"/>
        <w:jc w:val="both"/>
      </w:pPr>
      <w:r>
        <w:t>сведения об актах гражданского состояния из ЕГР ЗАГС, в том числе:</w:t>
      </w:r>
    </w:p>
    <w:p w:rsidR="005B13E6" w:rsidRDefault="005B13E6">
      <w:pPr>
        <w:pStyle w:val="ConsPlusNormal"/>
        <w:spacing w:before="220"/>
        <w:ind w:firstLine="540"/>
        <w:jc w:val="both"/>
      </w:pPr>
      <w:r>
        <w:t>сведения из ЕГР ЗАГС о государственной регистрации рождения;</w:t>
      </w:r>
    </w:p>
    <w:p w:rsidR="005B13E6" w:rsidRDefault="005B13E6">
      <w:pPr>
        <w:pStyle w:val="ConsPlusNormal"/>
        <w:spacing w:before="220"/>
        <w:ind w:firstLine="540"/>
        <w:jc w:val="both"/>
      </w:pPr>
      <w:r>
        <w:t>сведения из ЕГР ЗАГС о государственной регистрации заключения брака;</w:t>
      </w:r>
    </w:p>
    <w:p w:rsidR="005B13E6" w:rsidRDefault="005B13E6">
      <w:pPr>
        <w:pStyle w:val="ConsPlusNormal"/>
        <w:spacing w:before="220"/>
        <w:ind w:firstLine="540"/>
        <w:jc w:val="both"/>
      </w:pPr>
      <w:r>
        <w:t>сведения из ЕГР ЗАГС о государственной регистрации смерти;</w:t>
      </w:r>
    </w:p>
    <w:p w:rsidR="005B13E6" w:rsidRDefault="005B13E6">
      <w:pPr>
        <w:pStyle w:val="ConsPlusNormal"/>
        <w:spacing w:before="220"/>
        <w:ind w:firstLine="540"/>
        <w:jc w:val="both"/>
      </w:pPr>
      <w:r>
        <w:t>сведения из ЕГР ЗАГС о государственной регистрации перемены имени;</w:t>
      </w:r>
    </w:p>
    <w:p w:rsidR="005B13E6" w:rsidRDefault="005B13E6">
      <w:pPr>
        <w:pStyle w:val="ConsPlusNormal"/>
        <w:spacing w:before="220"/>
        <w:ind w:firstLine="540"/>
        <w:jc w:val="both"/>
      </w:pPr>
      <w:r>
        <w:t>сведения из ЕГР ЗАГС о государственной регистрации расторжения брака;</w:t>
      </w:r>
    </w:p>
    <w:p w:rsidR="005B13E6" w:rsidRDefault="005B13E6">
      <w:pPr>
        <w:pStyle w:val="ConsPlusNormal"/>
        <w:spacing w:before="220"/>
        <w:ind w:firstLine="540"/>
        <w:jc w:val="both"/>
      </w:pPr>
      <w:r>
        <w:t>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4)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jc w:val="both"/>
      </w:pPr>
      <w:r>
        <w:t xml:space="preserve">(пп. 4 введен </w:t>
      </w:r>
      <w:hyperlink r:id="rId1961">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3477">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13402">
        <w:r>
          <w:rPr>
            <w:color w:val="0000FF"/>
          </w:rPr>
          <w:t>пунктах 2.6</w:t>
        </w:r>
      </w:hyperlink>
      <w:r>
        <w:t xml:space="preserve"> - </w:t>
      </w:r>
      <w:hyperlink w:anchor="P13438">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w:t>
      </w:r>
      <w:r>
        <w:lastRenderedPageBreak/>
        <w:t xml:space="preserve">за исключением документов, включенных в определенный </w:t>
      </w:r>
      <w:hyperlink r:id="rId1962">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963">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1964">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1965">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rsidR="005B13E6" w:rsidRDefault="005B13E6">
      <w:pPr>
        <w:pStyle w:val="ConsPlusNormal"/>
        <w:jc w:val="both"/>
      </w:pPr>
      <w:r>
        <w:t xml:space="preserve">(в ред. </w:t>
      </w:r>
      <w:hyperlink r:id="rId196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196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196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3662">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337" w:name="P13533"/>
      <w:bookmarkEnd w:id="337"/>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196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197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197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338" w:name="P13539"/>
      <w:bookmarkEnd w:id="338"/>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197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339" w:name="P13541"/>
      <w:bookmarkEnd w:id="339"/>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197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3533">
        <w:r>
          <w:rPr>
            <w:color w:val="0000FF"/>
          </w:rPr>
          <w:t>абзацах восьмом</w:t>
        </w:r>
      </w:hyperlink>
      <w:r>
        <w:t xml:space="preserve"> - </w:t>
      </w:r>
      <w:hyperlink w:anchor="P13539">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w:t>
      </w:r>
      <w:r>
        <w:lastRenderedPageBreak/>
        <w:t>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197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340" w:name="P13559"/>
      <w:bookmarkEnd w:id="340"/>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3533">
        <w:r>
          <w:rPr>
            <w:color w:val="0000FF"/>
          </w:rPr>
          <w:t>абзацами восьмым</w:t>
        </w:r>
      </w:hyperlink>
      <w:r>
        <w:t xml:space="preserve"> - </w:t>
      </w:r>
      <w:hyperlink w:anchor="P13541">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1 в ред. </w:t>
      </w:r>
      <w:hyperlink r:id="rId197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представление документов, не отвечающих требованиям </w:t>
      </w:r>
      <w:hyperlink w:anchor="P13448">
        <w:r>
          <w:rPr>
            <w:color w:val="0000FF"/>
          </w:rPr>
          <w:t>пунктов 2.6.3</w:t>
        </w:r>
      </w:hyperlink>
      <w:r>
        <w:t xml:space="preserve"> - </w:t>
      </w:r>
      <w:hyperlink w:anchor="P13458">
        <w:r>
          <w:rPr>
            <w:color w:val="0000FF"/>
          </w:rPr>
          <w:t>2.6.4</w:t>
        </w:r>
      </w:hyperlink>
      <w:r>
        <w:t xml:space="preserve"> настоящего регламента;</w:t>
      </w:r>
    </w:p>
    <w:p w:rsidR="005B13E6" w:rsidRDefault="005B13E6">
      <w:pPr>
        <w:pStyle w:val="ConsPlusNormal"/>
        <w:spacing w:before="220"/>
        <w:ind w:firstLine="540"/>
        <w:jc w:val="both"/>
      </w:pPr>
      <w:r>
        <w:t>3) отсутствие права у заявителя на получение государственной услуги;</w:t>
      </w:r>
    </w:p>
    <w:p w:rsidR="005B13E6" w:rsidRDefault="005B13E6">
      <w:pPr>
        <w:pStyle w:val="ConsPlusNormal"/>
        <w:spacing w:before="220"/>
        <w:ind w:firstLine="540"/>
        <w:jc w:val="both"/>
      </w:pPr>
      <w:r>
        <w:t>4) отсутствие (ненадлежащее оформление) документа, подтверждающего полномочия представителя заявителя;</w:t>
      </w:r>
    </w:p>
    <w:p w:rsidR="005B13E6" w:rsidRDefault="005B13E6">
      <w:pPr>
        <w:pStyle w:val="ConsPlusNormal"/>
        <w:spacing w:before="220"/>
        <w:ind w:firstLine="540"/>
        <w:jc w:val="both"/>
      </w:pPr>
      <w:r>
        <w:t>5) отсутствие сведений в АИС "Соцзащита";</w:t>
      </w:r>
    </w:p>
    <w:p w:rsidR="005B13E6" w:rsidRDefault="005B13E6">
      <w:pPr>
        <w:pStyle w:val="ConsPlusNormal"/>
        <w:spacing w:before="220"/>
        <w:ind w:firstLine="540"/>
        <w:jc w:val="both"/>
      </w:pPr>
      <w:r>
        <w:t>6) предоставление заявителем недостоверных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1976">
        <w:r>
          <w:rPr>
            <w:color w:val="0000FF"/>
          </w:rPr>
          <w:t>Приказа</w:t>
        </w:r>
      </w:hyperlink>
      <w:r>
        <w:t xml:space="preserve"> комитета по социальной защите населения Ленинградской области от </w:t>
      </w:r>
      <w:r>
        <w:lastRenderedPageBreak/>
        <w:t>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341" w:name="P13584"/>
      <w:bookmarkEnd w:id="341"/>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личном обращении заявителя в ЦСЗН - 1 день (в день поступления заявления);</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342" w:name="P13599"/>
      <w:bookmarkEnd w:id="342"/>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197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lastRenderedPageBreak/>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w:t>
      </w:r>
      <w:r>
        <w:lastRenderedPageBreak/>
        <w:t xml:space="preserve">предусмотренного </w:t>
      </w:r>
      <w:hyperlink r:id="rId197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3599">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197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lastRenderedPageBreak/>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198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343" w:name="P13660"/>
      <w:bookmarkEnd w:id="343"/>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344" w:name="P13662"/>
      <w:bookmarkEnd w:id="344"/>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45" w:name="P13663"/>
      <w:bookmarkEnd w:id="345"/>
      <w:r>
        <w:t xml:space="preserve">1) прием и регистрация </w:t>
      </w:r>
      <w:hyperlink w:anchor="P13907">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13584">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46" w:name="P13664"/>
      <w:bookmarkEnd w:id="346"/>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347" w:name="P13665"/>
      <w:bookmarkEnd w:id="34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4 рабочих дня со дня направления межведомственных запросов;</w:t>
      </w:r>
    </w:p>
    <w:p w:rsidR="005B13E6" w:rsidRDefault="005B13E6">
      <w:pPr>
        <w:pStyle w:val="ConsPlusNormal"/>
        <w:spacing w:before="220"/>
        <w:ind w:firstLine="540"/>
        <w:jc w:val="both"/>
      </w:pPr>
      <w:bookmarkStart w:id="348" w:name="P13666"/>
      <w:bookmarkEnd w:id="348"/>
      <w:r>
        <w:t>4) принятие решения о предоставлении государственной услуги или об отказе в предоставлении государственной услуги по форме согласно приложениям 4, 4.1, 4.2, 5 к настоящему регламенту (не приводятся)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jc w:val="both"/>
      </w:pPr>
      <w:r>
        <w:t xml:space="preserve">(п. 3.1.1 в ред. </w:t>
      </w:r>
      <w:hyperlink r:id="rId198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3402">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3663">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3584">
        <w:r>
          <w:rPr>
            <w:color w:val="0000FF"/>
          </w:rPr>
          <w:t>пункте 2.13</w:t>
        </w:r>
      </w:hyperlink>
      <w:r>
        <w:t xml:space="preserve"> настоящего регламента.</w:t>
      </w:r>
    </w:p>
    <w:p w:rsidR="005B13E6" w:rsidRDefault="005B13E6">
      <w:pPr>
        <w:pStyle w:val="ConsPlusNormal"/>
        <w:spacing w:before="220"/>
        <w:ind w:firstLine="540"/>
        <w:jc w:val="both"/>
      </w:pPr>
      <w:r>
        <w:t xml:space="preserve">3.1.2.3. Лицо, ответственное за выполнение административной процедуры: должностное </w:t>
      </w:r>
      <w:r>
        <w:lastRenderedPageBreak/>
        <w:t>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jc w:val="both"/>
      </w:pPr>
      <w:r>
        <w:t xml:space="preserve">(п. 3.1.2 в ред. </w:t>
      </w:r>
      <w:hyperlink r:id="rId198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3664">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jc w:val="both"/>
      </w:pPr>
      <w:r>
        <w:t xml:space="preserve">(п. 3.1.3 в ред. </w:t>
      </w:r>
      <w:hyperlink r:id="rId198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размещение информации о внесении изменений в сведения о персональных данных, способа выплаты и иных данных о получателе государственных услуг, влияющих на предоставление (прекращение) государственных услуг, в АИС "Соцзащита" в </w:t>
      </w:r>
      <w:r>
        <w:lastRenderedPageBreak/>
        <w:t xml:space="preserve">срок, указанный в </w:t>
      </w:r>
      <w:hyperlink w:anchor="P13665">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jc w:val="both"/>
      </w:pPr>
      <w:r>
        <w:t xml:space="preserve">(пп. 3.1.4 введен </w:t>
      </w:r>
      <w:hyperlink r:id="rId198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4, 4.1, 4.2, 5 к настоящему регламенту) с учетом поступивших запрашиваемых документов (сведений), и выполнением условий </w:t>
      </w:r>
      <w:hyperlink w:anchor="P13559">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3666">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r>
        <w:t xml:space="preserve">(пп. 3.1.5 введен </w:t>
      </w:r>
      <w:hyperlink r:id="rId198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hyperlink r:id="rId1986">
        <w:r>
          <w:rPr>
            <w:color w:val="0000FF"/>
          </w:rPr>
          <w:t>3.1.6</w:t>
        </w:r>
      </w:hyperlink>
      <w:r>
        <w:t>. Предоставление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включает в себя следующие административные процедуры:</w:t>
      </w:r>
    </w:p>
    <w:p w:rsidR="005B13E6" w:rsidRDefault="005B13E6">
      <w:pPr>
        <w:pStyle w:val="ConsPlusNormal"/>
        <w:spacing w:before="220"/>
        <w:ind w:firstLine="540"/>
        <w:jc w:val="both"/>
      </w:pPr>
      <w:bookmarkStart w:id="349" w:name="P13696"/>
      <w:bookmarkEnd w:id="349"/>
      <w:r>
        <w:t xml:space="preserve">1) прием и регистрация в ЦСЗН заявления о предоставлении государственной услуги и документов в срок, указанный в </w:t>
      </w:r>
      <w:hyperlink w:anchor="P13584">
        <w:r>
          <w:rPr>
            <w:color w:val="0000FF"/>
          </w:rPr>
          <w:t>пункте 2.13</w:t>
        </w:r>
      </w:hyperlink>
      <w:r>
        <w:t xml:space="preserve"> настоящего регламента, проведение экспертизы документов и принятие решения о внесении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 - 2 рабочих дня с даты регистрации заявления в ЦСЗН;</w:t>
      </w:r>
    </w:p>
    <w:p w:rsidR="005B13E6" w:rsidRDefault="005B13E6">
      <w:pPr>
        <w:pStyle w:val="ConsPlusNormal"/>
        <w:spacing w:before="220"/>
        <w:ind w:firstLine="540"/>
        <w:jc w:val="both"/>
      </w:pPr>
      <w:r>
        <w:t>2) внесение изменений в АИС "Социальная 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rsidR="005B13E6" w:rsidRDefault="005B13E6">
      <w:pPr>
        <w:pStyle w:val="ConsPlusNormal"/>
        <w:spacing w:before="220"/>
        <w:ind w:firstLine="540"/>
        <w:jc w:val="both"/>
      </w:pPr>
      <w:hyperlink r:id="rId1987">
        <w:r>
          <w:rPr>
            <w:color w:val="0000FF"/>
          </w:rPr>
          <w:t>3.1.6.1</w:t>
        </w:r>
      </w:hyperlink>
      <w:r>
        <w:t xml:space="preserve">. Прием и регистрация в ЦСЗН заявления о предоставлении государственной услуги и документов, проведение экспертизы документов и принятие решения о предоставлении (об </w:t>
      </w:r>
      <w:r>
        <w:lastRenderedPageBreak/>
        <w:t>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w:t>
      </w:r>
    </w:p>
    <w:p w:rsidR="005B13E6" w:rsidRDefault="005B13E6">
      <w:pPr>
        <w:pStyle w:val="ConsPlusNormal"/>
        <w:spacing w:before="220"/>
        <w:ind w:firstLine="540"/>
        <w:jc w:val="both"/>
      </w:pPr>
      <w:r>
        <w:t>Основанием для начала административной процедуры является поступление в ЦСЗН заявления и прилагаемых к нему документов.</w:t>
      </w:r>
    </w:p>
    <w:p w:rsidR="005B13E6" w:rsidRDefault="005B13E6">
      <w:pPr>
        <w:pStyle w:val="ConsPlusNormal"/>
        <w:spacing w:before="220"/>
        <w:ind w:firstLine="540"/>
        <w:jc w:val="both"/>
      </w:pPr>
      <w:r>
        <w:t xml:space="preserve">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3696">
        <w:r>
          <w:rPr>
            <w:color w:val="0000FF"/>
          </w:rPr>
          <w:t>подпункте 1 подпункта 3.1.4 пункта 3.1</w:t>
        </w:r>
      </w:hyperlink>
      <w:r>
        <w:t xml:space="preserve"> настоящего регламента:</w:t>
      </w:r>
    </w:p>
    <w:p w:rsidR="005B13E6" w:rsidRDefault="005B13E6">
      <w:pPr>
        <w:pStyle w:val="ConsPlusNormal"/>
        <w:spacing w:before="220"/>
        <w:ind w:firstLine="540"/>
        <w:jc w:val="both"/>
      </w:pPr>
      <w:r>
        <w:t xml:space="preserve">1 действие: принимает поступившие посредством МФЦ электронные документы в АИС "Межвед ЛО" или документы, поступившие посредством личной явки гражданина в ЦСЗН, формирует дело и в тот же день регистрирует их в соответствии с правилами делопроизводства, установленными в ЦСЗН, в том числе в журнале регистрации заявлений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11 (не приводится) к настоящему регламенту, осуществляет рассмотрение представленных документов и заявления путем оценки представленных заявителем (представителем заявителя) документов на комплектность и достоверность, формирования и направления запросов в электронной форме с использованием системы межведомственного электронного взаимодействия (в случае непредставления заявителем (представителем заявителя) документов, предусмотренных </w:t>
      </w:r>
      <w:hyperlink w:anchor="P13477">
        <w:r>
          <w:rPr>
            <w:color w:val="0000FF"/>
          </w:rPr>
          <w:t>2.7</w:t>
        </w:r>
      </w:hyperlink>
      <w:r>
        <w:t xml:space="preserve"> настоящего административного регламента) и(или) на бумажном носителе в соответствии с </w:t>
      </w:r>
      <w:hyperlink w:anchor="P13477">
        <w:r>
          <w:rPr>
            <w:color w:val="0000FF"/>
          </w:rPr>
          <w:t>пунктом 2.7</w:t>
        </w:r>
      </w:hyperlink>
      <w:r>
        <w:t xml:space="preserve"> настоящего регламента.</w:t>
      </w:r>
    </w:p>
    <w:p w:rsidR="005B13E6" w:rsidRDefault="005B13E6">
      <w:pPr>
        <w:pStyle w:val="ConsPlusNormal"/>
        <w:spacing w:before="220"/>
        <w:ind w:firstLine="540"/>
        <w:jc w:val="both"/>
      </w:pPr>
      <w:r>
        <w:t>Максимальный срок выполнения административного действия - 1 рабочий день со дня регистрации в ЦСЗН документов и заявления.</w:t>
      </w:r>
    </w:p>
    <w:p w:rsidR="005B13E6" w:rsidRDefault="005B13E6">
      <w:pPr>
        <w:pStyle w:val="ConsPlusNormal"/>
        <w:spacing w:before="220"/>
        <w:ind w:firstLine="540"/>
        <w:jc w:val="both"/>
      </w:pPr>
      <w:r>
        <w:t>Лицо, ответственное за выполнение административного действия: должностное лицо ЦСЗН, ответственное за проведение экспертизы представленных документов.</w:t>
      </w:r>
    </w:p>
    <w:p w:rsidR="005B13E6" w:rsidRDefault="005B13E6">
      <w:pPr>
        <w:pStyle w:val="ConsPlusNormal"/>
        <w:spacing w:before="220"/>
        <w:ind w:firstLine="540"/>
        <w:jc w:val="both"/>
      </w:pPr>
      <w:r>
        <w:t>Результат выполнения административного действия: проведение экспертизы представленных гражданином документов.</w:t>
      </w:r>
    </w:p>
    <w:p w:rsidR="005B13E6" w:rsidRDefault="005B13E6">
      <w:pPr>
        <w:pStyle w:val="ConsPlusNormal"/>
        <w:spacing w:before="220"/>
        <w:ind w:firstLine="540"/>
        <w:jc w:val="both"/>
      </w:pPr>
      <w:r>
        <w:t>2 действие: принятие ЦСЗН решения о внесении изменений (об отказе во внесении изменений)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На основании сформированного комплекта документов и заявления специалист подготавливает проект решения ЦСЗН о внесении изменений (об отказе)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Критерий принятия решения: достоверность представленных документов, подтверждающих изменившиеся обстоятельства.</w:t>
      </w:r>
    </w:p>
    <w:p w:rsidR="005B13E6" w:rsidRDefault="005B13E6">
      <w:pPr>
        <w:pStyle w:val="ConsPlusNormal"/>
        <w:spacing w:before="220"/>
        <w:ind w:firstLine="540"/>
        <w:jc w:val="both"/>
      </w:pPr>
      <w:r>
        <w:t>Максимальный срок выполнения административного действия - 1 рабочий день со дня проведения экспертизы документов.</w:t>
      </w:r>
    </w:p>
    <w:p w:rsidR="005B13E6" w:rsidRDefault="005B13E6">
      <w:pPr>
        <w:pStyle w:val="ConsPlusNormal"/>
        <w:spacing w:before="220"/>
        <w:ind w:firstLine="540"/>
        <w:jc w:val="both"/>
      </w:pPr>
      <w:r>
        <w:t>Лицо, ответственное за выполнение административного действия: должностное лицо ЦСЗН, ответственное за формирование проекта решения.</w:t>
      </w:r>
    </w:p>
    <w:p w:rsidR="005B13E6" w:rsidRDefault="005B13E6">
      <w:pPr>
        <w:pStyle w:val="ConsPlusNormal"/>
        <w:spacing w:before="220"/>
        <w:ind w:firstLine="540"/>
        <w:jc w:val="both"/>
      </w:pPr>
      <w:r>
        <w:lastRenderedPageBreak/>
        <w:t>Результат выполнения административного действия: принятие и подписание решения о предоставлении (об 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hyperlink r:id="rId1988">
        <w:r>
          <w:rPr>
            <w:color w:val="0000FF"/>
          </w:rPr>
          <w:t>3.1.6.2</w:t>
        </w:r>
      </w:hyperlink>
      <w:r>
        <w:t>. Внесение изменений в АИС "Соцзащита"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rsidR="005B13E6" w:rsidRDefault="005B13E6">
      <w:pPr>
        <w:pStyle w:val="ConsPlusNormal"/>
        <w:spacing w:before="220"/>
        <w:ind w:firstLine="540"/>
        <w:jc w:val="both"/>
      </w:pPr>
      <w:r>
        <w:t>Основание для начала административной процедуры: наличие распоряжения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Содержание административного действия (административных действий), продолжительность и(или) максимальный срок его (их) выполнения:</w:t>
      </w:r>
    </w:p>
    <w:p w:rsidR="005B13E6" w:rsidRDefault="005B13E6">
      <w:pPr>
        <w:pStyle w:val="ConsPlusNormal"/>
        <w:spacing w:before="220"/>
        <w:ind w:firstLine="540"/>
        <w:jc w:val="both"/>
      </w:pPr>
      <w:r>
        <w:t>1 действие: внесение изменений в АИС "Социальная защита" в соответствии с распоряжением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и направление результата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w:t>
      </w:r>
    </w:p>
    <w:p w:rsidR="005B13E6" w:rsidRDefault="005B13E6">
      <w:pPr>
        <w:pStyle w:val="ConsPlusNormal"/>
        <w:spacing w:before="220"/>
        <w:ind w:firstLine="540"/>
        <w:jc w:val="both"/>
      </w:pPr>
      <w:r>
        <w:t>Максимальный срок выполнения административного действия - 1 рабочий день с даты принятия решения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rsidR="005B13E6" w:rsidRDefault="005B13E6">
      <w:pPr>
        <w:pStyle w:val="ConsPlusNormal"/>
        <w:spacing w:before="220"/>
        <w:ind w:firstLine="540"/>
        <w:jc w:val="both"/>
      </w:pPr>
      <w:r>
        <w:t>Лицо, ответственное за выполнение административной процедуры: должностное лицо ЦСЗН, ответственное за внесение сведений в АИС "Соцзащита".</w:t>
      </w:r>
    </w:p>
    <w:p w:rsidR="005B13E6" w:rsidRDefault="005B13E6">
      <w:pPr>
        <w:pStyle w:val="ConsPlusNormal"/>
        <w:spacing w:before="220"/>
        <w:ind w:firstLine="540"/>
        <w:jc w:val="both"/>
      </w:pPr>
      <w:r>
        <w:t>Результат выполнения данной административной процедуры: внесение сведений о гражданине в АИС "Социальная защита",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1989">
        <w:r>
          <w:rPr>
            <w:color w:val="0000FF"/>
          </w:rPr>
          <w:t>законом</w:t>
        </w:r>
      </w:hyperlink>
      <w:r>
        <w:t xml:space="preserve"> N 210-ФЗ, Федеральным </w:t>
      </w:r>
      <w:hyperlink r:id="rId1990">
        <w:r>
          <w:rPr>
            <w:color w:val="0000FF"/>
          </w:rPr>
          <w:t>законом</w:t>
        </w:r>
      </w:hyperlink>
      <w:r>
        <w:t xml:space="preserve"> от 27.07.2006 N 149-ФЗ "Об информации, информационных технологиях и о защите информации", Федеральным </w:t>
      </w:r>
      <w:hyperlink r:id="rId199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1992">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199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lastRenderedPageBreak/>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350" w:name="P13725"/>
      <w:bookmarkEnd w:id="350"/>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3725">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jc w:val="both"/>
      </w:pPr>
      <w:r>
        <w:t xml:space="preserve">(в ред. </w:t>
      </w:r>
      <w:hyperlink r:id="rId199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366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19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 электронную почту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3402">
        <w:r>
          <w:rPr>
            <w:color w:val="0000FF"/>
          </w:rPr>
          <w:t>пунктах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3402">
        <w:r>
          <w:rPr>
            <w:color w:val="0000FF"/>
          </w:rPr>
          <w:t>пунктах 2.6</w:t>
        </w:r>
      </w:hyperlink>
      <w:r>
        <w:t xml:space="preserve"> - </w:t>
      </w:r>
      <w:hyperlink w:anchor="P13438">
        <w:r>
          <w:rPr>
            <w:color w:val="0000FF"/>
          </w:rPr>
          <w:t>2.6.2</w:t>
        </w:r>
      </w:hyperlink>
      <w:r>
        <w:t xml:space="preserve"> </w:t>
      </w:r>
      <w:r>
        <w:lastRenderedPageBreak/>
        <w:t>настоящего регламента.</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 согласно приложению 3.</w:t>
      </w:r>
    </w:p>
    <w:p w:rsidR="005B13E6" w:rsidRDefault="005B13E6">
      <w:pPr>
        <w:pStyle w:val="ConsPlusNormal"/>
        <w:jc w:val="both"/>
      </w:pPr>
      <w:r>
        <w:t xml:space="preserve">(в ред. </w:t>
      </w:r>
      <w:hyperlink r:id="rId199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lastRenderedPageBreak/>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center"/>
      </w:pPr>
    </w:p>
    <w:p w:rsidR="005B13E6" w:rsidRDefault="005B13E6">
      <w:pPr>
        <w:pStyle w:val="ConsPlusNormal"/>
        <w:ind w:firstLine="540"/>
        <w:jc w:val="both"/>
      </w:pPr>
      <w: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w:t>
      </w:r>
      <w:r>
        <w:lastRenderedPageBreak/>
        <w:t>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1997">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99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199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0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w:t>
      </w:r>
      <w:r>
        <w:lastRenderedPageBreak/>
        <w:t xml:space="preserve">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00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002">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0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004">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lastRenderedPageBreak/>
        <w:t>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05">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006">
        <w:r>
          <w:rPr>
            <w:color w:val="0000FF"/>
          </w:rPr>
          <w:t>Приказом</w:t>
        </w:r>
      </w:hyperlink>
      <w:r>
        <w:t xml:space="preserve"> комитета по социальной защите населения Ленинградской области от </w:t>
      </w:r>
      <w:r>
        <w:lastRenderedPageBreak/>
        <w:t>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007">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200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 xml:space="preserve">По окончании приема документов работник МФЦ выдает заявителю расписку в приеме </w:t>
      </w:r>
      <w:r>
        <w:lastRenderedPageBreak/>
        <w:t>документов.</w:t>
      </w:r>
    </w:p>
    <w:p w:rsidR="005B13E6" w:rsidRDefault="005B13E6">
      <w:pPr>
        <w:pStyle w:val="ConsPlusNormal"/>
        <w:jc w:val="both"/>
      </w:pPr>
      <w:r>
        <w:t xml:space="preserve">(в ред. </w:t>
      </w:r>
      <w:hyperlink r:id="rId200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3402">
        <w:r>
          <w:rPr>
            <w:color w:val="0000FF"/>
          </w:rPr>
          <w:t>пунктах 2.6</w:t>
        </w:r>
      </w:hyperlink>
      <w:r>
        <w:t xml:space="preserve"> - </w:t>
      </w:r>
      <w:hyperlink w:anchor="P13438">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введен </w:t>
      </w:r>
      <w:hyperlink r:id="rId201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2011">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201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201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внесению изменений</w:t>
      </w:r>
    </w:p>
    <w:p w:rsidR="005B13E6" w:rsidRDefault="005B13E6">
      <w:pPr>
        <w:pStyle w:val="ConsPlusNormal"/>
        <w:jc w:val="right"/>
      </w:pPr>
      <w:r>
        <w:t>в сведения, влияющие на предоставление</w:t>
      </w:r>
    </w:p>
    <w:p w:rsidR="005B13E6" w:rsidRDefault="005B13E6">
      <w:pPr>
        <w:pStyle w:val="ConsPlusNormal"/>
        <w:jc w:val="right"/>
      </w:pPr>
      <w:r>
        <w:t>государственных услуг</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014">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28.06.2023 N 04-38)</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449"/>
        <w:gridCol w:w="704"/>
        <w:gridCol w:w="420"/>
        <w:gridCol w:w="1587"/>
        <w:gridCol w:w="794"/>
        <w:gridCol w:w="1424"/>
      </w:tblGrid>
      <w:tr w:rsidR="005B13E6">
        <w:tc>
          <w:tcPr>
            <w:tcW w:w="3685" w:type="dxa"/>
            <w:vMerge w:val="restart"/>
            <w:tcBorders>
              <w:top w:val="nil"/>
              <w:left w:val="nil"/>
              <w:bottom w:val="nil"/>
              <w:right w:val="nil"/>
            </w:tcBorders>
          </w:tcPr>
          <w:p w:rsidR="005B13E6" w:rsidRDefault="005B13E6">
            <w:pPr>
              <w:pStyle w:val="ConsPlusNormal"/>
            </w:pPr>
          </w:p>
        </w:tc>
        <w:tc>
          <w:tcPr>
            <w:tcW w:w="449" w:type="dxa"/>
            <w:tcBorders>
              <w:top w:val="nil"/>
              <w:left w:val="nil"/>
              <w:bottom w:val="nil"/>
              <w:right w:val="nil"/>
            </w:tcBorders>
          </w:tcPr>
          <w:p w:rsidR="005B13E6" w:rsidRDefault="005B13E6">
            <w:pPr>
              <w:pStyle w:val="ConsPlusNormal"/>
            </w:pPr>
            <w:r>
              <w:t>В</w:t>
            </w:r>
          </w:p>
        </w:tc>
        <w:tc>
          <w:tcPr>
            <w:tcW w:w="4929" w:type="dxa"/>
            <w:gridSpan w:val="5"/>
            <w:tcBorders>
              <w:top w:val="nil"/>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449" w:type="dxa"/>
            <w:tcBorders>
              <w:top w:val="nil"/>
              <w:left w:val="nil"/>
              <w:bottom w:val="nil"/>
              <w:right w:val="nil"/>
            </w:tcBorders>
          </w:tcPr>
          <w:p w:rsidR="005B13E6" w:rsidRDefault="005B13E6">
            <w:pPr>
              <w:pStyle w:val="ConsPlusNormal"/>
            </w:pPr>
          </w:p>
        </w:tc>
        <w:tc>
          <w:tcPr>
            <w:tcW w:w="4929" w:type="dxa"/>
            <w:gridSpan w:val="5"/>
            <w:tcBorders>
              <w:top w:val="single" w:sz="4" w:space="0" w:color="auto"/>
              <w:left w:val="nil"/>
              <w:bottom w:val="nil"/>
              <w:right w:val="nil"/>
            </w:tcBorders>
          </w:tcPr>
          <w:p w:rsidR="005B13E6" w:rsidRDefault="005B13E6">
            <w:pPr>
              <w:pStyle w:val="ConsPlusNormal"/>
              <w:jc w:val="center"/>
            </w:pPr>
            <w:r>
              <w:t>(наименование органа, предоставляющего государственную услугу)</w:t>
            </w:r>
          </w:p>
        </w:tc>
      </w:tr>
      <w:tr w:rsidR="005B13E6">
        <w:tc>
          <w:tcPr>
            <w:tcW w:w="3685" w:type="dxa"/>
            <w:vMerge/>
            <w:tcBorders>
              <w:top w:val="nil"/>
              <w:left w:val="nil"/>
              <w:bottom w:val="nil"/>
              <w:right w:val="nil"/>
            </w:tcBorders>
          </w:tcPr>
          <w:p w:rsidR="005B13E6" w:rsidRDefault="005B13E6">
            <w:pPr>
              <w:pStyle w:val="ConsPlusNormal"/>
            </w:pPr>
          </w:p>
        </w:tc>
        <w:tc>
          <w:tcPr>
            <w:tcW w:w="1573" w:type="dxa"/>
            <w:gridSpan w:val="3"/>
            <w:tcBorders>
              <w:top w:val="nil"/>
              <w:left w:val="nil"/>
              <w:bottom w:val="nil"/>
              <w:right w:val="nil"/>
            </w:tcBorders>
          </w:tcPr>
          <w:p w:rsidR="005B13E6" w:rsidRDefault="005B13E6">
            <w:pPr>
              <w:pStyle w:val="ConsPlusNormal"/>
            </w:pPr>
            <w:r>
              <w:t>от заявителя</w:t>
            </w:r>
          </w:p>
        </w:tc>
        <w:tc>
          <w:tcPr>
            <w:tcW w:w="3805" w:type="dxa"/>
            <w:gridSpan w:val="3"/>
            <w:tcBorders>
              <w:top w:val="nil"/>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1573" w:type="dxa"/>
            <w:gridSpan w:val="3"/>
            <w:tcBorders>
              <w:top w:val="nil"/>
              <w:left w:val="nil"/>
              <w:bottom w:val="nil"/>
              <w:right w:val="nil"/>
            </w:tcBorders>
          </w:tcPr>
          <w:p w:rsidR="005B13E6" w:rsidRDefault="005B13E6">
            <w:pPr>
              <w:pStyle w:val="ConsPlusNormal"/>
            </w:pPr>
          </w:p>
        </w:tc>
        <w:tc>
          <w:tcPr>
            <w:tcW w:w="3805" w:type="dxa"/>
            <w:gridSpan w:val="3"/>
            <w:tcBorders>
              <w:top w:val="single" w:sz="4" w:space="0" w:color="auto"/>
              <w:left w:val="nil"/>
              <w:bottom w:val="nil"/>
              <w:right w:val="nil"/>
            </w:tcBorders>
          </w:tcPr>
          <w:p w:rsidR="005B13E6" w:rsidRDefault="005B13E6">
            <w:pPr>
              <w:pStyle w:val="ConsPlusNormal"/>
              <w:jc w:val="center"/>
            </w:pPr>
            <w:r>
              <w:t>(фамилия, имя, отчество заполняется заявителем)</w:t>
            </w: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685" w:type="dxa"/>
            <w:vMerge/>
            <w:tcBorders>
              <w:top w:val="nil"/>
              <w:left w:val="nil"/>
              <w:bottom w:val="nil"/>
              <w:right w:val="nil"/>
            </w:tcBorders>
          </w:tcPr>
          <w:p w:rsidR="005B13E6" w:rsidRDefault="005B13E6">
            <w:pPr>
              <w:pStyle w:val="ConsPlusNormal"/>
            </w:pPr>
          </w:p>
        </w:tc>
        <w:tc>
          <w:tcPr>
            <w:tcW w:w="3160" w:type="dxa"/>
            <w:gridSpan w:val="4"/>
            <w:tcBorders>
              <w:top w:val="single" w:sz="4" w:space="0" w:color="auto"/>
              <w:left w:val="nil"/>
              <w:bottom w:val="nil"/>
              <w:right w:val="nil"/>
            </w:tcBorders>
          </w:tcPr>
          <w:p w:rsidR="005B13E6" w:rsidRDefault="005B13E6">
            <w:pPr>
              <w:pStyle w:val="ConsPlusNormal"/>
            </w:pPr>
            <w:r>
              <w:t>от представителя заявителя</w:t>
            </w:r>
          </w:p>
        </w:tc>
        <w:tc>
          <w:tcPr>
            <w:tcW w:w="2218" w:type="dxa"/>
            <w:gridSpan w:val="2"/>
            <w:tcBorders>
              <w:top w:val="single" w:sz="4" w:space="0" w:color="auto"/>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single" w:sz="4" w:space="0" w:color="auto"/>
              <w:left w:val="nil"/>
              <w:bottom w:val="nil"/>
              <w:right w:val="nil"/>
            </w:tcBorders>
          </w:tcPr>
          <w:p w:rsidR="005B13E6" w:rsidRDefault="005B13E6">
            <w:pPr>
              <w:pStyle w:val="ConsPlusNormal"/>
              <w:jc w:val="center"/>
            </w:pPr>
            <w:r>
              <w:t>(фамилия, имя, отчество заполняется представителем заявителя от имени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3954" w:type="dxa"/>
            <w:gridSpan w:val="5"/>
            <w:tcBorders>
              <w:top w:val="nil"/>
              <w:left w:val="nil"/>
              <w:bottom w:val="nil"/>
              <w:right w:val="nil"/>
            </w:tcBorders>
          </w:tcPr>
          <w:p w:rsidR="005B13E6" w:rsidRDefault="005B13E6">
            <w:pPr>
              <w:pStyle w:val="ConsPlusNormal"/>
            </w:pPr>
            <w:r>
              <w:t>Адрес места жительства заявителя</w:t>
            </w:r>
          </w:p>
        </w:tc>
        <w:tc>
          <w:tcPr>
            <w:tcW w:w="1424" w:type="dxa"/>
            <w:tcBorders>
              <w:top w:val="nil"/>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685" w:type="dxa"/>
            <w:vMerge/>
            <w:tcBorders>
              <w:top w:val="nil"/>
              <w:left w:val="nil"/>
              <w:bottom w:val="nil"/>
              <w:right w:val="nil"/>
            </w:tcBorders>
          </w:tcPr>
          <w:p w:rsidR="005B13E6" w:rsidRDefault="005B13E6">
            <w:pPr>
              <w:pStyle w:val="ConsPlusNormal"/>
            </w:pPr>
          </w:p>
        </w:tc>
        <w:tc>
          <w:tcPr>
            <w:tcW w:w="3954" w:type="dxa"/>
            <w:gridSpan w:val="5"/>
            <w:tcBorders>
              <w:top w:val="nil"/>
              <w:left w:val="nil"/>
              <w:bottom w:val="nil"/>
              <w:right w:val="nil"/>
            </w:tcBorders>
          </w:tcPr>
          <w:p w:rsidR="005B13E6" w:rsidRDefault="005B13E6">
            <w:pPr>
              <w:pStyle w:val="ConsPlusNormal"/>
            </w:pPr>
            <w:r>
              <w:t>Адрес места пребывания заявителя</w:t>
            </w:r>
          </w:p>
        </w:tc>
        <w:tc>
          <w:tcPr>
            <w:tcW w:w="1424" w:type="dxa"/>
            <w:tcBorders>
              <w:top w:val="nil"/>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single" w:sz="4" w:space="0" w:color="auto"/>
              <w:left w:val="nil"/>
              <w:bottom w:val="nil"/>
              <w:right w:val="nil"/>
            </w:tcBorders>
          </w:tcPr>
          <w:p w:rsidR="005B13E6" w:rsidRDefault="005B13E6">
            <w:pPr>
              <w:pStyle w:val="ConsPlusNormal"/>
              <w:jc w:val="center"/>
            </w:pPr>
            <w:r>
              <w:t>(почтовый индекс, район, населенный пункт, улица, дом, корпус, квартира)</w:t>
            </w: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78" w:type="dxa"/>
            <w:gridSpan w:val="6"/>
            <w:tcBorders>
              <w:top w:val="single" w:sz="4" w:space="0" w:color="auto"/>
              <w:left w:val="nil"/>
              <w:bottom w:val="nil"/>
              <w:right w:val="nil"/>
            </w:tcBorders>
          </w:tcPr>
          <w:p w:rsidR="005B13E6" w:rsidRDefault="005B13E6">
            <w:pPr>
              <w:pStyle w:val="ConsPlusNormal"/>
              <w:jc w:val="center"/>
            </w:pPr>
            <w:r>
              <w:t>страховой номер индивидуального лицевого счета (СНИЛС) - при наличии</w:t>
            </w:r>
          </w:p>
        </w:tc>
      </w:tr>
      <w:tr w:rsidR="005B13E6">
        <w:tc>
          <w:tcPr>
            <w:tcW w:w="3685" w:type="dxa"/>
            <w:vMerge/>
            <w:tcBorders>
              <w:top w:val="nil"/>
              <w:left w:val="nil"/>
              <w:bottom w:val="nil"/>
              <w:right w:val="nil"/>
            </w:tcBorders>
          </w:tcPr>
          <w:p w:rsidR="005B13E6" w:rsidRDefault="005B13E6">
            <w:pPr>
              <w:pStyle w:val="ConsPlusNormal"/>
            </w:pPr>
          </w:p>
        </w:tc>
        <w:tc>
          <w:tcPr>
            <w:tcW w:w="1153" w:type="dxa"/>
            <w:gridSpan w:val="2"/>
            <w:tcBorders>
              <w:top w:val="nil"/>
              <w:left w:val="nil"/>
              <w:bottom w:val="nil"/>
              <w:right w:val="nil"/>
            </w:tcBorders>
          </w:tcPr>
          <w:p w:rsidR="005B13E6" w:rsidRDefault="005B13E6">
            <w:pPr>
              <w:pStyle w:val="ConsPlusNormal"/>
            </w:pPr>
            <w:r>
              <w:t>телефон</w:t>
            </w:r>
          </w:p>
        </w:tc>
        <w:tc>
          <w:tcPr>
            <w:tcW w:w="4225" w:type="dxa"/>
            <w:gridSpan w:val="4"/>
            <w:tcBorders>
              <w:top w:val="nil"/>
              <w:left w:val="nil"/>
              <w:bottom w:val="single" w:sz="4" w:space="0" w:color="auto"/>
              <w:right w:val="nil"/>
            </w:tcBorders>
          </w:tcPr>
          <w:p w:rsidR="005B13E6" w:rsidRDefault="005B13E6">
            <w:pPr>
              <w:pStyle w:val="ConsPlusNormal"/>
              <w:jc w:val="both"/>
            </w:pPr>
          </w:p>
        </w:tc>
      </w:tr>
      <w:tr w:rsidR="005B13E6">
        <w:tc>
          <w:tcPr>
            <w:tcW w:w="9063" w:type="dxa"/>
            <w:gridSpan w:val="7"/>
            <w:tcBorders>
              <w:top w:val="nil"/>
              <w:left w:val="nil"/>
              <w:bottom w:val="nil"/>
              <w:right w:val="nil"/>
            </w:tcBorders>
          </w:tcPr>
          <w:p w:rsidR="005B13E6" w:rsidRDefault="005B13E6">
            <w:pPr>
              <w:pStyle w:val="ConsPlusNormal"/>
            </w:pPr>
          </w:p>
        </w:tc>
      </w:tr>
      <w:tr w:rsidR="005B13E6">
        <w:tc>
          <w:tcPr>
            <w:tcW w:w="9063" w:type="dxa"/>
            <w:gridSpan w:val="7"/>
            <w:tcBorders>
              <w:top w:val="nil"/>
              <w:left w:val="nil"/>
              <w:bottom w:val="nil"/>
              <w:right w:val="nil"/>
            </w:tcBorders>
          </w:tcPr>
          <w:p w:rsidR="005B13E6" w:rsidRDefault="005B13E6">
            <w:pPr>
              <w:pStyle w:val="ConsPlusNormal"/>
              <w:jc w:val="center"/>
            </w:pPr>
            <w:bookmarkStart w:id="351" w:name="P13907"/>
            <w:bookmarkEnd w:id="351"/>
            <w:r>
              <w:t>ЗАЯВЛЕНИЕ</w:t>
            </w:r>
          </w:p>
          <w:p w:rsidR="005B13E6" w:rsidRDefault="005B13E6">
            <w:pPr>
              <w:pStyle w:val="ConsPlusNormal"/>
              <w:jc w:val="center"/>
            </w:pPr>
            <w:r>
              <w:t>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w:t>
            </w:r>
          </w:p>
        </w:tc>
      </w:tr>
      <w:tr w:rsidR="005B13E6">
        <w:tc>
          <w:tcPr>
            <w:tcW w:w="9063" w:type="dxa"/>
            <w:gridSpan w:val="7"/>
            <w:tcBorders>
              <w:top w:val="nil"/>
              <w:left w:val="nil"/>
              <w:bottom w:val="nil"/>
              <w:right w:val="nil"/>
            </w:tcBorders>
          </w:tcPr>
          <w:p w:rsidR="005B13E6" w:rsidRDefault="005B13E6">
            <w:pPr>
              <w:pStyle w:val="ConsPlusNormal"/>
            </w:pPr>
          </w:p>
        </w:tc>
      </w:tr>
      <w:tr w:rsidR="005B13E6">
        <w:tc>
          <w:tcPr>
            <w:tcW w:w="9063" w:type="dxa"/>
            <w:gridSpan w:val="7"/>
            <w:tcBorders>
              <w:top w:val="nil"/>
              <w:left w:val="nil"/>
              <w:bottom w:val="nil"/>
              <w:right w:val="nil"/>
            </w:tcBorders>
          </w:tcPr>
          <w:p w:rsidR="005B13E6" w:rsidRDefault="005B13E6">
            <w:pPr>
              <w:pStyle w:val="ConsPlusNormal"/>
              <w:ind w:firstLine="283"/>
              <w:jc w:val="both"/>
            </w:pPr>
            <w:r>
              <w:t>Прошу предоставлять получаемую(ые) мною государственную(ые) услугу(и) с учетом следующих обстоятельств, влияющих на ее (их) предоставление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50"/>
        <w:gridCol w:w="509"/>
        <w:gridCol w:w="5329"/>
        <w:gridCol w:w="1964"/>
        <w:gridCol w:w="360"/>
      </w:tblGrid>
      <w:tr w:rsidR="005B13E6">
        <w:tc>
          <w:tcPr>
            <w:tcW w:w="9022" w:type="dxa"/>
            <w:gridSpan w:val="6"/>
            <w:vAlign w:val="center"/>
          </w:tcPr>
          <w:p w:rsidR="005B13E6" w:rsidRDefault="005B13E6">
            <w:pPr>
              <w:pStyle w:val="ConsPlusNormal"/>
              <w:jc w:val="both"/>
            </w:pPr>
            <w:r>
              <w:t>1) изменение способа выплаты:</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на почтовое отделение, расположенное в Ленинградской области, которое обслуживает население по моему месту жительства (пребывания) (указать адрес или номер почтового отделения) _____________________________________</w:t>
            </w:r>
          </w:p>
        </w:tc>
      </w:tr>
      <w:tr w:rsidR="005B13E6">
        <w:tc>
          <w:tcPr>
            <w:tcW w:w="510" w:type="dxa"/>
            <w:vMerge w:val="restart"/>
          </w:tcPr>
          <w:p w:rsidR="005B13E6" w:rsidRDefault="005B13E6">
            <w:pPr>
              <w:pStyle w:val="ConsPlusNormal"/>
              <w:jc w:val="both"/>
            </w:pPr>
          </w:p>
        </w:tc>
        <w:tc>
          <w:tcPr>
            <w:tcW w:w="8512" w:type="dxa"/>
            <w:gridSpan w:val="5"/>
            <w:tcBorders>
              <w:bottom w:val="nil"/>
            </w:tcBorders>
          </w:tcPr>
          <w:p w:rsidR="005B13E6" w:rsidRDefault="005B13E6">
            <w:pPr>
              <w:pStyle w:val="ConsPlusNormal"/>
              <w:jc w:val="both"/>
            </w:pPr>
            <w:r>
              <w:t>на новый номер счета (реквизиты кредитной организации и открытого в ней счета прилагаются) ранее была строка для написания номера счета</w:t>
            </w:r>
          </w:p>
        </w:tc>
      </w:tr>
      <w:tr w:rsidR="005B13E6">
        <w:tblPrEx>
          <w:tblBorders>
            <w:insideH w:val="nil"/>
          </w:tblBorders>
        </w:tblPrEx>
        <w:tc>
          <w:tcPr>
            <w:tcW w:w="510" w:type="dxa"/>
            <w:vMerge/>
          </w:tcPr>
          <w:p w:rsidR="005B13E6" w:rsidRDefault="005B13E6">
            <w:pPr>
              <w:pStyle w:val="ConsPlusNormal"/>
            </w:pPr>
          </w:p>
        </w:tc>
        <w:tc>
          <w:tcPr>
            <w:tcW w:w="350" w:type="dxa"/>
            <w:tcBorders>
              <w:top w:val="nil"/>
              <w:bottom w:val="nil"/>
            </w:tcBorders>
          </w:tcPr>
          <w:p w:rsidR="005B13E6" w:rsidRDefault="005B13E6">
            <w:pPr>
              <w:pStyle w:val="ConsPlusNormal"/>
              <w:jc w:val="both"/>
            </w:pPr>
          </w:p>
        </w:tc>
        <w:tc>
          <w:tcPr>
            <w:tcW w:w="509" w:type="dxa"/>
          </w:tcPr>
          <w:p w:rsidR="005B13E6" w:rsidRDefault="005B13E6">
            <w:pPr>
              <w:pStyle w:val="ConsPlusNormal"/>
              <w:jc w:val="both"/>
            </w:pPr>
          </w:p>
        </w:tc>
        <w:tc>
          <w:tcPr>
            <w:tcW w:w="7653" w:type="dxa"/>
            <w:gridSpan w:val="3"/>
            <w:tcBorders>
              <w:top w:val="nil"/>
              <w:bottom w:val="nil"/>
            </w:tcBorders>
            <w:vAlign w:val="center"/>
          </w:tcPr>
          <w:p w:rsidR="005B13E6" w:rsidRDefault="005B13E6">
            <w:pPr>
              <w:pStyle w:val="ConsPlusNormal"/>
              <w:jc w:val="both"/>
            </w:pPr>
            <w:r>
              <w:t>просим поставить отметку "V", если номер счета относится к национальной платежной карте "Мир"</w:t>
            </w:r>
          </w:p>
        </w:tc>
      </w:tr>
      <w:tr w:rsidR="005B13E6">
        <w:tblPrEx>
          <w:tblBorders>
            <w:insideV w:val="nil"/>
          </w:tblBorders>
        </w:tblPrEx>
        <w:tc>
          <w:tcPr>
            <w:tcW w:w="510" w:type="dxa"/>
            <w:vMerge/>
            <w:tcBorders>
              <w:left w:val="single" w:sz="4" w:space="0" w:color="auto"/>
              <w:right w:val="single" w:sz="4" w:space="0" w:color="auto"/>
            </w:tcBorders>
          </w:tcPr>
          <w:p w:rsidR="005B13E6" w:rsidRDefault="005B13E6">
            <w:pPr>
              <w:pStyle w:val="ConsPlusNormal"/>
            </w:pPr>
          </w:p>
        </w:tc>
        <w:tc>
          <w:tcPr>
            <w:tcW w:w="350" w:type="dxa"/>
            <w:tcBorders>
              <w:top w:val="nil"/>
              <w:left w:val="single" w:sz="4" w:space="0" w:color="auto"/>
            </w:tcBorders>
          </w:tcPr>
          <w:p w:rsidR="005B13E6" w:rsidRDefault="005B13E6">
            <w:pPr>
              <w:pStyle w:val="ConsPlusNormal"/>
              <w:jc w:val="both"/>
            </w:pPr>
          </w:p>
        </w:tc>
        <w:tc>
          <w:tcPr>
            <w:tcW w:w="509" w:type="dxa"/>
          </w:tcPr>
          <w:p w:rsidR="005B13E6" w:rsidRDefault="005B13E6">
            <w:pPr>
              <w:pStyle w:val="ConsPlusNormal"/>
              <w:jc w:val="both"/>
            </w:pPr>
          </w:p>
        </w:tc>
        <w:tc>
          <w:tcPr>
            <w:tcW w:w="7653" w:type="dxa"/>
            <w:gridSpan w:val="3"/>
            <w:tcBorders>
              <w:top w:val="nil"/>
              <w:right w:val="single" w:sz="4" w:space="0" w:color="auto"/>
            </w:tcBorders>
          </w:tcPr>
          <w:p w:rsidR="005B13E6" w:rsidRDefault="005B13E6">
            <w:pPr>
              <w:pStyle w:val="ConsPlusNormal"/>
              <w:jc w:val="both"/>
            </w:pPr>
          </w:p>
        </w:tc>
      </w:tr>
      <w:tr w:rsidR="005B13E6">
        <w:tc>
          <w:tcPr>
            <w:tcW w:w="9022" w:type="dxa"/>
            <w:gridSpan w:val="6"/>
            <w:vAlign w:val="center"/>
          </w:tcPr>
          <w:p w:rsidR="005B13E6" w:rsidRDefault="005B13E6">
            <w:pPr>
              <w:pStyle w:val="ConsPlusNormal"/>
              <w:jc w:val="both"/>
            </w:pPr>
            <w:r>
              <w:t>2) изменение персональных данных получателя государственной услуги (поставить отметку "V" и указать прежние персональные данные до изменения):</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фамилии (до изменения: _____________________________________)</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имени (до изменения: _______________________________________)</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отчества (до изменения: _____________________________________)</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даты рождения (до изменения: _________________________)</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места жительства (до изменения: _____________________________)</w:t>
            </w:r>
          </w:p>
        </w:tc>
      </w:tr>
      <w:tr w:rsidR="005B13E6">
        <w:tc>
          <w:tcPr>
            <w:tcW w:w="510" w:type="dxa"/>
            <w:vMerge w:val="restart"/>
          </w:tcPr>
          <w:p w:rsidR="005B13E6" w:rsidRDefault="005B13E6">
            <w:pPr>
              <w:pStyle w:val="ConsPlusNormal"/>
              <w:jc w:val="both"/>
            </w:pPr>
          </w:p>
        </w:tc>
        <w:tc>
          <w:tcPr>
            <w:tcW w:w="8512" w:type="dxa"/>
            <w:gridSpan w:val="5"/>
            <w:tcBorders>
              <w:bottom w:val="nil"/>
            </w:tcBorders>
            <w:vAlign w:val="center"/>
          </w:tcPr>
          <w:p w:rsidR="005B13E6" w:rsidRDefault="005B13E6">
            <w:pPr>
              <w:pStyle w:val="ConsPlusNormal"/>
              <w:jc w:val="both"/>
            </w:pPr>
            <w:r>
              <w:t>места фактического проживания в Ленинградской области (изменить на:</w:t>
            </w:r>
          </w:p>
        </w:tc>
      </w:tr>
      <w:tr w:rsidR="005B13E6">
        <w:tblPrEx>
          <w:tblBorders>
            <w:insideH w:val="nil"/>
          </w:tblBorders>
        </w:tblPrEx>
        <w:tc>
          <w:tcPr>
            <w:tcW w:w="510" w:type="dxa"/>
            <w:vMerge/>
          </w:tcPr>
          <w:p w:rsidR="005B13E6" w:rsidRDefault="005B13E6">
            <w:pPr>
              <w:pStyle w:val="ConsPlusNormal"/>
            </w:pPr>
          </w:p>
        </w:tc>
        <w:tc>
          <w:tcPr>
            <w:tcW w:w="8512" w:type="dxa"/>
            <w:gridSpan w:val="5"/>
            <w:tcBorders>
              <w:top w:val="nil"/>
            </w:tcBorders>
          </w:tcPr>
          <w:p w:rsidR="005B13E6" w:rsidRDefault="005B13E6">
            <w:pPr>
              <w:pStyle w:val="ConsPlusNormal"/>
              <w:jc w:val="both"/>
            </w:pPr>
          </w:p>
        </w:tc>
      </w:tr>
      <w:tr w:rsidR="005B13E6">
        <w:tblPrEx>
          <w:tblBorders>
            <w:insideV w:val="nil"/>
          </w:tblBorders>
        </w:tblPrEx>
        <w:tc>
          <w:tcPr>
            <w:tcW w:w="510" w:type="dxa"/>
            <w:vMerge/>
            <w:tcBorders>
              <w:left w:val="single" w:sz="4" w:space="0" w:color="auto"/>
              <w:right w:val="single" w:sz="4" w:space="0" w:color="auto"/>
            </w:tcBorders>
          </w:tcPr>
          <w:p w:rsidR="005B13E6" w:rsidRDefault="005B13E6">
            <w:pPr>
              <w:pStyle w:val="ConsPlusNormal"/>
            </w:pPr>
          </w:p>
        </w:tc>
        <w:tc>
          <w:tcPr>
            <w:tcW w:w="6188" w:type="dxa"/>
            <w:gridSpan w:val="3"/>
            <w:tcBorders>
              <w:left w:val="single" w:sz="4" w:space="0" w:color="auto"/>
            </w:tcBorders>
            <w:vAlign w:val="bottom"/>
          </w:tcPr>
          <w:p w:rsidR="005B13E6" w:rsidRDefault="005B13E6">
            <w:pPr>
              <w:pStyle w:val="ConsPlusNormal"/>
              <w:jc w:val="both"/>
            </w:pPr>
          </w:p>
        </w:tc>
        <w:tc>
          <w:tcPr>
            <w:tcW w:w="2324" w:type="dxa"/>
            <w:gridSpan w:val="2"/>
            <w:tcBorders>
              <w:bottom w:val="nil"/>
              <w:right w:val="single" w:sz="4" w:space="0" w:color="auto"/>
            </w:tcBorders>
          </w:tcPr>
          <w:p w:rsidR="005B13E6" w:rsidRDefault="005B13E6">
            <w:pPr>
              <w:pStyle w:val="ConsPlusNormal"/>
              <w:jc w:val="both"/>
            </w:pPr>
            <w:r>
              <w:t>) в целях получения</w:t>
            </w:r>
          </w:p>
        </w:tc>
      </w:tr>
      <w:tr w:rsidR="005B13E6">
        <w:tblPrEx>
          <w:tblBorders>
            <w:insideH w:val="nil"/>
          </w:tblBorders>
        </w:tblPrEx>
        <w:tc>
          <w:tcPr>
            <w:tcW w:w="510" w:type="dxa"/>
            <w:vMerge/>
          </w:tcPr>
          <w:p w:rsidR="005B13E6" w:rsidRDefault="005B13E6">
            <w:pPr>
              <w:pStyle w:val="ConsPlusNormal"/>
            </w:pPr>
          </w:p>
        </w:tc>
        <w:tc>
          <w:tcPr>
            <w:tcW w:w="8512" w:type="dxa"/>
            <w:gridSpan w:val="5"/>
            <w:tcBorders>
              <w:top w:val="nil"/>
              <w:bottom w:val="nil"/>
            </w:tcBorders>
          </w:tcPr>
          <w:p w:rsidR="005B13E6" w:rsidRDefault="005B13E6">
            <w:pPr>
              <w:pStyle w:val="ConsPlusNormal"/>
              <w:jc w:val="both"/>
            </w:pPr>
            <w:r>
              <w:t>дополнительной меры социальной поддержки в виде специального транспортного обслуживания отдельных категорий граждан (до изменения:</w:t>
            </w:r>
          </w:p>
        </w:tc>
      </w:tr>
      <w:tr w:rsidR="005B13E6">
        <w:tblPrEx>
          <w:tblBorders>
            <w:insideH w:val="nil"/>
          </w:tblBorders>
        </w:tblPrEx>
        <w:tc>
          <w:tcPr>
            <w:tcW w:w="510" w:type="dxa"/>
            <w:vMerge/>
          </w:tcPr>
          <w:p w:rsidR="005B13E6" w:rsidRDefault="005B13E6">
            <w:pPr>
              <w:pStyle w:val="ConsPlusNormal"/>
            </w:pPr>
          </w:p>
        </w:tc>
        <w:tc>
          <w:tcPr>
            <w:tcW w:w="8512" w:type="dxa"/>
            <w:gridSpan w:val="5"/>
            <w:tcBorders>
              <w:top w:val="nil"/>
            </w:tcBorders>
            <w:vAlign w:val="bottom"/>
          </w:tcPr>
          <w:p w:rsidR="005B13E6" w:rsidRDefault="005B13E6">
            <w:pPr>
              <w:pStyle w:val="ConsPlusNormal"/>
              <w:jc w:val="both"/>
            </w:pPr>
          </w:p>
        </w:tc>
      </w:tr>
      <w:tr w:rsidR="005B13E6">
        <w:tblPrEx>
          <w:tblBorders>
            <w:insideV w:val="nil"/>
          </w:tblBorders>
        </w:tblPrEx>
        <w:tc>
          <w:tcPr>
            <w:tcW w:w="510" w:type="dxa"/>
            <w:vMerge/>
            <w:tcBorders>
              <w:left w:val="single" w:sz="4" w:space="0" w:color="auto"/>
              <w:right w:val="single" w:sz="4" w:space="0" w:color="auto"/>
            </w:tcBorders>
          </w:tcPr>
          <w:p w:rsidR="005B13E6" w:rsidRDefault="005B13E6">
            <w:pPr>
              <w:pStyle w:val="ConsPlusNormal"/>
            </w:pPr>
          </w:p>
        </w:tc>
        <w:tc>
          <w:tcPr>
            <w:tcW w:w="8152" w:type="dxa"/>
            <w:gridSpan w:val="4"/>
            <w:tcBorders>
              <w:left w:val="single" w:sz="4" w:space="0" w:color="auto"/>
            </w:tcBorders>
          </w:tcPr>
          <w:p w:rsidR="005B13E6" w:rsidRDefault="005B13E6">
            <w:pPr>
              <w:pStyle w:val="ConsPlusNormal"/>
              <w:jc w:val="both"/>
            </w:pPr>
          </w:p>
        </w:tc>
        <w:tc>
          <w:tcPr>
            <w:tcW w:w="360" w:type="dxa"/>
            <w:tcBorders>
              <w:bottom w:val="nil"/>
              <w:right w:val="single" w:sz="4" w:space="0" w:color="auto"/>
            </w:tcBorders>
          </w:tcPr>
          <w:p w:rsidR="005B13E6" w:rsidRDefault="005B13E6">
            <w:pPr>
              <w:pStyle w:val="ConsPlusNormal"/>
              <w:jc w:val="both"/>
            </w:pPr>
            <w:r>
              <w:t>)</w:t>
            </w:r>
          </w:p>
        </w:tc>
      </w:tr>
      <w:tr w:rsidR="005B13E6">
        <w:tc>
          <w:tcPr>
            <w:tcW w:w="510" w:type="dxa"/>
            <w:vMerge/>
          </w:tcPr>
          <w:p w:rsidR="005B13E6" w:rsidRDefault="005B13E6">
            <w:pPr>
              <w:pStyle w:val="ConsPlusNormal"/>
            </w:pPr>
          </w:p>
        </w:tc>
        <w:tc>
          <w:tcPr>
            <w:tcW w:w="8512" w:type="dxa"/>
            <w:gridSpan w:val="5"/>
            <w:tcBorders>
              <w:top w:val="nil"/>
            </w:tcBorders>
            <w:vAlign w:val="center"/>
          </w:tcPr>
          <w:p w:rsidR="005B13E6" w:rsidRDefault="005B13E6">
            <w:pPr>
              <w:pStyle w:val="ConsPlusNormal"/>
              <w:jc w:val="both"/>
            </w:pPr>
            <w:r>
              <w:t>ранее не было скобок</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данные документа, удостоверяющего личность (при получении, замене)</w:t>
            </w:r>
          </w:p>
        </w:tc>
      </w:tr>
      <w:tr w:rsidR="005B13E6">
        <w:tc>
          <w:tcPr>
            <w:tcW w:w="9022" w:type="dxa"/>
            <w:gridSpan w:val="6"/>
            <w:vAlign w:val="center"/>
          </w:tcPr>
          <w:p w:rsidR="005B13E6" w:rsidRDefault="005B13E6">
            <w:pPr>
              <w:pStyle w:val="ConsPlusNormal"/>
              <w:jc w:val="both"/>
            </w:pPr>
            <w:r>
              <w:t>3) иные обстоятельства:</w:t>
            </w:r>
          </w:p>
        </w:tc>
      </w:tr>
      <w:tr w:rsidR="005B13E6">
        <w:tc>
          <w:tcPr>
            <w:tcW w:w="510" w:type="dxa"/>
            <w:vMerge w:val="restart"/>
          </w:tcPr>
          <w:p w:rsidR="005B13E6" w:rsidRDefault="005B13E6">
            <w:pPr>
              <w:pStyle w:val="ConsPlusNormal"/>
              <w:jc w:val="both"/>
            </w:pPr>
          </w:p>
        </w:tc>
        <w:tc>
          <w:tcPr>
            <w:tcW w:w="8512" w:type="dxa"/>
            <w:gridSpan w:val="5"/>
            <w:tcBorders>
              <w:bottom w:val="nil"/>
            </w:tcBorders>
            <w:vAlign w:val="bottom"/>
          </w:tcPr>
          <w:p w:rsidR="005B13E6" w:rsidRDefault="005B13E6">
            <w:pPr>
              <w:pStyle w:val="ConsPlusNormal"/>
              <w:jc w:val="both"/>
            </w:pPr>
            <w:r>
              <w:t>изменение категории получения дополнительной меры социальной поддержки в виде специального транспортного обслуживания отдельных категорий граждан (изменить на: ________________________________________________________</w:t>
            </w:r>
          </w:p>
        </w:tc>
      </w:tr>
      <w:tr w:rsidR="005B13E6">
        <w:tblPrEx>
          <w:tblBorders>
            <w:insideH w:val="nil"/>
            <w:insideV w:val="nil"/>
          </w:tblBorders>
        </w:tblPrEx>
        <w:tc>
          <w:tcPr>
            <w:tcW w:w="510" w:type="dxa"/>
            <w:vMerge/>
            <w:tcBorders>
              <w:left w:val="single" w:sz="4" w:space="0" w:color="auto"/>
              <w:right w:val="single" w:sz="4" w:space="0" w:color="auto"/>
            </w:tcBorders>
          </w:tcPr>
          <w:p w:rsidR="005B13E6" w:rsidRDefault="005B13E6">
            <w:pPr>
              <w:pStyle w:val="ConsPlusNormal"/>
            </w:pPr>
          </w:p>
        </w:tc>
        <w:tc>
          <w:tcPr>
            <w:tcW w:w="8152" w:type="dxa"/>
            <w:gridSpan w:val="4"/>
            <w:tcBorders>
              <w:top w:val="nil"/>
              <w:left w:val="single" w:sz="4" w:space="0" w:color="auto"/>
            </w:tcBorders>
            <w:vAlign w:val="bottom"/>
          </w:tcPr>
          <w:p w:rsidR="005B13E6" w:rsidRDefault="005B13E6">
            <w:pPr>
              <w:pStyle w:val="ConsPlusNormal"/>
              <w:jc w:val="both"/>
            </w:pPr>
          </w:p>
        </w:tc>
        <w:tc>
          <w:tcPr>
            <w:tcW w:w="360" w:type="dxa"/>
            <w:tcBorders>
              <w:top w:val="nil"/>
              <w:bottom w:val="nil"/>
              <w:right w:val="single" w:sz="4" w:space="0" w:color="auto"/>
            </w:tcBorders>
          </w:tcPr>
          <w:p w:rsidR="005B13E6" w:rsidRDefault="005B13E6">
            <w:pPr>
              <w:pStyle w:val="ConsPlusNormal"/>
              <w:jc w:val="both"/>
            </w:pPr>
            <w:r>
              <w:t>)</w:t>
            </w:r>
          </w:p>
        </w:tc>
      </w:tr>
      <w:tr w:rsidR="005B13E6">
        <w:tc>
          <w:tcPr>
            <w:tcW w:w="510" w:type="dxa"/>
            <w:vMerge/>
          </w:tcPr>
          <w:p w:rsidR="005B13E6" w:rsidRDefault="005B13E6">
            <w:pPr>
              <w:pStyle w:val="ConsPlusNormal"/>
            </w:pPr>
          </w:p>
        </w:tc>
        <w:tc>
          <w:tcPr>
            <w:tcW w:w="8512" w:type="dxa"/>
            <w:gridSpan w:val="5"/>
            <w:tcBorders>
              <w:top w:val="nil"/>
            </w:tcBorders>
          </w:tcPr>
          <w:p w:rsidR="005B13E6" w:rsidRDefault="005B13E6">
            <w:pPr>
              <w:pStyle w:val="ConsPlusNormal"/>
              <w:jc w:val="both"/>
            </w:pPr>
            <w:r>
              <w:t>ранее не было строки</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установление инвалидности ранее не было строки</w:t>
            </w:r>
          </w:p>
        </w:tc>
      </w:tr>
      <w:tr w:rsidR="005B13E6">
        <w:tc>
          <w:tcPr>
            <w:tcW w:w="510" w:type="dxa"/>
          </w:tcPr>
          <w:p w:rsidR="005B13E6" w:rsidRDefault="005B13E6">
            <w:pPr>
              <w:pStyle w:val="ConsPlusNormal"/>
              <w:jc w:val="both"/>
            </w:pPr>
          </w:p>
        </w:tc>
        <w:tc>
          <w:tcPr>
            <w:tcW w:w="8512" w:type="dxa"/>
            <w:gridSpan w:val="5"/>
            <w:vAlign w:val="center"/>
          </w:tcPr>
          <w:p w:rsidR="005B13E6" w:rsidRDefault="005B13E6">
            <w:pPr>
              <w:pStyle w:val="ConsPlusNormal"/>
              <w:jc w:val="both"/>
            </w:pPr>
            <w:r>
              <w:t>изменение группы инвалидности</w:t>
            </w:r>
          </w:p>
        </w:tc>
      </w:tr>
      <w:tr w:rsidR="005B13E6">
        <w:tc>
          <w:tcPr>
            <w:tcW w:w="510" w:type="dxa"/>
          </w:tcPr>
          <w:p w:rsidR="005B13E6" w:rsidRDefault="005B13E6">
            <w:pPr>
              <w:pStyle w:val="ConsPlusNormal"/>
              <w:jc w:val="both"/>
            </w:pPr>
          </w:p>
        </w:tc>
        <w:tc>
          <w:tcPr>
            <w:tcW w:w="8512" w:type="dxa"/>
            <w:gridSpan w:val="5"/>
          </w:tcPr>
          <w:p w:rsidR="005B13E6" w:rsidRDefault="005B13E6">
            <w:pPr>
              <w:pStyle w:val="ConsPlusNormal"/>
              <w:jc w:val="both"/>
            </w:pPr>
            <w:r>
              <w:t>изменение причины инвалидности (не изменяющей основание для предоставления государственной услуги)</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изменение состава семьи</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предоставление доходов</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изменение места получения процедуры гемодиализа</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смерть ребенка</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смерть получателя мер социальной поддержки</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обучение в образовательной организации</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нахождение на полном государственном обеспечении</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прекращение договора найма (поднайма) жилого помещения</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снятие гражданина с учета в качестве нуждающегося в жилом помещении, предоставляемом по договорам социального найма</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необходимость исправления допущенных опечаток и(или) ошибок с изложением сути допущенных опечатки и(или) ошибки</w:t>
            </w:r>
          </w:p>
        </w:tc>
      </w:tr>
      <w:tr w:rsidR="005B13E6">
        <w:tc>
          <w:tcPr>
            <w:tcW w:w="9022" w:type="dxa"/>
            <w:gridSpan w:val="6"/>
          </w:tcPr>
          <w:p w:rsidR="005B13E6" w:rsidRDefault="005B13E6">
            <w:pPr>
              <w:pStyle w:val="ConsPlusNormal"/>
              <w:jc w:val="both"/>
            </w:pPr>
            <w:r>
              <w:t>4) возобновление выплаты ежемесячной денежной компенсации части расходов по оплате жилого помещения и коммунальных услуг:</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погашение задолженности по оплате жилого помещения и коммунальных услуг, но не более чем за 12 месяцев</w:t>
            </w:r>
          </w:p>
        </w:tc>
      </w:tr>
      <w:tr w:rsidR="005B13E6">
        <w:tc>
          <w:tcPr>
            <w:tcW w:w="510" w:type="dxa"/>
          </w:tcPr>
          <w:p w:rsidR="005B13E6" w:rsidRDefault="005B13E6">
            <w:pPr>
              <w:pStyle w:val="ConsPlusNormal"/>
            </w:pPr>
          </w:p>
        </w:tc>
        <w:tc>
          <w:tcPr>
            <w:tcW w:w="8512" w:type="dxa"/>
            <w:gridSpan w:val="5"/>
          </w:tcPr>
          <w:p w:rsidR="005B13E6" w:rsidRDefault="005B13E6">
            <w:pPr>
              <w:pStyle w:val="ConsPlusNormal"/>
              <w:jc w:val="both"/>
            </w:pPr>
            <w:r>
              <w:t>поступление сведений об открытии нового счета в кредитной организации (в случае закрытия счета, на который ранее осуществлялось перечисление денежной компенсации), но не более чем за три месяца</w:t>
            </w:r>
          </w:p>
        </w:tc>
      </w:tr>
      <w:tr w:rsidR="005B13E6">
        <w:tc>
          <w:tcPr>
            <w:tcW w:w="9022" w:type="dxa"/>
            <w:gridSpan w:val="6"/>
          </w:tcPr>
          <w:p w:rsidR="005B13E6" w:rsidRDefault="005B13E6">
            <w:pPr>
              <w:pStyle w:val="ConsPlusNormal"/>
              <w:jc w:val="both"/>
            </w:pPr>
            <w:r>
              <w:t>5) предоставление недостающих документов, необходимых для предоставления государственных услуг ______________________________ (указать наименование государственной услуги)</w:t>
            </w:r>
          </w:p>
        </w:tc>
      </w:tr>
      <w:tr w:rsidR="005B13E6">
        <w:tc>
          <w:tcPr>
            <w:tcW w:w="9022" w:type="dxa"/>
            <w:gridSpan w:val="6"/>
          </w:tcPr>
          <w:p w:rsidR="005B13E6" w:rsidRDefault="005B13E6">
            <w:pPr>
              <w:pStyle w:val="ConsPlusNormal"/>
              <w:jc w:val="both"/>
            </w:pPr>
            <w:r>
              <w:t>6) приостановление государственной услуги ___________________________ (указать наименование государственной услуги)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Инвалидность установлена (заполняется для заявителей, получающих государственные услуги как лица, имеющие инвалидность, либо с учетом лиц, имеющих инвалидность) (заполнить сведения):</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309"/>
      </w:tblGrid>
      <w:tr w:rsidR="005B13E6">
        <w:tc>
          <w:tcPr>
            <w:tcW w:w="9071" w:type="dxa"/>
            <w:gridSpan w:val="2"/>
          </w:tcPr>
          <w:p w:rsidR="005B13E6" w:rsidRDefault="005B13E6">
            <w:pPr>
              <w:pStyle w:val="ConsPlusNormal"/>
              <w:jc w:val="center"/>
            </w:pPr>
            <w:r>
              <w:t>Сведения в отношении заявителя:</w:t>
            </w:r>
          </w:p>
        </w:tc>
      </w:tr>
      <w:tr w:rsidR="005B13E6">
        <w:tc>
          <w:tcPr>
            <w:tcW w:w="4762" w:type="dxa"/>
          </w:tcPr>
          <w:p w:rsidR="005B13E6" w:rsidRDefault="005B13E6">
            <w:pPr>
              <w:pStyle w:val="ConsPlusNormal"/>
            </w:pPr>
            <w:r>
              <w:t>причина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группа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дата установления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инвалидность установлена на срок до</w:t>
            </w:r>
          </w:p>
        </w:tc>
        <w:tc>
          <w:tcPr>
            <w:tcW w:w="4309" w:type="dxa"/>
          </w:tcPr>
          <w:p w:rsidR="005B13E6" w:rsidRDefault="005B13E6">
            <w:pPr>
              <w:pStyle w:val="ConsPlusNormal"/>
            </w:pPr>
          </w:p>
        </w:tc>
      </w:tr>
      <w:tr w:rsidR="005B13E6">
        <w:tc>
          <w:tcPr>
            <w:tcW w:w="4762" w:type="dxa"/>
          </w:tcPr>
          <w:p w:rsidR="005B13E6" w:rsidRDefault="005B13E6">
            <w:pPr>
              <w:pStyle w:val="ConsPlusNormal"/>
            </w:pPr>
            <w:r>
              <w:t>наименование органа, установившего инвалидность</w:t>
            </w:r>
          </w:p>
        </w:tc>
        <w:tc>
          <w:tcPr>
            <w:tcW w:w="4309" w:type="dxa"/>
          </w:tcPr>
          <w:p w:rsidR="005B13E6" w:rsidRDefault="005B13E6">
            <w:pPr>
              <w:pStyle w:val="ConsPlusNormal"/>
            </w:pP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309"/>
      </w:tblGrid>
      <w:tr w:rsidR="005B13E6">
        <w:tc>
          <w:tcPr>
            <w:tcW w:w="9071" w:type="dxa"/>
            <w:gridSpan w:val="2"/>
          </w:tcPr>
          <w:p w:rsidR="005B13E6" w:rsidRDefault="005B13E6">
            <w:pPr>
              <w:pStyle w:val="ConsPlusNormal"/>
              <w:jc w:val="center"/>
            </w:pPr>
            <w:r>
              <w:t>Сведения в отношении члена(ов) семьи, учитываемые при предоставлении государственной услуги:</w:t>
            </w:r>
          </w:p>
        </w:tc>
      </w:tr>
      <w:tr w:rsidR="005B13E6">
        <w:tc>
          <w:tcPr>
            <w:tcW w:w="4762" w:type="dxa"/>
          </w:tcPr>
          <w:p w:rsidR="005B13E6" w:rsidRDefault="005B13E6">
            <w:pPr>
              <w:pStyle w:val="ConsPlusNormal"/>
            </w:pPr>
            <w:r>
              <w:t>ФИО члена семьи</w:t>
            </w:r>
          </w:p>
        </w:tc>
        <w:tc>
          <w:tcPr>
            <w:tcW w:w="4309" w:type="dxa"/>
          </w:tcPr>
          <w:p w:rsidR="005B13E6" w:rsidRDefault="005B13E6">
            <w:pPr>
              <w:pStyle w:val="ConsPlusNormal"/>
            </w:pPr>
          </w:p>
        </w:tc>
      </w:tr>
      <w:tr w:rsidR="005B13E6">
        <w:tc>
          <w:tcPr>
            <w:tcW w:w="4762" w:type="dxa"/>
          </w:tcPr>
          <w:p w:rsidR="005B13E6" w:rsidRDefault="005B13E6">
            <w:pPr>
              <w:pStyle w:val="ConsPlusNormal"/>
            </w:pPr>
            <w:r>
              <w:t>причина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группа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дата установления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инвалидность установлена на срок до</w:t>
            </w:r>
          </w:p>
        </w:tc>
        <w:tc>
          <w:tcPr>
            <w:tcW w:w="4309" w:type="dxa"/>
          </w:tcPr>
          <w:p w:rsidR="005B13E6" w:rsidRDefault="005B13E6">
            <w:pPr>
              <w:pStyle w:val="ConsPlusNormal"/>
            </w:pPr>
          </w:p>
        </w:tc>
      </w:tr>
      <w:tr w:rsidR="005B13E6">
        <w:tc>
          <w:tcPr>
            <w:tcW w:w="4762" w:type="dxa"/>
          </w:tcPr>
          <w:p w:rsidR="005B13E6" w:rsidRDefault="005B13E6">
            <w:pPr>
              <w:pStyle w:val="ConsPlusNormal"/>
            </w:pPr>
            <w:r>
              <w:t>наименование органа, установившего инвалидность</w:t>
            </w:r>
          </w:p>
        </w:tc>
        <w:tc>
          <w:tcPr>
            <w:tcW w:w="4309" w:type="dxa"/>
          </w:tcPr>
          <w:p w:rsidR="005B13E6" w:rsidRDefault="005B13E6">
            <w:pPr>
              <w:pStyle w:val="ConsPlusNormal"/>
            </w:pPr>
          </w:p>
        </w:tc>
      </w:tr>
      <w:tr w:rsidR="005B13E6">
        <w:tc>
          <w:tcPr>
            <w:tcW w:w="4762" w:type="dxa"/>
          </w:tcPr>
          <w:p w:rsidR="005B13E6" w:rsidRDefault="005B13E6">
            <w:pPr>
              <w:pStyle w:val="ConsPlusNormal"/>
            </w:pPr>
            <w:r>
              <w:t>ФИО члена семьи</w:t>
            </w:r>
          </w:p>
        </w:tc>
        <w:tc>
          <w:tcPr>
            <w:tcW w:w="4309" w:type="dxa"/>
          </w:tcPr>
          <w:p w:rsidR="005B13E6" w:rsidRDefault="005B13E6">
            <w:pPr>
              <w:pStyle w:val="ConsPlusNormal"/>
            </w:pPr>
          </w:p>
        </w:tc>
      </w:tr>
      <w:tr w:rsidR="005B13E6">
        <w:tc>
          <w:tcPr>
            <w:tcW w:w="4762" w:type="dxa"/>
          </w:tcPr>
          <w:p w:rsidR="005B13E6" w:rsidRDefault="005B13E6">
            <w:pPr>
              <w:pStyle w:val="ConsPlusNormal"/>
            </w:pPr>
            <w:r>
              <w:t>причина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группа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дата установления инвалидности</w:t>
            </w:r>
          </w:p>
        </w:tc>
        <w:tc>
          <w:tcPr>
            <w:tcW w:w="4309" w:type="dxa"/>
          </w:tcPr>
          <w:p w:rsidR="005B13E6" w:rsidRDefault="005B13E6">
            <w:pPr>
              <w:pStyle w:val="ConsPlusNormal"/>
            </w:pPr>
          </w:p>
        </w:tc>
      </w:tr>
      <w:tr w:rsidR="005B13E6">
        <w:tc>
          <w:tcPr>
            <w:tcW w:w="4762" w:type="dxa"/>
          </w:tcPr>
          <w:p w:rsidR="005B13E6" w:rsidRDefault="005B13E6">
            <w:pPr>
              <w:pStyle w:val="ConsPlusNormal"/>
            </w:pPr>
            <w:r>
              <w:t>инвалидность установлена на срок до</w:t>
            </w:r>
          </w:p>
        </w:tc>
        <w:tc>
          <w:tcPr>
            <w:tcW w:w="4309" w:type="dxa"/>
          </w:tcPr>
          <w:p w:rsidR="005B13E6" w:rsidRDefault="005B13E6">
            <w:pPr>
              <w:pStyle w:val="ConsPlusNormal"/>
            </w:pPr>
          </w:p>
        </w:tc>
      </w:tr>
      <w:tr w:rsidR="005B13E6">
        <w:tc>
          <w:tcPr>
            <w:tcW w:w="4762" w:type="dxa"/>
          </w:tcPr>
          <w:p w:rsidR="005B13E6" w:rsidRDefault="005B13E6">
            <w:pPr>
              <w:pStyle w:val="ConsPlusNormal"/>
            </w:pPr>
            <w:r>
              <w:t>наименование органа, установившего инвалидность</w:t>
            </w:r>
          </w:p>
        </w:tc>
        <w:tc>
          <w:tcPr>
            <w:tcW w:w="4309"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К заявлению прилагаю:</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576"/>
        <w:gridCol w:w="1984"/>
      </w:tblGrid>
      <w:tr w:rsidR="005B13E6">
        <w:tc>
          <w:tcPr>
            <w:tcW w:w="510" w:type="dxa"/>
          </w:tcPr>
          <w:p w:rsidR="005B13E6" w:rsidRDefault="005B13E6">
            <w:pPr>
              <w:pStyle w:val="ConsPlusNormal"/>
              <w:jc w:val="center"/>
            </w:pPr>
            <w:r>
              <w:t>N п/п</w:t>
            </w:r>
          </w:p>
        </w:tc>
        <w:tc>
          <w:tcPr>
            <w:tcW w:w="6576" w:type="dxa"/>
          </w:tcPr>
          <w:p w:rsidR="005B13E6" w:rsidRDefault="005B13E6">
            <w:pPr>
              <w:pStyle w:val="ConsPlusNormal"/>
              <w:jc w:val="center"/>
            </w:pPr>
            <w:r>
              <w:t>Наименование документа</w:t>
            </w:r>
          </w:p>
        </w:tc>
        <w:tc>
          <w:tcPr>
            <w:tcW w:w="1984" w:type="dxa"/>
          </w:tcPr>
          <w:p w:rsidR="005B13E6" w:rsidRDefault="005B13E6">
            <w:pPr>
              <w:pStyle w:val="ConsPlusNormal"/>
              <w:jc w:val="center"/>
            </w:pPr>
            <w:r>
              <w:t>Количество документов</w:t>
            </w:r>
          </w:p>
        </w:tc>
      </w:tr>
      <w:tr w:rsidR="005B13E6">
        <w:tc>
          <w:tcPr>
            <w:tcW w:w="510" w:type="dxa"/>
          </w:tcPr>
          <w:p w:rsidR="005B13E6" w:rsidRDefault="005B13E6">
            <w:pPr>
              <w:pStyle w:val="ConsPlusNormal"/>
            </w:pPr>
          </w:p>
        </w:tc>
        <w:tc>
          <w:tcPr>
            <w:tcW w:w="6576" w:type="dxa"/>
          </w:tcPr>
          <w:p w:rsidR="005B13E6" w:rsidRDefault="005B13E6">
            <w:pPr>
              <w:pStyle w:val="ConsPlusNormal"/>
            </w:pPr>
          </w:p>
        </w:tc>
        <w:tc>
          <w:tcPr>
            <w:tcW w:w="1984" w:type="dxa"/>
          </w:tcPr>
          <w:p w:rsidR="005B13E6" w:rsidRDefault="005B13E6">
            <w:pPr>
              <w:pStyle w:val="ConsPlusNormal"/>
            </w:pPr>
          </w:p>
        </w:tc>
      </w:tr>
      <w:tr w:rsidR="005B13E6">
        <w:tc>
          <w:tcPr>
            <w:tcW w:w="510" w:type="dxa"/>
          </w:tcPr>
          <w:p w:rsidR="005B13E6" w:rsidRDefault="005B13E6">
            <w:pPr>
              <w:pStyle w:val="ConsPlusNormal"/>
            </w:pPr>
          </w:p>
        </w:tc>
        <w:tc>
          <w:tcPr>
            <w:tcW w:w="6576" w:type="dxa"/>
          </w:tcPr>
          <w:p w:rsidR="005B13E6" w:rsidRDefault="005B13E6">
            <w:pPr>
              <w:pStyle w:val="ConsPlusNormal"/>
            </w:pPr>
          </w:p>
        </w:tc>
        <w:tc>
          <w:tcPr>
            <w:tcW w:w="1984" w:type="dxa"/>
          </w:tcPr>
          <w:p w:rsidR="005B13E6" w:rsidRDefault="005B13E6">
            <w:pPr>
              <w:pStyle w:val="ConsPlusNormal"/>
            </w:pPr>
          </w:p>
        </w:tc>
      </w:tr>
      <w:tr w:rsidR="005B13E6">
        <w:tc>
          <w:tcPr>
            <w:tcW w:w="510" w:type="dxa"/>
          </w:tcPr>
          <w:p w:rsidR="005B13E6" w:rsidRDefault="005B13E6">
            <w:pPr>
              <w:pStyle w:val="ConsPlusNormal"/>
            </w:pPr>
          </w:p>
        </w:tc>
        <w:tc>
          <w:tcPr>
            <w:tcW w:w="6576" w:type="dxa"/>
          </w:tcPr>
          <w:p w:rsidR="005B13E6" w:rsidRDefault="005B13E6">
            <w:pPr>
              <w:pStyle w:val="ConsPlusNormal"/>
            </w:pPr>
          </w:p>
        </w:tc>
        <w:tc>
          <w:tcPr>
            <w:tcW w:w="198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ind w:firstLine="283"/>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2015">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а также о возможности представления таких документов (сведений) по собственной инициативе.</w:t>
            </w:r>
          </w:p>
        </w:tc>
      </w:tr>
      <w:tr w:rsidR="005B13E6">
        <w:tc>
          <w:tcPr>
            <w:tcW w:w="9071" w:type="dxa"/>
            <w:tcBorders>
              <w:top w:val="nil"/>
              <w:left w:val="nil"/>
              <w:bottom w:val="nil"/>
              <w:right w:val="nil"/>
            </w:tcBorders>
          </w:tcPr>
          <w:p w:rsidR="005B13E6" w:rsidRDefault="005B13E6">
            <w:pPr>
              <w:pStyle w:val="ConsPlusNormal"/>
              <w:jc w:val="both"/>
            </w:pPr>
          </w:p>
        </w:tc>
      </w:tr>
      <w:tr w:rsidR="005B13E6">
        <w:tc>
          <w:tcPr>
            <w:tcW w:w="9071" w:type="dxa"/>
            <w:tcBorders>
              <w:top w:val="nil"/>
              <w:left w:val="nil"/>
              <w:bottom w:val="nil"/>
              <w:right w:val="nil"/>
            </w:tcBorders>
          </w:tcPr>
          <w:p w:rsidR="005B13E6" w:rsidRDefault="005B13E6">
            <w:pPr>
              <w:pStyle w:val="ConsPlusNormal"/>
              <w:ind w:firstLine="283"/>
              <w:jc w:val="both"/>
            </w:pPr>
            <w:r>
              <w:t>Результат рассмотрения заявления в случае возобновления, прекращения предоставления государственной услуги либо отказа в предоставлении государственной услуги прошу (поставить отметку "V"):</w:t>
            </w:r>
          </w:p>
        </w:tc>
      </w:tr>
    </w:tbl>
    <w:p w:rsidR="005B13E6" w:rsidRDefault="005B13E6">
      <w:pPr>
        <w:pStyle w:val="ConsPlusNormal"/>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1"/>
        <w:gridCol w:w="8334"/>
      </w:tblGrid>
      <w:tr w:rsidR="005B13E6">
        <w:tc>
          <w:tcPr>
            <w:tcW w:w="701" w:type="dxa"/>
            <w:tcBorders>
              <w:top w:val="single" w:sz="4" w:space="0" w:color="auto"/>
              <w:bottom w:val="single" w:sz="4" w:space="0" w:color="auto"/>
            </w:tcBorders>
          </w:tcPr>
          <w:p w:rsidR="005B13E6" w:rsidRDefault="005B13E6">
            <w:pPr>
              <w:pStyle w:val="ConsPlusNormal"/>
            </w:pPr>
          </w:p>
        </w:tc>
        <w:tc>
          <w:tcPr>
            <w:tcW w:w="8334" w:type="dxa"/>
            <w:tcBorders>
              <w:top w:val="nil"/>
              <w:bottom w:val="nil"/>
              <w:right w:val="nil"/>
            </w:tcBorders>
          </w:tcPr>
          <w:p w:rsidR="005B13E6" w:rsidRDefault="005B13E6">
            <w:pPr>
              <w:pStyle w:val="ConsPlusNormal"/>
              <w:jc w:val="both"/>
            </w:pPr>
            <w:r>
              <w:t>выдать на руки в МФЦ, расположенном по адресу &lt;*&gt;: Ленинградская область:</w:t>
            </w:r>
          </w:p>
          <w:p w:rsidR="005B13E6" w:rsidRDefault="005B13E6">
            <w:pPr>
              <w:pStyle w:val="ConsPlusNormal"/>
              <w:jc w:val="both"/>
            </w:pPr>
            <w:r>
              <w:t>___________________________________________________________________</w:t>
            </w:r>
          </w:p>
        </w:tc>
      </w:tr>
      <w:tr w:rsidR="005B13E6">
        <w:tc>
          <w:tcPr>
            <w:tcW w:w="701" w:type="dxa"/>
            <w:tcBorders>
              <w:top w:val="single" w:sz="4" w:space="0" w:color="auto"/>
              <w:bottom w:val="single" w:sz="4" w:space="0" w:color="auto"/>
            </w:tcBorders>
          </w:tcPr>
          <w:p w:rsidR="005B13E6" w:rsidRDefault="005B13E6">
            <w:pPr>
              <w:pStyle w:val="ConsPlusNormal"/>
            </w:pPr>
          </w:p>
        </w:tc>
        <w:tc>
          <w:tcPr>
            <w:tcW w:w="8334" w:type="dxa"/>
            <w:tcBorders>
              <w:top w:val="nil"/>
              <w:bottom w:val="nil"/>
              <w:right w:val="nil"/>
            </w:tcBorders>
          </w:tcPr>
          <w:p w:rsidR="005B13E6" w:rsidRDefault="005B13E6">
            <w:pPr>
              <w:pStyle w:val="ConsPlusNormal"/>
              <w:jc w:val="both"/>
            </w:pPr>
            <w:r>
              <w:t>направить в электронной форме в личный кабинет на ПГУ ЛО/ЕПГУ</w:t>
            </w:r>
          </w:p>
        </w:tc>
      </w:tr>
      <w:tr w:rsidR="005B13E6">
        <w:tc>
          <w:tcPr>
            <w:tcW w:w="701" w:type="dxa"/>
            <w:tcBorders>
              <w:top w:val="single" w:sz="4" w:space="0" w:color="auto"/>
              <w:bottom w:val="single" w:sz="4" w:space="0" w:color="auto"/>
            </w:tcBorders>
          </w:tcPr>
          <w:p w:rsidR="005B13E6" w:rsidRDefault="005B13E6">
            <w:pPr>
              <w:pStyle w:val="ConsPlusNormal"/>
            </w:pPr>
          </w:p>
        </w:tc>
        <w:tc>
          <w:tcPr>
            <w:tcW w:w="8334" w:type="dxa"/>
            <w:tcBorders>
              <w:top w:val="nil"/>
              <w:bottom w:val="nil"/>
              <w:right w:val="nil"/>
            </w:tcBorders>
          </w:tcPr>
          <w:p w:rsidR="005B13E6" w:rsidRDefault="005B13E6">
            <w:pPr>
              <w:pStyle w:val="ConsPlusNormal"/>
              <w:jc w:val="both"/>
            </w:pPr>
            <w:r>
              <w:t>направить по электронной почте, указать электронный адрес</w:t>
            </w:r>
          </w:p>
          <w:p w:rsidR="005B13E6" w:rsidRDefault="005B13E6">
            <w:pPr>
              <w:pStyle w:val="ConsPlusNormal"/>
              <w:jc w:val="both"/>
            </w:pPr>
            <w:r>
              <w:t>_______________________________________________________</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40"/>
        <w:gridCol w:w="3969"/>
        <w:gridCol w:w="340"/>
        <w:gridCol w:w="2268"/>
      </w:tblGrid>
      <w:tr w:rsidR="005B13E6">
        <w:tc>
          <w:tcPr>
            <w:tcW w:w="215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969"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right w:val="nil"/>
            </w:tcBorders>
          </w:tcPr>
          <w:p w:rsidR="005B13E6" w:rsidRDefault="005B13E6">
            <w:pPr>
              <w:pStyle w:val="ConsPlusNormal"/>
            </w:pPr>
          </w:p>
        </w:tc>
      </w:tr>
      <w:tr w:rsidR="005B13E6">
        <w:tc>
          <w:tcPr>
            <w:tcW w:w="215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969"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26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154"/>
        <w:gridCol w:w="340"/>
        <w:gridCol w:w="1588"/>
        <w:gridCol w:w="1020"/>
        <w:gridCol w:w="340"/>
        <w:gridCol w:w="1021"/>
        <w:gridCol w:w="340"/>
        <w:gridCol w:w="340"/>
        <w:gridCol w:w="1928"/>
      </w:tblGrid>
      <w:tr w:rsidR="005B13E6">
        <w:tc>
          <w:tcPr>
            <w:tcW w:w="9071" w:type="dxa"/>
            <w:gridSpan w:val="9"/>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Адрес МФЦ/ЦСЗН указывается при подаче документов посредством ПГУ ЛО/ЕПГУ либо при подаче документов в МФЦ, находящийся по другому адресу.</w:t>
            </w:r>
          </w:p>
        </w:tc>
      </w:tr>
      <w:tr w:rsidR="005B13E6">
        <w:tc>
          <w:tcPr>
            <w:tcW w:w="9071" w:type="dxa"/>
            <w:gridSpan w:val="9"/>
            <w:tcBorders>
              <w:top w:val="nil"/>
              <w:left w:val="nil"/>
              <w:bottom w:val="nil"/>
              <w:right w:val="nil"/>
            </w:tcBorders>
          </w:tcPr>
          <w:p w:rsidR="005B13E6" w:rsidRDefault="005B13E6">
            <w:pPr>
              <w:pStyle w:val="ConsPlusNormal"/>
            </w:pPr>
          </w:p>
        </w:tc>
      </w:tr>
      <w:tr w:rsidR="005B13E6">
        <w:tc>
          <w:tcPr>
            <w:tcW w:w="9071" w:type="dxa"/>
            <w:gridSpan w:val="9"/>
            <w:tcBorders>
              <w:top w:val="nil"/>
              <w:left w:val="nil"/>
              <w:bottom w:val="nil"/>
              <w:right w:val="nil"/>
            </w:tcBorders>
          </w:tcPr>
          <w:p w:rsidR="005B13E6" w:rsidRDefault="005B13E6">
            <w:pPr>
              <w:pStyle w:val="ConsPlusNormal"/>
              <w:jc w:val="center"/>
            </w:pPr>
            <w:r>
              <w:t>Заполняется специалистом:</w:t>
            </w:r>
          </w:p>
        </w:tc>
      </w:tr>
      <w:tr w:rsidR="005B13E6">
        <w:tc>
          <w:tcPr>
            <w:tcW w:w="9071" w:type="dxa"/>
            <w:gridSpan w:val="9"/>
            <w:tcBorders>
              <w:top w:val="nil"/>
              <w:left w:val="nil"/>
              <w:bottom w:val="nil"/>
              <w:right w:val="nil"/>
            </w:tcBorders>
          </w:tcPr>
          <w:p w:rsidR="005B13E6" w:rsidRDefault="005B13E6">
            <w:pPr>
              <w:pStyle w:val="ConsPlusNormal"/>
            </w:pPr>
            <w:r>
              <w:t>Специалистом удостоверен факт собственноручной подписи заявителя (представителя заявителя) в заявлении</w:t>
            </w:r>
          </w:p>
        </w:tc>
      </w:tr>
      <w:tr w:rsidR="005B13E6">
        <w:tc>
          <w:tcPr>
            <w:tcW w:w="9071" w:type="dxa"/>
            <w:gridSpan w:val="9"/>
            <w:tcBorders>
              <w:top w:val="nil"/>
              <w:left w:val="nil"/>
              <w:bottom w:val="nil"/>
              <w:right w:val="nil"/>
            </w:tcBorders>
          </w:tcPr>
          <w:p w:rsidR="005B13E6" w:rsidRDefault="005B13E6">
            <w:pPr>
              <w:pStyle w:val="ConsPlusNormal"/>
            </w:pPr>
          </w:p>
        </w:tc>
      </w:tr>
      <w:tr w:rsidR="005B13E6">
        <w:tc>
          <w:tcPr>
            <w:tcW w:w="215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969"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gridSpan w:val="2"/>
            <w:tcBorders>
              <w:top w:val="nil"/>
              <w:left w:val="nil"/>
              <w:bottom w:val="single" w:sz="4" w:space="0" w:color="auto"/>
              <w:right w:val="nil"/>
            </w:tcBorders>
          </w:tcPr>
          <w:p w:rsidR="005B13E6" w:rsidRDefault="005B13E6">
            <w:pPr>
              <w:pStyle w:val="ConsPlusNormal"/>
            </w:pPr>
          </w:p>
        </w:tc>
      </w:tr>
      <w:tr w:rsidR="005B13E6">
        <w:tc>
          <w:tcPr>
            <w:tcW w:w="215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969" w:type="dxa"/>
            <w:gridSpan w:val="4"/>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c>
          <w:tcPr>
            <w:tcW w:w="340" w:type="dxa"/>
            <w:tcBorders>
              <w:top w:val="nil"/>
              <w:left w:val="nil"/>
              <w:bottom w:val="nil"/>
              <w:right w:val="nil"/>
            </w:tcBorders>
          </w:tcPr>
          <w:p w:rsidR="005B13E6" w:rsidRDefault="005B13E6">
            <w:pPr>
              <w:pStyle w:val="ConsPlusNormal"/>
            </w:pPr>
          </w:p>
        </w:tc>
        <w:tc>
          <w:tcPr>
            <w:tcW w:w="2268" w:type="dxa"/>
            <w:gridSpan w:val="2"/>
            <w:tcBorders>
              <w:top w:val="single" w:sz="4" w:space="0" w:color="auto"/>
              <w:left w:val="nil"/>
              <w:bottom w:val="nil"/>
              <w:right w:val="nil"/>
            </w:tcBorders>
          </w:tcPr>
          <w:p w:rsidR="005B13E6" w:rsidRDefault="005B13E6">
            <w:pPr>
              <w:pStyle w:val="ConsPlusNormal"/>
              <w:jc w:val="center"/>
            </w:pPr>
            <w:r>
              <w:t>(дата)</w:t>
            </w:r>
          </w:p>
        </w:tc>
      </w:tr>
      <w:tr w:rsidR="005B13E6">
        <w:tc>
          <w:tcPr>
            <w:tcW w:w="9071" w:type="dxa"/>
            <w:gridSpan w:val="9"/>
            <w:tcBorders>
              <w:top w:val="nil"/>
              <w:left w:val="nil"/>
              <w:bottom w:val="nil"/>
              <w:right w:val="nil"/>
            </w:tcBorders>
          </w:tcPr>
          <w:p w:rsidR="005B13E6" w:rsidRDefault="005B13E6">
            <w:pPr>
              <w:pStyle w:val="ConsPlusNormal"/>
            </w:pPr>
          </w:p>
        </w:tc>
      </w:tr>
      <w:tr w:rsidR="005B13E6">
        <w:tc>
          <w:tcPr>
            <w:tcW w:w="4082" w:type="dxa"/>
            <w:gridSpan w:val="3"/>
            <w:tcBorders>
              <w:top w:val="nil"/>
              <w:left w:val="nil"/>
              <w:bottom w:val="nil"/>
              <w:right w:val="nil"/>
            </w:tcBorders>
          </w:tcPr>
          <w:p w:rsidR="005B13E6" w:rsidRDefault="005B13E6">
            <w:pPr>
              <w:pStyle w:val="ConsPlusNormal"/>
            </w:pPr>
            <w:r>
              <w:lastRenderedPageBreak/>
              <w:t>Заявление зарегистрировано в ЦСЗН</w:t>
            </w:r>
          </w:p>
        </w:tc>
        <w:tc>
          <w:tcPr>
            <w:tcW w:w="1020"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361" w:type="dxa"/>
            <w:gridSpan w:val="2"/>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r>
      <w:tr w:rsidR="005B13E6">
        <w:tc>
          <w:tcPr>
            <w:tcW w:w="4082" w:type="dxa"/>
            <w:gridSpan w:val="3"/>
            <w:tcBorders>
              <w:top w:val="nil"/>
              <w:left w:val="nil"/>
              <w:bottom w:val="nil"/>
              <w:right w:val="nil"/>
            </w:tcBorders>
          </w:tcPr>
          <w:p w:rsidR="005B13E6" w:rsidRDefault="005B13E6">
            <w:pPr>
              <w:pStyle w:val="ConsPlusNormal"/>
            </w:pPr>
          </w:p>
        </w:tc>
        <w:tc>
          <w:tcPr>
            <w:tcW w:w="1020" w:type="dxa"/>
            <w:tcBorders>
              <w:top w:val="single" w:sz="4" w:space="0" w:color="auto"/>
              <w:left w:val="nil"/>
              <w:bottom w:val="nil"/>
              <w:right w:val="nil"/>
            </w:tcBorders>
          </w:tcPr>
          <w:p w:rsidR="005B13E6" w:rsidRDefault="005B13E6">
            <w:pPr>
              <w:pStyle w:val="ConsPlusNormal"/>
              <w:jc w:val="center"/>
            </w:pPr>
            <w:r>
              <w:t>(дата)</w:t>
            </w:r>
          </w:p>
        </w:tc>
        <w:tc>
          <w:tcPr>
            <w:tcW w:w="340" w:type="dxa"/>
            <w:tcBorders>
              <w:top w:val="nil"/>
              <w:left w:val="nil"/>
              <w:bottom w:val="nil"/>
              <w:right w:val="nil"/>
            </w:tcBorders>
          </w:tcPr>
          <w:p w:rsidR="005B13E6" w:rsidRDefault="005B13E6">
            <w:pPr>
              <w:pStyle w:val="ConsPlusNormal"/>
            </w:pPr>
          </w:p>
        </w:tc>
        <w:tc>
          <w:tcPr>
            <w:tcW w:w="1361" w:type="dxa"/>
            <w:gridSpan w:val="2"/>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9"/>
        <w:gridCol w:w="7362"/>
      </w:tblGrid>
      <w:tr w:rsidR="005B13E6">
        <w:tc>
          <w:tcPr>
            <w:tcW w:w="9071" w:type="dxa"/>
            <w:gridSpan w:val="2"/>
            <w:tcBorders>
              <w:top w:val="nil"/>
              <w:left w:val="nil"/>
              <w:bottom w:val="nil"/>
              <w:right w:val="nil"/>
            </w:tcBorders>
          </w:tcPr>
          <w:p w:rsidR="005B13E6" w:rsidRDefault="005B13E6">
            <w:pPr>
              <w:pStyle w:val="ConsPlusNormal"/>
              <w:jc w:val="center"/>
            </w:pPr>
            <w:r>
              <w:t>- - - - - - - - - - - - - - - - - - - - - - - - - - - - - - - - - - - - - - - - - - - - - - - - - - - - - - -</w:t>
            </w:r>
          </w:p>
        </w:tc>
      </w:tr>
      <w:tr w:rsidR="005B13E6">
        <w:tc>
          <w:tcPr>
            <w:tcW w:w="9071" w:type="dxa"/>
            <w:gridSpan w:val="2"/>
            <w:tcBorders>
              <w:top w:val="nil"/>
              <w:left w:val="nil"/>
              <w:bottom w:val="nil"/>
              <w:right w:val="nil"/>
            </w:tcBorders>
          </w:tcPr>
          <w:p w:rsidR="005B13E6" w:rsidRDefault="005B13E6">
            <w:pPr>
              <w:pStyle w:val="ConsPlusNormal"/>
              <w:jc w:val="center"/>
              <w:outlineLvl w:val="2"/>
            </w:pPr>
            <w:r>
              <w:t>Расписка-уведомление о приеме заявления и документов</w:t>
            </w:r>
          </w:p>
          <w:p w:rsidR="005B13E6" w:rsidRDefault="005B13E6">
            <w:pPr>
              <w:pStyle w:val="ConsPlusNormal"/>
              <w:jc w:val="center"/>
            </w:pPr>
            <w:r>
              <w:t>для предоставления государственной услуги</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1709" w:type="dxa"/>
            <w:tcBorders>
              <w:top w:val="nil"/>
              <w:left w:val="nil"/>
              <w:bottom w:val="nil"/>
              <w:right w:val="nil"/>
            </w:tcBorders>
          </w:tcPr>
          <w:p w:rsidR="005B13E6" w:rsidRDefault="005B13E6">
            <w:pPr>
              <w:pStyle w:val="ConsPlusNormal"/>
            </w:pPr>
            <w:r>
              <w:t>Заявление гр.</w:t>
            </w:r>
          </w:p>
        </w:tc>
        <w:tc>
          <w:tcPr>
            <w:tcW w:w="7362" w:type="dxa"/>
            <w:tcBorders>
              <w:top w:val="nil"/>
              <w:left w:val="nil"/>
              <w:bottom w:val="single" w:sz="4" w:space="0" w:color="auto"/>
              <w:right w:val="nil"/>
            </w:tcBorders>
          </w:tcPr>
          <w:p w:rsidR="005B13E6" w:rsidRDefault="005B13E6">
            <w:pPr>
              <w:pStyle w:val="ConsPlusNormal"/>
              <w:jc w:val="both"/>
            </w:pPr>
          </w:p>
        </w:tc>
      </w:tr>
      <w:tr w:rsidR="005B13E6">
        <w:tc>
          <w:tcPr>
            <w:tcW w:w="9071" w:type="dxa"/>
            <w:gridSpan w:val="2"/>
            <w:tcBorders>
              <w:top w:val="nil"/>
              <w:left w:val="nil"/>
              <w:bottom w:val="nil"/>
              <w:right w:val="nil"/>
            </w:tcBorders>
          </w:tcPr>
          <w:p w:rsidR="005B13E6" w:rsidRDefault="005B13E6">
            <w:pPr>
              <w:pStyle w:val="ConsPlusNormal"/>
              <w:jc w:val="both"/>
            </w:pPr>
            <w:r>
              <w:t>и поименованные в заявлении документы в количестве _________ штук принял и зарегистрировал "___" ____________ 20__ г.</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81"/>
        <w:gridCol w:w="1984"/>
        <w:gridCol w:w="2211"/>
        <w:gridCol w:w="2494"/>
      </w:tblGrid>
      <w:tr w:rsidR="005B13E6">
        <w:tc>
          <w:tcPr>
            <w:tcW w:w="2381" w:type="dxa"/>
            <w:tcBorders>
              <w:top w:val="nil"/>
              <w:left w:val="nil"/>
              <w:bottom w:val="nil"/>
              <w:right w:val="nil"/>
            </w:tcBorders>
          </w:tcPr>
          <w:p w:rsidR="005B13E6" w:rsidRDefault="005B13E6">
            <w:pPr>
              <w:pStyle w:val="ConsPlusNormal"/>
            </w:pPr>
            <w:r>
              <w:t>Специалист ЦСЗН</w:t>
            </w:r>
          </w:p>
        </w:tc>
        <w:tc>
          <w:tcPr>
            <w:tcW w:w="1984" w:type="dxa"/>
            <w:tcBorders>
              <w:top w:val="nil"/>
              <w:left w:val="nil"/>
              <w:bottom w:val="single" w:sz="4" w:space="0" w:color="auto"/>
              <w:right w:val="nil"/>
            </w:tcBorders>
          </w:tcPr>
          <w:p w:rsidR="005B13E6" w:rsidRDefault="005B13E6">
            <w:pPr>
              <w:pStyle w:val="ConsPlusNormal"/>
            </w:pPr>
          </w:p>
        </w:tc>
        <w:tc>
          <w:tcPr>
            <w:tcW w:w="2211" w:type="dxa"/>
            <w:tcBorders>
              <w:top w:val="nil"/>
              <w:left w:val="nil"/>
              <w:bottom w:val="single" w:sz="4" w:space="0" w:color="auto"/>
              <w:right w:val="nil"/>
            </w:tcBorders>
          </w:tcPr>
          <w:p w:rsidR="005B13E6" w:rsidRDefault="005B13E6">
            <w:pPr>
              <w:pStyle w:val="ConsPlusNormal"/>
            </w:pPr>
          </w:p>
        </w:tc>
        <w:tc>
          <w:tcPr>
            <w:tcW w:w="2494" w:type="dxa"/>
            <w:tcBorders>
              <w:top w:val="nil"/>
              <w:left w:val="nil"/>
              <w:bottom w:val="nil"/>
              <w:right w:val="nil"/>
            </w:tcBorders>
          </w:tcPr>
          <w:p w:rsidR="005B13E6" w:rsidRDefault="005B13E6">
            <w:pPr>
              <w:pStyle w:val="ConsPlusNormal"/>
            </w:pPr>
            <w:r>
              <w:t>телефон</w:t>
            </w:r>
          </w:p>
        </w:tc>
      </w:tr>
      <w:tr w:rsidR="005B13E6">
        <w:tc>
          <w:tcPr>
            <w:tcW w:w="2381" w:type="dxa"/>
            <w:tcBorders>
              <w:top w:val="nil"/>
              <w:left w:val="nil"/>
              <w:bottom w:val="nil"/>
              <w:right w:val="nil"/>
            </w:tcBorders>
          </w:tcPr>
          <w:p w:rsidR="005B13E6" w:rsidRDefault="005B13E6">
            <w:pPr>
              <w:pStyle w:val="ConsPlusNormal"/>
            </w:pPr>
          </w:p>
        </w:tc>
        <w:tc>
          <w:tcPr>
            <w:tcW w:w="1984" w:type="dxa"/>
            <w:tcBorders>
              <w:top w:val="single" w:sz="4" w:space="0" w:color="auto"/>
              <w:left w:val="nil"/>
              <w:bottom w:val="nil"/>
              <w:right w:val="nil"/>
            </w:tcBorders>
          </w:tcPr>
          <w:p w:rsidR="005B13E6" w:rsidRDefault="005B13E6">
            <w:pPr>
              <w:pStyle w:val="ConsPlusNormal"/>
              <w:jc w:val="center"/>
            </w:pPr>
            <w:r>
              <w:rPr>
                <w:i/>
              </w:rPr>
              <w:t>(подпись)</w:t>
            </w:r>
          </w:p>
        </w:tc>
        <w:tc>
          <w:tcPr>
            <w:tcW w:w="2211" w:type="dxa"/>
            <w:tcBorders>
              <w:top w:val="single" w:sz="4" w:space="0" w:color="auto"/>
              <w:left w:val="nil"/>
              <w:bottom w:val="nil"/>
              <w:right w:val="nil"/>
            </w:tcBorders>
          </w:tcPr>
          <w:p w:rsidR="005B13E6" w:rsidRDefault="005B13E6">
            <w:pPr>
              <w:pStyle w:val="ConsPlusNormal"/>
              <w:jc w:val="center"/>
            </w:pPr>
            <w:r>
              <w:rPr>
                <w:i/>
              </w:rPr>
              <w:t>(фамилия, инициалы)</w:t>
            </w:r>
          </w:p>
        </w:tc>
        <w:tc>
          <w:tcPr>
            <w:tcW w:w="2494" w:type="dxa"/>
            <w:tcBorders>
              <w:top w:val="nil"/>
              <w:left w:val="nil"/>
              <w:bottom w:val="nil"/>
              <w:right w:val="nil"/>
            </w:tcBorders>
          </w:tcPr>
          <w:p w:rsidR="005B13E6" w:rsidRDefault="005B13E6">
            <w:pPr>
              <w:pStyle w:val="ConsPlusNormal"/>
            </w:pP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29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352" w:name="P14125"/>
      <w:bookmarkEnd w:id="352"/>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ВОЗМЕЩЕНИЮ СТОИМОСТИ УСЛУГ</w:t>
      </w:r>
    </w:p>
    <w:p w:rsidR="005B13E6" w:rsidRDefault="005B13E6">
      <w:pPr>
        <w:pStyle w:val="ConsPlusTitle"/>
        <w:jc w:val="center"/>
      </w:pPr>
      <w:r>
        <w:t>НА ПОГРЕБЕНИЕ УМЕРШИХ ГРАЖДАН ОТДЕЛЬНЫХ КАТЕГОРИЙ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15.02.2023 </w:t>
            </w:r>
            <w:hyperlink r:id="rId2016">
              <w:r>
                <w:rPr>
                  <w:color w:val="0000FF"/>
                </w:rPr>
                <w:t>N 04-10</w:t>
              </w:r>
            </w:hyperlink>
            <w:r>
              <w:rPr>
                <w:color w:val="392C69"/>
              </w:rPr>
              <w:t xml:space="preserve">, от 14.06.2024 </w:t>
            </w:r>
            <w:hyperlink r:id="rId2017">
              <w:r>
                <w:rPr>
                  <w:color w:val="0000FF"/>
                </w:rPr>
                <w:t>N 04-35</w:t>
              </w:r>
            </w:hyperlink>
            <w:r>
              <w:rPr>
                <w:color w:val="392C69"/>
              </w:rPr>
              <w:t xml:space="preserve">, от 17.03.2025 </w:t>
            </w:r>
            <w:hyperlink r:id="rId2018">
              <w:r>
                <w:rPr>
                  <w:color w:val="0000FF"/>
                </w:rPr>
                <w:t>N 04-32</w:t>
              </w:r>
            </w:hyperlink>
            <w:r>
              <w:rPr>
                <w:color w:val="392C69"/>
              </w:rPr>
              <w:t>,</w:t>
            </w:r>
          </w:p>
          <w:p w:rsidR="005B13E6" w:rsidRDefault="005B13E6">
            <w:pPr>
              <w:pStyle w:val="ConsPlusNormal"/>
              <w:jc w:val="center"/>
            </w:pPr>
            <w:r>
              <w:rPr>
                <w:color w:val="392C69"/>
              </w:rPr>
              <w:t xml:space="preserve">от 04.08.2025 </w:t>
            </w:r>
            <w:hyperlink r:id="rId2019">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возмещение стоимости услуг</w:t>
      </w:r>
    </w:p>
    <w:p w:rsidR="005B13E6" w:rsidRDefault="005B13E6">
      <w:pPr>
        <w:pStyle w:val="ConsPlusNormal"/>
        <w:jc w:val="center"/>
      </w:pPr>
      <w:r>
        <w:t>на погребение умерших граждан отдельных категорий)</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 xml:space="preserve">1.1. Настоящий регламент устанавливает порядок и стандарт предоставления </w:t>
      </w:r>
      <w:r>
        <w:lastRenderedPageBreak/>
        <w:t>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юридические лица (далее - заявители) из числа специализированных служб по вопросам похоронного дела (далее - специализированная служба), взявших на себя обязанность осуществить погребение умершего лица.</w:t>
      </w:r>
    </w:p>
    <w:p w:rsidR="005B13E6" w:rsidRDefault="005B13E6">
      <w:pPr>
        <w:pStyle w:val="ConsPlusNormal"/>
        <w:spacing w:before="220"/>
        <w:ind w:firstLine="540"/>
        <w:jc w:val="both"/>
      </w:pPr>
      <w:r>
        <w:t>Представлять интересы заявителя имеют право от имени юридических лиц (далее - представитель заявителя):</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center"/>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020">
        <w:r>
          <w:rPr>
            <w:color w:val="0000FF"/>
          </w:rPr>
          <w:t>https://cszn.info/</w:t>
        </w:r>
      </w:hyperlink>
      <w:r>
        <w:t>;</w:t>
      </w:r>
    </w:p>
    <w:p w:rsidR="005B13E6" w:rsidRDefault="005B13E6">
      <w:pPr>
        <w:pStyle w:val="ConsPlusNormal"/>
        <w:jc w:val="both"/>
      </w:pPr>
      <w:r>
        <w:t xml:space="preserve">(в ред. </w:t>
      </w:r>
      <w:hyperlink r:id="rId202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022">
        <w:r>
          <w:rPr>
            <w:color w:val="0000FF"/>
          </w:rPr>
          <w:t>https://kszn.lenobl.ru/</w:t>
        </w:r>
      </w:hyperlink>
      <w:r>
        <w:t>;</w:t>
      </w:r>
    </w:p>
    <w:p w:rsidR="005B13E6" w:rsidRDefault="005B13E6">
      <w:pPr>
        <w:pStyle w:val="ConsPlusNormal"/>
        <w:jc w:val="both"/>
      </w:pPr>
      <w:r>
        <w:t xml:space="preserve">(в ред. </w:t>
      </w:r>
      <w:hyperlink r:id="rId202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024">
        <w:r>
          <w:rPr>
            <w:color w:val="0000FF"/>
          </w:rPr>
          <w:t>https://mfc47.ru/</w:t>
        </w:r>
      </w:hyperlink>
      <w:r>
        <w:t>;</w:t>
      </w:r>
    </w:p>
    <w:p w:rsidR="005B13E6" w:rsidRDefault="005B13E6">
      <w:pPr>
        <w:pStyle w:val="ConsPlusNormal"/>
        <w:jc w:val="both"/>
      </w:pPr>
      <w:r>
        <w:t xml:space="preserve">(в ред. </w:t>
      </w:r>
      <w:hyperlink r:id="rId202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2026">
        <w:r>
          <w:rPr>
            <w:color w:val="0000FF"/>
          </w:rPr>
          <w:t>https://gu.lenobl.ru</w:t>
        </w:r>
      </w:hyperlink>
      <w:r>
        <w:t xml:space="preserve"> / </w:t>
      </w:r>
      <w:hyperlink r:id="rId2027">
        <w:r>
          <w:rPr>
            <w:color w:val="0000FF"/>
          </w:rPr>
          <w:t>www.gosuslugi.ru</w:t>
        </w:r>
      </w:hyperlink>
      <w:r>
        <w:t>;</w:t>
      </w:r>
    </w:p>
    <w:p w:rsidR="005B13E6" w:rsidRDefault="005B13E6">
      <w:pPr>
        <w:pStyle w:val="ConsPlusNormal"/>
        <w:jc w:val="both"/>
      </w:pPr>
      <w:r>
        <w:t xml:space="preserve">(в ред. </w:t>
      </w:r>
      <w:hyperlink r:id="rId202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w:t>
      </w:r>
      <w:r>
        <w:lastRenderedPageBreak/>
        <w:t>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ЦСЗН либо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0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w:t>
      </w:r>
      <w:r>
        <w:lastRenderedPageBreak/>
        <w:t>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03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возмещению стоимости услуг на погребение умерших граждан отдельных категорий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возмещение стоимости услуг на погребение умерших граждан отдельных категорий.</w:t>
      </w:r>
    </w:p>
    <w:p w:rsidR="005B13E6" w:rsidRDefault="005B13E6">
      <w:pPr>
        <w:pStyle w:val="ConsPlusNormal"/>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lastRenderedPageBreak/>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03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ЦСЗН, МФЦ;</w:t>
      </w:r>
    </w:p>
    <w:p w:rsidR="005B13E6" w:rsidRDefault="005B13E6">
      <w:pPr>
        <w:pStyle w:val="ConsPlusNormal"/>
        <w:spacing w:before="220"/>
        <w:ind w:firstLine="540"/>
        <w:jc w:val="both"/>
      </w:pPr>
      <w:r>
        <w:t>2) по телефону - в ЦСЗН, в МФЦ;</w:t>
      </w:r>
    </w:p>
    <w:p w:rsidR="005B13E6" w:rsidRDefault="005B13E6">
      <w:pPr>
        <w:pStyle w:val="ConsPlusNormal"/>
        <w:spacing w:before="220"/>
        <w:ind w:firstLine="540"/>
        <w:jc w:val="both"/>
      </w:pPr>
      <w:r>
        <w:t>3) посредством сайта ЦСЗН в ЦСЗН,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032">
        <w:r>
          <w:rPr>
            <w:color w:val="0000FF"/>
          </w:rPr>
          <w:t>статьями 9</w:t>
        </w:r>
      </w:hyperlink>
      <w:r>
        <w:t xml:space="preserve">, </w:t>
      </w:r>
      <w:hyperlink r:id="rId2033">
        <w:r>
          <w:rPr>
            <w:color w:val="0000FF"/>
          </w:rPr>
          <w:t>10</w:t>
        </w:r>
      </w:hyperlink>
      <w:r>
        <w:t xml:space="preserve"> и </w:t>
      </w:r>
      <w:hyperlink r:id="rId203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2035">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036">
        <w:r>
          <w:rPr>
            <w:color w:val="0000FF"/>
          </w:rPr>
          <w:t>статьями 9</w:t>
        </w:r>
      </w:hyperlink>
      <w:r>
        <w:t xml:space="preserve">, </w:t>
      </w:r>
      <w:hyperlink r:id="rId2037">
        <w:r>
          <w:rPr>
            <w:color w:val="0000FF"/>
          </w:rPr>
          <w:t>10</w:t>
        </w:r>
      </w:hyperlink>
      <w:r>
        <w:t xml:space="preserve"> и </w:t>
      </w:r>
      <w:hyperlink r:id="rId203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2039">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об отказе в приеме документов, необходимых для предоставления государственной услуги по форме согласно приложению 4.1 (не приводится) к настоящему регламенту;</w:t>
      </w:r>
    </w:p>
    <w:p w:rsidR="005B13E6" w:rsidRDefault="005B13E6">
      <w:pPr>
        <w:pStyle w:val="ConsPlusNormal"/>
        <w:spacing w:before="220"/>
        <w:ind w:firstLine="540"/>
        <w:jc w:val="both"/>
      </w:pPr>
      <w:r>
        <w:lastRenderedPageBreak/>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04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 xml:space="preserve">2.4. Срок предоставления государственной услуги составляет 10 дней с даты регистрации заявления в ЦСЗН в соответствии с </w:t>
      </w:r>
      <w:hyperlink w:anchor="P14384">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spacing w:before="220"/>
        <w:ind w:firstLine="540"/>
        <w:jc w:val="both"/>
      </w:pPr>
      <w:r>
        <w:t xml:space="preserve">В случае подачи документов в ЦСЗН срок выдачи распоряжения об отказе в приеме документов, необходимых для предоставления государственной услуги составляет 3 рабочих дня с даты регистрации заявления в ЦСЗН в соответствии с </w:t>
      </w:r>
      <w:hyperlink w:anchor="P14384">
        <w:r>
          <w:rPr>
            <w:color w:val="0000FF"/>
          </w:rPr>
          <w:t>пунктом 2.13</w:t>
        </w:r>
      </w:hyperlink>
      <w:r>
        <w:t xml:space="preserve"> настоящего регламента.</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2041">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353" w:name="P14255"/>
      <w:bookmarkEnd w:id="35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услуги по форме согласно приложению 1 (не приводится) к настоящему регламенту;</w:t>
      </w:r>
    </w:p>
    <w:p w:rsidR="005B13E6" w:rsidRDefault="005B13E6">
      <w:pPr>
        <w:pStyle w:val="ConsPlusNormal"/>
        <w:spacing w:before="220"/>
        <w:ind w:firstLine="540"/>
        <w:jc w:val="both"/>
      </w:pPr>
      <w:r>
        <w:t xml:space="preserve">2) </w:t>
      </w:r>
      <w:hyperlink r:id="rId2042">
        <w:r>
          <w:rPr>
            <w:color w:val="0000FF"/>
          </w:rPr>
          <w:t>справка</w:t>
        </w:r>
      </w:hyperlink>
      <w:r>
        <w:t xml:space="preserve"> о смерти по форме N 33, утвержденная постановлением Правительства </w:t>
      </w:r>
      <w:r>
        <w:lastRenderedPageBreak/>
        <w:t>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если гражданин на день смерти не являлся пенсионером и не подлежал обязательному социальному страхованию на случай временной нетрудоспособности и в связи с материнством на день смерти;</w:t>
      </w:r>
    </w:p>
    <w:p w:rsidR="005B13E6" w:rsidRDefault="005B13E6">
      <w:pPr>
        <w:pStyle w:val="ConsPlusNormal"/>
        <w:spacing w:before="220"/>
        <w:ind w:firstLine="540"/>
        <w:jc w:val="both"/>
      </w:pPr>
      <w:r>
        <w:t xml:space="preserve">3) </w:t>
      </w:r>
      <w:hyperlink r:id="rId2043">
        <w:r>
          <w:rPr>
            <w:color w:val="0000FF"/>
          </w:rPr>
          <w:t>справка</w:t>
        </w:r>
      </w:hyperlink>
      <w:r>
        <w:t xml:space="preserve"> о рождении по форме N 26, утвержденная постановлением Правительства 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рождения мертвого ребенка по истечении 154 дней беременности;</w:t>
      </w:r>
    </w:p>
    <w:p w:rsidR="005B13E6" w:rsidRDefault="005B13E6">
      <w:pPr>
        <w:pStyle w:val="ConsPlusNormal"/>
        <w:spacing w:before="220"/>
        <w:ind w:firstLine="540"/>
        <w:jc w:val="both"/>
      </w:pPr>
      <w:r>
        <w:t>4) акт о выполнении работ, оказании услуг по погребению умерших граждан;</w:t>
      </w:r>
    </w:p>
    <w:p w:rsidR="005B13E6" w:rsidRDefault="005B13E6">
      <w:pPr>
        <w:pStyle w:val="ConsPlusNormal"/>
        <w:spacing w:before="220"/>
        <w:ind w:firstLine="540"/>
        <w:jc w:val="both"/>
      </w:pPr>
      <w:r>
        <w:t>5) счет-фактура на производство работ по захоронению умерших с указанием затраченного материала, перечня работ и их стоимости (при наличии);</w:t>
      </w:r>
    </w:p>
    <w:p w:rsidR="005B13E6" w:rsidRDefault="005B13E6">
      <w:pPr>
        <w:pStyle w:val="ConsPlusNormal"/>
        <w:spacing w:before="220"/>
        <w:ind w:firstLine="540"/>
        <w:jc w:val="both"/>
      </w:pPr>
      <w:r>
        <w:t>6) сопроводительное письмо о передаче документов.</w:t>
      </w:r>
    </w:p>
    <w:p w:rsidR="005B13E6" w:rsidRDefault="005B13E6">
      <w:pPr>
        <w:pStyle w:val="ConsPlusNormal"/>
        <w:spacing w:before="220"/>
        <w:ind w:firstLine="540"/>
        <w:jc w:val="both"/>
      </w:pPr>
      <w:bookmarkStart w:id="354" w:name="P14262"/>
      <w:bookmarkEnd w:id="354"/>
      <w:r>
        <w:t>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p w:rsidR="005B13E6" w:rsidRDefault="005B13E6">
      <w:pPr>
        <w:pStyle w:val="ConsPlusNormal"/>
        <w:spacing w:before="220"/>
        <w:ind w:firstLine="540"/>
        <w:jc w:val="both"/>
      </w:pPr>
      <w:bookmarkStart w:id="355" w:name="P14263"/>
      <w:bookmarkEnd w:id="355"/>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разборчиво на русском языке синими или черными чернилами (пастой), записи читаемы,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 xml:space="preserve">Форма заявления в электронном виде размещается на ПГУ ЛО. Заявитель (представитель </w:t>
      </w:r>
      <w:r>
        <w:lastRenderedPageBreak/>
        <w:t>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bookmarkStart w:id="356" w:name="P14274"/>
      <w:bookmarkEnd w:id="356"/>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В случае если документ оформлен не на русском языке, к документу прилагается надлежащим образом заверенный перевод на русский язык.</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357" w:name="P14291"/>
      <w:bookmarkEnd w:id="35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проведении оперативно-разыскных мероприятий по розыску без вести пропавших лиц либо проведения судебно-медицинских экспертиз - в случае, когда погребение умерших осуществлено по истечении шести месяцев со дня смерти по причине проведения оперативно-разыскных мероприятий, а также в случае, когда точная дата смерти не установлена;</w:t>
      </w:r>
    </w:p>
    <w:p w:rsidR="005B13E6" w:rsidRDefault="005B13E6">
      <w:pPr>
        <w:pStyle w:val="ConsPlusNormal"/>
        <w:spacing w:before="220"/>
        <w:ind w:firstLine="540"/>
        <w:jc w:val="both"/>
      </w:pPr>
      <w:r>
        <w:t>сведения о том, что личность умершего не установлена, а также разрешение следователя, проводившего соответствующую проверку, на захоронение - в случае погребения умершего, личность которого не установлена органами внутренних дел в определенные федеральным законодательством сроки;</w:t>
      </w:r>
    </w:p>
    <w:p w:rsidR="005B13E6" w:rsidRDefault="005B13E6">
      <w:pPr>
        <w:pStyle w:val="ConsPlusNormal"/>
        <w:spacing w:before="220"/>
        <w:ind w:firstLine="540"/>
        <w:jc w:val="both"/>
      </w:pPr>
      <w:r>
        <w:lastRenderedPageBreak/>
        <w:t>2) в органе Фонда пенсионного и социального страхования Российской Федерации в случае, если личность умершего установлена органами внутренних дел:</w:t>
      </w:r>
    </w:p>
    <w:p w:rsidR="005B13E6" w:rsidRDefault="005B13E6">
      <w:pPr>
        <w:pStyle w:val="ConsPlusNormal"/>
        <w:jc w:val="both"/>
      </w:pPr>
      <w:r>
        <w:t xml:space="preserve">(в ред. </w:t>
      </w:r>
      <w:hyperlink r:id="rId2044">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сведения о том, что умерший не являлся пенсионером - при отсутствии сведений в АИС "Соцзащита";</w:t>
      </w:r>
    </w:p>
    <w:p w:rsidR="005B13E6" w:rsidRDefault="005B13E6">
      <w:pPr>
        <w:pStyle w:val="ConsPlusNormal"/>
        <w:spacing w:before="220"/>
        <w:ind w:firstLine="540"/>
        <w:jc w:val="both"/>
      </w:pPr>
      <w:r>
        <w:t>сведения, подтверждающие факт отсутствия работы у умершего лица на день смерти;</w:t>
      </w:r>
    </w:p>
    <w:p w:rsidR="005B13E6" w:rsidRDefault="005B13E6">
      <w:pPr>
        <w:pStyle w:val="ConsPlusNormal"/>
        <w:spacing w:before="220"/>
        <w:ind w:firstLine="540"/>
        <w:jc w:val="both"/>
      </w:pPr>
      <w:r>
        <w:t>сведения об отсутствии регистрации гражданина в качестве лица, добровольно вступившего в правоотношения по обязательному социальному страхованию на случай временной нетрудоспособности и в связи с материнством.</w:t>
      </w:r>
    </w:p>
    <w:p w:rsidR="005B13E6" w:rsidRDefault="005B13E6">
      <w:pPr>
        <w:pStyle w:val="ConsPlusNormal"/>
        <w:jc w:val="both"/>
      </w:pPr>
      <w:r>
        <w:t xml:space="preserve">(абзац введен </w:t>
      </w:r>
      <w:hyperlink r:id="rId2045">
        <w:r>
          <w:rPr>
            <w:color w:val="0000FF"/>
          </w:rPr>
          <w:t>Приказом</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jc w:val="both"/>
      </w:pPr>
      <w:r>
        <w:t xml:space="preserve">(абзац введен </w:t>
      </w:r>
      <w:hyperlink r:id="rId2046">
        <w:r>
          <w:rPr>
            <w:color w:val="0000FF"/>
          </w:rPr>
          <w:t>Приказом</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3) утратил силу. - </w:t>
      </w:r>
      <w:hyperlink r:id="rId2047">
        <w:r>
          <w:rPr>
            <w:color w:val="0000FF"/>
          </w:rPr>
          <w:t>Приказ</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429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anchor="P14255">
        <w:r>
          <w:rPr>
            <w:color w:val="0000FF"/>
          </w:rPr>
          <w:t>пунктах 2.6</w:t>
        </w:r>
      </w:hyperlink>
      <w:r>
        <w:t xml:space="preserve"> - </w:t>
      </w:r>
      <w:hyperlink w:anchor="P14262">
        <w:r>
          <w:rPr>
            <w:color w:val="0000FF"/>
          </w:rPr>
          <w:t>2.6.1</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04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204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rsidR="005B13E6" w:rsidRDefault="005B13E6">
      <w:pPr>
        <w:pStyle w:val="ConsPlusNormal"/>
        <w:spacing w:before="220"/>
        <w:ind w:firstLine="540"/>
        <w:jc w:val="both"/>
      </w:pPr>
      <w:r>
        <w:t>-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2050">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2051">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"Межвед ЛО") и(или) автоматизированной информационной системы "Социальная защита населения Ленинградской области" (далее - АИС "Соцзащита");</w:t>
      </w:r>
    </w:p>
    <w:p w:rsidR="005B13E6" w:rsidRDefault="005B13E6">
      <w:pPr>
        <w:pStyle w:val="ConsPlusNormal"/>
        <w:spacing w:before="220"/>
        <w:ind w:firstLine="540"/>
        <w:jc w:val="both"/>
      </w:pPr>
      <w:r>
        <w:t>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w:t>
      </w:r>
      <w:r>
        <w:lastRenderedPageBreak/>
        <w:t>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почтовым отправлением, либо в электронной форме через АИС "Межвед ЛО" и(или) АИС "Соцзащита", либо в личный кабинет заявителя на ПГУ/ЕПГУ.</w:t>
      </w:r>
    </w:p>
    <w:p w:rsidR="005B13E6" w:rsidRDefault="005B13E6">
      <w:pPr>
        <w:pStyle w:val="ConsPlusNormal"/>
        <w:spacing w:before="220"/>
        <w:ind w:firstLine="540"/>
        <w:jc w:val="both"/>
      </w:pPr>
      <w:r>
        <w:t>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4462">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358" w:name="P14331"/>
      <w:bookmarkEnd w:id="358"/>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jc w:val="both"/>
      </w:pPr>
      <w:r>
        <w:t xml:space="preserve">(абзац введен </w:t>
      </w:r>
      <w:hyperlink r:id="rId205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jc w:val="both"/>
      </w:pPr>
      <w:r>
        <w:t xml:space="preserve">(абзац введен </w:t>
      </w:r>
      <w:hyperlink r:id="rId205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При подаче заявления посредством ЕПГУ/ПГУ ЛО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ЕПГУ/ПГУ ЛО (при технической реализации) уведомление о необходимости представления документов (сведений).</w:t>
      </w:r>
    </w:p>
    <w:p w:rsidR="005B13E6" w:rsidRDefault="005B13E6">
      <w:pPr>
        <w:pStyle w:val="ConsPlusNormal"/>
        <w:jc w:val="both"/>
      </w:pPr>
      <w:r>
        <w:t xml:space="preserve">(абзац введен </w:t>
      </w:r>
      <w:hyperlink r:id="rId205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359" w:name="P14337"/>
      <w:bookmarkEnd w:id="359"/>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2055">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360" w:name="P14339"/>
      <w:bookmarkEnd w:id="360"/>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lastRenderedPageBreak/>
        <w:t xml:space="preserve">(абзац введен </w:t>
      </w:r>
      <w:hyperlink r:id="rId2056">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4331">
        <w:r>
          <w:rPr>
            <w:color w:val="0000FF"/>
          </w:rPr>
          <w:t>абзацах десятом</w:t>
        </w:r>
      </w:hyperlink>
      <w:r>
        <w:t xml:space="preserve"> - </w:t>
      </w:r>
      <w:hyperlink w:anchor="P14337">
        <w:r>
          <w:rPr>
            <w:color w:val="0000FF"/>
          </w:rPr>
          <w:t>тринадцатом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205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361" w:name="P14352"/>
      <w:bookmarkEnd w:id="361"/>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jc w:val="both"/>
      </w:pPr>
      <w:r>
        <w:t xml:space="preserve">(п. 2.9 в ред. </w:t>
      </w:r>
      <w:hyperlink r:id="rId205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документов, не отвечающих требованиям </w:t>
      </w:r>
      <w:hyperlink w:anchor="P14263">
        <w:r>
          <w:rPr>
            <w:color w:val="0000FF"/>
          </w:rPr>
          <w:t>пунктов 2.6.2</w:t>
        </w:r>
      </w:hyperlink>
      <w:r>
        <w:t xml:space="preserve"> - </w:t>
      </w:r>
      <w:hyperlink w:anchor="P14274">
        <w:r>
          <w:rPr>
            <w:color w:val="0000FF"/>
          </w:rPr>
          <w:t>2.6.3</w:t>
        </w:r>
      </w:hyperlink>
      <w:r>
        <w:t xml:space="preserve"> настоящего регламента;</w:t>
      </w:r>
    </w:p>
    <w:p w:rsidR="005B13E6" w:rsidRDefault="005B13E6">
      <w:pPr>
        <w:pStyle w:val="ConsPlusNormal"/>
        <w:spacing w:before="220"/>
        <w:ind w:firstLine="540"/>
        <w:jc w:val="both"/>
      </w:pPr>
      <w:r>
        <w:t>2) обращение специализированной службы со всеми необходимыми документами по истечении шести месяцев со дня захоронения;</w:t>
      </w:r>
    </w:p>
    <w:p w:rsidR="005B13E6" w:rsidRDefault="005B13E6">
      <w:pPr>
        <w:pStyle w:val="ConsPlusNormal"/>
        <w:spacing w:before="220"/>
        <w:ind w:firstLine="540"/>
        <w:jc w:val="both"/>
      </w:pPr>
      <w:r>
        <w:t>3) отсутствие трехстороннего Соглашения, заключенного между специализированной службой, ЦСЗН;</w:t>
      </w:r>
    </w:p>
    <w:p w:rsidR="005B13E6" w:rsidRDefault="005B13E6">
      <w:pPr>
        <w:pStyle w:val="ConsPlusNormal"/>
        <w:spacing w:before="220"/>
        <w:ind w:firstLine="540"/>
        <w:jc w:val="both"/>
      </w:pPr>
      <w:r>
        <w:t>4) отсутствие права у заявителя на получение государственной услуги;</w:t>
      </w:r>
    </w:p>
    <w:p w:rsidR="005B13E6" w:rsidRDefault="005B13E6">
      <w:pPr>
        <w:pStyle w:val="ConsPlusNormal"/>
        <w:spacing w:before="220"/>
        <w:ind w:firstLine="540"/>
        <w:jc w:val="both"/>
      </w:pPr>
      <w:r>
        <w:t xml:space="preserve">5) умерший на день смерти являлся пенсионером или подлежал обязательному социальному страхованию на случай временной нетрудоспособности и в связи с материнством в </w:t>
      </w:r>
      <w:r>
        <w:lastRenderedPageBreak/>
        <w:t>случае, если личность умершего установлена органами внутренних дел;</w:t>
      </w:r>
    </w:p>
    <w:p w:rsidR="005B13E6" w:rsidRDefault="005B13E6">
      <w:pPr>
        <w:pStyle w:val="ConsPlusNormal"/>
        <w:spacing w:before="220"/>
        <w:ind w:firstLine="540"/>
        <w:jc w:val="both"/>
      </w:pPr>
      <w: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4331">
        <w:r>
          <w:rPr>
            <w:color w:val="0000FF"/>
          </w:rPr>
          <w:t>абзацами десятым</w:t>
        </w:r>
      </w:hyperlink>
      <w:r>
        <w:t xml:space="preserve"> - </w:t>
      </w:r>
      <w:hyperlink w:anchor="P14339">
        <w:r>
          <w:rPr>
            <w:color w:val="0000FF"/>
          </w:rPr>
          <w:t>четырнадцатым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6 введен </w:t>
      </w:r>
      <w:hyperlink r:id="rId205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06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362" w:name="P14384"/>
      <w:bookmarkEnd w:id="362"/>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личном обращении - 1 день (в день поступления заявления);</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lastRenderedPageBreak/>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363" w:name="P14400"/>
      <w:bookmarkEnd w:id="36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06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w:t>
      </w:r>
      <w:r>
        <w:lastRenderedPageBreak/>
        <w:t>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center"/>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2062">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4400">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lastRenderedPageBreak/>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063">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jc w:val="center"/>
      </w:pPr>
    </w:p>
    <w:p w:rsidR="005B13E6" w:rsidRDefault="005B13E6">
      <w:pPr>
        <w:pStyle w:val="ConsPlusTitle"/>
        <w:ind w:firstLine="540"/>
        <w:jc w:val="both"/>
        <w:outlineLvl w:val="2"/>
      </w:pPr>
      <w:bookmarkStart w:id="364" w:name="P14460"/>
      <w:bookmarkEnd w:id="364"/>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365" w:name="P14462"/>
      <w:bookmarkEnd w:id="365"/>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66" w:name="P14463"/>
      <w:bookmarkEnd w:id="366"/>
      <w:r>
        <w:t xml:space="preserve">1) принятие решения по форме согласно приложениям 3, 4 к настоящему регламенту - 8 дней с даты регистрации заявления в ЦСЗН в соответствии с </w:t>
      </w:r>
      <w:hyperlink w:anchor="P14384">
        <w:r>
          <w:rPr>
            <w:color w:val="0000FF"/>
          </w:rPr>
          <w:t>пунктом 2.13</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spacing w:before="220"/>
        <w:ind w:firstLine="540"/>
        <w:jc w:val="both"/>
      </w:pPr>
      <w:bookmarkStart w:id="367" w:name="P14464"/>
      <w:bookmarkEnd w:id="367"/>
      <w:r>
        <w:t>2) выдача (направление) результата по форме согласно приложениям 3, 4 к настоящему регламенту - 2 дня.</w:t>
      </w:r>
    </w:p>
    <w:p w:rsidR="005B13E6" w:rsidRDefault="005B13E6">
      <w:pPr>
        <w:pStyle w:val="ConsPlusNormal"/>
        <w:spacing w:before="220"/>
        <w:ind w:firstLine="540"/>
        <w:jc w:val="both"/>
      </w:pPr>
      <w:r>
        <w:lastRenderedPageBreak/>
        <w:t>3.1.2. Принятие решения.</w:t>
      </w:r>
    </w:p>
    <w:p w:rsidR="005B13E6" w:rsidRDefault="005B13E6">
      <w:pPr>
        <w:pStyle w:val="ConsPlusNormal"/>
        <w:spacing w:before="220"/>
        <w:ind w:firstLine="540"/>
        <w:jc w:val="both"/>
      </w:pPr>
      <w:r>
        <w:t>3.1.2.1. Основание для начала административной процедуры: поступление в ЦСЗН заявления и прилагаемых к нему документов должностному лицу, ответственному за принятие решения.</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4463">
        <w:r>
          <w:rPr>
            <w:color w:val="0000FF"/>
          </w:rPr>
          <w:t>подпункте 1 подпункта 3.1.1 пункта 3.1</w:t>
        </w:r>
      </w:hyperlink>
      <w:r>
        <w:t xml:space="preserve"> настоящего регламента:</w:t>
      </w:r>
    </w:p>
    <w:p w:rsidR="005B13E6" w:rsidRDefault="005B13E6">
      <w:pPr>
        <w:pStyle w:val="ConsPlusNormal"/>
        <w:spacing w:before="220"/>
        <w:ind w:firstLine="540"/>
        <w:jc w:val="both"/>
      </w:pPr>
      <w:r>
        <w:t>1 действие: 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 а также в случае получения документов посредством МФЦ либо ПГУ ЛО/ЕПГУ принимает в работу электронные документы в АИС "Межвед ЛО";</w:t>
      </w:r>
    </w:p>
    <w:p w:rsidR="005B13E6" w:rsidRDefault="005B13E6">
      <w:pPr>
        <w:pStyle w:val="ConsPlusNormal"/>
        <w:spacing w:before="220"/>
        <w:ind w:firstLine="540"/>
        <w:jc w:val="both"/>
      </w:pPr>
      <w:r>
        <w:t>2 действие: работник ЦСЗН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w:t>
      </w:r>
    </w:p>
    <w:p w:rsidR="005B13E6" w:rsidRDefault="005B13E6">
      <w:pPr>
        <w:pStyle w:val="ConsPlusNormal"/>
        <w:spacing w:before="220"/>
        <w:ind w:firstLine="540"/>
        <w:jc w:val="both"/>
      </w:pPr>
      <w:r>
        <w:t xml:space="preserve">3 действие: при установлении работником ЦСЗН представление заявителем неполного комплекта документов, указанных в </w:t>
      </w:r>
      <w:hyperlink w:anchor="P14255">
        <w:r>
          <w:rPr>
            <w:color w:val="0000FF"/>
          </w:rPr>
          <w:t>пункте 2.6</w:t>
        </w:r>
      </w:hyperlink>
      <w:r>
        <w:t xml:space="preserve"> - </w:t>
      </w:r>
      <w:hyperlink w:anchor="P14263">
        <w:r>
          <w:rPr>
            <w:color w:val="0000FF"/>
          </w:rPr>
          <w:t>2.6.2</w:t>
        </w:r>
      </w:hyperlink>
      <w:r>
        <w:t xml:space="preserve"> настоящего регламента, и наличие в </w:t>
      </w:r>
      <w:hyperlink w:anchor="P14352">
        <w:r>
          <w:rPr>
            <w:color w:val="0000FF"/>
          </w:rPr>
          <w:t>пункте 2.9</w:t>
        </w:r>
      </w:hyperlink>
      <w: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t>в случае согласия заявителя (представителя заявителя) обратиться повторно с полным комплектом необходимых документов 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rsidR="005B13E6" w:rsidRDefault="005B13E6">
      <w:pPr>
        <w:pStyle w:val="ConsPlusNormal"/>
        <w:spacing w:before="220"/>
        <w:ind w:firstLine="540"/>
        <w:jc w:val="both"/>
      </w:pPr>
      <w:r>
        <w:t>в случае отказа заявителя (представителя заявителя) обратиться повторно с полным комплектом необходимых документов выдает заявителю (представителю заявителя) распоряжение об отказе в приеме документов по форме согласно приложению 4.1 к настоящему регламенту;</w:t>
      </w:r>
    </w:p>
    <w:p w:rsidR="005B13E6" w:rsidRDefault="005B13E6">
      <w:pPr>
        <w:pStyle w:val="ConsPlusNormal"/>
        <w:spacing w:before="220"/>
        <w:ind w:firstLine="540"/>
        <w:jc w:val="both"/>
      </w:pPr>
      <w:r>
        <w:t>4 действие: работник ЦСЗН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его согласует и подписывает у руководителя ЦСЗН - в течение 7 рабочих дней со дня, следующего за днем получения документов из МФЦ и ответов на соответствующие запросы.</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принятие решения.</w:t>
      </w:r>
    </w:p>
    <w:p w:rsidR="005B13E6" w:rsidRDefault="005B13E6">
      <w:pPr>
        <w:pStyle w:val="ConsPlusNormal"/>
        <w:spacing w:before="220"/>
        <w:ind w:firstLine="540"/>
        <w:jc w:val="both"/>
      </w:pPr>
      <w:r>
        <w:t>3.1.2.4. Критерии принятия решения: наличие (отсутствие) у заявителя права на получение государственной услуги.</w:t>
      </w:r>
    </w:p>
    <w:p w:rsidR="005B13E6" w:rsidRDefault="005B13E6">
      <w:pPr>
        <w:pStyle w:val="ConsPlusNormal"/>
        <w:spacing w:before="220"/>
        <w:ind w:firstLine="540"/>
        <w:jc w:val="both"/>
      </w:pPr>
      <w:r>
        <w:t>3.1.2.5. Результат выполнения административной процедуры: принятие соответствующего решения.</w:t>
      </w:r>
    </w:p>
    <w:p w:rsidR="005B13E6" w:rsidRDefault="005B13E6">
      <w:pPr>
        <w:pStyle w:val="ConsPlusNormal"/>
        <w:spacing w:before="220"/>
        <w:ind w:firstLine="540"/>
        <w:jc w:val="both"/>
      </w:pPr>
      <w:r>
        <w:lastRenderedPageBreak/>
        <w:t>3.1.3. Выдача (направление) результата.</w:t>
      </w:r>
    </w:p>
    <w:p w:rsidR="005B13E6" w:rsidRDefault="005B13E6">
      <w:pPr>
        <w:pStyle w:val="ConsPlusNormal"/>
        <w:spacing w:before="220"/>
        <w:ind w:firstLine="540"/>
        <w:jc w:val="both"/>
      </w:pPr>
      <w:r>
        <w:t>3.1.3.1. Основание для начала административной процедуры: принятие соответствующего решения.</w:t>
      </w:r>
    </w:p>
    <w:p w:rsidR="005B13E6" w:rsidRDefault="005B13E6">
      <w:pPr>
        <w:pStyle w:val="ConsPlusNormal"/>
        <w:spacing w:before="220"/>
        <w:ind w:firstLine="540"/>
        <w:jc w:val="both"/>
      </w:pPr>
      <w:r>
        <w:t xml:space="preserve">3.1.3.2. Содержание административного действия, продолжительность и(или) максимальный срок его выполнения: работник ЦСЗН в сроки, указанные в </w:t>
      </w:r>
      <w:hyperlink w:anchor="P14464">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1 действие: в случае получения документов посредством МФЦ либо ПГУ ЛО/ЕПГУ размещает в АИС "Межвед ЛО" и(или) АИС "Соцзащита" соответствующее распоряжение (приложения 3, 4 к настоящему регламенту);</w:t>
      </w:r>
    </w:p>
    <w:p w:rsidR="005B13E6" w:rsidRDefault="005B13E6">
      <w:pPr>
        <w:pStyle w:val="ConsPlusNormal"/>
        <w:spacing w:before="220"/>
        <w:ind w:firstLine="540"/>
        <w:jc w:val="both"/>
      </w:pPr>
      <w:r>
        <w:t>2 действие: в случае получения документов по почте направляет результат предоставления государственной услуги способом, указанным в заявлении.</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064">
        <w:r>
          <w:rPr>
            <w:color w:val="0000FF"/>
          </w:rPr>
          <w:t>законом</w:t>
        </w:r>
      </w:hyperlink>
      <w:r>
        <w:t xml:space="preserve"> N 210-ФЗ, Федеральным </w:t>
      </w:r>
      <w:hyperlink r:id="rId2065">
        <w:r>
          <w:rPr>
            <w:color w:val="0000FF"/>
          </w:rPr>
          <w:t>законом</w:t>
        </w:r>
      </w:hyperlink>
      <w:r>
        <w:t xml:space="preserve"> от 27.07.2006 N 149-ФЗ "Об информации, информационных технологиях и о защите информации", Федеральным </w:t>
      </w:r>
      <w:hyperlink r:id="rId2066">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067">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06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368" w:name="P14493"/>
      <w:bookmarkEnd w:id="368"/>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4493">
        <w:r>
          <w:rPr>
            <w:color w:val="0000FF"/>
          </w:rPr>
          <w:t>пункта 3.2.4</w:t>
        </w:r>
      </w:hyperlink>
      <w:r>
        <w:t xml:space="preserve"> в АИС "Межвед ЛО" производится автоматическая регистрация поступившего пакета электронных документов и присвоение пакету </w:t>
      </w:r>
      <w:r>
        <w:lastRenderedPageBreak/>
        <w:t>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446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4255">
        <w:r>
          <w:rPr>
            <w:color w:val="0000FF"/>
          </w:rPr>
          <w:t>пунктах 2.6</w:t>
        </w:r>
      </w:hyperlink>
      <w:r>
        <w:t xml:space="preserve">, </w:t>
      </w:r>
      <w:hyperlink w:anchor="P14262">
        <w:r>
          <w:rPr>
            <w:color w:val="0000FF"/>
          </w:rPr>
          <w:t>2.6.1</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jc w:val="both"/>
      </w:pPr>
      <w:r>
        <w:t xml:space="preserve">(в ред. </w:t>
      </w:r>
      <w:hyperlink r:id="rId206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anchor="P14255">
        <w:r>
          <w:rPr>
            <w:color w:val="0000FF"/>
          </w:rPr>
          <w:t>пунктах 2.6</w:t>
        </w:r>
      </w:hyperlink>
      <w:r>
        <w:t xml:space="preserve"> - 2.6.4 настоящего регламента.</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w:t>
      </w:r>
      <w:r>
        <w:lastRenderedPageBreak/>
        <w:t>направляет заявителю уведомление с обоснованным отказом в оформлении документа с 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и иных нормативных правовых</w:t>
      </w:r>
    </w:p>
    <w:p w:rsidR="005B13E6" w:rsidRDefault="005B13E6">
      <w:pPr>
        <w:pStyle w:val="ConsPlusTitle"/>
        <w:jc w:val="center"/>
      </w:pPr>
      <w:r>
        <w:t>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lastRenderedPageBreak/>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 юридических лиц,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07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lastRenderedPageBreak/>
        <w:t>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7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7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07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07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07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077">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7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 xml:space="preserve">5.6. Жалоба, поступившая в ЦСЗН, Комитет, ГБУ ЛО "МФЦ", учредителю ГБУ ЛО "МФЦ", </w:t>
      </w:r>
      <w:r>
        <w:lastRenderedPageBreak/>
        <w:t>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jc w:val="right"/>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207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B13E6" w:rsidRDefault="005B13E6">
      <w:pPr>
        <w:pStyle w:val="ConsPlusNormal"/>
        <w:spacing w:before="220"/>
        <w:ind w:firstLine="540"/>
        <w:jc w:val="both"/>
      </w:pPr>
      <w:r>
        <w:lastRenderedPageBreak/>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08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4255">
        <w:r>
          <w:rPr>
            <w:color w:val="0000FF"/>
          </w:rPr>
          <w:t>пунктах 2.6</w:t>
        </w:r>
      </w:hyperlink>
      <w:r>
        <w:t xml:space="preserve"> - </w:t>
      </w:r>
      <w:hyperlink w:anchor="P14262">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08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2082">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208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208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СОЦИАЛЬНОГО ПОСОБИЯ</w:t>
      </w:r>
    </w:p>
    <w:p w:rsidR="005B13E6" w:rsidRDefault="005B13E6">
      <w:pPr>
        <w:pStyle w:val="ConsPlusTitle"/>
        <w:jc w:val="center"/>
      </w:pPr>
      <w:r>
        <w:t>НА ПОГРЕБЕНИЕ УМЕРШИХ ГРАЖДАН ОТДЕЛЬНЫХ КАТЕГОРИЙ</w:t>
      </w:r>
    </w:p>
    <w:p w:rsidR="005B13E6" w:rsidRDefault="005B13E6">
      <w:pPr>
        <w:pStyle w:val="ConsPlusNormal"/>
        <w:jc w:val="center"/>
      </w:pPr>
    </w:p>
    <w:p w:rsidR="005B13E6" w:rsidRDefault="005B13E6">
      <w:pPr>
        <w:pStyle w:val="ConsPlusNormal"/>
        <w:jc w:val="center"/>
      </w:pPr>
      <w:r>
        <w:t xml:space="preserve">Утратил силу с 1 января 2025 года. - </w:t>
      </w:r>
      <w:hyperlink r:id="rId2085">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18.12.2024 N 04-99.</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31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ВЫПЛАТЫ</w:t>
      </w:r>
    </w:p>
    <w:p w:rsidR="005B13E6" w:rsidRDefault="005B13E6">
      <w:pPr>
        <w:pStyle w:val="ConsPlusTitle"/>
        <w:jc w:val="center"/>
      </w:pPr>
      <w:r>
        <w:t>НА РЕБЕНКА, КОТОРОМУ НЕ ВЫДАНО НАПРАВЛЕНИЕ В МУНИЦИПАЛЬНУЮ</w:t>
      </w:r>
    </w:p>
    <w:p w:rsidR="005B13E6" w:rsidRDefault="005B13E6">
      <w:pPr>
        <w:pStyle w:val="ConsPlusTitle"/>
        <w:jc w:val="center"/>
      </w:pPr>
      <w:r>
        <w:t>ОБРАЗОВАТЕЛЬНУЮ ОРГАНИЗАЦИЮ, РЕАЛИЗУЮЩУЮ ОБРАЗОВАТЕЛЬНУЮ</w:t>
      </w:r>
    </w:p>
    <w:p w:rsidR="005B13E6" w:rsidRDefault="005B13E6">
      <w:pPr>
        <w:pStyle w:val="ConsPlusTitle"/>
        <w:jc w:val="center"/>
      </w:pPr>
      <w:r>
        <w:t>ПРОГРАММУ ДОШКОЛЬНОГО ОБРАЗОВАНИЯ, В ЛЕНИНГРАДСКОЙ ОБЛАСТИ</w:t>
      </w:r>
    </w:p>
    <w:p w:rsidR="005B13E6" w:rsidRDefault="005B13E6">
      <w:pPr>
        <w:pStyle w:val="ConsPlusTitle"/>
        <w:jc w:val="center"/>
      </w:pPr>
      <w:r>
        <w:t>В СВЯЗИ С ОТСУТСТВИЕМ МЕСТ, ПОСТАВЛЕННОГО НА УЧЕТ</w:t>
      </w:r>
    </w:p>
    <w:p w:rsidR="005B13E6" w:rsidRDefault="005B13E6">
      <w:pPr>
        <w:pStyle w:val="ConsPlusTitle"/>
        <w:jc w:val="center"/>
      </w:pPr>
      <w:r>
        <w:t>НА ПОЛУЧЕНИЕ МЕСТА В МУНИЦИПАЛЬНОЙ ОБРАЗОВАТЕЛЬНОЙ</w:t>
      </w:r>
    </w:p>
    <w:p w:rsidR="005B13E6" w:rsidRDefault="005B13E6">
      <w:pPr>
        <w:pStyle w:val="ConsPlusTitle"/>
        <w:jc w:val="center"/>
      </w:pPr>
      <w:r>
        <w:t>ОРГАНИЗАЦИИ, РЕАЛИЗУЮЩЕЙ ОБРАЗОВАТЕЛЬНУЮ ПРОГРАММУ</w:t>
      </w:r>
    </w:p>
    <w:p w:rsidR="005B13E6" w:rsidRDefault="005B13E6">
      <w:pPr>
        <w:pStyle w:val="ConsPlusTitle"/>
        <w:jc w:val="center"/>
      </w:pPr>
      <w:r>
        <w:t>ДОШКОЛЬНОГО ОБРАЗОВАНИЯ</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086">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0"/>
      </w:pPr>
      <w:r>
        <w:t>ПРИЛОЖЕНИЕ 32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369" w:name="P14673"/>
      <w:bookmarkEnd w:id="36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ПРИСВОЕНИЮ СТАТУСА МНОГОДЕТНОЙ</w:t>
      </w:r>
    </w:p>
    <w:p w:rsidR="005B13E6" w:rsidRDefault="005B13E6">
      <w:pPr>
        <w:pStyle w:val="ConsPlusTitle"/>
        <w:jc w:val="center"/>
      </w:pPr>
      <w:r>
        <w:t>СЕМЬИ ЛЕНИНГРАДСКОЙ ОБЛАСТИ И ВЫДАЧЕ (ПЕРЕОФОРМЛЕНИЮ)</w:t>
      </w:r>
    </w:p>
    <w:p w:rsidR="005B13E6" w:rsidRDefault="005B13E6">
      <w:pPr>
        <w:pStyle w:val="ConsPlusTitle"/>
        <w:jc w:val="center"/>
      </w:pPr>
      <w:r>
        <w:t>УДОСТОВЕРЕНИЯ МНОГОДЕТНОЙ СЕМЬИ 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25.09.2024 </w:t>
            </w:r>
            <w:hyperlink r:id="rId2087">
              <w:r>
                <w:rPr>
                  <w:color w:val="0000FF"/>
                </w:rPr>
                <w:t>N 04-71</w:t>
              </w:r>
            </w:hyperlink>
            <w:r>
              <w:rPr>
                <w:color w:val="392C69"/>
              </w:rPr>
              <w:t xml:space="preserve">, от 28.12.2024 </w:t>
            </w:r>
            <w:hyperlink r:id="rId2088">
              <w:r>
                <w:rPr>
                  <w:color w:val="0000FF"/>
                </w:rPr>
                <w:t>N 04-111</w:t>
              </w:r>
            </w:hyperlink>
            <w:r>
              <w:rPr>
                <w:color w:val="392C69"/>
              </w:rPr>
              <w:t>,</w:t>
            </w:r>
          </w:p>
          <w:p w:rsidR="005B13E6" w:rsidRDefault="005B13E6">
            <w:pPr>
              <w:pStyle w:val="ConsPlusNormal"/>
              <w:jc w:val="center"/>
            </w:pPr>
            <w:r>
              <w:rPr>
                <w:color w:val="392C69"/>
              </w:rPr>
              <w:t xml:space="preserve">от 24.02.2025 </w:t>
            </w:r>
            <w:hyperlink r:id="rId2089">
              <w:r>
                <w:rPr>
                  <w:color w:val="0000FF"/>
                </w:rPr>
                <w:t>N 04-25</w:t>
              </w:r>
            </w:hyperlink>
            <w:r>
              <w:rPr>
                <w:color w:val="392C69"/>
              </w:rPr>
              <w:t xml:space="preserve">, от 27.02.2025 </w:t>
            </w:r>
            <w:hyperlink r:id="rId2090">
              <w:r>
                <w:rPr>
                  <w:color w:val="0000FF"/>
                </w:rPr>
                <w:t>N 04-26</w:t>
              </w:r>
            </w:hyperlink>
            <w:r>
              <w:rPr>
                <w:color w:val="392C69"/>
              </w:rPr>
              <w:t xml:space="preserve">, от 17.03.2025 </w:t>
            </w:r>
            <w:hyperlink r:id="rId2091">
              <w:r>
                <w:rPr>
                  <w:color w:val="0000FF"/>
                </w:rPr>
                <w:t>N 04-32</w:t>
              </w:r>
            </w:hyperlink>
            <w:r>
              <w:rPr>
                <w:color w:val="392C69"/>
              </w:rPr>
              <w:t>,</w:t>
            </w:r>
          </w:p>
          <w:p w:rsidR="005B13E6" w:rsidRDefault="005B13E6">
            <w:pPr>
              <w:pStyle w:val="ConsPlusNormal"/>
              <w:jc w:val="center"/>
            </w:pPr>
            <w:r>
              <w:rPr>
                <w:color w:val="392C69"/>
              </w:rPr>
              <w:t xml:space="preserve">от 04.08.2025 </w:t>
            </w:r>
            <w:hyperlink r:id="rId2092">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присвоение статуса многодетной</w:t>
      </w:r>
    </w:p>
    <w:p w:rsidR="005B13E6" w:rsidRDefault="005B13E6">
      <w:pPr>
        <w:pStyle w:val="ConsPlusNormal"/>
        <w:jc w:val="center"/>
      </w:pPr>
      <w:r>
        <w:t>семьи Ленинградской области и выдача (переоформление)</w:t>
      </w:r>
    </w:p>
    <w:p w:rsidR="005B13E6" w:rsidRDefault="005B13E6">
      <w:pPr>
        <w:pStyle w:val="ConsPlusNormal"/>
        <w:jc w:val="center"/>
      </w:pPr>
      <w:r>
        <w:t>удостоверения многодетной семьи Ленинградской области</w:t>
      </w:r>
    </w:p>
    <w:p w:rsidR="005B13E6" w:rsidRDefault="005B13E6">
      <w:pPr>
        <w:pStyle w:val="ConsPlusNormal"/>
        <w:jc w:val="center"/>
      </w:pPr>
      <w:r>
        <w:t>(далее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r>
        <w:t xml:space="preserve">1.2. Заявителем, имеющим право обратиться за получением государственной услуги, является физическое лицо (далее - заявитель) - один из родителей (единственный родитель) многодетной (многодетной приемной) семьи (опекун, попечитель), отвечающей положениям </w:t>
      </w:r>
      <w:hyperlink r:id="rId2093">
        <w:r>
          <w:rPr>
            <w:color w:val="0000FF"/>
          </w:rPr>
          <w:t>пункта 1</w:t>
        </w:r>
      </w:hyperlink>
      <w:r>
        <w:t xml:space="preserve"> Указа Президента Российской Федерации от 23 января 2024 года N 63 "О мерах социальной поддержки многодетных семей" и </w:t>
      </w:r>
      <w:hyperlink r:id="rId2094">
        <w:r>
          <w:rPr>
            <w:color w:val="0000FF"/>
          </w:rPr>
          <w:t>пунктов 4</w:t>
        </w:r>
      </w:hyperlink>
      <w:r>
        <w:t xml:space="preserve"> и </w:t>
      </w:r>
      <w:hyperlink r:id="rId2095">
        <w:r>
          <w:rPr>
            <w:color w:val="0000FF"/>
          </w:rPr>
          <w:t>5</w:t>
        </w:r>
      </w:hyperlink>
      <w:r>
        <w:t xml:space="preserve"> Порядка присвоения статуса многодетной семьи Ленинградской области и выдачи (переоформления) удостоверения многодетной семьи Ленинградской области, утвержденного постановлением Правительства Ленинградской области от 30 августа 2024 года N 597 (далее - Порядок присвоения статуса многодетной семьи Ленинградской области), в которой дети, в том числе совершеннолетние в возрасте до 23 лет, обучающиеся в образовательных организациях по очной форме обучения и </w:t>
      </w:r>
      <w:r>
        <w:lastRenderedPageBreak/>
        <w:t>один или оба родителя (опекуна (попечителя), имеют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096">
        <w:r>
          <w:rPr>
            <w:color w:val="0000FF"/>
          </w:rPr>
          <w:t>https://cszn.info/</w:t>
        </w:r>
      </w:hyperlink>
      <w:r>
        <w:t>;</w:t>
      </w:r>
    </w:p>
    <w:p w:rsidR="005B13E6" w:rsidRDefault="005B13E6">
      <w:pPr>
        <w:pStyle w:val="ConsPlusNormal"/>
        <w:jc w:val="both"/>
      </w:pPr>
      <w:r>
        <w:t xml:space="preserve">(в ред. </w:t>
      </w:r>
      <w:hyperlink r:id="rId209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098">
        <w:r>
          <w:rPr>
            <w:color w:val="0000FF"/>
          </w:rPr>
          <w:t>https://kszn.lenobl.ru/</w:t>
        </w:r>
      </w:hyperlink>
      <w:r>
        <w:t>;</w:t>
      </w:r>
    </w:p>
    <w:p w:rsidR="005B13E6" w:rsidRDefault="005B13E6">
      <w:pPr>
        <w:pStyle w:val="ConsPlusNormal"/>
        <w:jc w:val="both"/>
      </w:pPr>
      <w:r>
        <w:t xml:space="preserve">(в ред. </w:t>
      </w:r>
      <w:hyperlink r:id="rId209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100">
        <w:r>
          <w:rPr>
            <w:color w:val="0000FF"/>
          </w:rPr>
          <w:t>https://mfc47.ru/</w:t>
        </w:r>
      </w:hyperlink>
      <w:r>
        <w:t>;</w:t>
      </w:r>
    </w:p>
    <w:p w:rsidR="005B13E6" w:rsidRDefault="005B13E6">
      <w:pPr>
        <w:pStyle w:val="ConsPlusNormal"/>
        <w:jc w:val="both"/>
      </w:pPr>
      <w:r>
        <w:t xml:space="preserve">(в ред. </w:t>
      </w:r>
      <w:hyperlink r:id="rId210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2102">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 - в случае подачи заявления на получение государственной услуги с комплектом документов при личной явке в ГБУ ЛО "МФЦ".</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 xml:space="preserve">При обращении за информацией представителя заявителя информация предоставляется </w:t>
      </w:r>
      <w:r>
        <w:lastRenderedPageBreak/>
        <w:t>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10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10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w:t>
      </w:r>
      <w:r>
        <w:lastRenderedPageBreak/>
        <w:t>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присвоению статуса многодетной семьи Ленинградской области и выдаче (переоформлению) удостоверения многодетной семьи Ленинградской области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государственная услуга по присвоению статуса многодетной семьи и выдаче (переоформлению) удостоверения.</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(далее - МФЦ).</w:t>
      </w:r>
    </w:p>
    <w:p w:rsidR="005B13E6" w:rsidRDefault="005B13E6">
      <w:pPr>
        <w:pStyle w:val="ConsPlusNormal"/>
        <w:spacing w:before="220"/>
        <w:ind w:firstLine="540"/>
        <w:jc w:val="both"/>
      </w:pPr>
      <w:bookmarkStart w:id="370" w:name="P14752"/>
      <w:bookmarkEnd w:id="370"/>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spacing w:before="220"/>
        <w:ind w:firstLine="540"/>
        <w:jc w:val="both"/>
      </w:pPr>
      <w:r>
        <w:t>2.2.3. Заявитель может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lastRenderedPageBreak/>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2105">
        <w:r>
          <w:rPr>
            <w:color w:val="0000FF"/>
          </w:rPr>
          <w:t>статьями 9</w:t>
        </w:r>
      </w:hyperlink>
      <w:r>
        <w:t xml:space="preserve">, </w:t>
      </w:r>
      <w:hyperlink r:id="rId2106">
        <w:r>
          <w:rPr>
            <w:color w:val="0000FF"/>
          </w:rPr>
          <w:t>10</w:t>
        </w:r>
      </w:hyperlink>
      <w:r>
        <w:t xml:space="preserve"> и </w:t>
      </w:r>
      <w:hyperlink r:id="rId210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210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109">
        <w:r>
          <w:rPr>
            <w:color w:val="0000FF"/>
          </w:rPr>
          <w:t>статьями 9</w:t>
        </w:r>
      </w:hyperlink>
      <w:r>
        <w:t xml:space="preserve">, </w:t>
      </w:r>
      <w:hyperlink r:id="rId2110">
        <w:r>
          <w:rPr>
            <w:color w:val="0000FF"/>
          </w:rPr>
          <w:t>10</w:t>
        </w:r>
      </w:hyperlink>
      <w:r>
        <w:t xml:space="preserve"> и </w:t>
      </w:r>
      <w:hyperlink r:id="rId211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11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 xml:space="preserve">выдача </w:t>
      </w:r>
      <w:hyperlink w:anchor="P15517">
        <w:r>
          <w:rPr>
            <w:color w:val="0000FF"/>
          </w:rPr>
          <w:t>распоряжения</w:t>
        </w:r>
      </w:hyperlink>
      <w:r>
        <w:t xml:space="preserve"> об установлении статуса многодетной семьи и выдаче (переоформлении) удостоверения по форме согласно приложению 3 к настоящему регламенту и выдача удостоверения на бумажном носителе;</w:t>
      </w:r>
    </w:p>
    <w:p w:rsidR="005B13E6" w:rsidRDefault="005B13E6">
      <w:pPr>
        <w:pStyle w:val="ConsPlusNormal"/>
        <w:spacing w:before="220"/>
        <w:ind w:firstLine="540"/>
        <w:jc w:val="both"/>
      </w:pPr>
      <w:r>
        <w:t xml:space="preserve">выдача </w:t>
      </w:r>
      <w:hyperlink w:anchor="P15611">
        <w:r>
          <w:rPr>
            <w:color w:val="0000FF"/>
          </w:rPr>
          <w:t>распоряжения</w:t>
        </w:r>
      </w:hyperlink>
      <w:r>
        <w:t xml:space="preserve"> об отказе в установлении статуса многодетной семьи и выдаче (переоформлении) удостоверения по форме согласно приложению 4 к настоящему регламенту;</w:t>
      </w:r>
    </w:p>
    <w:p w:rsidR="005B13E6" w:rsidRDefault="005B13E6">
      <w:pPr>
        <w:pStyle w:val="ConsPlusNormal"/>
        <w:spacing w:before="220"/>
        <w:ind w:firstLine="540"/>
        <w:jc w:val="both"/>
      </w:pPr>
      <w:r>
        <w:t>запись в реестре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сформированная в результате совершения ЦСЗН юридически значимого действия в соответствии с действующим законодательством.</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lastRenderedPageBreak/>
        <w:t>в электронной форме через личный кабинет заявителя на ЕПГУ;</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spacing w:before="220"/>
        <w:ind w:firstLine="540"/>
        <w:jc w:val="both"/>
      </w:pPr>
      <w:r>
        <w:t>2.3.2. Выдача оформленного удостоверения на бумажном носителе производится в МФЦ.</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10 рабочих дней с даты регистрации заявления в ЦСЗН в соответствии с </w:t>
      </w:r>
      <w:hyperlink w:anchor="P14994">
        <w:r>
          <w:rPr>
            <w:color w:val="0000FF"/>
          </w:rPr>
          <w:t>пунктом 2.13</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предоставление Комитета </w:t>
      </w:r>
      <w:hyperlink r:id="rId2113">
        <w:r>
          <w:rPr>
            <w:color w:val="0000FF"/>
          </w:rPr>
          <w:t>http://social.lenobl.ru/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371" w:name="P14798"/>
      <w:bookmarkEnd w:id="371"/>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372" w:name="P14799"/>
      <w:bookmarkEnd w:id="372"/>
      <w:r>
        <w:t>2.6.1. В случае первичного обращения за выдачей удостоверения:</w:t>
      </w:r>
    </w:p>
    <w:p w:rsidR="005B13E6" w:rsidRDefault="005B13E6">
      <w:pPr>
        <w:pStyle w:val="ConsPlusNormal"/>
        <w:spacing w:before="220"/>
        <w:ind w:firstLine="540"/>
        <w:jc w:val="both"/>
      </w:pPr>
      <w:bookmarkStart w:id="373" w:name="P14800"/>
      <w:bookmarkEnd w:id="373"/>
      <w:r>
        <w:t xml:space="preserve">1) для предоставления государственной услуги заполняется </w:t>
      </w:r>
      <w:hyperlink w:anchor="P15266">
        <w:r>
          <w:rPr>
            <w:color w:val="0000FF"/>
          </w:rPr>
          <w:t>заявление</w:t>
        </w:r>
      </w:hyperlink>
      <w:r>
        <w:t xml:space="preserve"> в электронной форме согласно приложению 1 к настоящему регламенту:</w:t>
      </w:r>
    </w:p>
    <w:p w:rsidR="005B13E6" w:rsidRDefault="005B13E6">
      <w:pPr>
        <w:pStyle w:val="ConsPlusNormal"/>
        <w:spacing w:before="220"/>
        <w:ind w:firstLine="540"/>
        <w:jc w:val="both"/>
      </w:pPr>
      <w:r>
        <w:t>лично заявителем при обращении на ЕПГУ;</w:t>
      </w:r>
    </w:p>
    <w:p w:rsidR="005B13E6" w:rsidRDefault="005B13E6">
      <w:pPr>
        <w:pStyle w:val="ConsPlusNormal"/>
        <w:spacing w:before="220"/>
        <w:ind w:firstLine="540"/>
        <w:jc w:val="both"/>
      </w:pPr>
      <w:r>
        <w:t>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гражданина Российской Федерации:</w:t>
      </w:r>
    </w:p>
    <w:p w:rsidR="005B13E6" w:rsidRDefault="005B13E6">
      <w:pPr>
        <w:pStyle w:val="ConsPlusNormal"/>
        <w:spacing w:before="220"/>
        <w:ind w:firstLine="540"/>
        <w:jc w:val="both"/>
      </w:pPr>
      <w:r>
        <w:t>заявителя и второго родителя.</w:t>
      </w:r>
    </w:p>
    <w:p w:rsidR="005B13E6" w:rsidRDefault="005B13E6">
      <w:pPr>
        <w:pStyle w:val="ConsPlusNormal"/>
        <w:spacing w:before="220"/>
        <w:ind w:firstLine="540"/>
        <w:jc w:val="both"/>
      </w:pPr>
      <w:r>
        <w:t>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w:t>
      </w:r>
      <w:r>
        <w:lastRenderedPageBreak/>
        <w:t>Федерации.</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жительства или месте пребывания заявителя и членов его семьи;</w:t>
      </w:r>
    </w:p>
    <w:p w:rsidR="005B13E6" w:rsidRDefault="005B13E6">
      <w:pPr>
        <w:pStyle w:val="ConsPlusNormal"/>
        <w:spacing w:before="220"/>
        <w:ind w:firstLine="540"/>
        <w:jc w:val="both"/>
      </w:pPr>
      <w:r>
        <w:t>- сведений, указанных в СНИЛС;</w:t>
      </w:r>
    </w:p>
    <w:p w:rsidR="005B13E6" w:rsidRDefault="005B13E6">
      <w:pPr>
        <w:pStyle w:val="ConsPlusNormal"/>
        <w:spacing w:before="220"/>
        <w:ind w:firstLine="540"/>
        <w:jc w:val="both"/>
      </w:pPr>
      <w:r>
        <w:t>- сведений о рождении всех детей, смерти детей, браке, разводе, установлении отцовства;</w:t>
      </w:r>
    </w:p>
    <w:p w:rsidR="005B13E6" w:rsidRDefault="005B13E6">
      <w:pPr>
        <w:pStyle w:val="ConsPlusNormal"/>
        <w:spacing w:before="220"/>
        <w:ind w:firstLine="540"/>
        <w:jc w:val="both"/>
      </w:pPr>
      <w:bookmarkStart w:id="374" w:name="P14812"/>
      <w:bookmarkEnd w:id="374"/>
      <w:r>
        <w:t>2) документ, удостоверяющий личность ребенка при рождении ребенка на территории иностранного государства:</w:t>
      </w:r>
    </w:p>
    <w:p w:rsidR="005B13E6" w:rsidRDefault="005B13E6">
      <w:pPr>
        <w:pStyle w:val="ConsPlusNormal"/>
        <w:spacing w:before="220"/>
        <w:ind w:firstLine="540"/>
        <w:jc w:val="both"/>
      </w:pPr>
      <w:r>
        <w:t>2.1) свидетельство о рождении ребенка, выданное консульским учреждением Российской Федерации за пределами территории Российской Федерации;</w:t>
      </w:r>
    </w:p>
    <w:p w:rsidR="005B13E6" w:rsidRDefault="005B13E6">
      <w:pPr>
        <w:pStyle w:val="ConsPlusNormal"/>
        <w:spacing w:before="220"/>
        <w:ind w:firstLine="540"/>
        <w:jc w:val="both"/>
      </w:pPr>
      <w: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r:id="rId2114">
        <w:r>
          <w:rPr>
            <w:color w:val="0000FF"/>
          </w:rPr>
          <w:t>Конвенции</w:t>
        </w:r>
      </w:hyperlink>
      <w:r>
        <w:t>, отменяющей требование легализации иностранных официальных документов, заключенной в Гааге 5 октября 1961 года (далее - Конвенция 1961 года);</w:t>
      </w:r>
    </w:p>
    <w:p w:rsidR="005B13E6" w:rsidRDefault="005B13E6">
      <w:pPr>
        <w:pStyle w:val="ConsPlusNormal"/>
        <w:spacing w:before="220"/>
        <w:ind w:firstLine="540"/>
        <w:jc w:val="both"/>
      </w:pPr>
      <w: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r:id="rId2115">
        <w:r>
          <w:rPr>
            <w:color w:val="0000FF"/>
          </w:rPr>
          <w:t>Конвенции</w:t>
        </w:r>
      </w:hyperlink>
      <w:r>
        <w:t xml:space="preserve"> 1961 года;</w:t>
      </w:r>
    </w:p>
    <w:p w:rsidR="005B13E6" w:rsidRDefault="005B13E6">
      <w:pPr>
        <w:pStyle w:val="ConsPlusNormal"/>
        <w:spacing w:before="220"/>
        <w:ind w:firstLine="540"/>
        <w:jc w:val="both"/>
      </w:pPr>
      <w: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116">
        <w:r>
          <w:rPr>
            <w:color w:val="0000FF"/>
          </w:rPr>
          <w:t>Конвенции</w:t>
        </w:r>
      </w:hyperlink>
      <w: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r:id="rId2117">
        <w:r>
          <w:rPr>
            <w:color w:val="0000FF"/>
          </w:rPr>
          <w:t>Конвенции</w:t>
        </w:r>
      </w:hyperlink>
      <w: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r:id="rId2118">
        <w:r>
          <w:rPr>
            <w:color w:val="0000FF"/>
          </w:rPr>
          <w:t>Конвенции</w:t>
        </w:r>
      </w:hyperlink>
      <w:r>
        <w:t xml:space="preserve"> 1993 года, для которого </w:t>
      </w:r>
      <w:hyperlink r:id="rId2119">
        <w:r>
          <w:rPr>
            <w:color w:val="0000FF"/>
          </w:rPr>
          <w:t>Конвенция</w:t>
        </w:r>
      </w:hyperlink>
      <w:r>
        <w:t xml:space="preserve"> 2002 года не вступила в силу);</w:t>
      </w:r>
    </w:p>
    <w:p w:rsidR="005B13E6" w:rsidRDefault="005B13E6">
      <w:pPr>
        <w:pStyle w:val="ConsPlusNormal"/>
        <w:spacing w:before="220"/>
        <w:ind w:firstLine="540"/>
        <w:jc w:val="both"/>
      </w:pPr>
      <w:bookmarkStart w:id="375" w:name="P14817"/>
      <w:bookmarkEnd w:id="375"/>
      <w:r>
        <w:t>3) документы, подтверждающие состав семьи - при наличии, к которым относятся:</w:t>
      </w:r>
    </w:p>
    <w:p w:rsidR="005B13E6" w:rsidRDefault="005B13E6">
      <w:pPr>
        <w:pStyle w:val="ConsPlusNormal"/>
        <w:spacing w:before="220"/>
        <w:ind w:firstLine="540"/>
        <w:jc w:val="both"/>
      </w:pPr>
      <w:r>
        <w:t>3.1) договор о приемной семье, действующий на дату подачи заявления (в отношении детей, переданных на воспитание в приемную семью);</w:t>
      </w:r>
    </w:p>
    <w:p w:rsidR="005B13E6" w:rsidRDefault="005B13E6">
      <w:pPr>
        <w:pStyle w:val="ConsPlusNormal"/>
        <w:spacing w:before="220"/>
        <w:ind w:firstLine="540"/>
        <w:jc w:val="both"/>
      </w:pPr>
      <w:r>
        <w:t>3.2) копия решения суда о лишении родительских прав (ограничении в родительских правах), заверенная судебным органом, - в отношении детей, у которых один или оба родителя лишен (лишены) родительских прав (ограничен (ограничены) в родительских правах);</w:t>
      </w:r>
    </w:p>
    <w:p w:rsidR="005B13E6" w:rsidRDefault="005B13E6">
      <w:pPr>
        <w:pStyle w:val="ConsPlusNormal"/>
        <w:spacing w:before="220"/>
        <w:ind w:firstLine="540"/>
        <w:jc w:val="both"/>
      </w:pPr>
      <w:r>
        <w:t>3.3) справка образовательной организации, содержащая сведения об обучении, включая срок обучения ребенка (детей) в возрасте от 18 до 23 лет по очной форме обучения, в случае наличия в семье ребенка в возрасте от 18 до 23 лет, обучающегося в образовательной организации по очной форме обучения;</w:t>
      </w:r>
    </w:p>
    <w:p w:rsidR="005B13E6" w:rsidRDefault="005B13E6">
      <w:pPr>
        <w:pStyle w:val="ConsPlusNormal"/>
        <w:spacing w:before="220"/>
        <w:ind w:firstLine="540"/>
        <w:jc w:val="both"/>
      </w:pPr>
      <w:r>
        <w:lastRenderedPageBreak/>
        <w:t>3.4) соглашение между родителями об определении места жительства ребенка либо копия решения суда, заверенная судебным органом, подтверждающего факт проживания заявителя с ребенком, вступившего в законную силу, - для разведенных родителей и для детей с установлением отцовства.</w:t>
      </w:r>
    </w:p>
    <w:p w:rsidR="005B13E6" w:rsidRDefault="005B13E6">
      <w:pPr>
        <w:pStyle w:val="ConsPlusNormal"/>
        <w:jc w:val="both"/>
      </w:pPr>
      <w:r>
        <w:t xml:space="preserve">(в ред. </w:t>
      </w:r>
      <w:hyperlink r:id="rId2120">
        <w:r>
          <w:rPr>
            <w:color w:val="0000FF"/>
          </w:rPr>
          <w:t>Приказа</w:t>
        </w:r>
      </w:hyperlink>
      <w:r>
        <w:t xml:space="preserve"> комитета по социальной защите населения Ленинградской области от 27.02.2025 N 04-26)</w:t>
      </w:r>
    </w:p>
    <w:p w:rsidR="005B13E6" w:rsidRDefault="005B13E6">
      <w:pPr>
        <w:pStyle w:val="ConsPlusNormal"/>
        <w:spacing w:before="220"/>
        <w:ind w:firstLine="540"/>
        <w:jc w:val="both"/>
      </w:pPr>
      <w:r>
        <w:t xml:space="preserve">2.6.2. В случае если второй родитель является иностранным гражданином или лицом без гражданства, дополнительно к документам, перечисленным в </w:t>
      </w:r>
      <w:hyperlink w:anchor="P14798">
        <w:r>
          <w:rPr>
            <w:color w:val="0000FF"/>
          </w:rPr>
          <w:t>пункте 2.6</w:t>
        </w:r>
      </w:hyperlink>
      <w:r>
        <w:t xml:space="preserve"> настоящего регламента, представляется один из указанных ниже документов:</w:t>
      </w:r>
    </w:p>
    <w:p w:rsidR="005B13E6" w:rsidRDefault="005B13E6">
      <w:pPr>
        <w:pStyle w:val="ConsPlusNormal"/>
        <w:spacing w:before="220"/>
        <w:ind w:firstLine="540"/>
        <w:jc w:val="both"/>
      </w:pPr>
      <w:r>
        <w:t>паспорт иностранного гражданина;</w:t>
      </w:r>
    </w:p>
    <w:p w:rsidR="005B13E6" w:rsidRDefault="005B13E6">
      <w:pPr>
        <w:pStyle w:val="ConsPlusNormal"/>
        <w:spacing w:before="220"/>
        <w:ind w:firstLine="540"/>
        <w:jc w:val="both"/>
      </w:pPr>
      <w:r>
        <w:t>вид на жительство или удостоверение беженца - для иностранных граждан и лиц без гражданства, имеющих место жительства на территории Российской Федерации, а также для беженцев;</w:t>
      </w:r>
    </w:p>
    <w:p w:rsidR="005B13E6" w:rsidRDefault="005B13E6">
      <w:pPr>
        <w:pStyle w:val="ConsPlusNormal"/>
        <w:spacing w:before="220"/>
        <w:ind w:firstLine="540"/>
        <w:jc w:val="both"/>
      </w:pPr>
      <w:r>
        <w:t>разрешение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5B13E6" w:rsidRDefault="005B13E6">
      <w:pPr>
        <w:pStyle w:val="ConsPlusNormal"/>
        <w:spacing w:before="220"/>
        <w:ind w:firstLine="540"/>
        <w:jc w:val="both"/>
      </w:pPr>
      <w:r>
        <w:t xml:space="preserve">2.6.3. В случае обращения за внесением записи в удостоверение о продлении срока предоставления мер социальной поддержки или выдачи нового удостоверения в случае его порчи заявитель в дополнение к документам, перечисленным в </w:t>
      </w:r>
      <w:hyperlink w:anchor="P14800">
        <w:r>
          <w:rPr>
            <w:color w:val="0000FF"/>
          </w:rPr>
          <w:t>подпунктах 1</w:t>
        </w:r>
      </w:hyperlink>
      <w:r>
        <w:t xml:space="preserve"> и </w:t>
      </w:r>
      <w:hyperlink w:anchor="P14812">
        <w:r>
          <w:rPr>
            <w:color w:val="0000FF"/>
          </w:rPr>
          <w:t>2 пункта 2.6.1</w:t>
        </w:r>
      </w:hyperlink>
      <w:r>
        <w:t xml:space="preserve"> настоящего регламента, представляет:</w:t>
      </w:r>
    </w:p>
    <w:p w:rsidR="005B13E6" w:rsidRDefault="005B13E6">
      <w:pPr>
        <w:pStyle w:val="ConsPlusNormal"/>
        <w:spacing w:before="220"/>
        <w:ind w:firstLine="540"/>
        <w:jc w:val="both"/>
      </w:pPr>
      <w:r>
        <w:t>договор о приемной семье, действующий на дату подачи заявления, -</w:t>
      </w:r>
    </w:p>
    <w:p w:rsidR="005B13E6" w:rsidRDefault="005B13E6">
      <w:pPr>
        <w:pStyle w:val="ConsPlusNormal"/>
        <w:spacing w:before="220"/>
        <w:ind w:firstLine="540"/>
        <w:jc w:val="both"/>
      </w:pPr>
      <w:r>
        <w:t>в случае внесения записи о продлении срока предоставления мер социальной поддержки в связи с рождением (усыновлением), принятием под опеку по договору о приемной семье ребенка;</w:t>
      </w:r>
    </w:p>
    <w:p w:rsidR="005B13E6" w:rsidRDefault="005B13E6">
      <w:pPr>
        <w:pStyle w:val="ConsPlusNormal"/>
        <w:spacing w:before="220"/>
        <w:ind w:firstLine="540"/>
        <w:jc w:val="both"/>
      </w:pPr>
      <w:r>
        <w:t>справку образовательной организации, содержащую сведения об обучении, включая срок обучения ребенка (детей) в возрасте от 18 до 23 лет по очной форме обучения, - в случае внесения записи о продлении срока предоставления мер социальной поддержки в связи с обучением ребенка.</w:t>
      </w:r>
    </w:p>
    <w:p w:rsidR="005B13E6" w:rsidRDefault="005B13E6">
      <w:pPr>
        <w:pStyle w:val="ConsPlusNormal"/>
        <w:spacing w:before="220"/>
        <w:ind w:firstLine="540"/>
        <w:jc w:val="both"/>
      </w:pPr>
      <w:hyperlink w:anchor="P15266">
        <w:r>
          <w:rPr>
            <w:color w:val="0000FF"/>
          </w:rPr>
          <w:t>Заявление</w:t>
        </w:r>
      </w:hyperlink>
      <w:r>
        <w:t xml:space="preserve"> о предоставлении государственной услуги по форме согласно приложению 1 к настоящему регламенту, </w:t>
      </w:r>
      <w:hyperlink w:anchor="P15444">
        <w:r>
          <w:rPr>
            <w:color w:val="0000FF"/>
          </w:rPr>
          <w:t>согласие</w:t>
        </w:r>
      </w:hyperlink>
      <w:r>
        <w:t xml:space="preserve"> на обработку персональных данных по форме согласно приложению 2 к настоящему регламенту в МФЦ и на ЕПГУ формируются в автоматизированном режиме.</w:t>
      </w:r>
    </w:p>
    <w:p w:rsidR="005B13E6" w:rsidRDefault="005B13E6">
      <w:pPr>
        <w:pStyle w:val="ConsPlusNormal"/>
        <w:spacing w:before="220"/>
        <w:ind w:firstLine="540"/>
        <w:jc w:val="both"/>
      </w:pPr>
      <w:r>
        <w:t xml:space="preserve">2.6.4. В случае прекращения предоставления мер социальной поддержки заявитель в дополнение к документам, перечисленным в </w:t>
      </w:r>
      <w:hyperlink w:anchor="P14800">
        <w:r>
          <w:rPr>
            <w:color w:val="0000FF"/>
          </w:rPr>
          <w:t>подпунктах 1</w:t>
        </w:r>
      </w:hyperlink>
      <w:r>
        <w:t xml:space="preserve"> и </w:t>
      </w:r>
      <w:hyperlink w:anchor="P14812">
        <w:r>
          <w:rPr>
            <w:color w:val="0000FF"/>
          </w:rPr>
          <w:t>2 пункта 2.6.1</w:t>
        </w:r>
      </w:hyperlink>
      <w:r>
        <w:t xml:space="preserve"> настоящего регламента, представляет:</w:t>
      </w:r>
    </w:p>
    <w:p w:rsidR="005B13E6" w:rsidRDefault="005B13E6">
      <w:pPr>
        <w:pStyle w:val="ConsPlusNormal"/>
        <w:spacing w:before="220"/>
        <w:ind w:firstLine="540"/>
        <w:jc w:val="both"/>
      </w:pPr>
      <w:r>
        <w:t>удостоверение;</w:t>
      </w:r>
    </w:p>
    <w:p w:rsidR="005B13E6" w:rsidRDefault="005B13E6">
      <w:pPr>
        <w:pStyle w:val="ConsPlusNormal"/>
        <w:spacing w:before="220"/>
        <w:ind w:firstLine="540"/>
        <w:jc w:val="both"/>
      </w:pPr>
      <w:r>
        <w:t>постановление отдела опеки и попечительства по месту жительства, подтверждающее факт передачи ребенка на полное государственное обеспечение (если в семье при этом остается менее трех несовершеннолетних детей, в том числе совершеннолетние в возрасте до 23 лет, обучающиеся в образовательных организациях по очной форме обучения);</w:t>
      </w:r>
    </w:p>
    <w:p w:rsidR="005B13E6" w:rsidRDefault="005B13E6">
      <w:pPr>
        <w:pStyle w:val="ConsPlusNormal"/>
        <w:spacing w:before="220"/>
        <w:ind w:firstLine="540"/>
        <w:jc w:val="both"/>
      </w:pPr>
      <w:r>
        <w:t>копию решения суда о лишении родительских прав (ограничении в родительских правах), заверенную судебным органом.</w:t>
      </w:r>
    </w:p>
    <w:p w:rsidR="005B13E6" w:rsidRDefault="005B13E6">
      <w:pPr>
        <w:pStyle w:val="ConsPlusNormal"/>
        <w:spacing w:before="220"/>
        <w:ind w:firstLine="540"/>
        <w:jc w:val="both"/>
      </w:pPr>
      <w:r>
        <w:lastRenderedPageBreak/>
        <w:t xml:space="preserve">Заявление о предоставлении государственной услуги по форме согласно приложению 1.1 (не приводится) к настоящему регламенту, </w:t>
      </w:r>
      <w:hyperlink w:anchor="P15444">
        <w:r>
          <w:rPr>
            <w:color w:val="0000FF"/>
          </w:rPr>
          <w:t>согласие</w:t>
        </w:r>
      </w:hyperlink>
      <w:r>
        <w:t xml:space="preserve"> на обработку персональных данных по форме согласно приложению 2 к настоящему регламенту в МФЦ и на ПГУ ЛО/ЕПГУ формируются в автоматизированном режиме.</w:t>
      </w:r>
    </w:p>
    <w:p w:rsidR="005B13E6" w:rsidRDefault="005B13E6">
      <w:pPr>
        <w:pStyle w:val="ConsPlusNormal"/>
        <w:spacing w:before="220"/>
        <w:ind w:firstLine="540"/>
        <w:jc w:val="both"/>
      </w:pPr>
      <w:r>
        <w:t xml:space="preserve">2.6.5. В случае наличия у многодетной семьи действующего удостоверения, несоответствующего форме единого образца </w:t>
      </w:r>
      <w:hyperlink r:id="rId2121">
        <w:r>
          <w:rPr>
            <w:color w:val="0000FF"/>
          </w:rPr>
          <w:t>удостоверения</w:t>
        </w:r>
      </w:hyperlink>
      <w:r>
        <w:t xml:space="preserve">, утвержденного распоряжением Правительства Российской Федерации от 29 июня 2024 года N 1725-р (далее - удостоверение единого образца), заявитель представляет заявление и документы, установленные в </w:t>
      </w:r>
      <w:hyperlink w:anchor="P14800">
        <w:r>
          <w:rPr>
            <w:color w:val="0000FF"/>
          </w:rPr>
          <w:t>подпунктах 1</w:t>
        </w:r>
      </w:hyperlink>
      <w:r>
        <w:t xml:space="preserve"> - </w:t>
      </w:r>
      <w:hyperlink w:anchor="P14817">
        <w:r>
          <w:rPr>
            <w:color w:val="0000FF"/>
          </w:rPr>
          <w:t>3 пункта 2.6.1</w:t>
        </w:r>
      </w:hyperlink>
      <w:r>
        <w:t xml:space="preserve"> настоящего регламента.</w:t>
      </w:r>
    </w:p>
    <w:p w:rsidR="005B13E6" w:rsidRDefault="005B13E6">
      <w:pPr>
        <w:pStyle w:val="ConsPlusNormal"/>
        <w:spacing w:before="220"/>
        <w:ind w:firstLine="540"/>
        <w:jc w:val="both"/>
      </w:pPr>
      <w:r>
        <w:t xml:space="preserve">2.6.6. В случае получения удостоверения на бумажном носителе заявитель представляет в МФЦ фотографию размером 3 x 4 см в формате jpeg обоих родителей либо единственного родителя, имеющуюся в наличии на бумажном либо электронном носителе, независимо от способа, указанного в </w:t>
      </w:r>
      <w:hyperlink w:anchor="P14752">
        <w:r>
          <w:rPr>
            <w:color w:val="0000FF"/>
          </w:rPr>
          <w:t>пункте 2.2.2</w:t>
        </w:r>
      </w:hyperlink>
      <w:r>
        <w:t xml:space="preserve"> настоящего регламента:</w:t>
      </w:r>
    </w:p>
    <w:p w:rsidR="005B13E6" w:rsidRDefault="005B13E6">
      <w:pPr>
        <w:pStyle w:val="ConsPlusNormal"/>
        <w:spacing w:before="220"/>
        <w:ind w:firstLine="540"/>
        <w:jc w:val="both"/>
      </w:pPr>
      <w:r>
        <w:t>- при первичном обращении за выдачей удостоверения;</w:t>
      </w:r>
    </w:p>
    <w:p w:rsidR="005B13E6" w:rsidRDefault="005B13E6">
      <w:pPr>
        <w:pStyle w:val="ConsPlusNormal"/>
        <w:spacing w:before="220"/>
        <w:ind w:firstLine="540"/>
        <w:jc w:val="both"/>
      </w:pPr>
      <w:r>
        <w:t>- при продлении срока действия удостоверения более четырех раз;</w:t>
      </w:r>
    </w:p>
    <w:p w:rsidR="005B13E6" w:rsidRDefault="005B13E6">
      <w:pPr>
        <w:pStyle w:val="ConsPlusNormal"/>
        <w:spacing w:before="220"/>
        <w:ind w:firstLine="540"/>
        <w:jc w:val="both"/>
      </w:pPr>
      <w:r>
        <w:t>- при замене действующего удостоверения, несоответствующего форме единого образца удостоверения.</w:t>
      </w:r>
    </w:p>
    <w:p w:rsidR="005B13E6" w:rsidRDefault="005B13E6">
      <w:pPr>
        <w:pStyle w:val="ConsPlusNormal"/>
        <w:spacing w:before="220"/>
        <w:ind w:firstLine="540"/>
        <w:jc w:val="both"/>
      </w:pPr>
      <w:r>
        <w:t>В случае отсутствия фотографий обоим родителям либо единственному родителю необходима личная явка для фотографирования при получении удостоверения на бумажном носителе в филиалах/отделах ГБУ ЛО "МФЦ".</w:t>
      </w:r>
    </w:p>
    <w:p w:rsidR="005B13E6" w:rsidRDefault="005B13E6">
      <w:pPr>
        <w:pStyle w:val="ConsPlusNormal"/>
        <w:spacing w:before="220"/>
        <w:ind w:firstLine="540"/>
        <w:jc w:val="both"/>
      </w:pPr>
      <w:bookmarkStart w:id="376" w:name="P14843"/>
      <w:bookmarkEnd w:id="376"/>
      <w:r>
        <w:t>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122">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123">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124">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lastRenderedPageBreak/>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 xml:space="preserve">в) доверенность в простой письменной форме согласно </w:t>
      </w:r>
      <w:hyperlink w:anchor="P15723">
        <w:r>
          <w:rPr>
            <w:color w:val="0000FF"/>
          </w:rPr>
          <w:t>приложениям 6</w:t>
        </w:r>
      </w:hyperlink>
      <w:r>
        <w:t xml:space="preserve"> и </w:t>
      </w:r>
      <w:hyperlink w:anchor="P15797">
        <w:r>
          <w:rPr>
            <w:color w:val="0000FF"/>
          </w:rPr>
          <w:t>7</w:t>
        </w:r>
      </w:hyperlink>
      <w:r>
        <w:t xml:space="preserve"> к настоящему регламенту.</w:t>
      </w:r>
    </w:p>
    <w:p w:rsidR="005B13E6" w:rsidRDefault="005B13E6">
      <w:pPr>
        <w:pStyle w:val="ConsPlusNormal"/>
        <w:spacing w:before="220"/>
        <w:ind w:firstLine="540"/>
        <w:jc w:val="both"/>
      </w:pPr>
      <w:r>
        <w:t>2.6.8. Заявление о предоставлении государственной услуги заполняется в электронном виде в МФЦ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15266">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2.6.9.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w:t>
      </w:r>
      <w:r>
        <w:lastRenderedPageBreak/>
        <w:t xml:space="preserve">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2125">
        <w:r>
          <w:rPr>
            <w:color w:val="0000FF"/>
          </w:rPr>
          <w:t>закона</w:t>
        </w:r>
      </w:hyperlink>
      <w: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2.6.10. Содержание фотографии на удостоверение должно соответствовать следующим рекомендациям:</w:t>
      </w:r>
    </w:p>
    <w:p w:rsidR="005B13E6" w:rsidRDefault="005B13E6">
      <w:pPr>
        <w:pStyle w:val="ConsPlusNormal"/>
        <w:spacing w:before="220"/>
        <w:ind w:firstLine="540"/>
        <w:jc w:val="both"/>
      </w:pPr>
      <w:r>
        <w:t>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rsidR="005B13E6" w:rsidRDefault="005B13E6">
      <w:pPr>
        <w:pStyle w:val="ConsPlusNormal"/>
        <w:spacing w:before="220"/>
        <w:ind w:firstLine="540"/>
        <w:jc w:val="both"/>
      </w:pPr>
      <w:r>
        <w:t>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rsidR="005B13E6" w:rsidRDefault="005B13E6">
      <w:pPr>
        <w:pStyle w:val="ConsPlusNormal"/>
        <w:spacing w:before="220"/>
        <w:ind w:firstLine="540"/>
        <w:jc w:val="both"/>
      </w:pPr>
      <w:r>
        <w:t>задний фон должен быть белого или серого цвета, ровный, без полос, пятен и изображения посторонних предметов и теней;</w:t>
      </w:r>
    </w:p>
    <w:p w:rsidR="005B13E6" w:rsidRDefault="005B13E6">
      <w:pPr>
        <w:pStyle w:val="ConsPlusNormal"/>
        <w:spacing w:before="220"/>
        <w:ind w:firstLine="540"/>
        <w:jc w:val="both"/>
      </w:pPr>
      <w:r>
        <w:t>лицо должно быть равномерно освещено;</w:t>
      </w:r>
    </w:p>
    <w:p w:rsidR="005B13E6" w:rsidRDefault="005B13E6">
      <w:pPr>
        <w:pStyle w:val="ConsPlusNormal"/>
        <w:spacing w:before="220"/>
        <w:ind w:firstLine="540"/>
        <w:jc w:val="both"/>
      </w:pPr>
      <w:r>
        <w:t>не допускается использования желтого, красного и т.д. освещения;</w:t>
      </w:r>
    </w:p>
    <w:p w:rsidR="005B13E6" w:rsidRDefault="005B13E6">
      <w:pPr>
        <w:pStyle w:val="ConsPlusNormal"/>
        <w:spacing w:before="220"/>
        <w:ind w:firstLine="540"/>
        <w:jc w:val="both"/>
      </w:pPr>
      <w:r>
        <w:t>освещение не должно искажать естественный цвет кожи, недопустим эффект "красных глаз";</w:t>
      </w:r>
    </w:p>
    <w:p w:rsidR="005B13E6" w:rsidRDefault="005B13E6">
      <w:pPr>
        <w:pStyle w:val="ConsPlusNormal"/>
        <w:spacing w:before="220"/>
        <w:ind w:firstLine="540"/>
        <w:jc w:val="both"/>
      </w:pPr>
      <w:r>
        <w:t>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rsidR="005B13E6" w:rsidRDefault="005B13E6">
      <w:pPr>
        <w:pStyle w:val="ConsPlusNormal"/>
        <w:spacing w:before="220"/>
        <w:ind w:firstLine="540"/>
        <w:jc w:val="both"/>
      </w:pPr>
      <w:r>
        <w:t>количество человек на фотографии должно быть не более одного, а также на фотографии должны отсутствовать другие предметы.</w:t>
      </w:r>
    </w:p>
    <w:p w:rsidR="005B13E6" w:rsidRDefault="005B13E6">
      <w:pPr>
        <w:pStyle w:val="ConsPlusNormal"/>
        <w:spacing w:before="220"/>
        <w:ind w:firstLine="540"/>
        <w:jc w:val="both"/>
      </w:pPr>
      <w:r>
        <w:t>Фотографии, направляемые в виде электронного файла через ЕПГУ, должны отвечать следующим рекомендациям:</w:t>
      </w:r>
    </w:p>
    <w:p w:rsidR="005B13E6" w:rsidRDefault="005B13E6">
      <w:pPr>
        <w:pStyle w:val="ConsPlusNormal"/>
        <w:spacing w:before="220"/>
        <w:ind w:firstLine="540"/>
        <w:jc w:val="both"/>
      </w:pPr>
      <w:r>
        <w:t>размер фотографии должен составлять 3 x 4 см;</w:t>
      </w:r>
    </w:p>
    <w:p w:rsidR="005B13E6" w:rsidRDefault="005B13E6">
      <w:pPr>
        <w:pStyle w:val="ConsPlusNormal"/>
        <w:spacing w:before="220"/>
        <w:ind w:firstLine="540"/>
        <w:jc w:val="both"/>
      </w:pPr>
      <w:r>
        <w:t>минимальное разрешение фотографии должно составлять 150 dpi;</w:t>
      </w:r>
    </w:p>
    <w:p w:rsidR="005B13E6" w:rsidRDefault="005B13E6">
      <w:pPr>
        <w:pStyle w:val="ConsPlusNormal"/>
        <w:spacing w:before="220"/>
        <w:ind w:firstLine="540"/>
        <w:jc w:val="both"/>
      </w:pPr>
      <w:r>
        <w:t>максимальное разрешение фотографии не должно превышать 300 dpi;</w:t>
      </w:r>
    </w:p>
    <w:p w:rsidR="005B13E6" w:rsidRDefault="005B13E6">
      <w:pPr>
        <w:pStyle w:val="ConsPlusNormal"/>
        <w:spacing w:before="220"/>
        <w:ind w:firstLine="540"/>
        <w:jc w:val="both"/>
      </w:pPr>
      <w:r>
        <w:t>формат файла должен быть jpeg с размером не более 300 Кбайт.</w:t>
      </w:r>
    </w:p>
    <w:p w:rsidR="005B13E6" w:rsidRDefault="005B13E6">
      <w:pPr>
        <w:pStyle w:val="ConsPlusNormal"/>
        <w:spacing w:before="220"/>
        <w:ind w:firstLine="540"/>
        <w:jc w:val="both"/>
      </w:pPr>
      <w:r>
        <w:t xml:space="preserve">В случае если фотография не соответствует рекомендациям, указанным в настоящем пункте, или при подаче заявления на ЕПГУ, в территориальном обособленном структурном подразделении или удаленном рабочем месте ГБУ ЛО "МФЦ", работник МФЦ фотографирует </w:t>
      </w:r>
      <w:r>
        <w:lastRenderedPageBreak/>
        <w:t>родителей либо единственного родителя в филиалах/отделах ГБУ ЛО "МФЦ".</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377" w:name="P14893"/>
      <w:bookmarkEnd w:id="37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lastRenderedPageBreak/>
        <w:t>4)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4893">
        <w:r>
          <w:rPr>
            <w:color w:val="0000FF"/>
          </w:rPr>
          <w:t>пункте 2.7</w:t>
        </w:r>
      </w:hyperlink>
      <w:r>
        <w:t xml:space="preserve"> настоящего регламента, по собственной инициативе, в том числе документ, подтверждающий проживание на территории Ленинградской области одного из родителя:</w:t>
      </w:r>
    </w:p>
    <w:p w:rsidR="005B13E6" w:rsidRDefault="005B13E6">
      <w:pPr>
        <w:pStyle w:val="ConsPlusNormal"/>
        <w:spacing w:before="220"/>
        <w:ind w:firstLine="540"/>
        <w:jc w:val="both"/>
      </w:pPr>
      <w:r>
        <w:t>- документы регистрационного учета по месту жительства или по месту пребывания (свидетельство о регистрации по месту жительства (форма N 8, свидетельство о регистрации по месту пребывания (форма N 3));</w:t>
      </w:r>
    </w:p>
    <w:p w:rsidR="005B13E6" w:rsidRDefault="005B13E6">
      <w:pPr>
        <w:pStyle w:val="ConsPlusNormal"/>
        <w:spacing w:before="220"/>
        <w:ind w:firstLine="540"/>
        <w:jc w:val="both"/>
      </w:pPr>
      <w:r>
        <w:t>-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rsidR="005B13E6" w:rsidRDefault="005B13E6">
      <w:pPr>
        <w:pStyle w:val="ConsPlusNormal"/>
        <w:spacing w:before="220"/>
        <w:ind w:firstLine="540"/>
        <w:jc w:val="both"/>
      </w:pPr>
      <w:r>
        <w:t>-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rsidR="005B13E6" w:rsidRDefault="005B13E6">
      <w:pPr>
        <w:pStyle w:val="ConsPlusNormal"/>
        <w:jc w:val="both"/>
      </w:pPr>
      <w:r>
        <w:t xml:space="preserve">(в ред. </w:t>
      </w:r>
      <w:hyperlink r:id="rId2126">
        <w:r>
          <w:rPr>
            <w:color w:val="0000FF"/>
          </w:rPr>
          <w:t>Приказа</w:t>
        </w:r>
      </w:hyperlink>
      <w:r>
        <w:t xml:space="preserve"> комитета по социальной защите населения Ленинградской области от 27.02.2025 N 04-26)</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w:t>
      </w:r>
      <w:r>
        <w:lastRenderedPageBreak/>
        <w:t xml:space="preserve">за исключением документов, включенных в определенный </w:t>
      </w:r>
      <w:hyperlink r:id="rId2127">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128">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129">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130">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орган,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w:t>
      </w:r>
      <w:r>
        <w:lastRenderedPageBreak/>
        <w:t>"Соцзащита".</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anchor="P15680">
        <w:r>
          <w:rPr>
            <w:color w:val="0000FF"/>
          </w:rPr>
          <w:t>уведомление</w:t>
        </w:r>
      </w:hyperlink>
      <w: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213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в личный кабинет заявителя на ЕПГУ/на электронную почту заявителя (представителя заявителя), указанную в заявлении.</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5069">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378" w:name="P14949"/>
      <w:bookmarkEnd w:id="378"/>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13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13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13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379" w:name="P14955"/>
      <w:bookmarkEnd w:id="379"/>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4949">
        <w:r>
          <w:rPr>
            <w:color w:val="0000FF"/>
          </w:rPr>
          <w:t>абзацах восьмом</w:t>
        </w:r>
      </w:hyperlink>
      <w:r>
        <w:t xml:space="preserve"> - </w:t>
      </w:r>
      <w:hyperlink w:anchor="P14955">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w:t>
      </w:r>
      <w:r>
        <w:lastRenderedPageBreak/>
        <w:t>отправления);</w:t>
      </w:r>
    </w:p>
    <w:p w:rsidR="005B13E6" w:rsidRDefault="005B13E6">
      <w:pPr>
        <w:pStyle w:val="ConsPlusNormal"/>
        <w:spacing w:before="220"/>
        <w:ind w:firstLine="540"/>
        <w:jc w:val="both"/>
      </w:pPr>
      <w:r>
        <w:t>- при уведомлении через ЕПГУ - дата отправки ЦСЗН уведомления, направленного через ЕПГУ.</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(ненадлежащее оформление) документа, подтверждающего полномочия представителя заявителя.</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380" w:name="P14971"/>
      <w:bookmarkEnd w:id="380"/>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предоставление меры социальной поддержки;</w:t>
      </w:r>
    </w:p>
    <w:p w:rsidR="005B13E6" w:rsidRDefault="005B13E6">
      <w:pPr>
        <w:pStyle w:val="ConsPlusNormal"/>
        <w:spacing w:before="220"/>
        <w:ind w:firstLine="540"/>
        <w:jc w:val="both"/>
      </w:pPr>
      <w:r>
        <w:t>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3) несоответствие заявителя требованиям </w:t>
      </w:r>
      <w:hyperlink r:id="rId2135">
        <w:r>
          <w:rPr>
            <w:color w:val="0000FF"/>
          </w:rPr>
          <w:t>пункта 4</w:t>
        </w:r>
      </w:hyperlink>
      <w:r>
        <w:t xml:space="preserve"> Порядка присвоения статуса многодетной семьи Ленинградской области;</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4949">
        <w:r>
          <w:rPr>
            <w:color w:val="0000FF"/>
          </w:rPr>
          <w:t>абзацами восьмым</w:t>
        </w:r>
      </w:hyperlink>
      <w:r>
        <w:t xml:space="preserve"> - </w:t>
      </w:r>
      <w:hyperlink w:anchor="P14955">
        <w:r>
          <w:rPr>
            <w:color w:val="0000FF"/>
          </w:rPr>
          <w:t>одиннадцатым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5) выдача ранее одному из родителей многодетной (многодетной приемной) семьи удостоверения, соответствующего удостоверению единого образца.</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13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lastRenderedPageBreak/>
        <w:t>государственной услуги</w:t>
      </w:r>
    </w:p>
    <w:p w:rsidR="005B13E6" w:rsidRDefault="005B13E6">
      <w:pPr>
        <w:pStyle w:val="ConsPlusNormal"/>
      </w:pPr>
    </w:p>
    <w:p w:rsidR="005B13E6" w:rsidRDefault="005B13E6">
      <w:pPr>
        <w:pStyle w:val="ConsPlusNormal"/>
        <w:ind w:firstLine="540"/>
        <w:jc w:val="both"/>
      </w:pPr>
      <w:bookmarkStart w:id="381" w:name="P14994"/>
      <w:bookmarkEnd w:id="381"/>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382" w:name="P15008"/>
      <w:bookmarkEnd w:id="382"/>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13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 xml:space="preserve">2.14.8. Вход в помещение и места ожидания оборудуются кнопками, а также содержат </w:t>
      </w:r>
      <w:r>
        <w:lastRenderedPageBreak/>
        <w:t>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213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w:t>
      </w:r>
      <w:r>
        <w:lastRenderedPageBreak/>
        <w:t>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500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13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w:t>
      </w:r>
      <w:r>
        <w:lastRenderedPageBreak/>
        <w:t xml:space="preserve">соответствующего МФЦ при наличии соглашения, указанного в </w:t>
      </w:r>
      <w:hyperlink r:id="rId214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посредством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Normal"/>
        <w:ind w:firstLine="540"/>
        <w:jc w:val="both"/>
      </w:pPr>
      <w:bookmarkStart w:id="383" w:name="P15069"/>
      <w:bookmarkEnd w:id="383"/>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384" w:name="P15071"/>
      <w:bookmarkEnd w:id="384"/>
      <w:r>
        <w:t xml:space="preserve">1) прием и регистрация </w:t>
      </w:r>
      <w:hyperlink w:anchor="P15266">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14994">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385" w:name="P15072"/>
      <w:bookmarkEnd w:id="385"/>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386" w:name="P15073"/>
      <w:bookmarkEnd w:id="386"/>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p w:rsidR="005B13E6" w:rsidRDefault="005B13E6">
      <w:pPr>
        <w:pStyle w:val="ConsPlusNormal"/>
        <w:spacing w:before="220"/>
        <w:ind w:firstLine="540"/>
        <w:jc w:val="both"/>
      </w:pPr>
      <w:bookmarkStart w:id="387" w:name="P15074"/>
      <w:bookmarkEnd w:id="387"/>
      <w: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anchor="P15517">
        <w:r>
          <w:rPr>
            <w:color w:val="0000FF"/>
          </w:rPr>
          <w:t>приложениям N 3</w:t>
        </w:r>
      </w:hyperlink>
      <w:r>
        <w:t xml:space="preserve">, </w:t>
      </w:r>
      <w:hyperlink w:anchor="P15611">
        <w:r>
          <w:rPr>
            <w:color w:val="0000FF"/>
          </w:rPr>
          <w:t>4</w:t>
        </w:r>
      </w:hyperlink>
      <w: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4798">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5071">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4994">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5072">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5073">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lastRenderedPageBreak/>
        <w:t>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anchor="P15517">
        <w:r>
          <w:rPr>
            <w:color w:val="0000FF"/>
          </w:rPr>
          <w:t>приложения 3</w:t>
        </w:r>
      </w:hyperlink>
      <w:r>
        <w:t xml:space="preserve">, </w:t>
      </w:r>
      <w:hyperlink w:anchor="P15611">
        <w:r>
          <w:rPr>
            <w:color w:val="0000FF"/>
          </w:rPr>
          <w:t>4</w:t>
        </w:r>
      </w:hyperlink>
      <w:r>
        <w:t xml:space="preserve"> к настоящему регламенту) с учетом поступивших запрашиваемых документов (сведений), и выполнением условий </w:t>
      </w:r>
      <w:hyperlink w:anchor="P1497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5074">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r>
        <w:t xml:space="preserve">(п. 3.1 в ред. </w:t>
      </w:r>
      <w:hyperlink r:id="rId214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и ПГУ ЛО осуществляется в соответствии с Федеральным </w:t>
      </w:r>
      <w:hyperlink r:id="rId2142">
        <w:r>
          <w:rPr>
            <w:color w:val="0000FF"/>
          </w:rPr>
          <w:t>законом</w:t>
        </w:r>
      </w:hyperlink>
      <w:r>
        <w:t xml:space="preserve"> N 210-ФЗ, Федеральным </w:t>
      </w:r>
      <w:hyperlink r:id="rId2143">
        <w:r>
          <w:rPr>
            <w:color w:val="0000FF"/>
          </w:rPr>
          <w:t>законом</w:t>
        </w:r>
      </w:hyperlink>
      <w:r>
        <w:t xml:space="preserve"> от 27.07.2006 N 149-ФЗ "Об информации, информационных технологиях и о защите информации", Федеральным </w:t>
      </w:r>
      <w:hyperlink r:id="rId2144">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145">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14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388" w:name="P15104"/>
      <w:bookmarkEnd w:id="388"/>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lastRenderedPageBreak/>
        <w:t>Требования к типу и разрешению передаваемых файлов при загрузке заявителем документов на ЕПГУ (черно-белый или серый многостраничный PDF, разрешением 150 точек на дюйм). Совокупный объем в 128 Мб при указанном разрешении позволяет принимать в АИС "Соцзащита" (ПК "Катарсис: Соцзащита") заявления, содержащие до 150 листов сведений в электронном виде (сканы документов, заявлений и др.).</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15104">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15069">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4798">
        <w:r>
          <w:rPr>
            <w:color w:val="0000FF"/>
          </w:rPr>
          <w:t>пунктах 2.6</w:t>
        </w:r>
      </w:hyperlink>
      <w:r>
        <w:t xml:space="preserve"> - </w:t>
      </w:r>
      <w:hyperlink w:anchor="P14843">
        <w:r>
          <w:rPr>
            <w:color w:val="0000FF"/>
          </w:rPr>
          <w:t>2.6.7</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специалист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w:t>
      </w:r>
      <w:r>
        <w:lastRenderedPageBreak/>
        <w:t>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специалистами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w:t>
      </w:r>
      <w:r>
        <w:lastRenderedPageBreak/>
        <w:t>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Специалисты ЦСЗН,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 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 за действия (бездействие), влекущие нарушение прав и законных интересов физических или юридических лиц,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А ТАКЖЕ ДОЛЖНОСТНЫХ ЛИЦ</w:t>
      </w:r>
    </w:p>
    <w:p w:rsidR="005B13E6" w:rsidRDefault="005B13E6">
      <w:pPr>
        <w:pStyle w:val="ConsPlusTitle"/>
        <w:jc w:val="center"/>
      </w:pPr>
      <w:r>
        <w:t>ОРГАНА, 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147">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14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14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15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15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152">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lastRenderedPageBreak/>
        <w:t xml:space="preserve">возложена функция по предоставлению соответствующих государственных услуг в полном объеме в порядке, определенном </w:t>
      </w:r>
      <w:hyperlink r:id="rId215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специалиста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154">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действующего филиала, отдела, территориального обособленного структурного подразделения и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155">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w:t>
      </w:r>
      <w:r>
        <w:lastRenderedPageBreak/>
        <w:t>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15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lastRenderedPageBreak/>
        <w:t>в Реестре.</w:t>
      </w:r>
    </w:p>
    <w:p w:rsidR="005B13E6" w:rsidRDefault="005B13E6">
      <w:pPr>
        <w:pStyle w:val="ConsPlusNormal"/>
        <w:jc w:val="both"/>
      </w:pPr>
      <w:r>
        <w:t xml:space="preserve">(п. 5.9 введен </w:t>
      </w:r>
      <w:hyperlink r:id="rId2157">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215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4799">
        <w:r>
          <w:rPr>
            <w:color w:val="0000FF"/>
          </w:rPr>
          <w:t>пунктах 2.6.1</w:t>
        </w:r>
      </w:hyperlink>
      <w:r>
        <w:t xml:space="preserve"> - </w:t>
      </w:r>
      <w:hyperlink w:anchor="P14843">
        <w:r>
          <w:rPr>
            <w:color w:val="0000FF"/>
          </w:rPr>
          <w:t>2.6.7</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w:t>
      </w:r>
      <w:r>
        <w:lastRenderedPageBreak/>
        <w:t>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2159">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удостоверения.</w:t>
      </w:r>
    </w:p>
    <w:p w:rsidR="005B13E6" w:rsidRDefault="005B13E6">
      <w:pPr>
        <w:pStyle w:val="ConsPlusNormal"/>
        <w:spacing w:before="220"/>
        <w:ind w:firstLine="540"/>
        <w:jc w:val="both"/>
      </w:pPr>
      <w:r>
        <w:t>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w:t>
      </w:r>
    </w:p>
    <w:p w:rsidR="005B13E6" w:rsidRDefault="005B13E6">
      <w:pPr>
        <w:pStyle w:val="ConsPlusNormal"/>
        <w:spacing w:before="220"/>
        <w:ind w:firstLine="540"/>
        <w:jc w:val="both"/>
      </w:pPr>
      <w:r>
        <w:t>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rsidR="005B13E6" w:rsidRDefault="005B13E6">
      <w:pPr>
        <w:pStyle w:val="ConsPlusNormal"/>
        <w:spacing w:before="220"/>
        <w:ind w:firstLine="540"/>
        <w:jc w:val="both"/>
      </w:pPr>
      <w:r>
        <w:t>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номер удостоверения. В случае отсутствия технической возможности осуществляется передача реестра выдачи удостоверений посредством курьерской доставки, организованной силами МФЦ.</w:t>
      </w:r>
    </w:p>
    <w:p w:rsidR="005B13E6" w:rsidRDefault="005B13E6">
      <w:pPr>
        <w:pStyle w:val="ConsPlusNormal"/>
        <w:spacing w:before="220"/>
        <w:ind w:firstLine="540"/>
        <w:jc w:val="both"/>
      </w:pPr>
      <w:r>
        <w:t>6.6. Работник МФЦ ежеквартально не позднее 15 числа месяца, следующего за отчетным, передает в ЦСЗН по акту приема-передачи удостоверения, оформленные МФЦ, но не полученные гражданами в течение двух месяцев с даты оформления, испорченные удостоверения, ведомости выдачи удостоверения, содержащие подпись заявителя (представителя заявителя), сканированный образ подписанного удостоверения, ранее полученные удостоверения, отчет об использовании бланков удостоверения.</w:t>
      </w:r>
    </w:p>
    <w:p w:rsidR="005B13E6" w:rsidRDefault="005B13E6">
      <w:pPr>
        <w:pStyle w:val="ConsPlusNormal"/>
        <w:spacing w:before="220"/>
        <w:ind w:firstLine="540"/>
        <w:jc w:val="both"/>
      </w:pPr>
      <w:r>
        <w:t>6.7. При обращении гражданина в МФЦ по истечении двух месяцев со дня оформления удостоверений,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w:t>
      </w:r>
    </w:p>
    <w:p w:rsidR="005B13E6" w:rsidRDefault="005B13E6">
      <w:pPr>
        <w:pStyle w:val="ConsPlusNormal"/>
        <w:spacing w:before="220"/>
        <w:ind w:firstLine="540"/>
        <w:jc w:val="both"/>
      </w:pPr>
      <w:r>
        <w:t>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58"/>
        <w:gridCol w:w="566"/>
        <w:gridCol w:w="623"/>
        <w:gridCol w:w="453"/>
        <w:gridCol w:w="680"/>
        <w:gridCol w:w="3288"/>
      </w:tblGrid>
      <w:tr w:rsidR="005B13E6">
        <w:tc>
          <w:tcPr>
            <w:tcW w:w="3458" w:type="dxa"/>
            <w:vMerge w:val="restart"/>
            <w:tcBorders>
              <w:top w:val="nil"/>
              <w:left w:val="nil"/>
              <w:bottom w:val="nil"/>
              <w:right w:val="nil"/>
            </w:tcBorders>
          </w:tcPr>
          <w:p w:rsidR="005B13E6" w:rsidRDefault="005B13E6">
            <w:pPr>
              <w:pStyle w:val="ConsPlusNormal"/>
            </w:pPr>
          </w:p>
        </w:tc>
        <w:tc>
          <w:tcPr>
            <w:tcW w:w="566" w:type="dxa"/>
            <w:tcBorders>
              <w:top w:val="nil"/>
              <w:left w:val="nil"/>
              <w:bottom w:val="nil"/>
              <w:right w:val="nil"/>
            </w:tcBorders>
          </w:tcPr>
          <w:p w:rsidR="005B13E6" w:rsidRDefault="005B13E6">
            <w:pPr>
              <w:pStyle w:val="ConsPlusNormal"/>
              <w:jc w:val="both"/>
            </w:pPr>
            <w:r>
              <w:t>В</w:t>
            </w:r>
          </w:p>
        </w:tc>
        <w:tc>
          <w:tcPr>
            <w:tcW w:w="5044" w:type="dxa"/>
            <w:gridSpan w:val="4"/>
            <w:tcBorders>
              <w:top w:val="nil"/>
              <w:left w:val="nil"/>
              <w:bottom w:val="single" w:sz="4" w:space="0" w:color="auto"/>
              <w:right w:val="nil"/>
            </w:tcBorders>
          </w:tcPr>
          <w:p w:rsidR="005B13E6" w:rsidRDefault="005B13E6">
            <w:pPr>
              <w:pStyle w:val="ConsPlusNormal"/>
            </w:pPr>
          </w:p>
        </w:tc>
      </w:tr>
      <w:tr w:rsidR="005B13E6">
        <w:tc>
          <w:tcPr>
            <w:tcW w:w="3458" w:type="dxa"/>
            <w:vMerge/>
            <w:tcBorders>
              <w:top w:val="nil"/>
              <w:left w:val="nil"/>
              <w:bottom w:val="nil"/>
              <w:right w:val="nil"/>
            </w:tcBorders>
          </w:tcPr>
          <w:p w:rsidR="005B13E6" w:rsidRDefault="005B13E6">
            <w:pPr>
              <w:pStyle w:val="ConsPlusNormal"/>
            </w:pPr>
          </w:p>
        </w:tc>
        <w:tc>
          <w:tcPr>
            <w:tcW w:w="566" w:type="dxa"/>
            <w:tcBorders>
              <w:top w:val="nil"/>
              <w:left w:val="nil"/>
              <w:bottom w:val="nil"/>
              <w:right w:val="nil"/>
            </w:tcBorders>
          </w:tcPr>
          <w:p w:rsidR="005B13E6" w:rsidRDefault="005B13E6">
            <w:pPr>
              <w:pStyle w:val="ConsPlusNormal"/>
            </w:pPr>
          </w:p>
        </w:tc>
        <w:tc>
          <w:tcPr>
            <w:tcW w:w="5044"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3458" w:type="dxa"/>
            <w:vMerge/>
            <w:tcBorders>
              <w:top w:val="nil"/>
              <w:left w:val="nil"/>
              <w:bottom w:val="nil"/>
              <w:right w:val="nil"/>
            </w:tcBorders>
          </w:tcPr>
          <w:p w:rsidR="005B13E6" w:rsidRDefault="005B13E6">
            <w:pPr>
              <w:pStyle w:val="ConsPlusNormal"/>
            </w:pPr>
          </w:p>
        </w:tc>
        <w:tc>
          <w:tcPr>
            <w:tcW w:w="1642" w:type="dxa"/>
            <w:gridSpan w:val="3"/>
            <w:tcBorders>
              <w:top w:val="nil"/>
              <w:left w:val="nil"/>
              <w:bottom w:val="nil"/>
              <w:right w:val="nil"/>
            </w:tcBorders>
          </w:tcPr>
          <w:p w:rsidR="005B13E6" w:rsidRDefault="005B13E6">
            <w:pPr>
              <w:pStyle w:val="ConsPlusNormal"/>
            </w:pPr>
            <w:r>
              <w:t>от заявителя</w:t>
            </w:r>
          </w:p>
        </w:tc>
        <w:tc>
          <w:tcPr>
            <w:tcW w:w="3968" w:type="dxa"/>
            <w:gridSpan w:val="2"/>
            <w:tcBorders>
              <w:top w:val="nil"/>
              <w:left w:val="nil"/>
              <w:bottom w:val="single" w:sz="4" w:space="0" w:color="auto"/>
              <w:right w:val="nil"/>
            </w:tcBorders>
          </w:tcPr>
          <w:p w:rsidR="005B13E6" w:rsidRDefault="005B13E6">
            <w:pPr>
              <w:pStyle w:val="ConsPlusNormal"/>
            </w:pPr>
          </w:p>
        </w:tc>
      </w:tr>
      <w:tr w:rsidR="005B13E6">
        <w:tc>
          <w:tcPr>
            <w:tcW w:w="3458" w:type="dxa"/>
            <w:vMerge/>
            <w:tcBorders>
              <w:top w:val="nil"/>
              <w:left w:val="nil"/>
              <w:bottom w:val="nil"/>
              <w:right w:val="nil"/>
            </w:tcBorders>
          </w:tcPr>
          <w:p w:rsidR="005B13E6" w:rsidRDefault="005B13E6">
            <w:pPr>
              <w:pStyle w:val="ConsPlusNormal"/>
            </w:pPr>
          </w:p>
        </w:tc>
        <w:tc>
          <w:tcPr>
            <w:tcW w:w="1642" w:type="dxa"/>
            <w:gridSpan w:val="3"/>
            <w:tcBorders>
              <w:top w:val="nil"/>
              <w:left w:val="nil"/>
              <w:bottom w:val="nil"/>
              <w:right w:val="nil"/>
            </w:tcBorders>
          </w:tcPr>
          <w:p w:rsidR="005B13E6" w:rsidRDefault="005B13E6">
            <w:pPr>
              <w:pStyle w:val="ConsPlusNormal"/>
            </w:pPr>
          </w:p>
        </w:tc>
        <w:tc>
          <w:tcPr>
            <w:tcW w:w="3968" w:type="dxa"/>
            <w:gridSpan w:val="2"/>
            <w:tcBorders>
              <w:top w:val="single" w:sz="4" w:space="0" w:color="auto"/>
              <w:left w:val="nil"/>
              <w:bottom w:val="nil"/>
              <w:right w:val="nil"/>
            </w:tcBorders>
          </w:tcPr>
          <w:p w:rsidR="005B13E6" w:rsidRDefault="005B13E6">
            <w:pPr>
              <w:pStyle w:val="ConsPlusNormal"/>
              <w:jc w:val="center"/>
            </w:pPr>
            <w:r>
              <w:t>(фамилия, имя, отчество заполняется заявителем)</w:t>
            </w:r>
          </w:p>
        </w:tc>
      </w:tr>
      <w:tr w:rsidR="005B13E6">
        <w:tc>
          <w:tcPr>
            <w:tcW w:w="3458" w:type="dxa"/>
            <w:vMerge/>
            <w:tcBorders>
              <w:top w:val="nil"/>
              <w:left w:val="nil"/>
              <w:bottom w:val="nil"/>
              <w:right w:val="nil"/>
            </w:tcBorders>
          </w:tcPr>
          <w:p w:rsidR="005B13E6" w:rsidRDefault="005B13E6">
            <w:pPr>
              <w:pStyle w:val="ConsPlusNormal"/>
            </w:pPr>
          </w:p>
        </w:tc>
        <w:tc>
          <w:tcPr>
            <w:tcW w:w="561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458" w:type="dxa"/>
            <w:vMerge/>
            <w:tcBorders>
              <w:top w:val="nil"/>
              <w:left w:val="nil"/>
              <w:bottom w:val="nil"/>
              <w:right w:val="nil"/>
            </w:tcBorders>
          </w:tcPr>
          <w:p w:rsidR="005B13E6" w:rsidRDefault="005B13E6">
            <w:pPr>
              <w:pStyle w:val="ConsPlusNormal"/>
            </w:pPr>
          </w:p>
        </w:tc>
        <w:tc>
          <w:tcPr>
            <w:tcW w:w="1189" w:type="dxa"/>
            <w:gridSpan w:val="2"/>
            <w:tcBorders>
              <w:top w:val="single" w:sz="4" w:space="0" w:color="auto"/>
              <w:left w:val="nil"/>
              <w:bottom w:val="nil"/>
              <w:right w:val="nil"/>
            </w:tcBorders>
          </w:tcPr>
          <w:p w:rsidR="005B13E6" w:rsidRDefault="005B13E6">
            <w:pPr>
              <w:pStyle w:val="ConsPlusNormal"/>
            </w:pPr>
            <w:r>
              <w:t>телефон</w:t>
            </w:r>
          </w:p>
        </w:tc>
        <w:tc>
          <w:tcPr>
            <w:tcW w:w="4421"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458" w:type="dxa"/>
            <w:vMerge/>
            <w:tcBorders>
              <w:top w:val="nil"/>
              <w:left w:val="nil"/>
              <w:bottom w:val="nil"/>
              <w:right w:val="nil"/>
            </w:tcBorders>
          </w:tcPr>
          <w:p w:rsidR="005B13E6" w:rsidRDefault="005B13E6">
            <w:pPr>
              <w:pStyle w:val="ConsPlusNormal"/>
            </w:pPr>
          </w:p>
        </w:tc>
        <w:tc>
          <w:tcPr>
            <w:tcW w:w="2322" w:type="dxa"/>
            <w:gridSpan w:val="4"/>
            <w:tcBorders>
              <w:top w:val="nil"/>
              <w:left w:val="nil"/>
              <w:bottom w:val="nil"/>
              <w:right w:val="nil"/>
            </w:tcBorders>
          </w:tcPr>
          <w:p w:rsidR="005B13E6" w:rsidRDefault="005B13E6">
            <w:pPr>
              <w:pStyle w:val="ConsPlusNormal"/>
            </w:pPr>
            <w:r>
              <w:t>электронный адрес</w:t>
            </w:r>
          </w:p>
        </w:tc>
        <w:tc>
          <w:tcPr>
            <w:tcW w:w="3288" w:type="dxa"/>
            <w:tcBorders>
              <w:top w:val="single" w:sz="4" w:space="0" w:color="auto"/>
              <w:left w:val="nil"/>
              <w:bottom w:val="single" w:sz="4" w:space="0" w:color="auto"/>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jc w:val="center"/>
            </w:pPr>
            <w:bookmarkStart w:id="389" w:name="P15266"/>
            <w:bookmarkEnd w:id="389"/>
            <w:r>
              <w:t>ЗАЯВЛЕНИЕ</w:t>
            </w:r>
          </w:p>
          <w:p w:rsidR="005B13E6" w:rsidRDefault="005B13E6">
            <w:pPr>
              <w:pStyle w:val="ConsPlusNormal"/>
              <w:jc w:val="center"/>
            </w:pPr>
            <w:r>
              <w:t>о предоставлении государственных(ой) услуг(и)</w:t>
            </w:r>
          </w:p>
        </w:tc>
      </w:tr>
      <w:tr w:rsidR="005B13E6">
        <w:tc>
          <w:tcPr>
            <w:tcW w:w="9068" w:type="dxa"/>
            <w:gridSpan w:val="6"/>
            <w:tcBorders>
              <w:top w:val="nil"/>
              <w:left w:val="nil"/>
              <w:bottom w:val="nil"/>
              <w:right w:val="nil"/>
            </w:tcBorders>
          </w:tcPr>
          <w:p w:rsidR="005B13E6" w:rsidRDefault="005B13E6">
            <w:pPr>
              <w:pStyle w:val="ConsPlusNormal"/>
            </w:pPr>
          </w:p>
        </w:tc>
      </w:tr>
      <w:tr w:rsidR="005B13E6">
        <w:tc>
          <w:tcPr>
            <w:tcW w:w="9068" w:type="dxa"/>
            <w:gridSpan w:val="6"/>
            <w:tcBorders>
              <w:top w:val="nil"/>
              <w:left w:val="nil"/>
              <w:bottom w:val="nil"/>
              <w:right w:val="nil"/>
            </w:tcBorders>
          </w:tcPr>
          <w:p w:rsidR="005B13E6" w:rsidRDefault="005B13E6">
            <w:pPr>
              <w:pStyle w:val="ConsPlusNormal"/>
            </w:pPr>
            <w:r>
              <w:t>Прошу (поставить отметку(и)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390"/>
      </w:tblGrid>
      <w:tr w:rsidR="005B13E6">
        <w:tc>
          <w:tcPr>
            <w:tcW w:w="680" w:type="dxa"/>
          </w:tcPr>
          <w:p w:rsidR="005B13E6" w:rsidRDefault="005B13E6">
            <w:pPr>
              <w:pStyle w:val="ConsPlusNormal"/>
            </w:pPr>
          </w:p>
        </w:tc>
        <w:tc>
          <w:tcPr>
            <w:tcW w:w="8390" w:type="dxa"/>
          </w:tcPr>
          <w:p w:rsidR="005B13E6" w:rsidRDefault="005B13E6">
            <w:pPr>
              <w:pStyle w:val="ConsPlusNormal"/>
            </w:pPr>
            <w:r>
              <w:t>присвоить статус многодетной семьи Ленинградской области</w:t>
            </w:r>
          </w:p>
        </w:tc>
      </w:tr>
      <w:tr w:rsidR="005B13E6">
        <w:tc>
          <w:tcPr>
            <w:tcW w:w="680" w:type="dxa"/>
          </w:tcPr>
          <w:p w:rsidR="005B13E6" w:rsidRDefault="005B13E6">
            <w:pPr>
              <w:pStyle w:val="ConsPlusNormal"/>
            </w:pPr>
          </w:p>
        </w:tc>
        <w:tc>
          <w:tcPr>
            <w:tcW w:w="8390" w:type="dxa"/>
          </w:tcPr>
          <w:p w:rsidR="005B13E6" w:rsidRDefault="005B13E6">
            <w:pPr>
              <w:pStyle w:val="ConsPlusNormal"/>
            </w:pPr>
            <w:r>
              <w:t>продлить срок предоставления мер социальной поддержки</w:t>
            </w:r>
          </w:p>
        </w:tc>
      </w:tr>
      <w:tr w:rsidR="005B13E6">
        <w:tc>
          <w:tcPr>
            <w:tcW w:w="680" w:type="dxa"/>
          </w:tcPr>
          <w:p w:rsidR="005B13E6" w:rsidRDefault="005B13E6">
            <w:pPr>
              <w:pStyle w:val="ConsPlusNormal"/>
            </w:pPr>
          </w:p>
        </w:tc>
        <w:tc>
          <w:tcPr>
            <w:tcW w:w="8390" w:type="dxa"/>
          </w:tcPr>
          <w:p w:rsidR="005B13E6" w:rsidRDefault="005B13E6">
            <w:pPr>
              <w:pStyle w:val="ConsPlusNormal"/>
            </w:pPr>
            <w:r>
              <w:t>заменить действующее удостоверение</w:t>
            </w:r>
          </w:p>
        </w:tc>
      </w:tr>
      <w:tr w:rsidR="005B13E6">
        <w:tc>
          <w:tcPr>
            <w:tcW w:w="680" w:type="dxa"/>
          </w:tcPr>
          <w:p w:rsidR="005B13E6" w:rsidRDefault="005B13E6">
            <w:pPr>
              <w:pStyle w:val="ConsPlusNormal"/>
            </w:pPr>
          </w:p>
        </w:tc>
        <w:tc>
          <w:tcPr>
            <w:tcW w:w="8390" w:type="dxa"/>
          </w:tcPr>
          <w:p w:rsidR="005B13E6" w:rsidRDefault="005B13E6">
            <w:pPr>
              <w:pStyle w:val="ConsPlusNormal"/>
            </w:pPr>
            <w:r>
              <w:t>выдать дубликат удостоверения</w:t>
            </w:r>
          </w:p>
          <w:p w:rsidR="005B13E6" w:rsidRDefault="005B13E6">
            <w:pPr>
              <w:pStyle w:val="ConsPlusNormal"/>
            </w:pPr>
            <w:r>
              <w:t>объяснения обстоятельств утраты (порчи) удостоверения:</w:t>
            </w:r>
          </w:p>
          <w:p w:rsidR="005B13E6" w:rsidRDefault="005B13E6">
            <w:pPr>
              <w:pStyle w:val="ConsPlusNormal"/>
            </w:pPr>
            <w:r>
              <w:t>________________________________________________________.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Состав семьи:</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340"/>
        <w:gridCol w:w="3061"/>
        <w:gridCol w:w="340"/>
        <w:gridCol w:w="2551"/>
      </w:tblGrid>
      <w:tr w:rsidR="005B13E6">
        <w:tc>
          <w:tcPr>
            <w:tcW w:w="2778" w:type="dxa"/>
          </w:tcPr>
          <w:p w:rsidR="005B13E6" w:rsidRDefault="005B13E6">
            <w:pPr>
              <w:pStyle w:val="ConsPlusNormal"/>
            </w:pPr>
            <w:r>
              <w:t>Фамилия, имя, отчество (при наличии)</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Степень родства к ребенку - для родителей</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lastRenderedPageBreak/>
              <w:t>Дата рождения</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Место рождения</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Гражданство</w:t>
            </w:r>
          </w:p>
        </w:tc>
        <w:tc>
          <w:tcPr>
            <w:tcW w:w="6292" w:type="dxa"/>
            <w:gridSpan w:val="4"/>
          </w:tcPr>
          <w:p w:rsidR="005B13E6" w:rsidRDefault="005B13E6">
            <w:pPr>
              <w:pStyle w:val="ConsPlusNormal"/>
            </w:pPr>
          </w:p>
        </w:tc>
      </w:tr>
      <w:tr w:rsidR="005B13E6">
        <w:tc>
          <w:tcPr>
            <w:tcW w:w="2778" w:type="dxa"/>
            <w:vMerge w:val="restart"/>
          </w:tcPr>
          <w:p w:rsidR="005B13E6" w:rsidRDefault="005B13E6">
            <w:pPr>
              <w:pStyle w:val="ConsPlusNormal"/>
            </w:pPr>
            <w:r>
              <w:t>Место жительства</w:t>
            </w:r>
          </w:p>
        </w:tc>
        <w:tc>
          <w:tcPr>
            <w:tcW w:w="3741" w:type="dxa"/>
            <w:gridSpan w:val="3"/>
          </w:tcPr>
          <w:p w:rsidR="005B13E6" w:rsidRDefault="005B13E6">
            <w:pPr>
              <w:pStyle w:val="ConsPlusNormal"/>
            </w:pPr>
            <w:r>
              <w:t>Адрес постоянной регистрации</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Дата регистрации</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Адрес регистрации по месту пребывания в Ленинградской области</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Дата регистрации</w:t>
            </w:r>
          </w:p>
        </w:tc>
        <w:tc>
          <w:tcPr>
            <w:tcW w:w="2551" w:type="dxa"/>
          </w:tcPr>
          <w:p w:rsidR="005B13E6" w:rsidRDefault="005B13E6">
            <w:pPr>
              <w:pStyle w:val="ConsPlusNormal"/>
            </w:pPr>
          </w:p>
        </w:tc>
      </w:tr>
      <w:tr w:rsidR="005B13E6">
        <w:tc>
          <w:tcPr>
            <w:tcW w:w="2778" w:type="dxa"/>
          </w:tcPr>
          <w:p w:rsidR="005B13E6" w:rsidRDefault="005B13E6">
            <w:pPr>
              <w:pStyle w:val="ConsPlusNormal"/>
            </w:pPr>
            <w:r>
              <w:t>Последний адрес проживания до переезда в Ленинградскую область - в случае переезда</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СНИЛС - для родителей</w:t>
            </w:r>
          </w:p>
        </w:tc>
        <w:tc>
          <w:tcPr>
            <w:tcW w:w="6292" w:type="dxa"/>
            <w:gridSpan w:val="4"/>
          </w:tcPr>
          <w:p w:rsidR="005B13E6" w:rsidRDefault="005B13E6">
            <w:pPr>
              <w:pStyle w:val="ConsPlusNormal"/>
            </w:pPr>
          </w:p>
        </w:tc>
      </w:tr>
      <w:tr w:rsidR="005B13E6">
        <w:tc>
          <w:tcPr>
            <w:tcW w:w="2778" w:type="dxa"/>
            <w:vMerge w:val="restart"/>
          </w:tcPr>
          <w:p w:rsidR="005B13E6" w:rsidRDefault="005B13E6">
            <w:pPr>
              <w:pStyle w:val="ConsPlusNormal"/>
            </w:pPr>
            <w:r>
              <w:t>Документ, удостоверяющий личность</w:t>
            </w:r>
          </w:p>
        </w:tc>
        <w:tc>
          <w:tcPr>
            <w:tcW w:w="3741" w:type="dxa"/>
            <w:gridSpan w:val="3"/>
          </w:tcPr>
          <w:p w:rsidR="005B13E6" w:rsidRDefault="005B13E6">
            <w:pPr>
              <w:pStyle w:val="ConsPlusNormal"/>
            </w:pPr>
            <w:r>
              <w:t>вид документа</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серия и номер</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наименование органа, выдавшего документ</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дата выдачи</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код подразделения</w:t>
            </w:r>
          </w:p>
        </w:tc>
        <w:tc>
          <w:tcPr>
            <w:tcW w:w="2551" w:type="dxa"/>
          </w:tcPr>
          <w:p w:rsidR="005B13E6" w:rsidRDefault="005B13E6">
            <w:pPr>
              <w:pStyle w:val="ConsPlusNormal"/>
            </w:pPr>
          </w:p>
        </w:tc>
      </w:tr>
      <w:tr w:rsidR="005B13E6">
        <w:tc>
          <w:tcPr>
            <w:tcW w:w="2778" w:type="dxa"/>
            <w:vMerge w:val="restart"/>
          </w:tcPr>
          <w:p w:rsidR="005B13E6" w:rsidRDefault="005B13E6">
            <w:pPr>
              <w:pStyle w:val="ConsPlusNormal"/>
            </w:pPr>
            <w:r>
              <w:t>Реквизиты актовой записи о рождении - для детей независимо от возраста</w:t>
            </w:r>
          </w:p>
        </w:tc>
        <w:tc>
          <w:tcPr>
            <w:tcW w:w="3741" w:type="dxa"/>
            <w:gridSpan w:val="3"/>
          </w:tcPr>
          <w:p w:rsidR="005B13E6" w:rsidRDefault="005B13E6">
            <w:pPr>
              <w:pStyle w:val="ConsPlusNormal"/>
            </w:pPr>
            <w:r>
              <w:t>серия и номер</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наименование органа, составившего запись</w:t>
            </w:r>
          </w:p>
        </w:tc>
        <w:tc>
          <w:tcPr>
            <w:tcW w:w="2551" w:type="dxa"/>
          </w:tcPr>
          <w:p w:rsidR="005B13E6" w:rsidRDefault="005B13E6">
            <w:pPr>
              <w:pStyle w:val="ConsPlusNormal"/>
            </w:pPr>
          </w:p>
        </w:tc>
      </w:tr>
      <w:tr w:rsidR="005B13E6">
        <w:tc>
          <w:tcPr>
            <w:tcW w:w="2778" w:type="dxa"/>
            <w:vMerge w:val="restart"/>
          </w:tcPr>
          <w:p w:rsidR="005B13E6" w:rsidRDefault="005B13E6">
            <w:pPr>
              <w:pStyle w:val="ConsPlusNormal"/>
            </w:pPr>
            <w:r>
              <w:t>Семейное положение - для родителей</w:t>
            </w:r>
          </w:p>
        </w:tc>
        <w:tc>
          <w:tcPr>
            <w:tcW w:w="3741" w:type="dxa"/>
            <w:gridSpan w:val="3"/>
            <w:tcBorders>
              <w:bottom w:val="nil"/>
            </w:tcBorders>
          </w:tcPr>
          <w:p w:rsidR="005B13E6" w:rsidRDefault="005B13E6">
            <w:pPr>
              <w:pStyle w:val="ConsPlusNormal"/>
            </w:pPr>
            <w:r>
              <w:t>Состою в браке:</w:t>
            </w:r>
          </w:p>
        </w:tc>
        <w:tc>
          <w:tcPr>
            <w:tcW w:w="2551" w:type="dxa"/>
            <w:vMerge w:val="restart"/>
          </w:tcPr>
          <w:p w:rsidR="005B13E6" w:rsidRDefault="005B13E6">
            <w:pPr>
              <w:pStyle w:val="ConsPlusNormal"/>
            </w:pPr>
          </w:p>
        </w:tc>
      </w:tr>
      <w:tr w:rsidR="005B13E6">
        <w:tblPrEx>
          <w:tblBorders>
            <w:insideH w:val="nil"/>
            <w:insideV w:val="nil"/>
          </w:tblBorders>
        </w:tblPrEx>
        <w:tc>
          <w:tcPr>
            <w:tcW w:w="2778" w:type="dxa"/>
            <w:vMerge/>
            <w:tcBorders>
              <w:left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3061" w:type="dxa"/>
            <w:tcBorders>
              <w:top w:val="nil"/>
            </w:tcBorders>
          </w:tcPr>
          <w:p w:rsidR="005B13E6" w:rsidRDefault="005B13E6">
            <w:pPr>
              <w:pStyle w:val="ConsPlusNormal"/>
            </w:pPr>
          </w:p>
        </w:tc>
        <w:tc>
          <w:tcPr>
            <w:tcW w:w="340" w:type="dxa"/>
            <w:tcBorders>
              <w:top w:val="nil"/>
              <w:bottom w:val="nil"/>
              <w:right w:val="single" w:sz="4" w:space="0" w:color="auto"/>
            </w:tcBorders>
          </w:tcPr>
          <w:p w:rsidR="005B13E6" w:rsidRDefault="005B13E6">
            <w:pPr>
              <w:pStyle w:val="ConsPlusNormal"/>
            </w:pPr>
          </w:p>
        </w:tc>
        <w:tc>
          <w:tcPr>
            <w:tcW w:w="2551" w:type="dxa"/>
            <w:vMerge/>
            <w:tcBorders>
              <w:left w:val="single" w:sz="4" w:space="0" w:color="auto"/>
              <w:right w:val="single" w:sz="4" w:space="0" w:color="auto"/>
            </w:tcBorders>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Borders>
              <w:top w:val="nil"/>
            </w:tcBorders>
          </w:tcPr>
          <w:p w:rsidR="005B13E6" w:rsidRDefault="005B13E6">
            <w:pPr>
              <w:pStyle w:val="ConsPlusNormal"/>
              <w:jc w:val="center"/>
            </w:pPr>
            <w:r>
              <w:t>(указать ФИО супруга/супруги)</w:t>
            </w:r>
          </w:p>
        </w:tc>
        <w:tc>
          <w:tcPr>
            <w:tcW w:w="2551" w:type="dxa"/>
            <w:vMerge/>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Разведена/разведен</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Вдова/вдовец</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Не замужем</w:t>
            </w:r>
          </w:p>
        </w:tc>
        <w:tc>
          <w:tcPr>
            <w:tcW w:w="2551" w:type="dxa"/>
          </w:tcPr>
          <w:p w:rsidR="005B13E6" w:rsidRDefault="005B13E6">
            <w:pPr>
              <w:pStyle w:val="ConsPlusNormal"/>
            </w:pPr>
          </w:p>
        </w:tc>
      </w:tr>
      <w:tr w:rsidR="005B13E6">
        <w:tc>
          <w:tcPr>
            <w:tcW w:w="2778" w:type="dxa"/>
            <w:vMerge w:val="restart"/>
          </w:tcPr>
          <w:p w:rsidR="005B13E6" w:rsidRDefault="005B13E6">
            <w:pPr>
              <w:pStyle w:val="ConsPlusNormal"/>
            </w:pPr>
            <w:r>
              <w:t>Реквизиты актовой записи о регистрации брака - для родителей</w:t>
            </w:r>
          </w:p>
        </w:tc>
        <w:tc>
          <w:tcPr>
            <w:tcW w:w="3741" w:type="dxa"/>
            <w:gridSpan w:val="3"/>
          </w:tcPr>
          <w:p w:rsidR="005B13E6" w:rsidRDefault="005B13E6">
            <w:pPr>
              <w:pStyle w:val="ConsPlusNormal"/>
            </w:pPr>
            <w:r>
              <w:t>серия и номер</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наименование органа, составившего запись</w:t>
            </w:r>
          </w:p>
        </w:tc>
        <w:tc>
          <w:tcPr>
            <w:tcW w:w="2551" w:type="dxa"/>
          </w:tcPr>
          <w:p w:rsidR="005B13E6" w:rsidRDefault="005B13E6">
            <w:pPr>
              <w:pStyle w:val="ConsPlusNormal"/>
            </w:pPr>
          </w:p>
        </w:tc>
      </w:tr>
      <w:tr w:rsidR="005B13E6">
        <w:tc>
          <w:tcPr>
            <w:tcW w:w="2778" w:type="dxa"/>
            <w:vMerge w:val="restart"/>
          </w:tcPr>
          <w:p w:rsidR="005B13E6" w:rsidRDefault="005B13E6">
            <w:pPr>
              <w:pStyle w:val="ConsPlusNormal"/>
            </w:pPr>
            <w:r>
              <w:t xml:space="preserve">Реквизиты актовой записи о смерти - в случае изменения состава семьи </w:t>
            </w:r>
            <w:r>
              <w:lastRenderedPageBreak/>
              <w:t>при наличии статуса многодетной семьи Ленинградской области</w:t>
            </w:r>
          </w:p>
        </w:tc>
        <w:tc>
          <w:tcPr>
            <w:tcW w:w="3741" w:type="dxa"/>
            <w:gridSpan w:val="3"/>
          </w:tcPr>
          <w:p w:rsidR="005B13E6" w:rsidRDefault="005B13E6">
            <w:pPr>
              <w:pStyle w:val="ConsPlusNormal"/>
            </w:pPr>
            <w:r>
              <w:lastRenderedPageBreak/>
              <w:t>серия и номер</w:t>
            </w:r>
          </w:p>
        </w:tc>
        <w:tc>
          <w:tcPr>
            <w:tcW w:w="2551" w:type="dxa"/>
          </w:tcPr>
          <w:p w:rsidR="005B13E6" w:rsidRDefault="005B13E6">
            <w:pPr>
              <w:pStyle w:val="ConsPlusNormal"/>
            </w:pPr>
          </w:p>
        </w:tc>
      </w:tr>
      <w:tr w:rsidR="005B13E6">
        <w:tc>
          <w:tcPr>
            <w:tcW w:w="2778" w:type="dxa"/>
            <w:vMerge/>
          </w:tcPr>
          <w:p w:rsidR="005B13E6" w:rsidRDefault="005B13E6">
            <w:pPr>
              <w:pStyle w:val="ConsPlusNormal"/>
            </w:pPr>
          </w:p>
        </w:tc>
        <w:tc>
          <w:tcPr>
            <w:tcW w:w="3741" w:type="dxa"/>
            <w:gridSpan w:val="3"/>
          </w:tcPr>
          <w:p w:rsidR="005B13E6" w:rsidRDefault="005B13E6">
            <w:pPr>
              <w:pStyle w:val="ConsPlusNormal"/>
            </w:pPr>
            <w:r>
              <w:t xml:space="preserve">наименование органа, составившего </w:t>
            </w:r>
            <w:r>
              <w:lastRenderedPageBreak/>
              <w:t>запись</w:t>
            </w:r>
          </w:p>
        </w:tc>
        <w:tc>
          <w:tcPr>
            <w:tcW w:w="2551" w:type="dxa"/>
          </w:tcPr>
          <w:p w:rsidR="005B13E6" w:rsidRDefault="005B13E6">
            <w:pPr>
              <w:pStyle w:val="ConsPlusNormal"/>
            </w:pPr>
          </w:p>
        </w:tc>
      </w:tr>
      <w:tr w:rsidR="005B13E6">
        <w:tc>
          <w:tcPr>
            <w:tcW w:w="2778" w:type="dxa"/>
          </w:tcPr>
          <w:p w:rsidR="005B13E6" w:rsidRDefault="005B13E6">
            <w:pPr>
              <w:pStyle w:val="ConsPlusNormal"/>
            </w:pPr>
            <w:r>
              <w:lastRenderedPageBreak/>
              <w:t>Сведения об изменении ФИО (указывается ФИО до изменения и основание изменений)</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Сведения о помещении ребенка на полное государственное обеспечение (да/нет)</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Сведения о лишении родительских прав (да/нет)</w:t>
            </w:r>
          </w:p>
        </w:tc>
        <w:tc>
          <w:tcPr>
            <w:tcW w:w="6292" w:type="dxa"/>
            <w:gridSpan w:val="4"/>
          </w:tcPr>
          <w:p w:rsidR="005B13E6" w:rsidRDefault="005B13E6">
            <w:pPr>
              <w:pStyle w:val="ConsPlusNormal"/>
            </w:pPr>
          </w:p>
        </w:tc>
      </w:tr>
      <w:tr w:rsidR="005B13E6">
        <w:tc>
          <w:tcPr>
            <w:tcW w:w="2778" w:type="dxa"/>
          </w:tcPr>
          <w:p w:rsidR="005B13E6" w:rsidRDefault="005B13E6">
            <w:pPr>
              <w:pStyle w:val="ConsPlusNormal"/>
            </w:pPr>
            <w:r>
              <w:t>Имею в собственности жилое помещение на территории Ленинградской области с указанием адреса (да/нет)</w:t>
            </w:r>
          </w:p>
        </w:tc>
        <w:tc>
          <w:tcPr>
            <w:tcW w:w="6292" w:type="dxa"/>
            <w:gridSpan w:val="4"/>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В составе семьи указывается мать, отец, супруг (супруга), несовершеннолетние дети и совершеннолетние дети в возрасте до 23 лет, обучающиеся в образовательных организациях по очной форме.</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7"/>
        <w:gridCol w:w="3544"/>
        <w:gridCol w:w="2748"/>
      </w:tblGrid>
      <w:tr w:rsidR="005B13E6">
        <w:tc>
          <w:tcPr>
            <w:tcW w:w="2777" w:type="dxa"/>
          </w:tcPr>
          <w:p w:rsidR="005B13E6" w:rsidRDefault="005B13E6">
            <w:pPr>
              <w:pStyle w:val="ConsPlusNormal"/>
              <w:jc w:val="both"/>
            </w:pPr>
            <w:r>
              <w:t>Фамилия, имя, отчество (при наличии)</w:t>
            </w:r>
          </w:p>
        </w:tc>
        <w:tc>
          <w:tcPr>
            <w:tcW w:w="6292" w:type="dxa"/>
            <w:gridSpan w:val="2"/>
          </w:tcPr>
          <w:p w:rsidR="005B13E6" w:rsidRDefault="005B13E6">
            <w:pPr>
              <w:pStyle w:val="ConsPlusNormal"/>
            </w:pPr>
          </w:p>
        </w:tc>
      </w:tr>
      <w:tr w:rsidR="005B13E6">
        <w:tc>
          <w:tcPr>
            <w:tcW w:w="2777" w:type="dxa"/>
            <w:vMerge w:val="restart"/>
          </w:tcPr>
          <w:p w:rsidR="005B13E6" w:rsidRDefault="005B13E6">
            <w:pPr>
              <w:pStyle w:val="ConsPlusNormal"/>
              <w:jc w:val="both"/>
            </w:pPr>
            <w:r>
              <w:t>Документ, удостоверяющий личность</w:t>
            </w:r>
          </w:p>
        </w:tc>
        <w:tc>
          <w:tcPr>
            <w:tcW w:w="3544" w:type="dxa"/>
          </w:tcPr>
          <w:p w:rsidR="005B13E6" w:rsidRDefault="005B13E6">
            <w:pPr>
              <w:pStyle w:val="ConsPlusNormal"/>
            </w:pPr>
            <w:r>
              <w:t>вид документа</w:t>
            </w:r>
          </w:p>
        </w:tc>
        <w:tc>
          <w:tcPr>
            <w:tcW w:w="2748" w:type="dxa"/>
          </w:tcPr>
          <w:p w:rsidR="005B13E6" w:rsidRDefault="005B13E6">
            <w:pPr>
              <w:pStyle w:val="ConsPlusNormal"/>
            </w:pPr>
          </w:p>
        </w:tc>
      </w:tr>
      <w:tr w:rsidR="005B13E6">
        <w:tc>
          <w:tcPr>
            <w:tcW w:w="2777" w:type="dxa"/>
            <w:vMerge/>
          </w:tcPr>
          <w:p w:rsidR="005B13E6" w:rsidRDefault="005B13E6">
            <w:pPr>
              <w:pStyle w:val="ConsPlusNormal"/>
            </w:pPr>
          </w:p>
        </w:tc>
        <w:tc>
          <w:tcPr>
            <w:tcW w:w="3544" w:type="dxa"/>
          </w:tcPr>
          <w:p w:rsidR="005B13E6" w:rsidRDefault="005B13E6">
            <w:pPr>
              <w:pStyle w:val="ConsPlusNormal"/>
            </w:pPr>
            <w:r>
              <w:t>серия и номер</w:t>
            </w:r>
          </w:p>
        </w:tc>
        <w:tc>
          <w:tcPr>
            <w:tcW w:w="2748" w:type="dxa"/>
          </w:tcPr>
          <w:p w:rsidR="005B13E6" w:rsidRDefault="005B13E6">
            <w:pPr>
              <w:pStyle w:val="ConsPlusNormal"/>
            </w:pPr>
          </w:p>
        </w:tc>
      </w:tr>
      <w:tr w:rsidR="005B13E6">
        <w:tc>
          <w:tcPr>
            <w:tcW w:w="2777" w:type="dxa"/>
            <w:vMerge/>
          </w:tcPr>
          <w:p w:rsidR="005B13E6" w:rsidRDefault="005B13E6">
            <w:pPr>
              <w:pStyle w:val="ConsPlusNormal"/>
            </w:pPr>
          </w:p>
        </w:tc>
        <w:tc>
          <w:tcPr>
            <w:tcW w:w="3544" w:type="dxa"/>
          </w:tcPr>
          <w:p w:rsidR="005B13E6" w:rsidRDefault="005B13E6">
            <w:pPr>
              <w:pStyle w:val="ConsPlusNormal"/>
            </w:pPr>
            <w:r>
              <w:t>наименование органа, выдавшего документ</w:t>
            </w:r>
          </w:p>
        </w:tc>
        <w:tc>
          <w:tcPr>
            <w:tcW w:w="2748" w:type="dxa"/>
          </w:tcPr>
          <w:p w:rsidR="005B13E6" w:rsidRDefault="005B13E6">
            <w:pPr>
              <w:pStyle w:val="ConsPlusNormal"/>
            </w:pPr>
          </w:p>
        </w:tc>
      </w:tr>
      <w:tr w:rsidR="005B13E6">
        <w:tc>
          <w:tcPr>
            <w:tcW w:w="2777" w:type="dxa"/>
            <w:vMerge/>
          </w:tcPr>
          <w:p w:rsidR="005B13E6" w:rsidRDefault="005B13E6">
            <w:pPr>
              <w:pStyle w:val="ConsPlusNormal"/>
            </w:pPr>
          </w:p>
        </w:tc>
        <w:tc>
          <w:tcPr>
            <w:tcW w:w="3544" w:type="dxa"/>
          </w:tcPr>
          <w:p w:rsidR="005B13E6" w:rsidRDefault="005B13E6">
            <w:pPr>
              <w:pStyle w:val="ConsPlusNormal"/>
            </w:pPr>
            <w:r>
              <w:t>дата выдачи</w:t>
            </w:r>
          </w:p>
        </w:tc>
        <w:tc>
          <w:tcPr>
            <w:tcW w:w="2748" w:type="dxa"/>
          </w:tcPr>
          <w:p w:rsidR="005B13E6" w:rsidRDefault="005B13E6">
            <w:pPr>
              <w:pStyle w:val="ConsPlusNormal"/>
            </w:pPr>
          </w:p>
        </w:tc>
      </w:tr>
      <w:tr w:rsidR="005B13E6">
        <w:tc>
          <w:tcPr>
            <w:tcW w:w="2777" w:type="dxa"/>
            <w:vMerge/>
          </w:tcPr>
          <w:p w:rsidR="005B13E6" w:rsidRDefault="005B13E6">
            <w:pPr>
              <w:pStyle w:val="ConsPlusNormal"/>
            </w:pPr>
          </w:p>
        </w:tc>
        <w:tc>
          <w:tcPr>
            <w:tcW w:w="3544" w:type="dxa"/>
          </w:tcPr>
          <w:p w:rsidR="005B13E6" w:rsidRDefault="005B13E6">
            <w:pPr>
              <w:pStyle w:val="ConsPlusNormal"/>
            </w:pPr>
            <w:r>
              <w:t>код подразделения</w:t>
            </w:r>
          </w:p>
        </w:tc>
        <w:tc>
          <w:tcPr>
            <w:tcW w:w="2748" w:type="dxa"/>
          </w:tcPr>
          <w:p w:rsidR="005B13E6" w:rsidRDefault="005B13E6">
            <w:pPr>
              <w:pStyle w:val="ConsPlusNormal"/>
            </w:pPr>
          </w:p>
        </w:tc>
      </w:tr>
      <w:tr w:rsidR="005B13E6">
        <w:tc>
          <w:tcPr>
            <w:tcW w:w="2777" w:type="dxa"/>
          </w:tcPr>
          <w:p w:rsidR="005B13E6" w:rsidRDefault="005B13E6">
            <w:pPr>
              <w:pStyle w:val="ConsPlusNormal"/>
              <w:jc w:val="both"/>
            </w:pPr>
            <w:r>
              <w:t>Ранее удостоверение многодетной семьи выдавалось (указать фамилию, имя, отчество)</w:t>
            </w:r>
          </w:p>
        </w:tc>
        <w:tc>
          <w:tcPr>
            <w:tcW w:w="6292" w:type="dxa"/>
            <w:gridSpan w:val="2"/>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К заявлению прилагаю:</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6859"/>
        <w:gridCol w:w="1530"/>
      </w:tblGrid>
      <w:tr w:rsidR="005B13E6">
        <w:tc>
          <w:tcPr>
            <w:tcW w:w="680" w:type="dxa"/>
          </w:tcPr>
          <w:p w:rsidR="005B13E6" w:rsidRDefault="005B13E6">
            <w:pPr>
              <w:pStyle w:val="ConsPlusNormal"/>
              <w:jc w:val="center"/>
            </w:pPr>
            <w:r>
              <w:lastRenderedPageBreak/>
              <w:t>N п/п</w:t>
            </w:r>
          </w:p>
        </w:tc>
        <w:tc>
          <w:tcPr>
            <w:tcW w:w="6859" w:type="dxa"/>
          </w:tcPr>
          <w:p w:rsidR="005B13E6" w:rsidRDefault="005B13E6">
            <w:pPr>
              <w:pStyle w:val="ConsPlusNormal"/>
              <w:jc w:val="center"/>
            </w:pPr>
            <w:r>
              <w:t>Наименование документа</w:t>
            </w:r>
          </w:p>
        </w:tc>
        <w:tc>
          <w:tcPr>
            <w:tcW w:w="1530" w:type="dxa"/>
          </w:tcPr>
          <w:p w:rsidR="005B13E6" w:rsidRDefault="005B13E6">
            <w:pPr>
              <w:pStyle w:val="ConsPlusNormal"/>
              <w:jc w:val="center"/>
            </w:pPr>
            <w:r>
              <w:t>Количество документов</w:t>
            </w:r>
          </w:p>
        </w:tc>
      </w:tr>
      <w:tr w:rsidR="005B13E6">
        <w:tc>
          <w:tcPr>
            <w:tcW w:w="680" w:type="dxa"/>
          </w:tcPr>
          <w:p w:rsidR="005B13E6" w:rsidRDefault="005B13E6">
            <w:pPr>
              <w:pStyle w:val="ConsPlusNormal"/>
            </w:pPr>
          </w:p>
        </w:tc>
        <w:tc>
          <w:tcPr>
            <w:tcW w:w="6859" w:type="dxa"/>
          </w:tcPr>
          <w:p w:rsidR="005B13E6" w:rsidRDefault="005B13E6">
            <w:pPr>
              <w:pStyle w:val="ConsPlusNormal"/>
            </w:pPr>
          </w:p>
        </w:tc>
        <w:tc>
          <w:tcPr>
            <w:tcW w:w="1530" w:type="dxa"/>
          </w:tcPr>
          <w:p w:rsidR="005B13E6" w:rsidRDefault="005B13E6">
            <w:pPr>
              <w:pStyle w:val="ConsPlusNormal"/>
            </w:pPr>
          </w:p>
        </w:tc>
      </w:tr>
      <w:tr w:rsidR="005B13E6">
        <w:tc>
          <w:tcPr>
            <w:tcW w:w="680" w:type="dxa"/>
          </w:tcPr>
          <w:p w:rsidR="005B13E6" w:rsidRDefault="005B13E6">
            <w:pPr>
              <w:pStyle w:val="ConsPlusNormal"/>
            </w:pPr>
          </w:p>
        </w:tc>
        <w:tc>
          <w:tcPr>
            <w:tcW w:w="6859" w:type="dxa"/>
          </w:tcPr>
          <w:p w:rsidR="005B13E6" w:rsidRDefault="005B13E6">
            <w:pPr>
              <w:pStyle w:val="ConsPlusNormal"/>
            </w:pPr>
          </w:p>
        </w:tc>
        <w:tc>
          <w:tcPr>
            <w:tcW w:w="1530" w:type="dxa"/>
          </w:tcPr>
          <w:p w:rsidR="005B13E6" w:rsidRDefault="005B13E6">
            <w:pPr>
              <w:pStyle w:val="ConsPlusNormal"/>
            </w:pPr>
          </w:p>
        </w:tc>
      </w:tr>
      <w:tr w:rsidR="005B13E6">
        <w:tc>
          <w:tcPr>
            <w:tcW w:w="680" w:type="dxa"/>
          </w:tcPr>
          <w:p w:rsidR="005B13E6" w:rsidRDefault="005B13E6">
            <w:pPr>
              <w:pStyle w:val="ConsPlusNormal"/>
            </w:pPr>
          </w:p>
        </w:tc>
        <w:tc>
          <w:tcPr>
            <w:tcW w:w="6859" w:type="dxa"/>
          </w:tcPr>
          <w:p w:rsidR="005B13E6" w:rsidRDefault="005B13E6">
            <w:pPr>
              <w:pStyle w:val="ConsPlusNormal"/>
            </w:pPr>
          </w:p>
        </w:tc>
        <w:tc>
          <w:tcPr>
            <w:tcW w:w="1530"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Проинформирован(а), что необходимо в письменной форме уведомить ЦСЗН о наступлении указанных ниже обстоятельств, влекущих замену удостоверения:</w:t>
            </w:r>
          </w:p>
          <w:p w:rsidR="005B13E6" w:rsidRDefault="005B13E6">
            <w:pPr>
              <w:pStyle w:val="ConsPlusNormal"/>
              <w:ind w:firstLine="283"/>
              <w:jc w:val="both"/>
            </w:pPr>
            <w:r>
              <w:t>1) смерть родителей (единственного родителя) и(или) ребенка (детей);</w:t>
            </w:r>
          </w:p>
          <w:p w:rsidR="005B13E6" w:rsidRDefault="005B13E6">
            <w:pPr>
              <w:pStyle w:val="ConsPlusNormal"/>
              <w:ind w:firstLine="283"/>
              <w:jc w:val="both"/>
            </w:pPr>
            <w:r>
              <w:t>2) перемена фамилии (имени, отчества) лиц, указанных в удостоверении;</w:t>
            </w:r>
          </w:p>
          <w:p w:rsidR="005B13E6" w:rsidRDefault="005B13E6">
            <w:pPr>
              <w:pStyle w:val="ConsPlusNormal"/>
              <w:ind w:firstLine="283"/>
              <w:jc w:val="both"/>
            </w:pPr>
            <w:r>
              <w:t>3) расторжение брака между родителями;</w:t>
            </w:r>
          </w:p>
          <w:p w:rsidR="005B13E6" w:rsidRDefault="005B13E6">
            <w:pPr>
              <w:pStyle w:val="ConsPlusNormal"/>
              <w:ind w:firstLine="283"/>
              <w:jc w:val="both"/>
            </w:pPr>
            <w:r>
              <w:t>4) возникновение оснований для продления срока действия удостоверения в пятый раз;</w:t>
            </w:r>
          </w:p>
          <w:p w:rsidR="005B13E6" w:rsidRDefault="005B13E6">
            <w:pPr>
              <w:pStyle w:val="ConsPlusNormal"/>
              <w:ind w:firstLine="283"/>
              <w:jc w:val="both"/>
            </w:pPr>
            <w:r>
              <w:t>5) уменьшение численности семьи;</w:t>
            </w:r>
          </w:p>
          <w:p w:rsidR="005B13E6" w:rsidRDefault="005B13E6">
            <w:pPr>
              <w:pStyle w:val="ConsPlusNormal"/>
              <w:ind w:firstLine="283"/>
              <w:jc w:val="both"/>
            </w:pPr>
            <w:r>
              <w:t>6) расторжение договора о приемной семье.</w:t>
            </w:r>
          </w:p>
          <w:p w:rsidR="005B13E6" w:rsidRDefault="005B13E6">
            <w:pPr>
              <w:pStyle w:val="ConsPlusNormal"/>
              <w:ind w:firstLine="283"/>
              <w:jc w:val="both"/>
            </w:pPr>
            <w:r>
              <w:t>Согласен на запрос документов (сведений), необходимых для предоставления государственных(ой) услуг(и).</w:t>
            </w:r>
          </w:p>
          <w:p w:rsidR="005B13E6" w:rsidRDefault="005B13E6">
            <w:pPr>
              <w:pStyle w:val="ConsPlusNormal"/>
              <w:ind w:firstLine="283"/>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2160">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Подтверждаю, что сведения, сообщенные мной в настоящем заявлении точны и исчерпывающи.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8447"/>
      </w:tblGrid>
      <w:tr w:rsidR="005B13E6">
        <w:tc>
          <w:tcPr>
            <w:tcW w:w="623" w:type="dxa"/>
          </w:tcPr>
          <w:p w:rsidR="005B13E6" w:rsidRDefault="005B13E6">
            <w:pPr>
              <w:pStyle w:val="ConsPlusNormal"/>
            </w:pPr>
          </w:p>
        </w:tc>
        <w:tc>
          <w:tcPr>
            <w:tcW w:w="8447" w:type="dxa"/>
          </w:tcPr>
          <w:p w:rsidR="005B13E6" w:rsidRDefault="005B13E6">
            <w:pPr>
              <w:pStyle w:val="ConsPlusNormal"/>
              <w:jc w:val="both"/>
            </w:pPr>
            <w:r>
              <w:t>выдать на руки в МФЦ, расположенном по адресу &lt;*&gt;: Ленинградская область, _______________________________</w:t>
            </w:r>
          </w:p>
        </w:tc>
      </w:tr>
      <w:tr w:rsidR="005B13E6">
        <w:tc>
          <w:tcPr>
            <w:tcW w:w="623" w:type="dxa"/>
          </w:tcPr>
          <w:p w:rsidR="005B13E6" w:rsidRDefault="005B13E6">
            <w:pPr>
              <w:pStyle w:val="ConsPlusNormal"/>
            </w:pPr>
          </w:p>
        </w:tc>
        <w:tc>
          <w:tcPr>
            <w:tcW w:w="8447" w:type="dxa"/>
          </w:tcPr>
          <w:p w:rsidR="005B13E6" w:rsidRDefault="005B13E6">
            <w:pPr>
              <w:pStyle w:val="ConsPlusNormal"/>
            </w:pPr>
            <w:r>
              <w:t>направить по электронной почте, указанной в заявлении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Прошу выдать удостоверение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8447"/>
      </w:tblGrid>
      <w:tr w:rsidR="005B13E6">
        <w:tc>
          <w:tcPr>
            <w:tcW w:w="623" w:type="dxa"/>
            <w:tcBorders>
              <w:top w:val="single" w:sz="4" w:space="0" w:color="auto"/>
              <w:bottom w:val="single" w:sz="4" w:space="0" w:color="auto"/>
            </w:tcBorders>
          </w:tcPr>
          <w:p w:rsidR="005B13E6" w:rsidRDefault="005B13E6">
            <w:pPr>
              <w:pStyle w:val="ConsPlusNormal"/>
            </w:pPr>
          </w:p>
        </w:tc>
        <w:tc>
          <w:tcPr>
            <w:tcW w:w="8447" w:type="dxa"/>
            <w:tcBorders>
              <w:top w:val="single" w:sz="4" w:space="0" w:color="auto"/>
              <w:bottom w:val="single" w:sz="4" w:space="0" w:color="auto"/>
            </w:tcBorders>
          </w:tcPr>
          <w:p w:rsidR="005B13E6" w:rsidRDefault="005B13E6">
            <w:pPr>
              <w:pStyle w:val="ConsPlusNormal"/>
              <w:jc w:val="both"/>
            </w:pPr>
            <w:r>
              <w:t>на бумажном носителе в МФЦ, расположенном по адресу &lt;*&gt;: Ленинградская область, ___________________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Адрес МФЦ указывается при подаче документов посредством ЕПГУ либо при подаче документов в МФЦ, находящийся по другому адресу.</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340"/>
        <w:gridCol w:w="3798"/>
        <w:gridCol w:w="340"/>
        <w:gridCol w:w="2100"/>
      </w:tblGrid>
      <w:tr w:rsidR="005B13E6">
        <w:tc>
          <w:tcPr>
            <w:tcW w:w="249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79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100" w:type="dxa"/>
            <w:tcBorders>
              <w:top w:val="nil"/>
              <w:left w:val="nil"/>
              <w:right w:val="nil"/>
            </w:tcBorders>
          </w:tcPr>
          <w:p w:rsidR="005B13E6" w:rsidRDefault="005B13E6">
            <w:pPr>
              <w:pStyle w:val="ConsPlusNormal"/>
            </w:pPr>
          </w:p>
        </w:tc>
      </w:tr>
      <w:tr w:rsidR="005B13E6">
        <w:tc>
          <w:tcPr>
            <w:tcW w:w="2494" w:type="dxa"/>
            <w:tcBorders>
              <w:left w:val="nil"/>
              <w:bottom w:val="nil"/>
              <w:right w:val="nil"/>
            </w:tcBorders>
          </w:tcPr>
          <w:p w:rsidR="005B13E6" w:rsidRDefault="005B13E6">
            <w:pPr>
              <w:pStyle w:val="ConsPlusNormal"/>
              <w:jc w:val="center"/>
            </w:pPr>
            <w:r>
              <w:lastRenderedPageBreak/>
              <w:t>(подпись)</w:t>
            </w:r>
          </w:p>
        </w:tc>
        <w:tc>
          <w:tcPr>
            <w:tcW w:w="340" w:type="dxa"/>
            <w:tcBorders>
              <w:top w:val="nil"/>
              <w:left w:val="nil"/>
              <w:bottom w:val="nil"/>
              <w:right w:val="nil"/>
            </w:tcBorders>
          </w:tcPr>
          <w:p w:rsidR="005B13E6" w:rsidRDefault="005B13E6">
            <w:pPr>
              <w:pStyle w:val="ConsPlusNormal"/>
            </w:pPr>
          </w:p>
        </w:tc>
        <w:tc>
          <w:tcPr>
            <w:tcW w:w="3798"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100"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6"/>
        <w:gridCol w:w="1020"/>
        <w:gridCol w:w="907"/>
        <w:gridCol w:w="6236"/>
        <w:gridCol w:w="340"/>
      </w:tblGrid>
      <w:tr w:rsidR="005B13E6">
        <w:tc>
          <w:tcPr>
            <w:tcW w:w="9069" w:type="dxa"/>
            <w:gridSpan w:val="5"/>
            <w:tcBorders>
              <w:top w:val="nil"/>
              <w:left w:val="nil"/>
              <w:bottom w:val="nil"/>
              <w:right w:val="nil"/>
            </w:tcBorders>
          </w:tcPr>
          <w:p w:rsidR="005B13E6" w:rsidRDefault="005B13E6">
            <w:pPr>
              <w:pStyle w:val="ConsPlusNormal"/>
              <w:jc w:val="center"/>
            </w:pPr>
            <w:bookmarkStart w:id="390" w:name="P15444"/>
            <w:bookmarkEnd w:id="390"/>
            <w:r>
              <w:t>Согласие</w:t>
            </w:r>
          </w:p>
          <w:p w:rsidR="005B13E6" w:rsidRDefault="005B13E6">
            <w:pPr>
              <w:pStyle w:val="ConsPlusNormal"/>
              <w:jc w:val="center"/>
            </w:pPr>
            <w:r>
              <w:t>гражданина на обработку персональных данных</w:t>
            </w:r>
          </w:p>
        </w:tc>
      </w:tr>
      <w:tr w:rsidR="005B13E6">
        <w:tc>
          <w:tcPr>
            <w:tcW w:w="9069" w:type="dxa"/>
            <w:gridSpan w:val="5"/>
            <w:tcBorders>
              <w:top w:val="nil"/>
              <w:left w:val="nil"/>
              <w:bottom w:val="nil"/>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r>
              <w:t>Я,</w:t>
            </w:r>
          </w:p>
        </w:tc>
        <w:tc>
          <w:tcPr>
            <w:tcW w:w="8503" w:type="dxa"/>
            <w:gridSpan w:val="4"/>
            <w:tcBorders>
              <w:top w:val="nil"/>
              <w:left w:val="nil"/>
              <w:bottom w:val="single" w:sz="4" w:space="0" w:color="auto"/>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p>
        </w:tc>
        <w:tc>
          <w:tcPr>
            <w:tcW w:w="8503" w:type="dxa"/>
            <w:gridSpan w:val="4"/>
            <w:tcBorders>
              <w:top w:val="single" w:sz="4" w:space="0" w:color="auto"/>
              <w:left w:val="nil"/>
              <w:bottom w:val="nil"/>
              <w:right w:val="nil"/>
            </w:tcBorders>
          </w:tcPr>
          <w:p w:rsidR="005B13E6" w:rsidRDefault="005B13E6">
            <w:pPr>
              <w:pStyle w:val="ConsPlusNormal"/>
              <w:jc w:val="center"/>
            </w:pPr>
            <w:r>
              <w:t>(Ф.И.О. заявителя (представителя заявителя) полностью)</w:t>
            </w:r>
          </w:p>
        </w:tc>
      </w:tr>
      <w:tr w:rsidR="005B13E6">
        <w:tc>
          <w:tcPr>
            <w:tcW w:w="9069" w:type="dxa"/>
            <w:gridSpan w:val="5"/>
            <w:tcBorders>
              <w:top w:val="nil"/>
              <w:left w:val="nil"/>
              <w:bottom w:val="nil"/>
              <w:right w:val="nil"/>
            </w:tcBorders>
          </w:tcPr>
          <w:p w:rsidR="005B13E6" w:rsidRDefault="005B13E6">
            <w:pPr>
              <w:pStyle w:val="ConsPlusNormal"/>
            </w:pPr>
            <w:r>
              <w:t>"___" _________ ____года рождения.</w:t>
            </w:r>
          </w:p>
          <w:p w:rsidR="005B13E6" w:rsidRDefault="005B13E6">
            <w:pPr>
              <w:pStyle w:val="ConsPlusNormal"/>
            </w:pPr>
            <w:r>
              <w:t>Документ, удостоверяющий личность (заявителя, представителя заявителя)</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pPr>
            <w:r>
              <w:t>Серия ______ номер __________ Дата выдачи "___" ____________ _____ г.</w:t>
            </w:r>
          </w:p>
        </w:tc>
      </w:tr>
      <w:tr w:rsidR="005B13E6">
        <w:tc>
          <w:tcPr>
            <w:tcW w:w="1586" w:type="dxa"/>
            <w:gridSpan w:val="2"/>
            <w:tcBorders>
              <w:top w:val="nil"/>
              <w:left w:val="nil"/>
              <w:bottom w:val="nil"/>
              <w:right w:val="nil"/>
            </w:tcBorders>
          </w:tcPr>
          <w:p w:rsidR="005B13E6" w:rsidRDefault="005B13E6">
            <w:pPr>
              <w:pStyle w:val="ConsPlusNormal"/>
            </w:pPr>
            <w:r>
              <w:t>кем выдан</w:t>
            </w:r>
          </w:p>
        </w:tc>
        <w:tc>
          <w:tcPr>
            <w:tcW w:w="7483" w:type="dxa"/>
            <w:gridSpan w:val="3"/>
            <w:tcBorders>
              <w:top w:val="nil"/>
              <w:left w:val="nil"/>
              <w:bottom w:val="single" w:sz="4" w:space="0" w:color="auto"/>
              <w:right w:val="nil"/>
            </w:tcBorders>
          </w:tcPr>
          <w:p w:rsidR="005B13E6" w:rsidRDefault="005B13E6">
            <w:pPr>
              <w:pStyle w:val="ConsPlusNormal"/>
            </w:pPr>
          </w:p>
        </w:tc>
      </w:tr>
      <w:tr w:rsidR="005B13E6">
        <w:tc>
          <w:tcPr>
            <w:tcW w:w="2493" w:type="dxa"/>
            <w:gridSpan w:val="3"/>
            <w:tcBorders>
              <w:top w:val="nil"/>
              <w:left w:val="nil"/>
              <w:bottom w:val="nil"/>
              <w:right w:val="nil"/>
            </w:tcBorders>
          </w:tcPr>
          <w:p w:rsidR="005B13E6" w:rsidRDefault="005B13E6">
            <w:pPr>
              <w:pStyle w:val="ConsPlusNormal"/>
            </w:pPr>
            <w:r>
              <w:t>Адрес проживания</w:t>
            </w:r>
          </w:p>
        </w:tc>
        <w:tc>
          <w:tcPr>
            <w:tcW w:w="6576"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9069" w:type="dxa"/>
            <w:gridSpan w:val="5"/>
            <w:tcBorders>
              <w:top w:val="nil"/>
              <w:left w:val="nil"/>
              <w:bottom w:val="nil"/>
              <w:right w:val="nil"/>
            </w:tcBorders>
          </w:tcPr>
          <w:p w:rsidR="005B13E6" w:rsidRDefault="005B13E6">
            <w:pPr>
              <w:pStyle w:val="ConsPlusNormal"/>
            </w:pPr>
            <w:r>
              <w:t>Полномочия подтверждены</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9"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jc w:val="center"/>
            </w:pPr>
            <w:r>
              <w:t>(наименование и реквизиты доверенности или иного документа, подтверждающего полномочия представителя заявителя)</w:t>
            </w:r>
          </w:p>
        </w:tc>
      </w:tr>
      <w:tr w:rsidR="005B13E6">
        <w:tc>
          <w:tcPr>
            <w:tcW w:w="9069" w:type="dxa"/>
            <w:gridSpan w:val="5"/>
            <w:tcBorders>
              <w:top w:val="nil"/>
              <w:left w:val="nil"/>
              <w:bottom w:val="nil"/>
              <w:right w:val="nil"/>
            </w:tcBorders>
          </w:tcPr>
          <w:p w:rsidR="005B13E6" w:rsidRDefault="005B13E6">
            <w:pPr>
              <w:pStyle w:val="ConsPlusNormal"/>
              <w:jc w:val="both"/>
            </w:pPr>
            <w:r>
              <w:t xml:space="preserve">В соответствии с </w:t>
            </w:r>
            <w:hyperlink r:id="rId2161">
              <w:r>
                <w:rPr>
                  <w:color w:val="0000FF"/>
                </w:rPr>
                <w:t>пунктом 4 статьи 9</w:t>
              </w:r>
            </w:hyperlink>
            <w:r>
              <w:t xml:space="preserve"> Федерального закона от 27.07.2006 N 152-ФЗ "О персональных данных" даю согласие</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c>
          <w:tcPr>
            <w:tcW w:w="9069" w:type="dxa"/>
            <w:gridSpan w:val="5"/>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 далее оператор)</w:t>
            </w:r>
          </w:p>
        </w:tc>
      </w:tr>
      <w:tr w:rsidR="005B13E6">
        <w:tc>
          <w:tcPr>
            <w:tcW w:w="9069"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9"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29" w:type="dxa"/>
            <w:gridSpan w:val="4"/>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bl>
    <w:p w:rsidR="005B13E6" w:rsidRDefault="005B13E6">
      <w:pPr>
        <w:pStyle w:val="ConsPlusNormal"/>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340"/>
        <w:gridCol w:w="8277"/>
      </w:tblGrid>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blPrEx>
          <w:tblBorders>
            <w:left w:val="none" w:sz="0" w:space="0" w:color="auto"/>
          </w:tblBorders>
        </w:tblPrEx>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left w:val="none" w:sz="0" w:space="0" w:color="auto"/>
          </w:tblBorders>
        </w:tblPrEx>
        <w:tc>
          <w:tcPr>
            <w:tcW w:w="9071" w:type="dxa"/>
            <w:gridSpan w:val="3"/>
            <w:tcBorders>
              <w:top w:val="single" w:sz="4" w:space="0" w:color="auto"/>
              <w:left w:val="nil"/>
              <w:bottom w:val="nil"/>
              <w:right w:val="nil"/>
            </w:tcBorders>
          </w:tcPr>
          <w:p w:rsidR="005B13E6" w:rsidRDefault="005B13E6">
            <w:pPr>
              <w:pStyle w:val="ConsPlusNormal"/>
              <w:jc w:val="center"/>
            </w:pPr>
            <w:r>
              <w:t>(указывается фамилия, имя, отчество заявителя)</w:t>
            </w:r>
          </w:p>
        </w:tc>
      </w:tr>
      <w:tr w:rsidR="005B13E6">
        <w:tblPrEx>
          <w:tblBorders>
            <w:left w:val="none" w:sz="0" w:space="0" w:color="auto"/>
          </w:tblBorders>
        </w:tblPrEx>
        <w:tc>
          <w:tcPr>
            <w:tcW w:w="9071" w:type="dxa"/>
            <w:gridSpan w:val="3"/>
            <w:tcBorders>
              <w:top w:val="nil"/>
              <w:left w:val="nil"/>
              <w:bottom w:val="nil"/>
              <w:right w:val="nil"/>
            </w:tcBorders>
          </w:tcPr>
          <w:p w:rsidR="005B13E6" w:rsidRDefault="005B13E6">
            <w:pPr>
              <w:pStyle w:val="ConsPlusNormal"/>
              <w:jc w:val="both"/>
            </w:pPr>
            <w:r>
              <w:t>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указанного в личном заявлении, заполненного в произвольной форме, поданного оператору.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57"/>
        <w:gridCol w:w="340"/>
        <w:gridCol w:w="3824"/>
        <w:gridCol w:w="3149"/>
      </w:tblGrid>
      <w:tr w:rsidR="005B13E6">
        <w:tc>
          <w:tcPr>
            <w:tcW w:w="1757"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824" w:type="dxa"/>
            <w:tcBorders>
              <w:top w:val="nil"/>
              <w:left w:val="nil"/>
              <w:bottom w:val="single" w:sz="4" w:space="0" w:color="auto"/>
              <w:right w:val="nil"/>
            </w:tcBorders>
          </w:tcPr>
          <w:p w:rsidR="005B13E6" w:rsidRDefault="005B13E6">
            <w:pPr>
              <w:pStyle w:val="ConsPlusNormal"/>
            </w:pPr>
          </w:p>
        </w:tc>
        <w:tc>
          <w:tcPr>
            <w:tcW w:w="3149" w:type="dxa"/>
            <w:tcBorders>
              <w:top w:val="nil"/>
              <w:left w:val="nil"/>
              <w:bottom w:val="nil"/>
              <w:right w:val="nil"/>
            </w:tcBorders>
          </w:tcPr>
          <w:p w:rsidR="005B13E6" w:rsidRDefault="005B13E6">
            <w:pPr>
              <w:pStyle w:val="ConsPlusNormal"/>
              <w:jc w:val="right"/>
            </w:pPr>
            <w:r>
              <w:t>"___" ________ 20__ г.</w:t>
            </w:r>
          </w:p>
        </w:tc>
      </w:tr>
      <w:tr w:rsidR="005B13E6">
        <w:tc>
          <w:tcPr>
            <w:tcW w:w="1757"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824"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149" w:type="dxa"/>
            <w:tcBorders>
              <w:top w:val="nil"/>
              <w:left w:val="nil"/>
              <w:bottom w:val="nil"/>
              <w:right w:val="nil"/>
            </w:tcBorders>
          </w:tcPr>
          <w:p w:rsidR="005B13E6" w:rsidRDefault="005B13E6">
            <w:pPr>
              <w:pStyle w:val="ConsPlusNormal"/>
            </w:pP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80"/>
        <w:gridCol w:w="226"/>
        <w:gridCol w:w="1077"/>
        <w:gridCol w:w="1984"/>
        <w:gridCol w:w="794"/>
        <w:gridCol w:w="2890"/>
      </w:tblGrid>
      <w:tr w:rsidR="005B13E6">
        <w:tc>
          <w:tcPr>
            <w:tcW w:w="9068" w:type="dxa"/>
            <w:gridSpan w:val="7"/>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8" w:type="dxa"/>
            <w:gridSpan w:val="7"/>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5384" w:type="dxa"/>
            <w:gridSpan w:val="5"/>
            <w:tcBorders>
              <w:top w:val="nil"/>
              <w:left w:val="nil"/>
              <w:bottom w:val="nil"/>
              <w:right w:val="nil"/>
            </w:tcBorders>
          </w:tcPr>
          <w:p w:rsidR="005B13E6" w:rsidRDefault="005B13E6">
            <w:pPr>
              <w:pStyle w:val="ConsPlusNormal"/>
              <w:jc w:val="right"/>
            </w:pPr>
            <w:bookmarkStart w:id="391" w:name="P15517"/>
            <w:bookmarkEnd w:id="391"/>
            <w:r>
              <w:t>РАСПОРЯЖЕНИЕ N</w:t>
            </w:r>
          </w:p>
        </w:tc>
        <w:tc>
          <w:tcPr>
            <w:tcW w:w="794" w:type="dxa"/>
            <w:tcBorders>
              <w:top w:val="nil"/>
              <w:left w:val="nil"/>
              <w:bottom w:val="nil"/>
              <w:right w:val="nil"/>
            </w:tcBorders>
          </w:tcPr>
          <w:p w:rsidR="005B13E6" w:rsidRDefault="005B13E6">
            <w:pPr>
              <w:pStyle w:val="ConsPlusNormal"/>
            </w:pPr>
          </w:p>
        </w:tc>
        <w:tc>
          <w:tcPr>
            <w:tcW w:w="2890"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jc w:val="center"/>
            </w:pPr>
            <w:r>
              <w:t>об установлении статуса многодетной семьи и выдаче (переоформлении) удостоверения многодетной семьи Ленинградской области</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323" w:type="dxa"/>
            <w:gridSpan w:val="3"/>
            <w:tcBorders>
              <w:top w:val="nil"/>
              <w:left w:val="nil"/>
              <w:bottom w:val="nil"/>
              <w:right w:val="nil"/>
            </w:tcBorders>
          </w:tcPr>
          <w:p w:rsidR="005B13E6" w:rsidRDefault="005B13E6">
            <w:pPr>
              <w:pStyle w:val="ConsPlusNormal"/>
            </w:pPr>
            <w:r>
              <w:t>В соответствии с</w:t>
            </w:r>
          </w:p>
        </w:tc>
        <w:tc>
          <w:tcPr>
            <w:tcW w:w="674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323" w:type="dxa"/>
            <w:gridSpan w:val="3"/>
            <w:tcBorders>
              <w:top w:val="nil"/>
              <w:left w:val="nil"/>
              <w:bottom w:val="nil"/>
              <w:right w:val="nil"/>
            </w:tcBorders>
          </w:tcPr>
          <w:p w:rsidR="005B13E6" w:rsidRDefault="005B13E6">
            <w:pPr>
              <w:pStyle w:val="ConsPlusNormal"/>
            </w:pPr>
          </w:p>
        </w:tc>
        <w:tc>
          <w:tcPr>
            <w:tcW w:w="6745" w:type="dxa"/>
            <w:gridSpan w:val="4"/>
            <w:tcBorders>
              <w:top w:val="single" w:sz="4" w:space="0" w:color="auto"/>
              <w:left w:val="nil"/>
              <w:bottom w:val="nil"/>
              <w:right w:val="nil"/>
            </w:tcBorders>
          </w:tcPr>
          <w:p w:rsidR="005B13E6" w:rsidRDefault="005B13E6">
            <w:pPr>
              <w:pStyle w:val="ConsPlusNormal"/>
              <w:jc w:val="center"/>
            </w:pPr>
            <w:r>
              <w:t>(указываются наименования правовых актов)</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jc w:val="both"/>
            </w:pPr>
            <w:r>
              <w:t>установить статус многодетной семьи и выдать (внести запись о продлении срока предоставления мер социальной поддержки) удостоверение (дубликат удостоверения) многодетной семьи Ленинградской области</w:t>
            </w:r>
          </w:p>
        </w:tc>
      </w:tr>
      <w:tr w:rsidR="005B13E6">
        <w:tblPrEx>
          <w:tblBorders>
            <w:insideH w:val="none" w:sz="0" w:space="0" w:color="auto"/>
          </w:tblBorders>
        </w:tblPrEx>
        <w:tc>
          <w:tcPr>
            <w:tcW w:w="9068" w:type="dxa"/>
            <w:gridSpan w:val="7"/>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8" w:type="dxa"/>
            <w:gridSpan w:val="7"/>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blPrEx>
          <w:tblBorders>
            <w:insideH w:val="none" w:sz="0" w:space="0" w:color="auto"/>
          </w:tblBorders>
        </w:tblPrEx>
        <w:tc>
          <w:tcPr>
            <w:tcW w:w="3400" w:type="dxa"/>
            <w:gridSpan w:val="4"/>
            <w:tcBorders>
              <w:top w:val="nil"/>
              <w:left w:val="nil"/>
              <w:bottom w:val="nil"/>
              <w:right w:val="nil"/>
            </w:tcBorders>
          </w:tcPr>
          <w:p w:rsidR="005B13E6" w:rsidRDefault="005B13E6">
            <w:pPr>
              <w:pStyle w:val="ConsPlusNormal"/>
            </w:pPr>
            <w:r>
              <w:t>проживающему по адресу:</w:t>
            </w:r>
          </w:p>
        </w:tc>
        <w:tc>
          <w:tcPr>
            <w:tcW w:w="5668"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3400" w:type="dxa"/>
            <w:gridSpan w:val="4"/>
            <w:tcBorders>
              <w:top w:val="nil"/>
              <w:left w:val="nil"/>
              <w:bottom w:val="nil"/>
              <w:right w:val="nil"/>
            </w:tcBorders>
          </w:tcPr>
          <w:p w:rsidR="005B13E6" w:rsidRDefault="005B13E6">
            <w:pPr>
              <w:pStyle w:val="ConsPlusNormal"/>
            </w:pPr>
          </w:p>
        </w:tc>
        <w:tc>
          <w:tcPr>
            <w:tcW w:w="5668" w:type="dxa"/>
            <w:gridSpan w:val="3"/>
            <w:tcBorders>
              <w:top w:val="single" w:sz="4" w:space="0" w:color="auto"/>
              <w:left w:val="nil"/>
              <w:bottom w:val="nil"/>
              <w:right w:val="nil"/>
            </w:tcBorders>
          </w:tcPr>
          <w:p w:rsidR="005B13E6" w:rsidRDefault="005B13E6">
            <w:pPr>
              <w:pStyle w:val="ConsPlusNormal"/>
              <w:jc w:val="center"/>
            </w:pPr>
            <w:r>
              <w:t>(указать адрес проживания)</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jc w:val="both"/>
            </w:pPr>
            <w:r>
              <w:t>В состав многодетной семьи входят:</w:t>
            </w:r>
          </w:p>
        </w:tc>
      </w:tr>
      <w:tr w:rsidR="005B13E6">
        <w:tblPrEx>
          <w:tblBorders>
            <w:insideH w:val="none" w:sz="0" w:space="0" w:color="auto"/>
          </w:tblBorders>
        </w:tblPrEx>
        <w:tc>
          <w:tcPr>
            <w:tcW w:w="9068" w:type="dxa"/>
            <w:gridSpan w:val="7"/>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r>
              <w:t>1. Мать -</w:t>
            </w:r>
          </w:p>
        </w:tc>
        <w:tc>
          <w:tcPr>
            <w:tcW w:w="7651"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p>
        </w:tc>
        <w:tc>
          <w:tcPr>
            <w:tcW w:w="7651" w:type="dxa"/>
            <w:gridSpan w:val="6"/>
            <w:tcBorders>
              <w:top w:val="single" w:sz="4" w:space="0" w:color="auto"/>
              <w:left w:val="nil"/>
              <w:bottom w:val="nil"/>
              <w:right w:val="nil"/>
            </w:tcBorders>
          </w:tcPr>
          <w:p w:rsidR="005B13E6" w:rsidRDefault="005B13E6">
            <w:pPr>
              <w:pStyle w:val="ConsPlusNormal"/>
              <w:jc w:val="center"/>
            </w:pPr>
            <w:r>
              <w:t>(указать фамилию, имя, отчество, дату рождения)</w:t>
            </w: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r>
              <w:t>2. Отец -</w:t>
            </w:r>
          </w:p>
        </w:tc>
        <w:tc>
          <w:tcPr>
            <w:tcW w:w="7651"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417" w:type="dxa"/>
            <w:tcBorders>
              <w:top w:val="nil"/>
              <w:left w:val="nil"/>
              <w:bottom w:val="nil"/>
              <w:right w:val="nil"/>
            </w:tcBorders>
          </w:tcPr>
          <w:p w:rsidR="005B13E6" w:rsidRDefault="005B13E6">
            <w:pPr>
              <w:pStyle w:val="ConsPlusNormal"/>
            </w:pPr>
          </w:p>
        </w:tc>
        <w:tc>
          <w:tcPr>
            <w:tcW w:w="7651" w:type="dxa"/>
            <w:gridSpan w:val="6"/>
            <w:tcBorders>
              <w:top w:val="single" w:sz="4" w:space="0" w:color="auto"/>
              <w:left w:val="nil"/>
              <w:bottom w:val="nil"/>
              <w:right w:val="nil"/>
            </w:tcBorders>
          </w:tcPr>
          <w:p w:rsidR="005B13E6" w:rsidRDefault="005B13E6">
            <w:pPr>
              <w:pStyle w:val="ConsPlusNormal"/>
              <w:jc w:val="center"/>
            </w:pPr>
            <w:r>
              <w:t>(указать фамилию, имя, отчество, дату рождения)</w:t>
            </w: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r>
              <w:t>3. Сын (Дочь) -</w:t>
            </w:r>
          </w:p>
        </w:tc>
        <w:tc>
          <w:tcPr>
            <w:tcW w:w="69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p>
        </w:tc>
        <w:tc>
          <w:tcPr>
            <w:tcW w:w="6971" w:type="dxa"/>
            <w:gridSpan w:val="5"/>
            <w:tcBorders>
              <w:top w:val="single" w:sz="4" w:space="0" w:color="auto"/>
              <w:left w:val="nil"/>
              <w:bottom w:val="nil"/>
              <w:right w:val="nil"/>
            </w:tcBorders>
          </w:tcPr>
          <w:p w:rsidR="005B13E6" w:rsidRDefault="005B13E6">
            <w:pPr>
              <w:pStyle w:val="ConsPlusNormal"/>
              <w:jc w:val="center"/>
            </w:pPr>
            <w:r>
              <w:t>(указать фамилию, имя, отчество, дату рождения)</w:t>
            </w: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r>
              <w:t>4. Сын (Дочь) -</w:t>
            </w:r>
          </w:p>
        </w:tc>
        <w:tc>
          <w:tcPr>
            <w:tcW w:w="69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097" w:type="dxa"/>
            <w:gridSpan w:val="2"/>
            <w:tcBorders>
              <w:top w:val="nil"/>
              <w:left w:val="nil"/>
              <w:bottom w:val="nil"/>
              <w:right w:val="nil"/>
            </w:tcBorders>
          </w:tcPr>
          <w:p w:rsidR="005B13E6" w:rsidRDefault="005B13E6">
            <w:pPr>
              <w:pStyle w:val="ConsPlusNormal"/>
            </w:pPr>
          </w:p>
        </w:tc>
        <w:tc>
          <w:tcPr>
            <w:tcW w:w="6971" w:type="dxa"/>
            <w:gridSpan w:val="5"/>
            <w:tcBorders>
              <w:top w:val="single" w:sz="4" w:space="0" w:color="auto"/>
              <w:left w:val="nil"/>
              <w:bottom w:val="nil"/>
              <w:right w:val="nil"/>
            </w:tcBorders>
          </w:tcPr>
          <w:p w:rsidR="005B13E6" w:rsidRDefault="005B13E6">
            <w:pPr>
              <w:pStyle w:val="ConsPlusNormal"/>
              <w:jc w:val="center"/>
            </w:pPr>
            <w:r>
              <w:t>(указать фамилию, имя, отчество, дату рождения)</w:t>
            </w:r>
          </w:p>
        </w:tc>
      </w:tr>
      <w:tr w:rsidR="005B13E6">
        <w:tblPrEx>
          <w:tblBorders>
            <w:insideH w:val="none" w:sz="0" w:space="0" w:color="auto"/>
          </w:tblBorders>
        </w:tblPrEx>
        <w:tc>
          <w:tcPr>
            <w:tcW w:w="2323" w:type="dxa"/>
            <w:gridSpan w:val="3"/>
            <w:tcBorders>
              <w:top w:val="nil"/>
              <w:left w:val="nil"/>
              <w:bottom w:val="nil"/>
              <w:right w:val="nil"/>
            </w:tcBorders>
          </w:tcPr>
          <w:p w:rsidR="005B13E6" w:rsidRDefault="005B13E6">
            <w:pPr>
              <w:pStyle w:val="ConsPlusNormal"/>
            </w:pPr>
            <w:r>
              <w:t>5. Сын (Дочь) &lt;*&gt; -</w:t>
            </w:r>
          </w:p>
        </w:tc>
        <w:tc>
          <w:tcPr>
            <w:tcW w:w="674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323" w:type="dxa"/>
            <w:gridSpan w:val="3"/>
            <w:tcBorders>
              <w:top w:val="nil"/>
              <w:left w:val="nil"/>
              <w:bottom w:val="nil"/>
              <w:right w:val="nil"/>
            </w:tcBorders>
          </w:tcPr>
          <w:p w:rsidR="005B13E6" w:rsidRDefault="005B13E6">
            <w:pPr>
              <w:pStyle w:val="ConsPlusNormal"/>
            </w:pPr>
          </w:p>
        </w:tc>
        <w:tc>
          <w:tcPr>
            <w:tcW w:w="6745" w:type="dxa"/>
            <w:gridSpan w:val="4"/>
            <w:tcBorders>
              <w:top w:val="single" w:sz="4" w:space="0" w:color="auto"/>
              <w:left w:val="nil"/>
              <w:bottom w:val="nil"/>
              <w:right w:val="nil"/>
            </w:tcBorders>
          </w:tcPr>
          <w:p w:rsidR="005B13E6" w:rsidRDefault="005B13E6">
            <w:pPr>
              <w:pStyle w:val="ConsPlusNormal"/>
              <w:jc w:val="center"/>
            </w:pPr>
            <w:r>
              <w:t>(указать фамилию, имя, отчество, дату рождения)</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1530"/>
        <w:gridCol w:w="398"/>
        <w:gridCol w:w="340"/>
        <w:gridCol w:w="3401"/>
      </w:tblGrid>
      <w:tr w:rsidR="005B13E6">
        <w:tc>
          <w:tcPr>
            <w:tcW w:w="4932" w:type="dxa"/>
            <w:gridSpan w:val="2"/>
            <w:tcBorders>
              <w:top w:val="nil"/>
              <w:left w:val="nil"/>
              <w:bottom w:val="nil"/>
              <w:right w:val="nil"/>
            </w:tcBorders>
          </w:tcPr>
          <w:p w:rsidR="005B13E6" w:rsidRDefault="005B13E6">
            <w:pPr>
              <w:pStyle w:val="ConsPlusNormal"/>
            </w:pPr>
            <w:r>
              <w:t>Статус многодетной семьи установлен с</w:t>
            </w:r>
          </w:p>
        </w:tc>
        <w:tc>
          <w:tcPr>
            <w:tcW w:w="4139" w:type="dxa"/>
            <w:gridSpan w:val="3"/>
            <w:tcBorders>
              <w:top w:val="nil"/>
              <w:left w:val="nil"/>
              <w:bottom w:val="single" w:sz="4" w:space="0" w:color="auto"/>
              <w:right w:val="nil"/>
            </w:tcBorders>
          </w:tcPr>
          <w:p w:rsidR="005B13E6" w:rsidRDefault="005B13E6">
            <w:pPr>
              <w:pStyle w:val="ConsPlusNormal"/>
            </w:pPr>
          </w:p>
        </w:tc>
      </w:tr>
      <w:tr w:rsidR="005B13E6">
        <w:tc>
          <w:tcPr>
            <w:tcW w:w="4932" w:type="dxa"/>
            <w:gridSpan w:val="2"/>
            <w:tcBorders>
              <w:top w:val="nil"/>
              <w:left w:val="nil"/>
              <w:bottom w:val="nil"/>
              <w:right w:val="nil"/>
            </w:tcBorders>
          </w:tcPr>
          <w:p w:rsidR="005B13E6" w:rsidRDefault="005B13E6">
            <w:pPr>
              <w:pStyle w:val="ConsPlusNormal"/>
            </w:pPr>
          </w:p>
        </w:tc>
        <w:tc>
          <w:tcPr>
            <w:tcW w:w="4139" w:type="dxa"/>
            <w:gridSpan w:val="3"/>
            <w:tcBorders>
              <w:top w:val="single" w:sz="4" w:space="0" w:color="auto"/>
              <w:left w:val="nil"/>
              <w:bottom w:val="nil"/>
              <w:right w:val="nil"/>
            </w:tcBorders>
          </w:tcPr>
          <w:p w:rsidR="005B13E6" w:rsidRDefault="005B13E6">
            <w:pPr>
              <w:pStyle w:val="ConsPlusNormal"/>
              <w:jc w:val="center"/>
            </w:pPr>
            <w:r>
              <w:t>(указать число, месяц, год)</w:t>
            </w:r>
          </w:p>
        </w:tc>
      </w:tr>
      <w:tr w:rsidR="005B13E6">
        <w:tc>
          <w:tcPr>
            <w:tcW w:w="4932" w:type="dxa"/>
            <w:gridSpan w:val="2"/>
            <w:tcBorders>
              <w:top w:val="nil"/>
              <w:left w:val="nil"/>
              <w:bottom w:val="nil"/>
              <w:right w:val="nil"/>
            </w:tcBorders>
          </w:tcPr>
          <w:p w:rsidR="005B13E6" w:rsidRDefault="005B13E6">
            <w:pPr>
              <w:pStyle w:val="ConsPlusNormal"/>
            </w:pPr>
            <w:r>
              <w:t xml:space="preserve">Меры социальной поддержки предоставляются на </w:t>
            </w:r>
            <w:r>
              <w:lastRenderedPageBreak/>
              <w:t>срок до &lt;**&gt;</w:t>
            </w:r>
          </w:p>
        </w:tc>
        <w:tc>
          <w:tcPr>
            <w:tcW w:w="4139" w:type="dxa"/>
            <w:gridSpan w:val="3"/>
            <w:tcBorders>
              <w:top w:val="nil"/>
              <w:left w:val="nil"/>
              <w:bottom w:val="single" w:sz="4" w:space="0" w:color="auto"/>
              <w:right w:val="nil"/>
            </w:tcBorders>
          </w:tcPr>
          <w:p w:rsidR="005B13E6" w:rsidRDefault="005B13E6">
            <w:pPr>
              <w:pStyle w:val="ConsPlusNormal"/>
            </w:pPr>
          </w:p>
        </w:tc>
      </w:tr>
      <w:tr w:rsidR="005B13E6">
        <w:tc>
          <w:tcPr>
            <w:tcW w:w="4932" w:type="dxa"/>
            <w:gridSpan w:val="2"/>
            <w:tcBorders>
              <w:top w:val="nil"/>
              <w:left w:val="nil"/>
              <w:bottom w:val="nil"/>
              <w:right w:val="nil"/>
            </w:tcBorders>
          </w:tcPr>
          <w:p w:rsidR="005B13E6" w:rsidRDefault="005B13E6">
            <w:pPr>
              <w:pStyle w:val="ConsPlusNormal"/>
            </w:pPr>
          </w:p>
        </w:tc>
        <w:tc>
          <w:tcPr>
            <w:tcW w:w="4139" w:type="dxa"/>
            <w:gridSpan w:val="3"/>
            <w:tcBorders>
              <w:top w:val="single" w:sz="4" w:space="0" w:color="auto"/>
              <w:left w:val="nil"/>
              <w:bottom w:val="nil"/>
              <w:right w:val="nil"/>
            </w:tcBorders>
          </w:tcPr>
          <w:p w:rsidR="005B13E6" w:rsidRDefault="005B13E6">
            <w:pPr>
              <w:pStyle w:val="ConsPlusNormal"/>
              <w:jc w:val="center"/>
            </w:pPr>
            <w:r>
              <w:t>(указать число, месяц, год)</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928" w:type="dxa"/>
            <w:gridSpan w:val="2"/>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401" w:type="dxa"/>
            <w:tcBorders>
              <w:top w:val="nil"/>
              <w:left w:val="nil"/>
              <w:bottom w:val="single" w:sz="4" w:space="0" w:color="auto"/>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p>
        </w:tc>
        <w:tc>
          <w:tcPr>
            <w:tcW w:w="1928" w:type="dxa"/>
            <w:gridSpan w:val="2"/>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401"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jc w:val="center"/>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pPr>
            <w:r>
              <w:t>Справочная информация:</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______________________.</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Ребенок, принятый на воспитание в приемную семью.</w:t>
            </w:r>
          </w:p>
          <w:p w:rsidR="005B13E6" w:rsidRDefault="005B13E6">
            <w:pPr>
              <w:pStyle w:val="ConsPlusNormal"/>
              <w:ind w:firstLine="283"/>
              <w:jc w:val="both"/>
            </w:pPr>
            <w:r>
              <w:t>&lt;**&gt; Ограничение срока предоставления мер социальной поддержки:</w:t>
            </w:r>
          </w:p>
          <w:p w:rsidR="005B13E6" w:rsidRDefault="005B13E6">
            <w:pPr>
              <w:pStyle w:val="ConsPlusNormal"/>
              <w:ind w:firstLine="283"/>
              <w:jc w:val="both"/>
            </w:pPr>
            <w:r>
              <w:t>- не более чем период проживания многодетной семьи на территории Ленинградской области;</w:t>
            </w:r>
          </w:p>
          <w:p w:rsidR="005B13E6" w:rsidRDefault="005B13E6">
            <w:pPr>
              <w:pStyle w:val="ConsPlusNormal"/>
              <w:ind w:firstLine="283"/>
              <w:jc w:val="both"/>
            </w:pPr>
            <w:r>
              <w:t>- не более чем на период обучения в образовательной организации по очной форме обучения;</w:t>
            </w:r>
          </w:p>
          <w:p w:rsidR="005B13E6" w:rsidRDefault="005B13E6">
            <w:pPr>
              <w:pStyle w:val="ConsPlusNormal"/>
              <w:ind w:firstLine="283"/>
              <w:jc w:val="both"/>
            </w:pPr>
            <w:r>
              <w:t>- при условии действия договора о передаче на воспитание в приемную семью</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97"/>
        <w:gridCol w:w="2494"/>
        <w:gridCol w:w="623"/>
        <w:gridCol w:w="3345"/>
      </w:tblGrid>
      <w:tr w:rsidR="005B13E6">
        <w:tc>
          <w:tcPr>
            <w:tcW w:w="907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0" w:type="dxa"/>
            <w:gridSpan w:val="5"/>
            <w:tcBorders>
              <w:top w:val="single" w:sz="4" w:space="0" w:color="auto"/>
              <w:left w:val="nil"/>
              <w:bottom w:val="nil"/>
              <w:right w:val="nil"/>
            </w:tcBorders>
          </w:tcPr>
          <w:p w:rsidR="005B13E6" w:rsidRDefault="005B13E6">
            <w:pPr>
              <w:pStyle w:val="ConsPlusNormal"/>
              <w:jc w:val="center"/>
            </w:pPr>
            <w:r>
              <w:lastRenderedPageBreak/>
              <w:t>(наименование ЦСЗН)</w:t>
            </w:r>
          </w:p>
        </w:tc>
      </w:tr>
      <w:tr w:rsidR="005B13E6">
        <w:tblPrEx>
          <w:tblBorders>
            <w:insideH w:val="none" w:sz="0" w:space="0" w:color="auto"/>
          </w:tblBorders>
        </w:tblPrEx>
        <w:tc>
          <w:tcPr>
            <w:tcW w:w="9070"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5102" w:type="dxa"/>
            <w:gridSpan w:val="3"/>
            <w:tcBorders>
              <w:top w:val="nil"/>
              <w:left w:val="nil"/>
              <w:bottom w:val="nil"/>
              <w:right w:val="nil"/>
            </w:tcBorders>
          </w:tcPr>
          <w:p w:rsidR="005B13E6" w:rsidRDefault="005B13E6">
            <w:pPr>
              <w:pStyle w:val="ConsPlusNormal"/>
              <w:jc w:val="right"/>
            </w:pPr>
            <w:bookmarkStart w:id="392" w:name="P15611"/>
            <w:bookmarkEnd w:id="392"/>
            <w:r>
              <w:t>РАСПОРЯЖЕНИЕ N</w:t>
            </w:r>
          </w:p>
        </w:tc>
        <w:tc>
          <w:tcPr>
            <w:tcW w:w="623" w:type="dxa"/>
            <w:tcBorders>
              <w:top w:val="nil"/>
              <w:left w:val="nil"/>
              <w:bottom w:val="nil"/>
              <w:right w:val="nil"/>
            </w:tcBorders>
          </w:tcPr>
          <w:p w:rsidR="005B13E6" w:rsidRDefault="005B13E6">
            <w:pPr>
              <w:pStyle w:val="ConsPlusNormal"/>
            </w:pPr>
          </w:p>
        </w:tc>
        <w:tc>
          <w:tcPr>
            <w:tcW w:w="3345"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2608" w:type="dxa"/>
            <w:gridSpan w:val="2"/>
            <w:tcBorders>
              <w:top w:val="nil"/>
              <w:left w:val="nil"/>
              <w:bottom w:val="nil"/>
              <w:right w:val="nil"/>
            </w:tcBorders>
          </w:tcPr>
          <w:p w:rsidR="005B13E6" w:rsidRDefault="005B13E6">
            <w:pPr>
              <w:pStyle w:val="ConsPlusNormal"/>
              <w:jc w:val="right"/>
            </w:pPr>
            <w:r>
              <w:t>об отказе в выдаче</w:t>
            </w:r>
          </w:p>
        </w:tc>
        <w:tc>
          <w:tcPr>
            <w:tcW w:w="6462"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608" w:type="dxa"/>
            <w:gridSpan w:val="2"/>
            <w:tcBorders>
              <w:top w:val="nil"/>
              <w:left w:val="nil"/>
              <w:bottom w:val="nil"/>
              <w:right w:val="nil"/>
            </w:tcBorders>
          </w:tcPr>
          <w:p w:rsidR="005B13E6" w:rsidRDefault="005B13E6">
            <w:pPr>
              <w:pStyle w:val="ConsPlusNormal"/>
            </w:pPr>
          </w:p>
        </w:tc>
        <w:tc>
          <w:tcPr>
            <w:tcW w:w="6462" w:type="dxa"/>
            <w:gridSpan w:val="3"/>
            <w:tcBorders>
              <w:top w:val="single" w:sz="4" w:space="0" w:color="auto"/>
              <w:left w:val="nil"/>
              <w:bottom w:val="nil"/>
              <w:right w:val="nil"/>
            </w:tcBorders>
          </w:tcPr>
          <w:p w:rsidR="005B13E6" w:rsidRDefault="005B13E6">
            <w:pPr>
              <w:pStyle w:val="ConsPlusNormal"/>
              <w:jc w:val="center"/>
            </w:pPr>
            <w:r>
              <w:t>(наименование удостоверения)</w:t>
            </w:r>
          </w:p>
        </w:tc>
      </w:tr>
      <w:tr w:rsidR="005B13E6">
        <w:tblPrEx>
          <w:tblBorders>
            <w:insideH w:val="none" w:sz="0" w:space="0" w:color="auto"/>
          </w:tblBorders>
        </w:tblPrEx>
        <w:tc>
          <w:tcPr>
            <w:tcW w:w="9070"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11" w:type="dxa"/>
            <w:tcBorders>
              <w:top w:val="nil"/>
              <w:left w:val="nil"/>
              <w:bottom w:val="nil"/>
              <w:right w:val="nil"/>
            </w:tcBorders>
          </w:tcPr>
          <w:p w:rsidR="005B13E6" w:rsidRDefault="005B13E6">
            <w:pPr>
              <w:pStyle w:val="ConsPlusNormal"/>
            </w:pPr>
            <w:r>
              <w:t>В соответствии с</w:t>
            </w:r>
          </w:p>
        </w:tc>
        <w:tc>
          <w:tcPr>
            <w:tcW w:w="685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211" w:type="dxa"/>
            <w:tcBorders>
              <w:top w:val="nil"/>
              <w:left w:val="nil"/>
              <w:bottom w:val="nil"/>
              <w:right w:val="nil"/>
            </w:tcBorders>
          </w:tcPr>
          <w:p w:rsidR="005B13E6" w:rsidRDefault="005B13E6">
            <w:pPr>
              <w:pStyle w:val="ConsPlusNormal"/>
            </w:pPr>
          </w:p>
        </w:tc>
        <w:tc>
          <w:tcPr>
            <w:tcW w:w="6859" w:type="dxa"/>
            <w:gridSpan w:val="4"/>
            <w:tcBorders>
              <w:top w:val="single" w:sz="4" w:space="0" w:color="auto"/>
              <w:left w:val="nil"/>
              <w:bottom w:val="nil"/>
              <w:right w:val="nil"/>
            </w:tcBorders>
          </w:tcPr>
          <w:p w:rsidR="005B13E6" w:rsidRDefault="005B13E6">
            <w:pPr>
              <w:pStyle w:val="ConsPlusNormal"/>
              <w:jc w:val="center"/>
            </w:pPr>
            <w:r>
              <w:t>(указываются наименования правовых актов)</w:t>
            </w:r>
          </w:p>
        </w:tc>
      </w:tr>
      <w:tr w:rsidR="005B13E6">
        <w:tblPrEx>
          <w:tblBorders>
            <w:insideH w:val="none" w:sz="0" w:space="0" w:color="auto"/>
          </w:tblBorders>
        </w:tblPrEx>
        <w:tc>
          <w:tcPr>
            <w:tcW w:w="9070" w:type="dxa"/>
            <w:gridSpan w:val="5"/>
            <w:tcBorders>
              <w:top w:val="nil"/>
              <w:left w:val="nil"/>
              <w:bottom w:val="nil"/>
              <w:right w:val="nil"/>
            </w:tcBorders>
          </w:tcPr>
          <w:p w:rsidR="005B13E6" w:rsidRDefault="005B13E6">
            <w:pPr>
              <w:pStyle w:val="ConsPlusNormal"/>
              <w:jc w:val="both"/>
            </w:pPr>
            <w:r>
              <w:t>отказать в выдаче ________________________ (наименование удостоверения) __________________________ (указать фамилию, имя, отчество, адрес заявителя) _______________________________________________ (указать причины отказа)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1928"/>
        <w:gridCol w:w="340"/>
        <w:gridCol w:w="3402"/>
      </w:tblGrid>
      <w:tr w:rsidR="005B13E6">
        <w:tc>
          <w:tcPr>
            <w:tcW w:w="3402"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402" w:type="dxa"/>
            <w:tcBorders>
              <w:top w:val="nil"/>
              <w:left w:val="nil"/>
              <w:bottom w:val="single" w:sz="4" w:space="0" w:color="auto"/>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402" w:type="dxa"/>
            <w:tcBorders>
              <w:top w:val="single" w:sz="4" w:space="0" w:color="auto"/>
              <w:left w:val="nil"/>
              <w:bottom w:val="nil"/>
              <w:right w:val="nil"/>
            </w:tcBorders>
          </w:tcPr>
          <w:p w:rsidR="005B13E6" w:rsidRDefault="005B13E6">
            <w:pPr>
              <w:pStyle w:val="ConsPlusNormal"/>
              <w:jc w:val="center"/>
            </w:pPr>
            <w: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1"/>
        <w:gridCol w:w="1190"/>
        <w:gridCol w:w="3628"/>
      </w:tblGrid>
      <w:tr w:rsidR="005B13E6">
        <w:tc>
          <w:tcPr>
            <w:tcW w:w="9069" w:type="dxa"/>
            <w:gridSpan w:val="3"/>
            <w:tcBorders>
              <w:top w:val="nil"/>
              <w:left w:val="nil"/>
              <w:bottom w:val="nil"/>
              <w:right w:val="nil"/>
            </w:tcBorders>
          </w:tcPr>
          <w:p w:rsidR="005B13E6" w:rsidRDefault="005B13E6">
            <w:pPr>
              <w:pStyle w:val="ConsPlusNormal"/>
              <w:jc w:val="center"/>
            </w:pPr>
            <w:r>
              <w:t>внешняя сторона</w:t>
            </w:r>
          </w:p>
        </w:tc>
      </w:tr>
      <w:tr w:rsidR="005B13E6">
        <w:tc>
          <w:tcPr>
            <w:tcW w:w="4251" w:type="dxa"/>
            <w:vMerge w:val="restart"/>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Кому:</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w:t>
            </w: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r>
              <w:t>Куда:</w:t>
            </w:r>
          </w:p>
        </w:tc>
        <w:tc>
          <w:tcPr>
            <w:tcW w:w="3628" w:type="dxa"/>
            <w:tcBorders>
              <w:top w:val="nil"/>
              <w:left w:val="nil"/>
              <w:bottom w:val="single" w:sz="4" w:space="0" w:color="auto"/>
              <w:right w:val="nil"/>
            </w:tcBorders>
          </w:tcPr>
          <w:p w:rsidR="005B13E6" w:rsidRDefault="005B13E6">
            <w:pPr>
              <w:pStyle w:val="ConsPlusNormal"/>
            </w:pPr>
          </w:p>
        </w:tc>
      </w:tr>
      <w:tr w:rsidR="005B13E6">
        <w:tc>
          <w:tcPr>
            <w:tcW w:w="4251" w:type="dxa"/>
            <w:vMerge/>
            <w:tcBorders>
              <w:top w:val="nil"/>
              <w:left w:val="nil"/>
              <w:bottom w:val="nil"/>
              <w:right w:val="nil"/>
            </w:tcBorders>
          </w:tcPr>
          <w:p w:rsidR="005B13E6" w:rsidRDefault="005B13E6">
            <w:pPr>
              <w:pStyle w:val="ConsPlusNormal"/>
            </w:pPr>
          </w:p>
        </w:tc>
        <w:tc>
          <w:tcPr>
            <w:tcW w:w="119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(индекс, адрес)</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jc w:val="both"/>
            </w:pPr>
            <w:r>
              <w:t>Справочная информация:</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ind w:firstLine="283"/>
              <w:jc w:val="both"/>
            </w:pPr>
            <w:r>
              <w:t>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rsidR="005B13E6" w:rsidRDefault="005B13E6">
            <w:pPr>
              <w:pStyle w:val="ConsPlusNormal"/>
              <w:ind w:firstLine="283"/>
              <w:jc w:val="both"/>
            </w:pPr>
            <w:r>
              <w:t>Жалоба подается:</w:t>
            </w:r>
          </w:p>
          <w:p w:rsidR="005B13E6" w:rsidRDefault="005B13E6">
            <w:pPr>
              <w:pStyle w:val="ConsPlusNormal"/>
              <w:ind w:firstLine="283"/>
              <w:jc w:val="both"/>
            </w:pPr>
            <w:r>
              <w:t>1) при личной явке:</w:t>
            </w:r>
          </w:p>
          <w:p w:rsidR="005B13E6" w:rsidRDefault="005B13E6">
            <w:pPr>
              <w:pStyle w:val="ConsPlusNormal"/>
              <w:ind w:firstLine="283"/>
              <w:jc w:val="both"/>
            </w:pPr>
            <w:r>
              <w:t>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B13E6" w:rsidRDefault="005B13E6">
            <w:pPr>
              <w:pStyle w:val="ConsPlusNormal"/>
              <w:ind w:firstLine="283"/>
              <w:jc w:val="both"/>
            </w:pPr>
            <w:r>
              <w:t>2) без личной явки:</w:t>
            </w:r>
          </w:p>
          <w:p w:rsidR="005B13E6" w:rsidRDefault="005B13E6">
            <w:pPr>
              <w:pStyle w:val="ConsPlusNormal"/>
              <w:ind w:firstLine="283"/>
              <w:jc w:val="both"/>
            </w:pPr>
            <w:r>
              <w:t>почтовым отправлением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rsidR="005B13E6" w:rsidRDefault="005B13E6">
            <w:pPr>
              <w:pStyle w:val="ConsPlusNormal"/>
              <w:ind w:firstLine="283"/>
              <w:jc w:val="both"/>
            </w:pPr>
            <w:r>
              <w:lastRenderedPageBreak/>
              <w:t>по электронной почте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rsidR="005B13E6">
        <w:tc>
          <w:tcPr>
            <w:tcW w:w="9069" w:type="dxa"/>
            <w:gridSpan w:val="3"/>
            <w:tcBorders>
              <w:top w:val="nil"/>
              <w:left w:val="nil"/>
              <w:bottom w:val="nil"/>
              <w:right w:val="nil"/>
            </w:tcBorders>
          </w:tcPr>
          <w:p w:rsidR="005B13E6" w:rsidRDefault="005B13E6">
            <w:pPr>
              <w:pStyle w:val="ConsPlusNormal"/>
            </w:pPr>
          </w:p>
        </w:tc>
      </w:tr>
      <w:tr w:rsidR="005B13E6">
        <w:tc>
          <w:tcPr>
            <w:tcW w:w="9069" w:type="dxa"/>
            <w:gridSpan w:val="3"/>
            <w:tcBorders>
              <w:top w:val="nil"/>
              <w:left w:val="nil"/>
              <w:bottom w:val="nil"/>
              <w:right w:val="nil"/>
            </w:tcBorders>
          </w:tcPr>
          <w:p w:rsidR="005B13E6" w:rsidRDefault="005B13E6">
            <w:pPr>
              <w:pStyle w:val="ConsPlusNormal"/>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p w:rsidR="005B13E6" w:rsidRDefault="005B13E6">
      <w:pPr>
        <w:pStyle w:val="ConsPlusNormal"/>
      </w:pPr>
      <w:r>
        <w:t>Угловой штамп ЦСЗН</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3401"/>
        <w:gridCol w:w="3741"/>
      </w:tblGrid>
      <w:tr w:rsidR="005B13E6">
        <w:tc>
          <w:tcPr>
            <w:tcW w:w="5328" w:type="dxa"/>
            <w:gridSpan w:val="2"/>
            <w:vMerge w:val="restart"/>
            <w:tcBorders>
              <w:top w:val="nil"/>
              <w:left w:val="nil"/>
              <w:bottom w:val="nil"/>
              <w:right w:val="nil"/>
            </w:tcBorders>
          </w:tcPr>
          <w:p w:rsidR="005B13E6" w:rsidRDefault="005B13E6">
            <w:pPr>
              <w:pStyle w:val="ConsPlusNormal"/>
            </w:pPr>
          </w:p>
        </w:tc>
        <w:tc>
          <w:tcPr>
            <w:tcW w:w="3741"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328" w:type="dxa"/>
            <w:gridSpan w:val="2"/>
            <w:vMerge/>
            <w:tcBorders>
              <w:top w:val="nil"/>
              <w:left w:val="nil"/>
              <w:bottom w:val="nil"/>
              <w:right w:val="nil"/>
            </w:tcBorders>
          </w:tcPr>
          <w:p w:rsidR="005B13E6" w:rsidRDefault="005B13E6">
            <w:pPr>
              <w:pStyle w:val="ConsPlusNormal"/>
            </w:pPr>
          </w:p>
        </w:tc>
        <w:tc>
          <w:tcPr>
            <w:tcW w:w="3741" w:type="dxa"/>
            <w:tcBorders>
              <w:top w:val="single" w:sz="4" w:space="0" w:color="auto"/>
              <w:left w:val="nil"/>
              <w:bottom w:val="nil"/>
              <w:right w:val="nil"/>
            </w:tcBorders>
          </w:tcPr>
          <w:p w:rsidR="005B13E6" w:rsidRDefault="005B13E6">
            <w:pPr>
              <w:pStyle w:val="ConsPlusNormal"/>
              <w:jc w:val="center"/>
            </w:pPr>
            <w:r>
              <w:t>(И.О.Ф. заявителя)</w:t>
            </w:r>
          </w:p>
        </w:tc>
      </w:tr>
      <w:tr w:rsidR="005B13E6">
        <w:tblPrEx>
          <w:tblBorders>
            <w:insideH w:val="none" w:sz="0" w:space="0" w:color="auto"/>
          </w:tblBorders>
        </w:tblPrEx>
        <w:tc>
          <w:tcPr>
            <w:tcW w:w="5328" w:type="dxa"/>
            <w:gridSpan w:val="2"/>
            <w:vMerge/>
            <w:tcBorders>
              <w:top w:val="nil"/>
              <w:left w:val="nil"/>
              <w:bottom w:val="nil"/>
              <w:right w:val="nil"/>
            </w:tcBorders>
          </w:tcPr>
          <w:p w:rsidR="005B13E6" w:rsidRDefault="005B13E6">
            <w:pPr>
              <w:pStyle w:val="ConsPlusNormal"/>
            </w:pPr>
          </w:p>
        </w:tc>
        <w:tc>
          <w:tcPr>
            <w:tcW w:w="3741"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5328" w:type="dxa"/>
            <w:gridSpan w:val="2"/>
            <w:vMerge/>
            <w:tcBorders>
              <w:top w:val="nil"/>
              <w:left w:val="nil"/>
              <w:bottom w:val="nil"/>
              <w:right w:val="nil"/>
            </w:tcBorders>
          </w:tcPr>
          <w:p w:rsidR="005B13E6" w:rsidRDefault="005B13E6">
            <w:pPr>
              <w:pStyle w:val="ConsPlusNormal"/>
            </w:pPr>
          </w:p>
        </w:tc>
        <w:tc>
          <w:tcPr>
            <w:tcW w:w="3741" w:type="dxa"/>
            <w:tcBorders>
              <w:top w:val="single" w:sz="4" w:space="0" w:color="auto"/>
              <w:left w:val="nil"/>
              <w:bottom w:val="nil"/>
              <w:right w:val="nil"/>
            </w:tcBorders>
          </w:tcPr>
          <w:p w:rsidR="005B13E6" w:rsidRDefault="005B13E6">
            <w:pPr>
              <w:pStyle w:val="ConsPlusNormal"/>
              <w:jc w:val="center"/>
            </w:pPr>
            <w:r>
              <w:t>(адрес, индекс заявителя)</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jc w:val="center"/>
            </w:pPr>
            <w:bookmarkStart w:id="393" w:name="P15680"/>
            <w:bookmarkEnd w:id="393"/>
            <w:r>
              <w:t>УВЕДОМЛЕНИЕ</w:t>
            </w:r>
          </w:p>
          <w:p w:rsidR="005B13E6" w:rsidRDefault="005B13E6">
            <w:pPr>
              <w:pStyle w:val="ConsPlusNormal"/>
              <w:jc w:val="center"/>
            </w:pPr>
            <w:r>
              <w:t>о приостановлении предоставления государственной услуги</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r>
              <w:t>Уважаемый(ая)</w:t>
            </w:r>
          </w:p>
        </w:tc>
        <w:tc>
          <w:tcPr>
            <w:tcW w:w="7142"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927" w:type="dxa"/>
            <w:tcBorders>
              <w:top w:val="nil"/>
              <w:left w:val="nil"/>
              <w:bottom w:val="nil"/>
              <w:right w:val="nil"/>
            </w:tcBorders>
          </w:tcPr>
          <w:p w:rsidR="005B13E6" w:rsidRDefault="005B13E6">
            <w:pPr>
              <w:pStyle w:val="ConsPlusNormal"/>
            </w:pPr>
          </w:p>
        </w:tc>
        <w:tc>
          <w:tcPr>
            <w:tcW w:w="7142" w:type="dxa"/>
            <w:gridSpan w:val="2"/>
            <w:tcBorders>
              <w:top w:val="single" w:sz="4" w:space="0" w:color="auto"/>
              <w:left w:val="nil"/>
              <w:bottom w:val="nil"/>
              <w:right w:val="nil"/>
            </w:tcBorders>
          </w:tcPr>
          <w:p w:rsidR="005B13E6" w:rsidRDefault="005B13E6">
            <w:pPr>
              <w:pStyle w:val="ConsPlusNormal"/>
              <w:jc w:val="center"/>
            </w:pPr>
            <w:r>
              <w:t>(имя, отчество)</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ind w:firstLine="283"/>
              <w:jc w:val="both"/>
            </w:pPr>
            <w:r>
              <w:t xml:space="preserve">В связи с непоступлением ответа на межведомственный запрос, направленный в рамках Федерального </w:t>
            </w:r>
            <w:hyperlink r:id="rId2162">
              <w:r>
                <w:rPr>
                  <w:color w:val="0000FF"/>
                </w:rPr>
                <w:t>закона</w:t>
              </w:r>
            </w:hyperlink>
            <w:r>
              <w:t xml:space="preserve"> от 27.07.2010 N 210-ФЗ "Об организации предоставления государственных и муниципальных услуг" из __________________________________ (наименование организации) по вопросу получения документа (сведений) ____________________________, предоставление государственной услуги по выдаче</w:t>
            </w:r>
          </w:p>
        </w:tc>
      </w:tr>
      <w:tr w:rsidR="005B13E6">
        <w:tblPrEx>
          <w:tblBorders>
            <w:insideH w:val="none" w:sz="0" w:space="0" w:color="auto"/>
          </w:tblBorders>
        </w:tblPrEx>
        <w:tc>
          <w:tcPr>
            <w:tcW w:w="9069"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9" w:type="dxa"/>
            <w:gridSpan w:val="3"/>
            <w:tcBorders>
              <w:top w:val="single" w:sz="4" w:space="0" w:color="auto"/>
              <w:left w:val="nil"/>
              <w:bottom w:val="nil"/>
              <w:right w:val="nil"/>
            </w:tcBorders>
          </w:tcPr>
          <w:p w:rsidR="005B13E6" w:rsidRDefault="005B13E6">
            <w:pPr>
              <w:pStyle w:val="ConsPlusNormal"/>
              <w:jc w:val="center"/>
            </w:pPr>
            <w:r>
              <w:t>(наименование удостоверения)</w:t>
            </w:r>
          </w:p>
        </w:tc>
      </w:tr>
      <w:tr w:rsidR="005B13E6">
        <w:tblPrEx>
          <w:tblBorders>
            <w:insideH w:val="none" w:sz="0" w:space="0" w:color="auto"/>
          </w:tblBorders>
        </w:tblPrEx>
        <w:tc>
          <w:tcPr>
            <w:tcW w:w="9069" w:type="dxa"/>
            <w:gridSpan w:val="3"/>
            <w:tcBorders>
              <w:top w:val="nil"/>
              <w:left w:val="nil"/>
              <w:bottom w:val="nil"/>
              <w:right w:val="nil"/>
            </w:tcBorders>
          </w:tcPr>
          <w:p w:rsidR="005B13E6" w:rsidRDefault="005B13E6">
            <w:pPr>
              <w:pStyle w:val="ConsPlusNormal"/>
              <w:jc w:val="both"/>
            </w:pPr>
            <w:r>
              <w:lastRenderedPageBreak/>
              <w:t>приостановлено.</w:t>
            </w:r>
          </w:p>
          <w:p w:rsidR="005B13E6" w:rsidRDefault="005B13E6">
            <w:pPr>
              <w:pStyle w:val="ConsPlusNormal"/>
              <w:ind w:firstLine="283"/>
              <w:jc w:val="both"/>
            </w:pPr>
            <w:r>
              <w:t>При поступлении ответа на названный(е) межведомственный(е) запрос(ы) уведомление ___________ будет направлено в Ваш адрес в течение _______ дней со дня поступления соответствующего ответа.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40"/>
        <w:gridCol w:w="2958"/>
        <w:gridCol w:w="1928"/>
        <w:gridCol w:w="340"/>
        <w:gridCol w:w="3005"/>
      </w:tblGrid>
      <w:tr w:rsidR="005B13E6">
        <w:tc>
          <w:tcPr>
            <w:tcW w:w="3798" w:type="dxa"/>
            <w:gridSpan w:val="2"/>
            <w:tcBorders>
              <w:top w:val="nil"/>
              <w:left w:val="nil"/>
              <w:bottom w:val="nil"/>
              <w:right w:val="nil"/>
            </w:tcBorders>
          </w:tcPr>
          <w:p w:rsidR="005B13E6" w:rsidRDefault="005B13E6">
            <w:pPr>
              <w:pStyle w:val="ConsPlusNormal"/>
            </w:pPr>
            <w:r>
              <w:t>Наименование должности руководителя ЦСЗН</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005" w:type="dxa"/>
            <w:tcBorders>
              <w:top w:val="nil"/>
              <w:left w:val="nil"/>
              <w:bottom w:val="single" w:sz="4" w:space="0" w:color="auto"/>
              <w:right w:val="nil"/>
            </w:tcBorders>
          </w:tcPr>
          <w:p w:rsidR="005B13E6" w:rsidRDefault="005B13E6">
            <w:pPr>
              <w:pStyle w:val="ConsPlusNormal"/>
            </w:pPr>
          </w:p>
        </w:tc>
      </w:tr>
      <w:tr w:rsidR="005B13E6">
        <w:tc>
          <w:tcPr>
            <w:tcW w:w="3798" w:type="dxa"/>
            <w:gridSpan w:val="2"/>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005" w:type="dxa"/>
            <w:tcBorders>
              <w:top w:val="single" w:sz="4" w:space="0" w:color="auto"/>
              <w:left w:val="nil"/>
              <w:bottom w:val="nil"/>
              <w:right w:val="nil"/>
            </w:tcBorders>
          </w:tcPr>
          <w:p w:rsidR="005B13E6" w:rsidRDefault="005B13E6">
            <w:pPr>
              <w:pStyle w:val="ConsPlusNormal"/>
              <w:jc w:val="center"/>
            </w:pPr>
            <w:r>
              <w:t>(фамилия, инициалы)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840" w:type="dxa"/>
            <w:tcBorders>
              <w:top w:val="nil"/>
              <w:left w:val="nil"/>
              <w:bottom w:val="nil"/>
              <w:right w:val="nil"/>
            </w:tcBorders>
          </w:tcPr>
          <w:p w:rsidR="005B13E6" w:rsidRDefault="005B13E6">
            <w:pPr>
              <w:pStyle w:val="ConsPlusNormal"/>
            </w:pPr>
            <w:r>
              <w:t>Исп.</w:t>
            </w:r>
          </w:p>
        </w:tc>
        <w:tc>
          <w:tcPr>
            <w:tcW w:w="2958" w:type="dxa"/>
            <w:tcBorders>
              <w:top w:val="nil"/>
              <w:left w:val="nil"/>
              <w:bottom w:val="single" w:sz="4" w:space="0" w:color="auto"/>
              <w:right w:val="nil"/>
            </w:tcBorders>
          </w:tcPr>
          <w:p w:rsidR="005B13E6" w:rsidRDefault="005B13E6">
            <w:pPr>
              <w:pStyle w:val="ConsPlusNormal"/>
            </w:pPr>
          </w:p>
        </w:tc>
        <w:tc>
          <w:tcPr>
            <w:tcW w:w="5273" w:type="dxa"/>
            <w:gridSpan w:val="3"/>
            <w:vMerge w:val="restart"/>
            <w:tcBorders>
              <w:top w:val="nil"/>
              <w:left w:val="nil"/>
              <w:bottom w:val="nil"/>
              <w:right w:val="nil"/>
            </w:tcBorders>
          </w:tcPr>
          <w:p w:rsidR="005B13E6" w:rsidRDefault="005B13E6">
            <w:pPr>
              <w:pStyle w:val="ConsPlusNormal"/>
            </w:pPr>
          </w:p>
        </w:tc>
      </w:tr>
      <w:tr w:rsidR="005B13E6">
        <w:tc>
          <w:tcPr>
            <w:tcW w:w="840" w:type="dxa"/>
            <w:tcBorders>
              <w:top w:val="nil"/>
              <w:left w:val="nil"/>
              <w:bottom w:val="nil"/>
              <w:right w:val="nil"/>
            </w:tcBorders>
          </w:tcPr>
          <w:p w:rsidR="005B13E6" w:rsidRDefault="005B13E6">
            <w:pPr>
              <w:pStyle w:val="ConsPlusNormal"/>
            </w:pPr>
          </w:p>
        </w:tc>
        <w:tc>
          <w:tcPr>
            <w:tcW w:w="2958" w:type="dxa"/>
            <w:tcBorders>
              <w:top w:val="single" w:sz="4" w:space="0" w:color="auto"/>
              <w:left w:val="nil"/>
              <w:bottom w:val="nil"/>
              <w:right w:val="nil"/>
            </w:tcBorders>
          </w:tcPr>
          <w:p w:rsidR="005B13E6" w:rsidRDefault="005B13E6">
            <w:pPr>
              <w:pStyle w:val="ConsPlusNormal"/>
              <w:jc w:val="center"/>
            </w:pPr>
            <w:r>
              <w:t>(Ф.И.О., телефон)</w:t>
            </w:r>
          </w:p>
        </w:tc>
        <w:tc>
          <w:tcPr>
            <w:tcW w:w="5273" w:type="dxa"/>
            <w:gridSpan w:val="3"/>
            <w:vMerge/>
            <w:tcBorders>
              <w:top w:val="nil"/>
              <w:left w:val="nil"/>
              <w:bottom w:val="nil"/>
              <w:right w:val="nil"/>
            </w:tcBorders>
          </w:tcPr>
          <w:p w:rsidR="005B13E6" w:rsidRDefault="005B13E6">
            <w:pPr>
              <w:pStyle w:val="ConsPlusNormal"/>
            </w:pP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6</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510"/>
        <w:gridCol w:w="1984"/>
        <w:gridCol w:w="510"/>
        <w:gridCol w:w="509"/>
        <w:gridCol w:w="1303"/>
        <w:gridCol w:w="283"/>
        <w:gridCol w:w="623"/>
        <w:gridCol w:w="2494"/>
        <w:gridCol w:w="340"/>
      </w:tblGrid>
      <w:tr w:rsidR="005B13E6">
        <w:tc>
          <w:tcPr>
            <w:tcW w:w="9066" w:type="dxa"/>
            <w:gridSpan w:val="10"/>
            <w:tcBorders>
              <w:top w:val="nil"/>
              <w:left w:val="nil"/>
              <w:bottom w:val="nil"/>
              <w:right w:val="nil"/>
            </w:tcBorders>
          </w:tcPr>
          <w:p w:rsidR="005B13E6" w:rsidRDefault="005B13E6">
            <w:pPr>
              <w:pStyle w:val="ConsPlusNormal"/>
              <w:jc w:val="center"/>
            </w:pPr>
            <w:bookmarkStart w:id="394" w:name="P15723"/>
            <w:bookmarkEnd w:id="394"/>
            <w:r>
              <w:t>ДОВЕРЕННОСТЬ</w:t>
            </w:r>
          </w:p>
          <w:p w:rsidR="005B13E6" w:rsidRDefault="005B13E6">
            <w:pPr>
              <w:pStyle w:val="ConsPlusNormal"/>
              <w:jc w:val="center"/>
            </w:pPr>
            <w:r>
              <w:t>на получение государственной(ых) услуг(и)</w:t>
            </w:r>
          </w:p>
        </w:tc>
      </w:tr>
      <w:tr w:rsidR="005B13E6">
        <w:tc>
          <w:tcPr>
            <w:tcW w:w="9066" w:type="dxa"/>
            <w:gridSpan w:val="10"/>
            <w:tcBorders>
              <w:top w:val="nil"/>
              <w:left w:val="nil"/>
              <w:bottom w:val="nil"/>
              <w:right w:val="nil"/>
            </w:tcBorders>
          </w:tcPr>
          <w:p w:rsidR="005B13E6" w:rsidRDefault="005B13E6">
            <w:pPr>
              <w:pStyle w:val="ConsPlusNormal"/>
            </w:pPr>
          </w:p>
        </w:tc>
      </w:tr>
      <w:tr w:rsidR="005B13E6">
        <w:tc>
          <w:tcPr>
            <w:tcW w:w="3004" w:type="dxa"/>
            <w:gridSpan w:val="3"/>
            <w:tcBorders>
              <w:top w:val="nil"/>
              <w:left w:val="nil"/>
              <w:bottom w:val="single" w:sz="4" w:space="0" w:color="auto"/>
              <w:right w:val="nil"/>
            </w:tcBorders>
          </w:tcPr>
          <w:p w:rsidR="005B13E6" w:rsidRDefault="005B13E6">
            <w:pPr>
              <w:pStyle w:val="ConsPlusNormal"/>
            </w:pPr>
          </w:p>
        </w:tc>
        <w:tc>
          <w:tcPr>
            <w:tcW w:w="6062" w:type="dxa"/>
            <w:gridSpan w:val="7"/>
            <w:tcBorders>
              <w:top w:val="nil"/>
              <w:left w:val="nil"/>
              <w:bottom w:val="nil"/>
              <w:right w:val="nil"/>
            </w:tcBorders>
          </w:tcPr>
          <w:p w:rsidR="005B13E6" w:rsidRDefault="005B13E6">
            <w:pPr>
              <w:pStyle w:val="ConsPlusNormal"/>
              <w:jc w:val="right"/>
            </w:pPr>
            <w:r>
              <w:t>"___" ________________ 20__ г.</w:t>
            </w:r>
          </w:p>
        </w:tc>
      </w:tr>
      <w:tr w:rsidR="005B13E6">
        <w:tc>
          <w:tcPr>
            <w:tcW w:w="9066" w:type="dxa"/>
            <w:gridSpan w:val="10"/>
            <w:tcBorders>
              <w:top w:val="nil"/>
              <w:left w:val="nil"/>
              <w:bottom w:val="nil"/>
              <w:right w:val="nil"/>
            </w:tcBorders>
          </w:tcPr>
          <w:p w:rsidR="005B13E6" w:rsidRDefault="005B13E6">
            <w:pPr>
              <w:pStyle w:val="ConsPlusNormal"/>
            </w:pPr>
          </w:p>
        </w:tc>
      </w:tr>
      <w:tr w:rsidR="005B13E6">
        <w:tc>
          <w:tcPr>
            <w:tcW w:w="510" w:type="dxa"/>
            <w:tcBorders>
              <w:top w:val="nil"/>
              <w:left w:val="nil"/>
              <w:bottom w:val="nil"/>
              <w:right w:val="nil"/>
            </w:tcBorders>
          </w:tcPr>
          <w:p w:rsidR="005B13E6" w:rsidRDefault="005B13E6">
            <w:pPr>
              <w:pStyle w:val="ConsPlusNormal"/>
            </w:pPr>
            <w:r>
              <w:t>Я,</w:t>
            </w:r>
          </w:p>
        </w:tc>
        <w:tc>
          <w:tcPr>
            <w:tcW w:w="4816" w:type="dxa"/>
            <w:gridSpan w:val="5"/>
            <w:tcBorders>
              <w:top w:val="nil"/>
              <w:left w:val="nil"/>
              <w:bottom w:val="single" w:sz="4" w:space="0" w:color="auto"/>
              <w:right w:val="nil"/>
            </w:tcBorders>
          </w:tcPr>
          <w:p w:rsidR="005B13E6" w:rsidRDefault="005B13E6">
            <w:pPr>
              <w:pStyle w:val="ConsPlusNormal"/>
            </w:pPr>
          </w:p>
        </w:tc>
        <w:tc>
          <w:tcPr>
            <w:tcW w:w="3740" w:type="dxa"/>
            <w:gridSpan w:val="4"/>
            <w:tcBorders>
              <w:top w:val="nil"/>
              <w:left w:val="nil"/>
              <w:bottom w:val="nil"/>
              <w:right w:val="nil"/>
            </w:tcBorders>
          </w:tcPr>
          <w:p w:rsidR="005B13E6" w:rsidRDefault="005B13E6">
            <w:pPr>
              <w:pStyle w:val="ConsPlusNormal"/>
              <w:jc w:val="both"/>
            </w:pPr>
            <w:r>
              <w:t>, "__" _______ ____ г. рождения,</w:t>
            </w:r>
          </w:p>
        </w:tc>
      </w:tr>
      <w:tr w:rsidR="005B13E6">
        <w:tc>
          <w:tcPr>
            <w:tcW w:w="510" w:type="dxa"/>
            <w:tcBorders>
              <w:top w:val="nil"/>
              <w:left w:val="nil"/>
              <w:bottom w:val="nil"/>
              <w:right w:val="nil"/>
            </w:tcBorders>
          </w:tcPr>
          <w:p w:rsidR="005B13E6" w:rsidRDefault="005B13E6">
            <w:pPr>
              <w:pStyle w:val="ConsPlusNormal"/>
            </w:pPr>
          </w:p>
        </w:tc>
        <w:tc>
          <w:tcPr>
            <w:tcW w:w="4816" w:type="dxa"/>
            <w:gridSpan w:val="5"/>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40" w:type="dxa"/>
            <w:gridSpan w:val="4"/>
            <w:tcBorders>
              <w:top w:val="nil"/>
              <w:left w:val="nil"/>
              <w:bottom w:val="nil"/>
              <w:right w:val="nil"/>
            </w:tcBorders>
          </w:tcPr>
          <w:p w:rsidR="005B13E6" w:rsidRDefault="005B13E6">
            <w:pPr>
              <w:pStyle w:val="ConsPlusNormal"/>
            </w:pPr>
          </w:p>
        </w:tc>
      </w:tr>
      <w:tr w:rsidR="005B13E6">
        <w:tc>
          <w:tcPr>
            <w:tcW w:w="4023" w:type="dxa"/>
            <w:gridSpan w:val="5"/>
            <w:tcBorders>
              <w:top w:val="nil"/>
              <w:left w:val="nil"/>
              <w:bottom w:val="nil"/>
              <w:right w:val="nil"/>
            </w:tcBorders>
          </w:tcPr>
          <w:p w:rsidR="005B13E6" w:rsidRDefault="005B13E6">
            <w:pPr>
              <w:pStyle w:val="ConsPlusNormal"/>
            </w:pPr>
            <w:r>
              <w:t>паспорт серии ______ N ________,</w:t>
            </w:r>
          </w:p>
        </w:tc>
        <w:tc>
          <w:tcPr>
            <w:tcW w:w="5043" w:type="dxa"/>
            <w:gridSpan w:val="5"/>
            <w:tcBorders>
              <w:top w:val="nil"/>
              <w:left w:val="nil"/>
              <w:bottom w:val="single" w:sz="4" w:space="0" w:color="auto"/>
              <w:right w:val="nil"/>
            </w:tcBorders>
          </w:tcPr>
          <w:p w:rsidR="005B13E6" w:rsidRDefault="005B13E6">
            <w:pPr>
              <w:pStyle w:val="ConsPlusNormal"/>
            </w:pPr>
          </w:p>
        </w:tc>
      </w:tr>
      <w:tr w:rsidR="005B13E6">
        <w:tc>
          <w:tcPr>
            <w:tcW w:w="1020" w:type="dxa"/>
            <w:gridSpan w:val="2"/>
            <w:tcBorders>
              <w:top w:val="nil"/>
              <w:left w:val="nil"/>
              <w:bottom w:val="nil"/>
              <w:right w:val="nil"/>
            </w:tcBorders>
          </w:tcPr>
          <w:p w:rsidR="005B13E6" w:rsidRDefault="005B13E6">
            <w:pPr>
              <w:pStyle w:val="ConsPlusNormal"/>
            </w:pPr>
            <w:r>
              <w:t>выдан</w:t>
            </w:r>
          </w:p>
        </w:tc>
        <w:tc>
          <w:tcPr>
            <w:tcW w:w="7706" w:type="dxa"/>
            <w:gridSpan w:val="7"/>
            <w:tcBorders>
              <w:top w:val="nil"/>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6232" w:type="dxa"/>
            <w:gridSpan w:val="8"/>
            <w:tcBorders>
              <w:top w:val="nil"/>
              <w:left w:val="nil"/>
              <w:bottom w:val="nil"/>
              <w:right w:val="nil"/>
            </w:tcBorders>
          </w:tcPr>
          <w:p w:rsidR="005B13E6" w:rsidRDefault="005B13E6">
            <w:pPr>
              <w:pStyle w:val="ConsPlusNormal"/>
            </w:pPr>
            <w:r>
              <w:t>"___" _______ ____ г., зарегистрированный(ая) по адресу:</w:t>
            </w:r>
          </w:p>
        </w:tc>
        <w:tc>
          <w:tcPr>
            <w:tcW w:w="249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3514" w:type="dxa"/>
            <w:gridSpan w:val="4"/>
            <w:tcBorders>
              <w:top w:val="nil"/>
              <w:left w:val="nil"/>
              <w:bottom w:val="nil"/>
              <w:right w:val="nil"/>
            </w:tcBorders>
          </w:tcPr>
          <w:p w:rsidR="005B13E6" w:rsidRDefault="005B13E6">
            <w:pPr>
              <w:pStyle w:val="ConsPlusNormal"/>
            </w:pPr>
            <w:r>
              <w:t>проживающий(ая) по адресу:</w:t>
            </w:r>
          </w:p>
        </w:tc>
        <w:tc>
          <w:tcPr>
            <w:tcW w:w="5212" w:type="dxa"/>
            <w:gridSpan w:val="5"/>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6" w:type="dxa"/>
            <w:gridSpan w:val="10"/>
            <w:tcBorders>
              <w:top w:val="nil"/>
              <w:left w:val="nil"/>
              <w:bottom w:val="nil"/>
              <w:right w:val="nil"/>
            </w:tcBorders>
          </w:tcPr>
          <w:p w:rsidR="005B13E6" w:rsidRDefault="005B13E6">
            <w:pPr>
              <w:pStyle w:val="ConsPlusNormal"/>
            </w:pPr>
            <w:r>
              <w:t>настоящей доверенностью уполномочиваю социального работника _______________</w:t>
            </w:r>
          </w:p>
        </w:tc>
      </w:tr>
      <w:tr w:rsidR="005B13E6">
        <w:tc>
          <w:tcPr>
            <w:tcW w:w="9066" w:type="dxa"/>
            <w:gridSpan w:val="10"/>
            <w:tcBorders>
              <w:top w:val="nil"/>
              <w:left w:val="nil"/>
              <w:bottom w:val="single" w:sz="4" w:space="0" w:color="auto"/>
              <w:right w:val="nil"/>
            </w:tcBorders>
          </w:tcPr>
          <w:p w:rsidR="005B13E6" w:rsidRDefault="005B13E6">
            <w:pPr>
              <w:pStyle w:val="ConsPlusNormal"/>
            </w:pPr>
          </w:p>
        </w:tc>
      </w:tr>
      <w:tr w:rsidR="005B13E6">
        <w:tc>
          <w:tcPr>
            <w:tcW w:w="9066" w:type="dxa"/>
            <w:gridSpan w:val="10"/>
            <w:tcBorders>
              <w:top w:val="single" w:sz="4" w:space="0" w:color="auto"/>
              <w:left w:val="nil"/>
              <w:bottom w:val="nil"/>
              <w:right w:val="nil"/>
            </w:tcBorders>
          </w:tcPr>
          <w:p w:rsidR="005B13E6" w:rsidRDefault="005B13E6">
            <w:pPr>
              <w:pStyle w:val="ConsPlusNormal"/>
              <w:jc w:val="center"/>
            </w:pPr>
            <w:r>
              <w:lastRenderedPageBreak/>
              <w:t>(наименование учреждения социального обслуживания)</w:t>
            </w:r>
          </w:p>
        </w:tc>
      </w:tr>
      <w:tr w:rsidR="005B13E6">
        <w:tc>
          <w:tcPr>
            <w:tcW w:w="8726" w:type="dxa"/>
            <w:gridSpan w:val="9"/>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6" w:type="dxa"/>
            <w:gridSpan w:val="10"/>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6" w:type="dxa"/>
            <w:gridSpan w:val="10"/>
            <w:tcBorders>
              <w:top w:val="nil"/>
              <w:left w:val="nil"/>
              <w:bottom w:val="nil"/>
              <w:right w:val="nil"/>
            </w:tcBorders>
          </w:tcPr>
          <w:p w:rsidR="005B13E6" w:rsidRDefault="005B13E6">
            <w:pPr>
              <w:pStyle w:val="ConsPlusNormal"/>
            </w:pPr>
            <w:r>
              <w:t>"___" _______ ____ год рождения, паспорт серии _________ N ____________, выдан</w:t>
            </w:r>
          </w:p>
        </w:tc>
      </w:tr>
      <w:tr w:rsidR="005B13E6">
        <w:tc>
          <w:tcPr>
            <w:tcW w:w="8726" w:type="dxa"/>
            <w:gridSpan w:val="9"/>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6232" w:type="dxa"/>
            <w:gridSpan w:val="8"/>
            <w:tcBorders>
              <w:top w:val="single" w:sz="4" w:space="0" w:color="auto"/>
              <w:left w:val="nil"/>
              <w:bottom w:val="nil"/>
              <w:right w:val="nil"/>
            </w:tcBorders>
          </w:tcPr>
          <w:p w:rsidR="005B13E6" w:rsidRDefault="005B13E6">
            <w:pPr>
              <w:pStyle w:val="ConsPlusNormal"/>
            </w:pPr>
            <w:r>
              <w:t>"___" _______ ___ г., зарегистрированного(ую) по адресу:</w:t>
            </w:r>
          </w:p>
        </w:tc>
        <w:tc>
          <w:tcPr>
            <w:tcW w:w="249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3514" w:type="dxa"/>
            <w:gridSpan w:val="4"/>
            <w:tcBorders>
              <w:top w:val="nil"/>
              <w:left w:val="nil"/>
              <w:bottom w:val="nil"/>
              <w:right w:val="nil"/>
            </w:tcBorders>
          </w:tcPr>
          <w:p w:rsidR="005B13E6" w:rsidRDefault="005B13E6">
            <w:pPr>
              <w:pStyle w:val="ConsPlusNormal"/>
            </w:pPr>
            <w:r>
              <w:t>проживающего(ую) по адресу:</w:t>
            </w:r>
          </w:p>
        </w:tc>
        <w:tc>
          <w:tcPr>
            <w:tcW w:w="5552" w:type="dxa"/>
            <w:gridSpan w:val="6"/>
            <w:tcBorders>
              <w:top w:val="nil"/>
              <w:left w:val="nil"/>
              <w:bottom w:val="single" w:sz="4" w:space="0" w:color="auto"/>
              <w:right w:val="nil"/>
            </w:tcBorders>
          </w:tcPr>
          <w:p w:rsidR="005B13E6" w:rsidRDefault="005B13E6">
            <w:pPr>
              <w:pStyle w:val="ConsPlusNormal"/>
            </w:pPr>
          </w:p>
        </w:tc>
      </w:tr>
      <w:tr w:rsidR="005B13E6">
        <w:tc>
          <w:tcPr>
            <w:tcW w:w="5609" w:type="dxa"/>
            <w:gridSpan w:val="7"/>
            <w:tcBorders>
              <w:top w:val="nil"/>
              <w:left w:val="nil"/>
              <w:bottom w:val="nil"/>
              <w:right w:val="nil"/>
            </w:tcBorders>
          </w:tcPr>
          <w:p w:rsidR="005B13E6" w:rsidRDefault="005B13E6">
            <w:pPr>
              <w:pStyle w:val="ConsPlusNormal"/>
            </w:pPr>
            <w:r>
              <w:t>в целях получения государственной(ых) услуг(и)</w:t>
            </w:r>
          </w:p>
        </w:tc>
        <w:tc>
          <w:tcPr>
            <w:tcW w:w="3457"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10"/>
            <w:tcBorders>
              <w:top w:val="nil"/>
              <w:left w:val="nil"/>
              <w:bottom w:val="single" w:sz="4" w:space="0" w:color="auto"/>
              <w:right w:val="nil"/>
            </w:tcBorders>
          </w:tcPr>
          <w:p w:rsidR="005B13E6" w:rsidRDefault="005B13E6">
            <w:pPr>
              <w:pStyle w:val="ConsPlusNormal"/>
            </w:pPr>
          </w:p>
        </w:tc>
      </w:tr>
      <w:tr w:rsidR="005B13E6">
        <w:tc>
          <w:tcPr>
            <w:tcW w:w="9066" w:type="dxa"/>
            <w:gridSpan w:val="10"/>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6" w:type="dxa"/>
            <w:gridSpan w:val="10"/>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___________ месяца(ев).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4281"/>
        <w:gridCol w:w="340"/>
        <w:gridCol w:w="2863"/>
      </w:tblGrid>
      <w:tr w:rsidR="005B13E6">
        <w:tc>
          <w:tcPr>
            <w:tcW w:w="1587" w:type="dxa"/>
            <w:tcBorders>
              <w:top w:val="nil"/>
              <w:left w:val="nil"/>
              <w:bottom w:val="nil"/>
              <w:right w:val="nil"/>
            </w:tcBorders>
          </w:tcPr>
          <w:p w:rsidR="005B13E6" w:rsidRDefault="005B13E6">
            <w:pPr>
              <w:pStyle w:val="ConsPlusNormal"/>
            </w:pPr>
            <w:r>
              <w:t>Доверитель</w:t>
            </w:r>
          </w:p>
        </w:tc>
        <w:tc>
          <w:tcPr>
            <w:tcW w:w="428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63" w:type="dxa"/>
            <w:tcBorders>
              <w:top w:val="nil"/>
              <w:left w:val="nil"/>
              <w:bottom w:val="single" w:sz="4" w:space="0" w:color="auto"/>
              <w:right w:val="nil"/>
            </w:tcBorders>
          </w:tcPr>
          <w:p w:rsidR="005B13E6" w:rsidRDefault="005B13E6">
            <w:pPr>
              <w:pStyle w:val="ConsPlusNormal"/>
            </w:pPr>
          </w:p>
        </w:tc>
      </w:tr>
      <w:tr w:rsidR="005B13E6">
        <w:tc>
          <w:tcPr>
            <w:tcW w:w="1587" w:type="dxa"/>
            <w:tcBorders>
              <w:top w:val="nil"/>
              <w:left w:val="nil"/>
              <w:bottom w:val="nil"/>
              <w:right w:val="nil"/>
            </w:tcBorders>
          </w:tcPr>
          <w:p w:rsidR="005B13E6" w:rsidRDefault="005B13E6">
            <w:pPr>
              <w:pStyle w:val="ConsPlusNormal"/>
            </w:pPr>
          </w:p>
        </w:tc>
        <w:tc>
          <w:tcPr>
            <w:tcW w:w="428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863" w:type="dxa"/>
            <w:tcBorders>
              <w:top w:val="single" w:sz="4" w:space="0" w:color="auto"/>
              <w:left w:val="nil"/>
              <w:bottom w:val="nil"/>
              <w:right w:val="nil"/>
            </w:tcBorders>
          </w:tcPr>
          <w:p w:rsidR="005B13E6" w:rsidRDefault="005B13E6">
            <w:pPr>
              <w:pStyle w:val="ConsPlusNormal"/>
              <w:jc w:val="center"/>
            </w:pPr>
            <w:r>
              <w:t>(подпись)</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jc w:val="both"/>
            </w:pPr>
            <w:r>
              <w:t>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pPr>
    </w:p>
    <w:p w:rsidR="005B13E6" w:rsidRDefault="005B13E6">
      <w:pPr>
        <w:pStyle w:val="ConsPlusNormal"/>
        <w:jc w:val="right"/>
        <w:outlineLvl w:val="1"/>
      </w:pPr>
      <w:r>
        <w:t>Приложение 7</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присвоению статуса</w:t>
      </w:r>
    </w:p>
    <w:p w:rsidR="005B13E6" w:rsidRDefault="005B13E6">
      <w:pPr>
        <w:pStyle w:val="ConsPlusNormal"/>
        <w:jc w:val="right"/>
      </w:pPr>
      <w:r>
        <w:t>многодетной семьи Ленинградской области</w:t>
      </w:r>
    </w:p>
    <w:p w:rsidR="005B13E6" w:rsidRDefault="005B13E6">
      <w:pPr>
        <w:pStyle w:val="ConsPlusNormal"/>
        <w:jc w:val="right"/>
      </w:pPr>
      <w:r>
        <w:t>и выдаче (переоформлению) удостоверения</w:t>
      </w:r>
    </w:p>
    <w:p w:rsidR="005B13E6" w:rsidRDefault="005B13E6">
      <w:pPr>
        <w:pStyle w:val="ConsPlusNormal"/>
        <w:jc w:val="right"/>
      </w:pPr>
      <w:r>
        <w:t>многодетной семьи Ленинградской области</w:t>
      </w:r>
    </w:p>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9"/>
        <w:gridCol w:w="2489"/>
        <w:gridCol w:w="454"/>
        <w:gridCol w:w="1077"/>
        <w:gridCol w:w="389"/>
        <w:gridCol w:w="405"/>
        <w:gridCol w:w="286"/>
        <w:gridCol w:w="604"/>
        <w:gridCol w:w="2523"/>
        <w:gridCol w:w="340"/>
      </w:tblGrid>
      <w:tr w:rsidR="005B13E6">
        <w:tc>
          <w:tcPr>
            <w:tcW w:w="9076" w:type="dxa"/>
            <w:gridSpan w:val="10"/>
            <w:tcBorders>
              <w:top w:val="nil"/>
              <w:left w:val="nil"/>
              <w:bottom w:val="nil"/>
              <w:right w:val="nil"/>
            </w:tcBorders>
          </w:tcPr>
          <w:p w:rsidR="005B13E6" w:rsidRDefault="005B13E6">
            <w:pPr>
              <w:pStyle w:val="ConsPlusNormal"/>
              <w:jc w:val="center"/>
            </w:pPr>
            <w:bookmarkStart w:id="395" w:name="P15797"/>
            <w:bookmarkEnd w:id="395"/>
            <w:r>
              <w:t>ДОВЕРЕННОСТЬ</w:t>
            </w:r>
          </w:p>
          <w:p w:rsidR="005B13E6" w:rsidRDefault="005B13E6">
            <w:pPr>
              <w:pStyle w:val="ConsPlusNormal"/>
              <w:jc w:val="center"/>
            </w:pPr>
            <w:r>
              <w:t>на получение государственной(ых) услуг(и)</w:t>
            </w:r>
          </w:p>
          <w:p w:rsidR="005B13E6" w:rsidRDefault="005B13E6">
            <w:pPr>
              <w:pStyle w:val="ConsPlusNormal"/>
              <w:jc w:val="center"/>
            </w:pPr>
            <w:r>
              <w:t>(простая письменная форма)</w:t>
            </w:r>
          </w:p>
        </w:tc>
      </w:tr>
      <w:tr w:rsidR="005B13E6">
        <w:tc>
          <w:tcPr>
            <w:tcW w:w="9076" w:type="dxa"/>
            <w:gridSpan w:val="10"/>
            <w:tcBorders>
              <w:top w:val="nil"/>
              <w:left w:val="nil"/>
              <w:bottom w:val="nil"/>
              <w:right w:val="nil"/>
            </w:tcBorders>
          </w:tcPr>
          <w:p w:rsidR="005B13E6" w:rsidRDefault="005B13E6">
            <w:pPr>
              <w:pStyle w:val="ConsPlusNormal"/>
            </w:pPr>
          </w:p>
        </w:tc>
      </w:tr>
      <w:tr w:rsidR="005B13E6">
        <w:tc>
          <w:tcPr>
            <w:tcW w:w="2998" w:type="dxa"/>
            <w:gridSpan w:val="2"/>
            <w:tcBorders>
              <w:top w:val="nil"/>
              <w:left w:val="nil"/>
              <w:bottom w:val="single" w:sz="4" w:space="0" w:color="auto"/>
              <w:right w:val="nil"/>
            </w:tcBorders>
          </w:tcPr>
          <w:p w:rsidR="005B13E6" w:rsidRDefault="005B13E6">
            <w:pPr>
              <w:pStyle w:val="ConsPlusNormal"/>
            </w:pPr>
          </w:p>
        </w:tc>
        <w:tc>
          <w:tcPr>
            <w:tcW w:w="6078" w:type="dxa"/>
            <w:gridSpan w:val="8"/>
            <w:tcBorders>
              <w:top w:val="nil"/>
              <w:left w:val="nil"/>
              <w:bottom w:val="nil"/>
              <w:right w:val="nil"/>
            </w:tcBorders>
          </w:tcPr>
          <w:p w:rsidR="005B13E6" w:rsidRDefault="005B13E6">
            <w:pPr>
              <w:pStyle w:val="ConsPlusNormal"/>
              <w:jc w:val="right"/>
            </w:pPr>
            <w:r>
              <w:t>"___" ________________ 20__ г.</w:t>
            </w:r>
          </w:p>
        </w:tc>
      </w:tr>
      <w:tr w:rsidR="005B13E6">
        <w:tc>
          <w:tcPr>
            <w:tcW w:w="9076" w:type="dxa"/>
            <w:gridSpan w:val="10"/>
            <w:tcBorders>
              <w:top w:val="nil"/>
              <w:left w:val="nil"/>
              <w:bottom w:val="nil"/>
              <w:right w:val="nil"/>
            </w:tcBorders>
          </w:tcPr>
          <w:p w:rsidR="005B13E6" w:rsidRDefault="005B13E6">
            <w:pPr>
              <w:pStyle w:val="ConsPlusNormal"/>
            </w:pPr>
          </w:p>
        </w:tc>
      </w:tr>
      <w:tr w:rsidR="005B13E6">
        <w:tc>
          <w:tcPr>
            <w:tcW w:w="509" w:type="dxa"/>
            <w:tcBorders>
              <w:top w:val="nil"/>
              <w:left w:val="nil"/>
              <w:bottom w:val="nil"/>
              <w:right w:val="nil"/>
            </w:tcBorders>
          </w:tcPr>
          <w:p w:rsidR="005B13E6" w:rsidRDefault="005B13E6">
            <w:pPr>
              <w:pStyle w:val="ConsPlusNormal"/>
            </w:pPr>
            <w:r>
              <w:t>Я,</w:t>
            </w:r>
          </w:p>
        </w:tc>
        <w:tc>
          <w:tcPr>
            <w:tcW w:w="4814" w:type="dxa"/>
            <w:gridSpan w:val="5"/>
            <w:tcBorders>
              <w:top w:val="nil"/>
              <w:left w:val="nil"/>
              <w:bottom w:val="single" w:sz="4" w:space="0" w:color="auto"/>
              <w:right w:val="nil"/>
            </w:tcBorders>
          </w:tcPr>
          <w:p w:rsidR="005B13E6" w:rsidRDefault="005B13E6">
            <w:pPr>
              <w:pStyle w:val="ConsPlusNormal"/>
            </w:pPr>
          </w:p>
        </w:tc>
        <w:tc>
          <w:tcPr>
            <w:tcW w:w="3753" w:type="dxa"/>
            <w:gridSpan w:val="4"/>
            <w:tcBorders>
              <w:top w:val="nil"/>
              <w:left w:val="nil"/>
              <w:bottom w:val="nil"/>
              <w:right w:val="nil"/>
            </w:tcBorders>
          </w:tcPr>
          <w:p w:rsidR="005B13E6" w:rsidRDefault="005B13E6">
            <w:pPr>
              <w:pStyle w:val="ConsPlusNormal"/>
              <w:jc w:val="both"/>
            </w:pPr>
            <w:r>
              <w:t>, "___" _______ ____ г. рождения,</w:t>
            </w:r>
          </w:p>
        </w:tc>
      </w:tr>
      <w:tr w:rsidR="005B13E6">
        <w:tc>
          <w:tcPr>
            <w:tcW w:w="509" w:type="dxa"/>
            <w:tcBorders>
              <w:top w:val="nil"/>
              <w:left w:val="nil"/>
              <w:bottom w:val="nil"/>
              <w:right w:val="nil"/>
            </w:tcBorders>
          </w:tcPr>
          <w:p w:rsidR="005B13E6" w:rsidRDefault="005B13E6">
            <w:pPr>
              <w:pStyle w:val="ConsPlusNormal"/>
            </w:pPr>
          </w:p>
        </w:tc>
        <w:tc>
          <w:tcPr>
            <w:tcW w:w="4814" w:type="dxa"/>
            <w:gridSpan w:val="5"/>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53" w:type="dxa"/>
            <w:gridSpan w:val="4"/>
            <w:tcBorders>
              <w:top w:val="nil"/>
              <w:left w:val="nil"/>
              <w:bottom w:val="nil"/>
              <w:right w:val="nil"/>
            </w:tcBorders>
          </w:tcPr>
          <w:p w:rsidR="005B13E6" w:rsidRDefault="005B13E6">
            <w:pPr>
              <w:pStyle w:val="ConsPlusNormal"/>
            </w:pPr>
          </w:p>
        </w:tc>
      </w:tr>
      <w:tr w:rsidR="005B13E6">
        <w:tc>
          <w:tcPr>
            <w:tcW w:w="4529" w:type="dxa"/>
            <w:gridSpan w:val="4"/>
            <w:tcBorders>
              <w:top w:val="nil"/>
              <w:left w:val="nil"/>
              <w:bottom w:val="nil"/>
              <w:right w:val="nil"/>
            </w:tcBorders>
          </w:tcPr>
          <w:p w:rsidR="005B13E6" w:rsidRDefault="005B13E6">
            <w:pPr>
              <w:pStyle w:val="ConsPlusNormal"/>
            </w:pPr>
            <w:r>
              <w:t>паспорт серии ______ N _______, выдан</w:t>
            </w:r>
          </w:p>
        </w:tc>
        <w:tc>
          <w:tcPr>
            <w:tcW w:w="4547" w:type="dxa"/>
            <w:gridSpan w:val="6"/>
            <w:tcBorders>
              <w:top w:val="nil"/>
              <w:left w:val="nil"/>
              <w:bottom w:val="single" w:sz="4" w:space="0" w:color="auto"/>
              <w:right w:val="nil"/>
            </w:tcBorders>
          </w:tcPr>
          <w:p w:rsidR="005B13E6" w:rsidRDefault="005B13E6">
            <w:pPr>
              <w:pStyle w:val="ConsPlusNormal"/>
            </w:pPr>
          </w:p>
        </w:tc>
      </w:tr>
      <w:tr w:rsidR="005B13E6">
        <w:tc>
          <w:tcPr>
            <w:tcW w:w="6213" w:type="dxa"/>
            <w:gridSpan w:val="8"/>
            <w:tcBorders>
              <w:top w:val="nil"/>
              <w:left w:val="nil"/>
              <w:bottom w:val="nil"/>
              <w:right w:val="nil"/>
            </w:tcBorders>
          </w:tcPr>
          <w:p w:rsidR="005B13E6" w:rsidRDefault="005B13E6">
            <w:pPr>
              <w:pStyle w:val="ConsPlusNormal"/>
            </w:pPr>
            <w:r>
              <w:t>"___" _______ ____ г., зарегистрированный(ая) по адресу:</w:t>
            </w:r>
          </w:p>
        </w:tc>
        <w:tc>
          <w:tcPr>
            <w:tcW w:w="2523"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3452" w:type="dxa"/>
            <w:gridSpan w:val="3"/>
            <w:tcBorders>
              <w:top w:val="nil"/>
              <w:left w:val="nil"/>
              <w:bottom w:val="nil"/>
              <w:right w:val="nil"/>
            </w:tcBorders>
          </w:tcPr>
          <w:p w:rsidR="005B13E6" w:rsidRDefault="005B13E6">
            <w:pPr>
              <w:pStyle w:val="ConsPlusNormal"/>
            </w:pPr>
            <w:r>
              <w:t>проживающий(ая) по адресу:</w:t>
            </w:r>
          </w:p>
        </w:tc>
        <w:tc>
          <w:tcPr>
            <w:tcW w:w="5284" w:type="dxa"/>
            <w:gridSpan w:val="6"/>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4918" w:type="dxa"/>
            <w:gridSpan w:val="5"/>
            <w:tcBorders>
              <w:top w:val="nil"/>
              <w:left w:val="nil"/>
              <w:bottom w:val="nil"/>
              <w:right w:val="nil"/>
            </w:tcBorders>
          </w:tcPr>
          <w:p w:rsidR="005B13E6" w:rsidRDefault="005B13E6">
            <w:pPr>
              <w:pStyle w:val="ConsPlusNormal"/>
            </w:pPr>
            <w:r>
              <w:t>настоящей доверенностью уполномочиваю</w:t>
            </w:r>
          </w:p>
        </w:tc>
        <w:tc>
          <w:tcPr>
            <w:tcW w:w="4158" w:type="dxa"/>
            <w:gridSpan w:val="5"/>
            <w:tcBorders>
              <w:top w:val="nil"/>
              <w:left w:val="nil"/>
              <w:bottom w:val="single" w:sz="4" w:space="0" w:color="auto"/>
              <w:right w:val="nil"/>
            </w:tcBorders>
          </w:tcPr>
          <w:p w:rsidR="005B13E6" w:rsidRDefault="005B13E6">
            <w:pPr>
              <w:pStyle w:val="ConsPlusNormal"/>
            </w:pPr>
          </w:p>
        </w:tc>
      </w:tr>
      <w:tr w:rsidR="005B13E6">
        <w:tc>
          <w:tcPr>
            <w:tcW w:w="9076" w:type="dxa"/>
            <w:gridSpan w:val="10"/>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6" w:type="dxa"/>
            <w:gridSpan w:val="10"/>
            <w:tcBorders>
              <w:top w:val="single" w:sz="4" w:space="0" w:color="auto"/>
              <w:left w:val="nil"/>
              <w:bottom w:val="single" w:sz="4" w:space="0" w:color="auto"/>
              <w:right w:val="nil"/>
            </w:tcBorders>
          </w:tcPr>
          <w:p w:rsidR="005B13E6" w:rsidRDefault="005B13E6">
            <w:pPr>
              <w:pStyle w:val="ConsPlusNormal"/>
            </w:pPr>
          </w:p>
        </w:tc>
      </w:tr>
      <w:tr w:rsidR="005B13E6">
        <w:tc>
          <w:tcPr>
            <w:tcW w:w="9076" w:type="dxa"/>
            <w:gridSpan w:val="10"/>
            <w:tcBorders>
              <w:top w:val="single" w:sz="4" w:space="0" w:color="auto"/>
              <w:left w:val="nil"/>
              <w:bottom w:val="nil"/>
              <w:right w:val="nil"/>
            </w:tcBorders>
          </w:tcPr>
          <w:p w:rsidR="005B13E6" w:rsidRDefault="005B13E6">
            <w:pPr>
              <w:pStyle w:val="ConsPlusNormal"/>
              <w:jc w:val="center"/>
            </w:pPr>
            <w:r>
              <w:t>(Ф.И.О. доверенного лица полностью)</w:t>
            </w:r>
          </w:p>
        </w:tc>
      </w:tr>
      <w:tr w:rsidR="005B13E6">
        <w:tc>
          <w:tcPr>
            <w:tcW w:w="9076" w:type="dxa"/>
            <w:gridSpan w:val="10"/>
            <w:tcBorders>
              <w:top w:val="nil"/>
              <w:left w:val="nil"/>
              <w:bottom w:val="nil"/>
              <w:right w:val="nil"/>
            </w:tcBorders>
          </w:tcPr>
          <w:p w:rsidR="005B13E6" w:rsidRDefault="005B13E6">
            <w:pPr>
              <w:pStyle w:val="ConsPlusNormal"/>
            </w:pPr>
            <w:r>
              <w:t>"___" _______ ____ год рождения, паспорт серии _________ N ____________, выдан</w:t>
            </w:r>
          </w:p>
        </w:tc>
      </w:tr>
      <w:tr w:rsidR="005B13E6">
        <w:tc>
          <w:tcPr>
            <w:tcW w:w="9076" w:type="dxa"/>
            <w:gridSpan w:val="10"/>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6213" w:type="dxa"/>
            <w:gridSpan w:val="8"/>
            <w:tcBorders>
              <w:top w:val="single" w:sz="4" w:space="0" w:color="auto"/>
              <w:left w:val="nil"/>
              <w:bottom w:val="nil"/>
              <w:right w:val="nil"/>
            </w:tcBorders>
          </w:tcPr>
          <w:p w:rsidR="005B13E6" w:rsidRDefault="005B13E6">
            <w:pPr>
              <w:pStyle w:val="ConsPlusNormal"/>
            </w:pPr>
            <w:r>
              <w:t>"___" _______ ___ г., зарегистрированного(ую) по адресу:</w:t>
            </w:r>
          </w:p>
        </w:tc>
        <w:tc>
          <w:tcPr>
            <w:tcW w:w="2523"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3452" w:type="dxa"/>
            <w:gridSpan w:val="3"/>
            <w:tcBorders>
              <w:top w:val="nil"/>
              <w:left w:val="nil"/>
              <w:bottom w:val="nil"/>
              <w:right w:val="nil"/>
            </w:tcBorders>
          </w:tcPr>
          <w:p w:rsidR="005B13E6" w:rsidRDefault="005B13E6">
            <w:pPr>
              <w:pStyle w:val="ConsPlusNormal"/>
            </w:pPr>
            <w:r>
              <w:t>проживающего(ую) по адресу:</w:t>
            </w:r>
          </w:p>
        </w:tc>
        <w:tc>
          <w:tcPr>
            <w:tcW w:w="5284" w:type="dxa"/>
            <w:gridSpan w:val="6"/>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5609" w:type="dxa"/>
            <w:gridSpan w:val="7"/>
            <w:tcBorders>
              <w:top w:val="nil"/>
              <w:left w:val="nil"/>
              <w:bottom w:val="nil"/>
              <w:right w:val="nil"/>
            </w:tcBorders>
          </w:tcPr>
          <w:p w:rsidR="005B13E6" w:rsidRDefault="005B13E6">
            <w:pPr>
              <w:pStyle w:val="ConsPlusNormal"/>
            </w:pPr>
            <w:r>
              <w:t>в целях получения государственной(ых) услуг(и)</w:t>
            </w:r>
          </w:p>
        </w:tc>
        <w:tc>
          <w:tcPr>
            <w:tcW w:w="3467" w:type="dxa"/>
            <w:gridSpan w:val="3"/>
            <w:tcBorders>
              <w:top w:val="nil"/>
              <w:left w:val="nil"/>
              <w:bottom w:val="single" w:sz="4" w:space="0" w:color="auto"/>
              <w:right w:val="nil"/>
            </w:tcBorders>
          </w:tcPr>
          <w:p w:rsidR="005B13E6" w:rsidRDefault="005B13E6">
            <w:pPr>
              <w:pStyle w:val="ConsPlusNormal"/>
            </w:pPr>
          </w:p>
        </w:tc>
      </w:tr>
      <w:tr w:rsidR="005B13E6">
        <w:tc>
          <w:tcPr>
            <w:tcW w:w="9076" w:type="dxa"/>
            <w:gridSpan w:val="10"/>
            <w:tcBorders>
              <w:top w:val="nil"/>
              <w:left w:val="nil"/>
              <w:bottom w:val="single" w:sz="4" w:space="0" w:color="auto"/>
              <w:right w:val="nil"/>
            </w:tcBorders>
          </w:tcPr>
          <w:p w:rsidR="005B13E6" w:rsidRDefault="005B13E6">
            <w:pPr>
              <w:pStyle w:val="ConsPlusNormal"/>
            </w:pPr>
          </w:p>
        </w:tc>
      </w:tr>
      <w:tr w:rsidR="005B13E6">
        <w:tc>
          <w:tcPr>
            <w:tcW w:w="9076" w:type="dxa"/>
            <w:gridSpan w:val="10"/>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76" w:type="dxa"/>
            <w:gridSpan w:val="10"/>
            <w:tcBorders>
              <w:top w:val="nil"/>
              <w:left w:val="nil"/>
              <w:bottom w:val="nil"/>
              <w:right w:val="nil"/>
            </w:tcBorders>
          </w:tcPr>
          <w:p w:rsidR="005B13E6" w:rsidRDefault="005B13E6">
            <w:pPr>
              <w:pStyle w:val="ConsPlusNormal"/>
              <w:jc w:val="both"/>
            </w:pPr>
            <w:r>
              <w:t>быть моим представителем в ЦСЗН и(или) МФЦ, в связи с чем совершать от моего имени следующие действия:</w:t>
            </w:r>
          </w:p>
          <w:p w:rsidR="005B13E6" w:rsidRDefault="005B13E6">
            <w:pPr>
              <w:pStyle w:val="ConsPlusNormal"/>
              <w:ind w:firstLine="283"/>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ind w:firstLine="283"/>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ind w:firstLine="283"/>
              <w:jc w:val="both"/>
            </w:pPr>
            <w:r>
              <w:t>- получать результат указанной(ых) государственной(ых) услуг(и);</w:t>
            </w:r>
          </w:p>
          <w:p w:rsidR="005B13E6" w:rsidRDefault="005B13E6">
            <w:pPr>
              <w:pStyle w:val="ConsPlusNormal"/>
              <w:ind w:firstLine="283"/>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ind w:firstLine="283"/>
              <w:jc w:val="both"/>
            </w:pPr>
            <w:r>
              <w:t>Полномочия по настоящей доверенности не могут быть переданы другим лицам.</w:t>
            </w:r>
          </w:p>
          <w:p w:rsidR="005B13E6" w:rsidRDefault="005B13E6">
            <w:pPr>
              <w:pStyle w:val="ConsPlusNormal"/>
              <w:ind w:firstLine="283"/>
              <w:jc w:val="both"/>
            </w:pPr>
            <w:r>
              <w:t>Доверенность выдана сроком на ___________ месяца(ев).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4281"/>
        <w:gridCol w:w="340"/>
        <w:gridCol w:w="2863"/>
      </w:tblGrid>
      <w:tr w:rsidR="005B13E6">
        <w:tc>
          <w:tcPr>
            <w:tcW w:w="1587" w:type="dxa"/>
            <w:tcBorders>
              <w:top w:val="nil"/>
              <w:left w:val="nil"/>
              <w:bottom w:val="nil"/>
              <w:right w:val="nil"/>
            </w:tcBorders>
          </w:tcPr>
          <w:p w:rsidR="005B13E6" w:rsidRDefault="005B13E6">
            <w:pPr>
              <w:pStyle w:val="ConsPlusNormal"/>
            </w:pPr>
            <w:r>
              <w:t>Доверитель</w:t>
            </w:r>
          </w:p>
        </w:tc>
        <w:tc>
          <w:tcPr>
            <w:tcW w:w="428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63" w:type="dxa"/>
            <w:tcBorders>
              <w:top w:val="nil"/>
              <w:left w:val="nil"/>
              <w:bottom w:val="single" w:sz="4" w:space="0" w:color="auto"/>
              <w:right w:val="nil"/>
            </w:tcBorders>
          </w:tcPr>
          <w:p w:rsidR="005B13E6" w:rsidRDefault="005B13E6">
            <w:pPr>
              <w:pStyle w:val="ConsPlusNormal"/>
            </w:pPr>
          </w:p>
        </w:tc>
      </w:tr>
      <w:tr w:rsidR="005B13E6">
        <w:tc>
          <w:tcPr>
            <w:tcW w:w="1587" w:type="dxa"/>
            <w:tcBorders>
              <w:top w:val="nil"/>
              <w:left w:val="nil"/>
              <w:bottom w:val="nil"/>
              <w:right w:val="nil"/>
            </w:tcBorders>
          </w:tcPr>
          <w:p w:rsidR="005B13E6" w:rsidRDefault="005B13E6">
            <w:pPr>
              <w:pStyle w:val="ConsPlusNormal"/>
            </w:pPr>
          </w:p>
        </w:tc>
        <w:tc>
          <w:tcPr>
            <w:tcW w:w="428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863"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jc w:val="both"/>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ОПРЕДЕЛЕНИЮ ПРАВА НА ЛЬГОТНЫЙ</w:t>
      </w:r>
    </w:p>
    <w:p w:rsidR="005B13E6" w:rsidRDefault="005B13E6">
      <w:pPr>
        <w:pStyle w:val="ConsPlusTitle"/>
        <w:jc w:val="center"/>
      </w:pPr>
      <w:r>
        <w:t>(БЕСПЛАТНЫЙ) ПРОЕЗД НА АВТОМОБИЛЬНОМ И(ИЛИ) ЖЕЛЕЗНОДОРОЖНОМ</w:t>
      </w:r>
    </w:p>
    <w:p w:rsidR="005B13E6" w:rsidRDefault="005B13E6">
      <w:pPr>
        <w:pStyle w:val="ConsPlusTitle"/>
        <w:jc w:val="center"/>
      </w:pPr>
      <w:r>
        <w:t>ТРАНСПОРТАХ ПРИГОРОДНОГО СООБЩЕНИЯ ОТДЕЛЬНЫМ</w:t>
      </w:r>
    </w:p>
    <w:p w:rsidR="005B13E6" w:rsidRDefault="005B13E6">
      <w:pPr>
        <w:pStyle w:val="ConsPlusTitle"/>
        <w:jc w:val="center"/>
      </w:pPr>
      <w:r>
        <w:t>КАТЕГОРИЯМ ГРАЖДАН</w:t>
      </w:r>
    </w:p>
    <w:p w:rsidR="005B13E6" w:rsidRDefault="005B13E6">
      <w:pPr>
        <w:pStyle w:val="ConsPlusNormal"/>
        <w:jc w:val="center"/>
      </w:pPr>
    </w:p>
    <w:p w:rsidR="005B13E6" w:rsidRDefault="005B13E6">
      <w:pPr>
        <w:pStyle w:val="ConsPlusNormal"/>
        <w:jc w:val="center"/>
      </w:pPr>
      <w:r>
        <w:t xml:space="preserve">Утратил силу. - </w:t>
      </w:r>
      <w:hyperlink r:id="rId2163">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22.09.2025 N 04-95.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ВЫПЛАТЫ НА РЕБЕНКА В ВОЗРАСТЕ ОТ 3 ДО 7 ЛЕТ ВКЛЮЧИТЕЛЬНО</w:t>
      </w:r>
    </w:p>
    <w:p w:rsidR="005B13E6" w:rsidRDefault="005B13E6">
      <w:pPr>
        <w:pStyle w:val="ConsPlusNormal"/>
        <w:jc w:val="center"/>
      </w:pPr>
    </w:p>
    <w:p w:rsidR="005B13E6" w:rsidRDefault="005B13E6">
      <w:pPr>
        <w:pStyle w:val="ConsPlusNormal"/>
        <w:jc w:val="center"/>
      </w:pPr>
      <w:r>
        <w:t xml:space="preserve">Утратил силу. - </w:t>
      </w:r>
      <w:hyperlink r:id="rId2164">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13.01.2023 N 04-3.</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МЕР СОЦИАЛЬНОЙ</w:t>
      </w:r>
    </w:p>
    <w:p w:rsidR="005B13E6" w:rsidRDefault="005B13E6">
      <w:pPr>
        <w:pStyle w:val="ConsPlusTitle"/>
        <w:jc w:val="center"/>
      </w:pPr>
      <w:r>
        <w:lastRenderedPageBreak/>
        <w:t>ПОДДЕРЖКИ В СВЯЗИ С РОЖДЕНИЕМ ПЕРВОГО РЕБЕНКА</w:t>
      </w:r>
    </w:p>
    <w:p w:rsidR="005B13E6" w:rsidRDefault="005B13E6">
      <w:pPr>
        <w:pStyle w:val="ConsPlusNormal"/>
        <w:jc w:val="center"/>
      </w:pPr>
    </w:p>
    <w:p w:rsidR="005B13E6" w:rsidRDefault="005B13E6">
      <w:pPr>
        <w:pStyle w:val="ConsPlusNormal"/>
        <w:jc w:val="center"/>
      </w:pPr>
      <w:r>
        <w:t xml:space="preserve">Утратил силу. - </w:t>
      </w:r>
      <w:hyperlink r:id="rId2165">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08.09.2021 N 04-34.</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МЕР СОЦИАЛЬНОЙ</w:t>
      </w:r>
    </w:p>
    <w:p w:rsidR="005B13E6" w:rsidRDefault="005B13E6">
      <w:pPr>
        <w:pStyle w:val="ConsPlusTitle"/>
        <w:jc w:val="center"/>
      </w:pPr>
      <w:r>
        <w:t>ПОДДЕРЖКИ В СВЯЗИ С РОЖДЕНИЕМ ВТОРОГО РЕБЕНКА</w:t>
      </w:r>
    </w:p>
    <w:p w:rsidR="005B13E6" w:rsidRDefault="005B13E6">
      <w:pPr>
        <w:pStyle w:val="ConsPlusNormal"/>
        <w:jc w:val="center"/>
      </w:pPr>
    </w:p>
    <w:p w:rsidR="005B13E6" w:rsidRDefault="005B13E6">
      <w:pPr>
        <w:pStyle w:val="ConsPlusNormal"/>
        <w:jc w:val="center"/>
      </w:pPr>
      <w:r>
        <w:t xml:space="preserve">Утратил силу. - </w:t>
      </w:r>
      <w:hyperlink r:id="rId2166">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08.09.2021 N 04-34.</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МЕР СОЦИАЛЬНОЙ</w:t>
      </w:r>
    </w:p>
    <w:p w:rsidR="005B13E6" w:rsidRDefault="005B13E6">
      <w:pPr>
        <w:pStyle w:val="ConsPlusTitle"/>
        <w:jc w:val="center"/>
      </w:pPr>
      <w:r>
        <w:t>ПОДДЕРЖКИ В СВЯЗИ С РОЖДЕНИЕМ ТРЕТЬЕГО РЕБЕНКА</w:t>
      </w:r>
    </w:p>
    <w:p w:rsidR="005B13E6" w:rsidRDefault="005B13E6">
      <w:pPr>
        <w:pStyle w:val="ConsPlusTitle"/>
        <w:jc w:val="center"/>
      </w:pPr>
      <w:r>
        <w:t>И ПОСЛЕДУЮЩИХ ДЕТЕЙ</w:t>
      </w:r>
    </w:p>
    <w:p w:rsidR="005B13E6" w:rsidRDefault="005B13E6">
      <w:pPr>
        <w:pStyle w:val="ConsPlusNormal"/>
        <w:jc w:val="center"/>
      </w:pPr>
    </w:p>
    <w:p w:rsidR="005B13E6" w:rsidRDefault="005B13E6">
      <w:pPr>
        <w:pStyle w:val="ConsPlusNormal"/>
        <w:jc w:val="center"/>
      </w:pPr>
      <w:r>
        <w:t xml:space="preserve">Утратил силу. - </w:t>
      </w:r>
      <w:hyperlink r:id="rId2167">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08.09.2021 N 04-34.</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lastRenderedPageBreak/>
        <w:t>ГОСУДАРСТВЕННОЙ УСЛУГИ ПО НАЗНАЧЕНИЮ МЕР СОЦИАЛЬНОЙ</w:t>
      </w:r>
    </w:p>
    <w:p w:rsidR="005B13E6" w:rsidRDefault="005B13E6">
      <w:pPr>
        <w:pStyle w:val="ConsPlusTitle"/>
        <w:jc w:val="center"/>
      </w:pPr>
      <w:r>
        <w:t>ПОДДЕРЖКИ В СВЯЗИ С НАЛИЧИЕМ У РЕБЕНКА ЗАБОЛЕВАНИЯ</w:t>
      </w:r>
    </w:p>
    <w:p w:rsidR="005B13E6" w:rsidRDefault="005B13E6">
      <w:pPr>
        <w:pStyle w:val="ConsPlusNormal"/>
        <w:jc w:val="center"/>
      </w:pPr>
    </w:p>
    <w:p w:rsidR="005B13E6" w:rsidRDefault="005B13E6">
      <w:pPr>
        <w:pStyle w:val="ConsPlusNormal"/>
        <w:jc w:val="center"/>
      </w:pPr>
      <w:r>
        <w:t xml:space="preserve">Утратил силу. - </w:t>
      </w:r>
      <w:hyperlink r:id="rId216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08.09.2021 N 04-34.</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39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ГОСУДАРСТВЕННОЙ</w:t>
      </w:r>
    </w:p>
    <w:p w:rsidR="005B13E6" w:rsidRDefault="005B13E6">
      <w:pPr>
        <w:pStyle w:val="ConsPlusTitle"/>
        <w:jc w:val="center"/>
      </w:pPr>
      <w:r>
        <w:t>СОЦИАЛЬНОЙ ПОМОЩИ В ВИДЕ РЕГИОНАЛЬНОЙ СОЦИАЛЬНОЙ</w:t>
      </w:r>
    </w:p>
    <w:p w:rsidR="005B13E6" w:rsidRDefault="005B13E6">
      <w:pPr>
        <w:pStyle w:val="ConsPlusTitle"/>
        <w:jc w:val="center"/>
      </w:pPr>
      <w:r>
        <w:t>ДОПЛАТЫ К ПЕНСИИ</w:t>
      </w:r>
    </w:p>
    <w:p w:rsidR="005B13E6" w:rsidRDefault="005B13E6">
      <w:pPr>
        <w:pStyle w:val="ConsPlusNormal"/>
        <w:jc w:val="center"/>
      </w:pPr>
    </w:p>
    <w:p w:rsidR="005B13E6" w:rsidRDefault="005B13E6">
      <w:pPr>
        <w:pStyle w:val="ConsPlusNormal"/>
        <w:jc w:val="center"/>
      </w:pPr>
      <w:r>
        <w:t xml:space="preserve">Утратил силу. - </w:t>
      </w:r>
      <w:hyperlink r:id="rId2169">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31.01.2022 N 04-7.</w:t>
      </w:r>
    </w:p>
    <w:p w:rsidR="005B13E6" w:rsidRDefault="005B13E6">
      <w:pPr>
        <w:pStyle w:val="ConsPlusNormal"/>
        <w:jc w:val="center"/>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40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396" w:name="P15992"/>
      <w:bookmarkEnd w:id="39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w:t>
      </w:r>
    </w:p>
    <w:p w:rsidR="005B13E6" w:rsidRDefault="005B13E6">
      <w:pPr>
        <w:pStyle w:val="ConsPlusTitle"/>
        <w:jc w:val="center"/>
      </w:pPr>
      <w:r>
        <w:t>ВЫПЛАТЫ К ЮБИЛЕЙНЫМ ДАТАМ СО ДНЯ РОЖДЕНИЯ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17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12.04.2021 N 04-17;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02.06.2022 </w:t>
            </w:r>
            <w:hyperlink r:id="rId2171">
              <w:r>
                <w:rPr>
                  <w:color w:val="0000FF"/>
                </w:rPr>
                <w:t>N 04-28</w:t>
              </w:r>
            </w:hyperlink>
            <w:r>
              <w:rPr>
                <w:color w:val="392C69"/>
              </w:rPr>
              <w:t>,</w:t>
            </w:r>
          </w:p>
          <w:p w:rsidR="005B13E6" w:rsidRDefault="005B13E6">
            <w:pPr>
              <w:pStyle w:val="ConsPlusNormal"/>
              <w:jc w:val="center"/>
            </w:pPr>
            <w:r>
              <w:rPr>
                <w:color w:val="392C69"/>
              </w:rPr>
              <w:t xml:space="preserve">от 15.02.2023 </w:t>
            </w:r>
            <w:hyperlink r:id="rId2172">
              <w:r>
                <w:rPr>
                  <w:color w:val="0000FF"/>
                </w:rPr>
                <w:t>N 04-10</w:t>
              </w:r>
            </w:hyperlink>
            <w:r>
              <w:rPr>
                <w:color w:val="392C69"/>
              </w:rPr>
              <w:t xml:space="preserve">, от 14.06.2024 </w:t>
            </w:r>
            <w:hyperlink r:id="rId2173">
              <w:r>
                <w:rPr>
                  <w:color w:val="0000FF"/>
                </w:rPr>
                <w:t>N 04-35</w:t>
              </w:r>
            </w:hyperlink>
            <w:r>
              <w:rPr>
                <w:color w:val="392C69"/>
              </w:rPr>
              <w:t xml:space="preserve">, от 28.12.2024 </w:t>
            </w:r>
            <w:hyperlink r:id="rId2174">
              <w:r>
                <w:rPr>
                  <w:color w:val="0000FF"/>
                </w:rPr>
                <w:t>N 04-111</w:t>
              </w:r>
            </w:hyperlink>
            <w:r>
              <w:rPr>
                <w:color w:val="392C69"/>
              </w:rPr>
              <w:t>,</w:t>
            </w:r>
          </w:p>
          <w:p w:rsidR="005B13E6" w:rsidRDefault="005B13E6">
            <w:pPr>
              <w:pStyle w:val="ConsPlusNormal"/>
              <w:jc w:val="center"/>
            </w:pPr>
            <w:r>
              <w:rPr>
                <w:color w:val="392C69"/>
              </w:rPr>
              <w:t xml:space="preserve">от 17.03.2025 </w:t>
            </w:r>
            <w:hyperlink r:id="rId2175">
              <w:r>
                <w:rPr>
                  <w:color w:val="0000FF"/>
                </w:rPr>
                <w:t>N 04-32</w:t>
              </w:r>
            </w:hyperlink>
            <w:r>
              <w:rPr>
                <w:color w:val="392C69"/>
              </w:rPr>
              <w:t xml:space="preserve">, от 01.04.2025 </w:t>
            </w:r>
            <w:hyperlink r:id="rId2176">
              <w:r>
                <w:rPr>
                  <w:color w:val="0000FF"/>
                </w:rPr>
                <w:t>N 04-40</w:t>
              </w:r>
            </w:hyperlink>
            <w:r>
              <w:rPr>
                <w:color w:val="392C69"/>
              </w:rPr>
              <w:t xml:space="preserve">, от 04.08.2025 </w:t>
            </w:r>
            <w:hyperlink r:id="rId2177">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единовременной выплаты</w:t>
      </w:r>
    </w:p>
    <w:p w:rsidR="005B13E6" w:rsidRDefault="005B13E6">
      <w:pPr>
        <w:pStyle w:val="ConsPlusNormal"/>
        <w:jc w:val="center"/>
      </w:pPr>
      <w:r>
        <w:t>к юбилейным датам со дня рождения</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lastRenderedPageBreak/>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из числа граждан Российской Федерации, имеющих место жительства на территории Ленинградской области, отметивших 90-летний, 95-летний, 100-летний и далее ежегодно юбилей со дня рождения, которые ранее не обращались за получением мер социальной поддержки, предусмотренных действующим законодательством, и сведения о которых в автоматизированной информационной системе "Социальная защита Ленинградской области" отсутствуют (далее - заявители).</w:t>
      </w:r>
    </w:p>
    <w:p w:rsidR="005B13E6" w:rsidRDefault="005B13E6">
      <w:pPr>
        <w:pStyle w:val="ConsPlusNormal"/>
        <w:jc w:val="both"/>
      </w:pPr>
      <w:r>
        <w:t xml:space="preserve">(в ред. </w:t>
      </w:r>
      <w:hyperlink r:id="rId2178">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179">
        <w:r>
          <w:rPr>
            <w:color w:val="0000FF"/>
          </w:rPr>
          <w:t>https://cszn.info/</w:t>
        </w:r>
      </w:hyperlink>
      <w:r>
        <w:t>;</w:t>
      </w:r>
    </w:p>
    <w:p w:rsidR="005B13E6" w:rsidRDefault="005B13E6">
      <w:pPr>
        <w:pStyle w:val="ConsPlusNormal"/>
        <w:jc w:val="both"/>
      </w:pPr>
      <w:r>
        <w:t xml:space="preserve">(в ред. </w:t>
      </w:r>
      <w:hyperlink r:id="rId218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181">
        <w:r>
          <w:rPr>
            <w:color w:val="0000FF"/>
          </w:rPr>
          <w:t>https://kszn.lenobl.ru/</w:t>
        </w:r>
      </w:hyperlink>
      <w:r>
        <w:t>;</w:t>
      </w:r>
    </w:p>
    <w:p w:rsidR="005B13E6" w:rsidRDefault="005B13E6">
      <w:pPr>
        <w:pStyle w:val="ConsPlusNormal"/>
        <w:jc w:val="both"/>
      </w:pPr>
      <w:r>
        <w:t xml:space="preserve">(в ред. </w:t>
      </w:r>
      <w:hyperlink r:id="rId218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183">
        <w:r>
          <w:rPr>
            <w:color w:val="0000FF"/>
          </w:rPr>
          <w:t>https://mfc47.ru/</w:t>
        </w:r>
      </w:hyperlink>
      <w:r>
        <w:t>;</w:t>
      </w:r>
    </w:p>
    <w:p w:rsidR="005B13E6" w:rsidRDefault="005B13E6">
      <w:pPr>
        <w:pStyle w:val="ConsPlusNormal"/>
        <w:jc w:val="both"/>
      </w:pPr>
      <w:r>
        <w:t xml:space="preserve">(в ред. </w:t>
      </w:r>
      <w:hyperlink r:id="rId218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2185">
        <w:r>
          <w:rPr>
            <w:color w:val="0000FF"/>
          </w:rPr>
          <w:t>https://gu.lenobl.ru</w:t>
        </w:r>
      </w:hyperlink>
      <w:r>
        <w:t xml:space="preserve"> / </w:t>
      </w:r>
      <w:hyperlink r:id="rId2186">
        <w:r>
          <w:rPr>
            <w:color w:val="0000FF"/>
          </w:rPr>
          <w:t>www.gosuslugi.ru</w:t>
        </w:r>
      </w:hyperlink>
      <w:r>
        <w:t>;</w:t>
      </w:r>
    </w:p>
    <w:p w:rsidR="005B13E6" w:rsidRDefault="005B13E6">
      <w:pPr>
        <w:pStyle w:val="ConsPlusNormal"/>
        <w:jc w:val="both"/>
      </w:pPr>
      <w:r>
        <w:t xml:space="preserve">(в ред. </w:t>
      </w:r>
      <w:hyperlink r:id="rId218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Информирование заявителей о порядке предоставления государственной услуги, в том числе посредством комплексного запроса, в МФЦ,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lastRenderedPageBreak/>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18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18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на территории Ленинградской области государственной услуги по назначению единовременной выплаты к юбилейным датам со дня рождения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единовременной выплаты к юбилейным датам со дня рождения.</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lastRenderedPageBreak/>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ЦСЗН;</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190">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ЦСЗН, МФЦ;</w:t>
      </w:r>
    </w:p>
    <w:p w:rsidR="005B13E6" w:rsidRDefault="005B13E6">
      <w:pPr>
        <w:pStyle w:val="ConsPlusNormal"/>
        <w:spacing w:before="220"/>
        <w:ind w:firstLine="540"/>
        <w:jc w:val="both"/>
      </w:pPr>
      <w:r>
        <w:t>2) по телефону - в ЦСЗН, в МФЦ;</w:t>
      </w:r>
    </w:p>
    <w:p w:rsidR="005B13E6" w:rsidRDefault="005B13E6">
      <w:pPr>
        <w:pStyle w:val="ConsPlusNormal"/>
        <w:spacing w:before="220"/>
        <w:ind w:firstLine="540"/>
        <w:jc w:val="both"/>
      </w:pPr>
      <w:r>
        <w:t>3) посредством сайта ЦСЗН в ЦСЗН,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191">
        <w:r>
          <w:rPr>
            <w:color w:val="0000FF"/>
          </w:rPr>
          <w:t>статьями 9</w:t>
        </w:r>
      </w:hyperlink>
      <w:r>
        <w:t xml:space="preserve">, </w:t>
      </w:r>
      <w:hyperlink r:id="rId2192">
        <w:r>
          <w:rPr>
            <w:color w:val="0000FF"/>
          </w:rPr>
          <w:t>10</w:t>
        </w:r>
      </w:hyperlink>
      <w:r>
        <w:t xml:space="preserve"> и </w:t>
      </w:r>
      <w:hyperlink r:id="rId2193">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2194">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w:t>
      </w:r>
      <w:r>
        <w:lastRenderedPageBreak/>
        <w:t>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195">
        <w:r>
          <w:rPr>
            <w:color w:val="0000FF"/>
          </w:rPr>
          <w:t>статьями 9</w:t>
        </w:r>
      </w:hyperlink>
      <w:r>
        <w:t xml:space="preserve">, </w:t>
      </w:r>
      <w:hyperlink r:id="rId2196">
        <w:r>
          <w:rPr>
            <w:color w:val="0000FF"/>
          </w:rPr>
          <w:t>10</w:t>
        </w:r>
      </w:hyperlink>
      <w:r>
        <w:t xml:space="preserve"> и </w:t>
      </w:r>
      <w:hyperlink r:id="rId219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2198">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jc w:val="center"/>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199">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6 рабочих дней с даты регистрации заявления в ЦСЗН в соответствии с </w:t>
      </w:r>
      <w:hyperlink w:anchor="P16210">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2200">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lastRenderedPageBreak/>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397" w:name="P16124"/>
      <w:bookmarkEnd w:id="397"/>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16528">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201">
        <w:r>
          <w:rPr>
            <w:color w:val="0000FF"/>
          </w:rPr>
          <w:t>пунктом 4 части 1 статьи 6</w:t>
        </w:r>
      </w:hyperlink>
      <w:r>
        <w:t xml:space="preserve"> Федерального закона от 27 июля 2006 года N 152-ФЗ "О персональных данных" и в </w:t>
      </w:r>
      <w:hyperlink r:id="rId2202">
        <w:r>
          <w:rPr>
            <w:color w:val="0000FF"/>
          </w:rPr>
          <w:t>частях 3</w:t>
        </w:r>
      </w:hyperlink>
      <w:r>
        <w:t xml:space="preserve">, </w:t>
      </w:r>
      <w:hyperlink r:id="rId2203">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20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паспорт либо иной документ, удостоверяющий личность в соответствии с законодательством Российской Федерации;</w:t>
      </w:r>
    </w:p>
    <w:p w:rsidR="005B13E6" w:rsidRDefault="005B13E6">
      <w:pPr>
        <w:pStyle w:val="ConsPlusNormal"/>
        <w:spacing w:before="220"/>
        <w:ind w:firstLine="540"/>
        <w:jc w:val="both"/>
      </w:pPr>
      <w:r>
        <w:t>4) документ, подтверждающий полномочия представителя заявителя (в случае если документы подаются представителем заявителя).</w:t>
      </w:r>
    </w:p>
    <w:p w:rsidR="005B13E6" w:rsidRDefault="005B13E6">
      <w:pPr>
        <w:pStyle w:val="ConsPlusNormal"/>
        <w:spacing w:before="220"/>
        <w:ind w:firstLine="540"/>
        <w:jc w:val="both"/>
      </w:pPr>
      <w:bookmarkStart w:id="398" w:name="P16132"/>
      <w:bookmarkEnd w:id="398"/>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w:t>
      </w:r>
    </w:p>
    <w:p w:rsidR="005B13E6" w:rsidRDefault="005B13E6">
      <w:pPr>
        <w:pStyle w:val="ConsPlusNormal"/>
        <w:spacing w:before="220"/>
        <w:ind w:firstLine="540"/>
        <w:jc w:val="both"/>
      </w:pPr>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(при наличии технической возможности).</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16528">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w:t>
      </w:r>
      <w:r>
        <w:lastRenderedPageBreak/>
        <w:t>печатью и заверенных подписью специалиста ЦСЗН либо работником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Ленинградской области,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 (при наличии технической возможности). При обращении заявителя в МФЦ заявление заполняется работником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2.6.4. Требования к типу электронных документов: указанные в </w:t>
      </w:r>
      <w:hyperlink w:anchor="P16124">
        <w:r>
          <w:rPr>
            <w:color w:val="0000FF"/>
          </w:rPr>
          <w:t>пунктах 2.6</w:t>
        </w:r>
      </w:hyperlink>
      <w:r>
        <w:t xml:space="preserve"> - </w:t>
      </w:r>
      <w:hyperlink w:anchor="P16132">
        <w:r>
          <w:rPr>
            <w:color w:val="0000FF"/>
          </w:rPr>
          <w:t>2.6.1</w:t>
        </w:r>
      </w:hyperlink>
      <w:r>
        <w:t xml:space="preserve"> документы в электронном виде должны быть отсканированы с соблюдением следующих требований: многостраничный pdf расширением не менее 150 dpi в черно-белом или сером цвете, обеспечивающем сохранение всех аутентичных признаков подлинности.</w:t>
      </w:r>
    </w:p>
    <w:p w:rsidR="005B13E6" w:rsidRDefault="005B13E6">
      <w:pPr>
        <w:pStyle w:val="ConsPlusNormal"/>
        <w:spacing w:before="220"/>
        <w:ind w:firstLine="540"/>
        <w:jc w:val="both"/>
      </w:pPr>
      <w:r>
        <w:lastRenderedPageBreak/>
        <w:t>2.6.5.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jc w:val="both"/>
      </w:pPr>
      <w:r>
        <w:t xml:space="preserve">(пп. 2.6.5 введен </w:t>
      </w:r>
      <w:hyperlink r:id="rId2205">
        <w:r>
          <w:rPr>
            <w:color w:val="0000FF"/>
          </w:rPr>
          <w:t>Приказом</w:t>
        </w:r>
      </w:hyperlink>
      <w:r>
        <w:t xml:space="preserve"> комитета по социальной защите населения Ленинградской области от 02.06.2022 N 04-28)</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2.7.1. Заявитель вправе по собственной инициативе представить сведения о постоянном проживании на территории Ленинградской области.</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206">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lastRenderedPageBreak/>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207">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208">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209">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Основания для приостановления предоставления государственной услуги отсутствуют.</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отсутствуют.</w:t>
      </w:r>
    </w:p>
    <w:p w:rsidR="005B13E6" w:rsidRDefault="005B13E6">
      <w:pPr>
        <w:pStyle w:val="ConsPlusNormal"/>
        <w:spacing w:before="220"/>
        <w:ind w:firstLine="540"/>
        <w:jc w:val="both"/>
      </w:pPr>
      <w:bookmarkStart w:id="399" w:name="P16190"/>
      <w:bookmarkEnd w:id="399"/>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несоответствие заявителя категории получателей единовременной выплаты;</w:t>
      </w:r>
    </w:p>
    <w:p w:rsidR="005B13E6" w:rsidRDefault="005B13E6">
      <w:pPr>
        <w:pStyle w:val="ConsPlusNormal"/>
        <w:spacing w:before="220"/>
        <w:ind w:firstLine="540"/>
        <w:jc w:val="both"/>
      </w:pPr>
      <w:r>
        <w:t xml:space="preserve">представление недостоверных сведений, непредставление (представление не в полном объеме) документов, указанных в </w:t>
      </w:r>
      <w:hyperlink w:anchor="P16124">
        <w:r>
          <w:rPr>
            <w:color w:val="0000FF"/>
          </w:rPr>
          <w:t>пункте 2.6</w:t>
        </w:r>
      </w:hyperlink>
      <w:r>
        <w:t xml:space="preserve"> настоящего 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w:t>
      </w:r>
      <w:r>
        <w:lastRenderedPageBreak/>
        <w:t>МФЦ составляет не более 15 минут.</w:t>
      </w:r>
    </w:p>
    <w:p w:rsidR="005B13E6" w:rsidRDefault="005B13E6">
      <w:pPr>
        <w:pStyle w:val="ConsPlusNormal"/>
        <w:jc w:val="both"/>
      </w:pPr>
      <w:r>
        <w:t xml:space="preserve">(п. 2.12 в ред. </w:t>
      </w:r>
      <w:hyperlink r:id="rId22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00" w:name="P16210"/>
      <w:bookmarkEnd w:id="400"/>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личном обращении - 1 день (в день поступления заявления);</w:t>
      </w:r>
    </w:p>
    <w:p w:rsidR="005B13E6" w:rsidRDefault="005B13E6">
      <w:pPr>
        <w:pStyle w:val="ConsPlusNormal"/>
        <w:spacing w:before="220"/>
        <w:ind w:firstLine="540"/>
        <w:jc w:val="both"/>
      </w:pPr>
      <w:r>
        <w:t>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221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221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401" w:name="P16228"/>
      <w:bookmarkEnd w:id="40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21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 xml:space="preserve">3) возможность получения полной и достоверной информации о государственной услуге в </w:t>
      </w:r>
      <w:r>
        <w:lastRenderedPageBreak/>
        <w:t>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2214">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622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21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 xml:space="preserve">Получения согласований, которые являются необходимыми и обязательными для </w:t>
      </w:r>
      <w:r>
        <w:lastRenderedPageBreak/>
        <w:t>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21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402" w:name="P16289"/>
      <w:bookmarkEnd w:id="402"/>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21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03" w:name="P16294"/>
      <w:bookmarkEnd w:id="403"/>
      <w:r>
        <w:t xml:space="preserve">1) прием и регистрация </w:t>
      </w:r>
      <w:hyperlink w:anchor="P16528">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16210">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04" w:name="P16295"/>
      <w:bookmarkEnd w:id="40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05" w:name="P16296"/>
      <w:bookmarkEnd w:id="40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p w:rsidR="005B13E6" w:rsidRDefault="005B13E6">
      <w:pPr>
        <w:pStyle w:val="ConsPlusNormal"/>
        <w:spacing w:before="220"/>
        <w:ind w:firstLine="540"/>
        <w:jc w:val="both"/>
      </w:pPr>
      <w:bookmarkStart w:id="406" w:name="P16297"/>
      <w:bookmarkEnd w:id="406"/>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lastRenderedPageBreak/>
        <w:t xml:space="preserve">3.1.2.1. Основание для начала административной процедуры: поступление в ЦСЗН заявления и документов, предусмотренных </w:t>
      </w:r>
      <w:hyperlink w:anchor="P16124">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6294">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6210">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6295">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6296">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6190">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6297">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218">
        <w:r>
          <w:rPr>
            <w:color w:val="0000FF"/>
          </w:rPr>
          <w:t>законом</w:t>
        </w:r>
      </w:hyperlink>
      <w:r>
        <w:t xml:space="preserve"> N 210-ФЗ, Федеральным </w:t>
      </w:r>
      <w:hyperlink r:id="rId2219">
        <w:r>
          <w:rPr>
            <w:color w:val="0000FF"/>
          </w:rPr>
          <w:t>законом</w:t>
        </w:r>
      </w:hyperlink>
      <w:r>
        <w:t xml:space="preserve"> от 27.07.2006 N 149-ФЗ "Об информации, информационных технологиях и о защите информации", Федеральным </w:t>
      </w:r>
      <w:hyperlink r:id="rId2220">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22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22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3.2.2. Для получения государственной услуги через ЕПГУ или через ПГУ ЛО заявителю </w:t>
      </w:r>
      <w:r>
        <w:lastRenderedPageBreak/>
        <w:t>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407" w:name="P16328"/>
      <w:bookmarkEnd w:id="407"/>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6328">
        <w:r>
          <w:rPr>
            <w:color w:val="0000FF"/>
          </w:rPr>
          <w:t>пункта 3.2.4</w:t>
        </w:r>
      </w:hyperlink>
      <w:r>
        <w:t xml:space="preserve">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6289">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6124">
        <w:r>
          <w:rPr>
            <w:color w:val="0000FF"/>
          </w:rPr>
          <w:t>пунктах 2.6</w:t>
        </w:r>
      </w:hyperlink>
      <w:r>
        <w:t xml:space="preserve"> - </w:t>
      </w:r>
      <w:hyperlink w:anchor="P16132">
        <w:r>
          <w:rPr>
            <w:color w:val="0000FF"/>
          </w:rPr>
          <w:t>2.6.1</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w:t>
      </w:r>
      <w:r>
        <w:lastRenderedPageBreak/>
        <w:t>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222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lastRenderedPageBreak/>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за решения и действия</w:t>
      </w:r>
    </w:p>
    <w:p w:rsidR="005B13E6" w:rsidRDefault="005B13E6">
      <w:pPr>
        <w:pStyle w:val="ConsPlusTitle"/>
        <w:jc w:val="center"/>
      </w:pPr>
      <w:r>
        <w:t>(бездействие), принимаемые (осуществляемые) в ходе</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 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 за действия (бездействие), влекущие нарушение прав и законных интересов физических или юридических лиц, индивидуальных предпринимателей.</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А ТАКЖЕ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w:t>
      </w:r>
      <w:r>
        <w:lastRenderedPageBreak/>
        <w:t xml:space="preserve">услуги, запроса, указанного в </w:t>
      </w:r>
      <w:hyperlink r:id="rId222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22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2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2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2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22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23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23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w:t>
      </w:r>
      <w:r>
        <w:lastRenderedPageBreak/>
        <w:t>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23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23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lastRenderedPageBreak/>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23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2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направляет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lastRenderedPageBreak/>
        <w:t xml:space="preserve">Работник МФЦ заверяет результат предоставления услуги, полученный в электронном виде, в соответствии с </w:t>
      </w:r>
      <w:hyperlink r:id="rId2236">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223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22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единовременной</w:t>
      </w:r>
    </w:p>
    <w:p w:rsidR="005B13E6" w:rsidRDefault="005B13E6">
      <w:pPr>
        <w:pStyle w:val="ConsPlusNormal"/>
        <w:jc w:val="right"/>
      </w:pPr>
      <w:r>
        <w:t>выплаты к юбилейным датам</w:t>
      </w:r>
    </w:p>
    <w:p w:rsidR="005B13E6" w:rsidRDefault="005B13E6">
      <w:pPr>
        <w:pStyle w:val="ConsPlusNormal"/>
        <w:jc w:val="right"/>
      </w:pPr>
      <w:r>
        <w:t>со дня рождения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02.06.2022 </w:t>
            </w:r>
            <w:hyperlink r:id="rId2239">
              <w:r>
                <w:rPr>
                  <w:color w:val="0000FF"/>
                </w:rPr>
                <w:t>N 04-28</w:t>
              </w:r>
            </w:hyperlink>
            <w:r>
              <w:rPr>
                <w:color w:val="392C69"/>
              </w:rPr>
              <w:t xml:space="preserve">, от 15.02.2023 </w:t>
            </w:r>
            <w:hyperlink r:id="rId2240">
              <w:r>
                <w:rPr>
                  <w:color w:val="0000FF"/>
                </w:rPr>
                <w:t>N 04-10</w:t>
              </w:r>
            </w:hyperlink>
            <w:r>
              <w:rPr>
                <w:color w:val="392C69"/>
              </w:rPr>
              <w:t xml:space="preserve">, от 01.04.2025 </w:t>
            </w:r>
            <w:hyperlink r:id="rId2241">
              <w:r>
                <w:rPr>
                  <w:color w:val="0000FF"/>
                </w:rPr>
                <w:t>N 04-40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24"/>
        <w:gridCol w:w="1360"/>
        <w:gridCol w:w="340"/>
        <w:gridCol w:w="1531"/>
        <w:gridCol w:w="737"/>
        <w:gridCol w:w="737"/>
        <w:gridCol w:w="737"/>
        <w:gridCol w:w="1304"/>
      </w:tblGrid>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r>
              <w:t>В</w:t>
            </w: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2324" w:type="dxa"/>
            <w:tcBorders>
              <w:top w:val="nil"/>
              <w:left w:val="nil"/>
              <w:bottom w:val="nil"/>
              <w:right w:val="nil"/>
            </w:tcBorders>
          </w:tcPr>
          <w:p w:rsidR="005B13E6" w:rsidRDefault="005B13E6">
            <w:pPr>
              <w:pStyle w:val="ConsPlusNormal"/>
            </w:pPr>
          </w:p>
        </w:tc>
        <w:tc>
          <w:tcPr>
            <w:tcW w:w="1700" w:type="dxa"/>
            <w:gridSpan w:val="2"/>
            <w:tcBorders>
              <w:top w:val="nil"/>
              <w:left w:val="nil"/>
              <w:bottom w:val="nil"/>
              <w:right w:val="nil"/>
            </w:tcBorders>
          </w:tcPr>
          <w:p w:rsidR="005B13E6" w:rsidRDefault="005B13E6">
            <w:pPr>
              <w:pStyle w:val="ConsPlusNormal"/>
            </w:pPr>
            <w:r>
              <w:t>от заявителя</w:t>
            </w:r>
          </w:p>
        </w:tc>
        <w:tc>
          <w:tcPr>
            <w:tcW w:w="5046" w:type="dxa"/>
            <w:gridSpan w:val="5"/>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1700" w:type="dxa"/>
            <w:gridSpan w:val="2"/>
            <w:tcBorders>
              <w:top w:val="nil"/>
              <w:left w:val="nil"/>
              <w:bottom w:val="nil"/>
              <w:right w:val="nil"/>
            </w:tcBorders>
          </w:tcPr>
          <w:p w:rsidR="005B13E6" w:rsidRDefault="005B13E6">
            <w:pPr>
              <w:pStyle w:val="ConsPlusNormal"/>
            </w:pPr>
          </w:p>
        </w:tc>
        <w:tc>
          <w:tcPr>
            <w:tcW w:w="5046" w:type="dxa"/>
            <w:gridSpan w:val="5"/>
            <w:tcBorders>
              <w:top w:val="single" w:sz="4" w:space="0" w:color="auto"/>
              <w:left w:val="nil"/>
              <w:bottom w:val="nil"/>
              <w:right w:val="nil"/>
            </w:tcBorders>
          </w:tcPr>
          <w:p w:rsidR="005B13E6" w:rsidRDefault="005B13E6">
            <w:pPr>
              <w:pStyle w:val="ConsPlusNormal"/>
              <w:jc w:val="center"/>
            </w:pPr>
            <w:r>
              <w:t>(фамилия, имя, отчество заполняется заявителем)</w:t>
            </w: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3231" w:type="dxa"/>
            <w:gridSpan w:val="3"/>
            <w:tcBorders>
              <w:top w:val="single" w:sz="4" w:space="0" w:color="auto"/>
              <w:left w:val="nil"/>
              <w:bottom w:val="nil"/>
              <w:right w:val="nil"/>
            </w:tcBorders>
          </w:tcPr>
          <w:p w:rsidR="005B13E6" w:rsidRDefault="005B13E6">
            <w:pPr>
              <w:pStyle w:val="ConsPlusNormal"/>
            </w:pPr>
            <w:r>
              <w:t>от представителя заявителя</w:t>
            </w:r>
          </w:p>
        </w:tc>
        <w:tc>
          <w:tcPr>
            <w:tcW w:w="3515"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(фамилия, имя, отчество заполняется представителем заявителя от имени заявителя)</w:t>
            </w: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2324" w:type="dxa"/>
            <w:tcBorders>
              <w:top w:val="nil"/>
              <w:left w:val="nil"/>
              <w:bottom w:val="nil"/>
              <w:right w:val="nil"/>
            </w:tcBorders>
          </w:tcPr>
          <w:p w:rsidR="005B13E6" w:rsidRDefault="005B13E6">
            <w:pPr>
              <w:pStyle w:val="ConsPlusNormal"/>
            </w:pPr>
          </w:p>
        </w:tc>
        <w:tc>
          <w:tcPr>
            <w:tcW w:w="5442" w:type="dxa"/>
            <w:gridSpan w:val="6"/>
            <w:tcBorders>
              <w:top w:val="nil"/>
              <w:left w:val="nil"/>
              <w:bottom w:val="nil"/>
              <w:right w:val="nil"/>
            </w:tcBorders>
          </w:tcPr>
          <w:p w:rsidR="005B13E6" w:rsidRDefault="005B13E6">
            <w:pPr>
              <w:pStyle w:val="ConsPlusNormal"/>
            </w:pPr>
            <w:r>
              <w:t>сведения о документе, удостоверяющем личность</w:t>
            </w:r>
          </w:p>
        </w:tc>
        <w:tc>
          <w:tcPr>
            <w:tcW w:w="1304" w:type="dxa"/>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(вид документа, удостоверяющего личность, серия и номер документа, кем выдан документ, дата его выдачи), в соответствии с реквизитами документа, удостоверяющего личность;</w:t>
            </w:r>
          </w:p>
        </w:tc>
      </w:tr>
      <w:tr w:rsidR="005B13E6">
        <w:tc>
          <w:tcPr>
            <w:tcW w:w="2324" w:type="dxa"/>
            <w:tcBorders>
              <w:top w:val="nil"/>
              <w:left w:val="nil"/>
              <w:bottom w:val="nil"/>
              <w:right w:val="nil"/>
            </w:tcBorders>
          </w:tcPr>
          <w:p w:rsidR="005B13E6" w:rsidRDefault="005B13E6">
            <w:pPr>
              <w:pStyle w:val="ConsPlusNormal"/>
            </w:pPr>
          </w:p>
        </w:tc>
        <w:tc>
          <w:tcPr>
            <w:tcW w:w="3968" w:type="dxa"/>
            <w:gridSpan w:val="4"/>
            <w:tcBorders>
              <w:top w:val="nil"/>
              <w:left w:val="nil"/>
              <w:bottom w:val="nil"/>
              <w:right w:val="nil"/>
            </w:tcBorders>
          </w:tcPr>
          <w:p w:rsidR="005B13E6" w:rsidRDefault="005B13E6">
            <w:pPr>
              <w:pStyle w:val="ConsPlusNormal"/>
            </w:pPr>
            <w:r>
              <w:t>Адрес места жительства заявителя</w:t>
            </w:r>
          </w:p>
        </w:tc>
        <w:tc>
          <w:tcPr>
            <w:tcW w:w="2778" w:type="dxa"/>
            <w:gridSpan w:val="3"/>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(почтовый индекс, регион, район, населенный пункт, улица, дом, корпус, квартира)</w:t>
            </w:r>
          </w:p>
        </w:tc>
      </w:tr>
      <w:tr w:rsidR="005B13E6">
        <w:tc>
          <w:tcPr>
            <w:tcW w:w="2324" w:type="dxa"/>
            <w:tcBorders>
              <w:top w:val="nil"/>
              <w:left w:val="nil"/>
              <w:bottom w:val="nil"/>
              <w:right w:val="nil"/>
            </w:tcBorders>
          </w:tcPr>
          <w:p w:rsidR="005B13E6" w:rsidRDefault="005B13E6">
            <w:pPr>
              <w:pStyle w:val="ConsPlusNormal"/>
            </w:pPr>
          </w:p>
        </w:tc>
        <w:tc>
          <w:tcPr>
            <w:tcW w:w="3968" w:type="dxa"/>
            <w:gridSpan w:val="4"/>
            <w:tcBorders>
              <w:top w:val="nil"/>
              <w:left w:val="nil"/>
              <w:bottom w:val="nil"/>
              <w:right w:val="nil"/>
            </w:tcBorders>
          </w:tcPr>
          <w:p w:rsidR="005B13E6" w:rsidRDefault="005B13E6">
            <w:pPr>
              <w:pStyle w:val="ConsPlusNormal"/>
            </w:pPr>
            <w:r>
              <w:t>Адрес места пребывания заявителя</w:t>
            </w:r>
          </w:p>
        </w:tc>
        <w:tc>
          <w:tcPr>
            <w:tcW w:w="2778" w:type="dxa"/>
            <w:gridSpan w:val="3"/>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(почтовый индекс, регион, район, населенный пункт, улица, дом, корпус, квартира)</w:t>
            </w:r>
          </w:p>
        </w:tc>
      </w:tr>
      <w:tr w:rsidR="005B13E6">
        <w:tc>
          <w:tcPr>
            <w:tcW w:w="2324" w:type="dxa"/>
            <w:tcBorders>
              <w:top w:val="nil"/>
              <w:left w:val="nil"/>
              <w:bottom w:val="nil"/>
              <w:right w:val="nil"/>
            </w:tcBorders>
          </w:tcPr>
          <w:p w:rsidR="005B13E6" w:rsidRDefault="005B13E6">
            <w:pPr>
              <w:pStyle w:val="ConsPlusNormal"/>
            </w:pPr>
          </w:p>
        </w:tc>
        <w:tc>
          <w:tcPr>
            <w:tcW w:w="4705" w:type="dxa"/>
            <w:gridSpan w:val="5"/>
            <w:tcBorders>
              <w:top w:val="nil"/>
              <w:left w:val="nil"/>
              <w:bottom w:val="nil"/>
              <w:right w:val="nil"/>
            </w:tcBorders>
          </w:tcPr>
          <w:p w:rsidR="005B13E6" w:rsidRDefault="005B13E6">
            <w:pPr>
              <w:pStyle w:val="ConsPlusNormal"/>
            </w:pPr>
            <w:r>
              <w:t>Адрес фактического проживания заявителя</w:t>
            </w:r>
          </w:p>
        </w:tc>
        <w:tc>
          <w:tcPr>
            <w:tcW w:w="2041" w:type="dxa"/>
            <w:gridSpan w:val="2"/>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nil"/>
              <w:left w:val="nil"/>
              <w:bottom w:val="single" w:sz="4" w:space="0" w:color="auto"/>
              <w:right w:val="nil"/>
            </w:tcBorders>
          </w:tcPr>
          <w:p w:rsidR="005B13E6" w:rsidRDefault="005B13E6">
            <w:pPr>
              <w:pStyle w:val="ConsPlusNormal"/>
            </w:pPr>
          </w:p>
        </w:tc>
      </w:tr>
      <w:tr w:rsidR="005B13E6">
        <w:tc>
          <w:tcPr>
            <w:tcW w:w="2324" w:type="dxa"/>
            <w:tcBorders>
              <w:top w:val="nil"/>
              <w:left w:val="nil"/>
              <w:bottom w:val="nil"/>
              <w:right w:val="nil"/>
            </w:tcBorders>
          </w:tcPr>
          <w:p w:rsidR="005B13E6" w:rsidRDefault="005B13E6">
            <w:pPr>
              <w:pStyle w:val="ConsPlusNormal"/>
            </w:pPr>
          </w:p>
        </w:tc>
        <w:tc>
          <w:tcPr>
            <w:tcW w:w="6746" w:type="dxa"/>
            <w:gridSpan w:val="7"/>
            <w:tcBorders>
              <w:top w:val="single" w:sz="4" w:space="0" w:color="auto"/>
              <w:left w:val="nil"/>
              <w:bottom w:val="nil"/>
              <w:right w:val="nil"/>
            </w:tcBorders>
          </w:tcPr>
          <w:p w:rsidR="005B13E6" w:rsidRDefault="005B13E6">
            <w:pPr>
              <w:pStyle w:val="ConsPlusNormal"/>
              <w:jc w:val="center"/>
            </w:pPr>
            <w:r>
              <w:t>(почтовый индекс, регион, район, населенный пункт, улица, дом, корпус, квартира)</w:t>
            </w:r>
          </w:p>
        </w:tc>
      </w:tr>
      <w:tr w:rsidR="005B13E6">
        <w:tc>
          <w:tcPr>
            <w:tcW w:w="2324" w:type="dxa"/>
            <w:tcBorders>
              <w:top w:val="nil"/>
              <w:left w:val="nil"/>
              <w:bottom w:val="nil"/>
              <w:right w:val="nil"/>
            </w:tcBorders>
          </w:tcPr>
          <w:p w:rsidR="005B13E6" w:rsidRDefault="005B13E6">
            <w:pPr>
              <w:pStyle w:val="ConsPlusNormal"/>
            </w:pPr>
          </w:p>
        </w:tc>
        <w:tc>
          <w:tcPr>
            <w:tcW w:w="1360" w:type="dxa"/>
            <w:tcBorders>
              <w:top w:val="nil"/>
              <w:left w:val="nil"/>
              <w:bottom w:val="nil"/>
              <w:right w:val="nil"/>
            </w:tcBorders>
          </w:tcPr>
          <w:p w:rsidR="005B13E6" w:rsidRDefault="005B13E6">
            <w:pPr>
              <w:pStyle w:val="ConsPlusNormal"/>
            </w:pPr>
            <w:r>
              <w:t>телефон</w:t>
            </w:r>
          </w:p>
        </w:tc>
        <w:tc>
          <w:tcPr>
            <w:tcW w:w="5386" w:type="dxa"/>
            <w:gridSpan w:val="6"/>
            <w:tcBorders>
              <w:top w:val="nil"/>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3798"/>
        <w:gridCol w:w="3175"/>
      </w:tblGrid>
      <w:tr w:rsidR="005B13E6">
        <w:tc>
          <w:tcPr>
            <w:tcW w:w="9071" w:type="dxa"/>
            <w:gridSpan w:val="3"/>
            <w:tcBorders>
              <w:top w:val="nil"/>
              <w:left w:val="nil"/>
              <w:bottom w:val="nil"/>
              <w:right w:val="nil"/>
            </w:tcBorders>
          </w:tcPr>
          <w:p w:rsidR="005B13E6" w:rsidRDefault="005B13E6">
            <w:pPr>
              <w:pStyle w:val="ConsPlusNormal"/>
              <w:jc w:val="center"/>
            </w:pPr>
            <w:bookmarkStart w:id="408" w:name="P16528"/>
            <w:bookmarkEnd w:id="408"/>
            <w:r>
              <w:t>ЗАЯВЛЕНИЕ</w:t>
            </w:r>
          </w:p>
          <w:p w:rsidR="005B13E6" w:rsidRDefault="005B13E6">
            <w:pPr>
              <w:pStyle w:val="ConsPlusNormal"/>
              <w:jc w:val="center"/>
            </w:pPr>
            <w:r>
              <w:t>о предоставлении государственных(ой) услуг(и)</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2098" w:type="dxa"/>
            <w:tcBorders>
              <w:top w:val="nil"/>
              <w:left w:val="nil"/>
              <w:bottom w:val="nil"/>
              <w:right w:val="nil"/>
            </w:tcBorders>
          </w:tcPr>
          <w:p w:rsidR="005B13E6" w:rsidRDefault="005B13E6">
            <w:pPr>
              <w:pStyle w:val="ConsPlusNormal"/>
              <w:jc w:val="both"/>
            </w:pPr>
            <w:r>
              <w:t>Прошу назначить</w:t>
            </w:r>
          </w:p>
        </w:tc>
        <w:tc>
          <w:tcPr>
            <w:tcW w:w="3798" w:type="dxa"/>
            <w:tcBorders>
              <w:top w:val="nil"/>
              <w:left w:val="nil"/>
              <w:bottom w:val="single" w:sz="4" w:space="0" w:color="auto"/>
              <w:right w:val="nil"/>
            </w:tcBorders>
          </w:tcPr>
          <w:p w:rsidR="005B13E6" w:rsidRDefault="005B13E6">
            <w:pPr>
              <w:pStyle w:val="ConsPlusNormal"/>
            </w:pPr>
          </w:p>
        </w:tc>
        <w:tc>
          <w:tcPr>
            <w:tcW w:w="3175" w:type="dxa"/>
            <w:tcBorders>
              <w:top w:val="nil"/>
              <w:left w:val="nil"/>
              <w:bottom w:val="nil"/>
              <w:right w:val="nil"/>
            </w:tcBorders>
          </w:tcPr>
          <w:p w:rsidR="005B13E6" w:rsidRDefault="005B13E6">
            <w:pPr>
              <w:pStyle w:val="ConsPlusNormal"/>
              <w:jc w:val="both"/>
            </w:pPr>
            <w:r>
              <w:t>единовременную выплату к</w:t>
            </w:r>
          </w:p>
        </w:tc>
      </w:tr>
      <w:tr w:rsidR="005B13E6">
        <w:tc>
          <w:tcPr>
            <w:tcW w:w="2098" w:type="dxa"/>
            <w:tcBorders>
              <w:top w:val="nil"/>
              <w:left w:val="nil"/>
              <w:bottom w:val="nil"/>
              <w:right w:val="nil"/>
            </w:tcBorders>
          </w:tcPr>
          <w:p w:rsidR="005B13E6" w:rsidRDefault="005B13E6">
            <w:pPr>
              <w:pStyle w:val="ConsPlusNormal"/>
            </w:pPr>
          </w:p>
        </w:tc>
        <w:tc>
          <w:tcPr>
            <w:tcW w:w="3798" w:type="dxa"/>
            <w:tcBorders>
              <w:top w:val="single" w:sz="4" w:space="0" w:color="auto"/>
              <w:left w:val="nil"/>
              <w:bottom w:val="nil"/>
              <w:right w:val="nil"/>
            </w:tcBorders>
          </w:tcPr>
          <w:p w:rsidR="005B13E6" w:rsidRDefault="005B13E6">
            <w:pPr>
              <w:pStyle w:val="ConsPlusNormal"/>
              <w:jc w:val="center"/>
            </w:pPr>
            <w:r>
              <w:t>(Ф.И.О. заявителя)</w:t>
            </w:r>
          </w:p>
        </w:tc>
        <w:tc>
          <w:tcPr>
            <w:tcW w:w="3175" w:type="dxa"/>
            <w:tcBorders>
              <w:top w:val="nil"/>
              <w:left w:val="nil"/>
              <w:bottom w:val="nil"/>
              <w:right w:val="nil"/>
            </w:tcBorders>
          </w:tcPr>
          <w:p w:rsidR="005B13E6" w:rsidRDefault="005B13E6">
            <w:pPr>
              <w:pStyle w:val="ConsPlusNormal"/>
            </w:pPr>
          </w:p>
        </w:tc>
      </w:tr>
      <w:tr w:rsidR="005B13E6">
        <w:tc>
          <w:tcPr>
            <w:tcW w:w="9071" w:type="dxa"/>
            <w:gridSpan w:val="3"/>
            <w:tcBorders>
              <w:top w:val="nil"/>
              <w:left w:val="nil"/>
              <w:bottom w:val="nil"/>
              <w:right w:val="nil"/>
            </w:tcBorders>
          </w:tcPr>
          <w:p w:rsidR="005B13E6" w:rsidRDefault="005B13E6">
            <w:pPr>
              <w:pStyle w:val="ConsPlusNormal"/>
              <w:jc w:val="both"/>
            </w:pPr>
            <w:r>
              <w:t xml:space="preserve">юбилейным датам со дня рождения, предоставляемую гражданам Российской Федерации, имеющим место жительства на территории Ленинградской области, отметившим 90-летний, </w:t>
            </w:r>
            <w:r>
              <w:lastRenderedPageBreak/>
              <w:t>95-летний, 100-летний и далее ежегодно юбилей со дня рождения.</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2"/>
        <w:gridCol w:w="6406"/>
        <w:gridCol w:w="1883"/>
      </w:tblGrid>
      <w:tr w:rsidR="005B13E6">
        <w:tc>
          <w:tcPr>
            <w:tcW w:w="9071" w:type="dxa"/>
            <w:gridSpan w:val="3"/>
            <w:tcBorders>
              <w:top w:val="nil"/>
              <w:left w:val="nil"/>
              <w:right w:val="nil"/>
            </w:tcBorders>
          </w:tcPr>
          <w:p w:rsidR="005B13E6" w:rsidRDefault="005B13E6">
            <w:pPr>
              <w:pStyle w:val="ConsPlusNormal"/>
              <w:ind w:firstLine="283"/>
              <w:jc w:val="both"/>
            </w:pPr>
            <w:r>
              <w:t>К заявлению прилагаю:</w:t>
            </w:r>
          </w:p>
        </w:tc>
      </w:tr>
      <w:tr w:rsidR="005B13E6">
        <w:tblPrEx>
          <w:tblBorders>
            <w:left w:val="single" w:sz="4" w:space="0" w:color="auto"/>
            <w:right w:val="single" w:sz="4" w:space="0" w:color="auto"/>
          </w:tblBorders>
        </w:tblPrEx>
        <w:tc>
          <w:tcPr>
            <w:tcW w:w="782" w:type="dxa"/>
          </w:tcPr>
          <w:p w:rsidR="005B13E6" w:rsidRDefault="005B13E6">
            <w:pPr>
              <w:pStyle w:val="ConsPlusNormal"/>
              <w:jc w:val="center"/>
            </w:pPr>
            <w:r>
              <w:t>N п/п</w:t>
            </w:r>
          </w:p>
        </w:tc>
        <w:tc>
          <w:tcPr>
            <w:tcW w:w="6406" w:type="dxa"/>
          </w:tcPr>
          <w:p w:rsidR="005B13E6" w:rsidRDefault="005B13E6">
            <w:pPr>
              <w:pStyle w:val="ConsPlusNormal"/>
              <w:jc w:val="center"/>
            </w:pPr>
            <w:r>
              <w:t>Наименование документа</w:t>
            </w:r>
          </w:p>
        </w:tc>
        <w:tc>
          <w:tcPr>
            <w:tcW w:w="1883"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1928"/>
        <w:gridCol w:w="5045"/>
      </w:tblGrid>
      <w:tr w:rsidR="005B13E6">
        <w:tc>
          <w:tcPr>
            <w:tcW w:w="9071" w:type="dxa"/>
            <w:gridSpan w:val="3"/>
            <w:tcBorders>
              <w:top w:val="nil"/>
              <w:left w:val="nil"/>
              <w:bottom w:val="nil"/>
              <w:right w:val="nil"/>
            </w:tcBorders>
          </w:tcPr>
          <w:p w:rsidR="005B13E6" w:rsidRDefault="005B13E6">
            <w:pPr>
              <w:pStyle w:val="ConsPlusNormal"/>
              <w:jc w:val="both"/>
            </w:pPr>
            <w:r>
              <w:t>Согласен(а)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2242">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при наступлении обстоятельств, влекущих изменение размера мер(ы) социальной поддержки либо прекращения ее предоставления (например: перемена места жительства, изменение номера банковского счета, персональных данных),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p w:rsidR="005B13E6" w:rsidRDefault="005B13E6">
            <w:pPr>
              <w:pStyle w:val="ConsPlusNormal"/>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rsidR="005B13E6">
        <w:tc>
          <w:tcPr>
            <w:tcW w:w="9071" w:type="dxa"/>
            <w:gridSpan w:val="3"/>
            <w:tcBorders>
              <w:top w:val="nil"/>
              <w:left w:val="nil"/>
              <w:bottom w:val="nil"/>
              <w:right w:val="nil"/>
            </w:tcBorders>
          </w:tcPr>
          <w:p w:rsidR="005B13E6" w:rsidRDefault="005B13E6">
            <w:pPr>
              <w:pStyle w:val="ConsPlusNormal"/>
            </w:pPr>
          </w:p>
        </w:tc>
      </w:tr>
      <w:tr w:rsidR="005B13E6">
        <w:tc>
          <w:tcPr>
            <w:tcW w:w="2098" w:type="dxa"/>
            <w:tcBorders>
              <w:top w:val="nil"/>
              <w:left w:val="nil"/>
              <w:bottom w:val="nil"/>
              <w:right w:val="nil"/>
            </w:tcBorders>
          </w:tcPr>
          <w:p w:rsidR="005B13E6" w:rsidRDefault="005B13E6">
            <w:pPr>
              <w:pStyle w:val="ConsPlusNormal"/>
            </w:pPr>
          </w:p>
        </w:tc>
        <w:tc>
          <w:tcPr>
            <w:tcW w:w="1928" w:type="dxa"/>
            <w:tcBorders>
              <w:top w:val="nil"/>
              <w:left w:val="nil"/>
              <w:bottom w:val="single" w:sz="4" w:space="0" w:color="auto"/>
              <w:right w:val="nil"/>
            </w:tcBorders>
          </w:tcPr>
          <w:p w:rsidR="005B13E6" w:rsidRDefault="005B13E6">
            <w:pPr>
              <w:pStyle w:val="ConsPlusNormal"/>
            </w:pPr>
          </w:p>
        </w:tc>
        <w:tc>
          <w:tcPr>
            <w:tcW w:w="5045" w:type="dxa"/>
            <w:tcBorders>
              <w:top w:val="nil"/>
              <w:left w:val="nil"/>
              <w:bottom w:val="nil"/>
              <w:right w:val="nil"/>
            </w:tcBorders>
          </w:tcPr>
          <w:p w:rsidR="005B13E6" w:rsidRDefault="005B13E6">
            <w:pPr>
              <w:pStyle w:val="ConsPlusNormal"/>
              <w:jc w:val="both"/>
            </w:pPr>
            <w:r>
              <w:t>(подпись заявителя (представителя заявителя)</w:t>
            </w: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9071" w:type="dxa"/>
            <w:gridSpan w:val="3"/>
            <w:tcBorders>
              <w:top w:val="nil"/>
              <w:left w:val="nil"/>
              <w:bottom w:val="nil"/>
              <w:right w:val="nil"/>
            </w:tcBorders>
          </w:tcPr>
          <w:p w:rsidR="005B13E6" w:rsidRDefault="005B13E6">
            <w:pPr>
              <w:pStyle w:val="ConsPlusNormal"/>
              <w:jc w:val="both"/>
            </w:pPr>
            <w:r>
              <w:t>Денежные средства прошу выплачивать</w:t>
            </w:r>
          </w:p>
        </w:tc>
      </w:tr>
      <w:tr w:rsidR="005B13E6">
        <w:tblPrEx>
          <w:tblBorders>
            <w:left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на номер банковской карты национальной платежной системы "Мир"</w:t>
            </w: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c>
          <w:tcPr>
            <w:tcW w:w="9071" w:type="dxa"/>
            <w:gridSpan w:val="3"/>
            <w:tcBorders>
              <w:top w:val="nil"/>
              <w:left w:val="nil"/>
              <w:bottom w:val="nil"/>
              <w:right w:val="nil"/>
            </w:tcBorders>
          </w:tcPr>
          <w:p w:rsidR="005B13E6" w:rsidRDefault="005B13E6">
            <w:pPr>
              <w:pStyle w:val="ConsPlusNormal"/>
              <w:ind w:firstLine="283"/>
              <w:jc w:val="both"/>
            </w:pPr>
            <w:r>
              <w:t>при отсутствии банковской карты национальной платежной системы "Мир":</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на текущий счет, привязанный к банковской карте национальной платежной системы "Мир", открытый в кредитной организации</w:t>
            </w:r>
          </w:p>
        </w:tc>
      </w:tr>
      <w:tr w:rsidR="005B13E6">
        <w:tc>
          <w:tcPr>
            <w:tcW w:w="9071" w:type="dxa"/>
            <w:gridSpan w:val="3"/>
            <w:tcBorders>
              <w:top w:val="nil"/>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через почтовое отделение: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5272"/>
      </w:tblGrid>
      <w:tr w:rsidR="005B13E6">
        <w:tc>
          <w:tcPr>
            <w:tcW w:w="3798" w:type="dxa"/>
          </w:tcPr>
          <w:p w:rsidR="005B13E6" w:rsidRDefault="005B13E6">
            <w:pPr>
              <w:pStyle w:val="ConsPlusNormal"/>
              <w:ind w:firstLine="283"/>
              <w:jc w:val="both"/>
            </w:pPr>
            <w:r>
              <w:t>Адрес получателя</w:t>
            </w:r>
          </w:p>
        </w:tc>
        <w:tc>
          <w:tcPr>
            <w:tcW w:w="5272" w:type="dxa"/>
          </w:tcPr>
          <w:p w:rsidR="005B13E6" w:rsidRDefault="005B13E6">
            <w:pPr>
              <w:pStyle w:val="ConsPlusNormal"/>
            </w:pPr>
          </w:p>
        </w:tc>
      </w:tr>
      <w:tr w:rsidR="005B13E6">
        <w:tc>
          <w:tcPr>
            <w:tcW w:w="3798" w:type="dxa"/>
          </w:tcPr>
          <w:p w:rsidR="005B13E6" w:rsidRDefault="005B13E6">
            <w:pPr>
              <w:pStyle w:val="ConsPlusNormal"/>
              <w:ind w:firstLine="283"/>
              <w:jc w:val="both"/>
            </w:pPr>
            <w:r>
              <w:t>Номер почтового отделения</w:t>
            </w:r>
          </w:p>
        </w:tc>
        <w:tc>
          <w:tcPr>
            <w:tcW w:w="5272" w:type="dxa"/>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blPrEx>
          <w:tblBorders>
            <w:left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выдать на руки в МФЦ, расположенном по адресу &lt;*&gt;: Ленинградская область, ___________________________________________________________</w:t>
            </w:r>
          </w:p>
        </w:tc>
      </w:tr>
      <w:tr w:rsidR="005B13E6">
        <w:tblPrEx>
          <w:tblBorders>
            <w:left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pPr>
            <w:r>
              <w:t>направить по почте, указать адрес _______________________________________</w:t>
            </w:r>
          </w:p>
        </w:tc>
      </w:tr>
      <w:tr w:rsidR="005B13E6">
        <w:tblPrEx>
          <w:tblBorders>
            <w:left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pPr>
            <w:r>
              <w:t>направить в электронной форме в личный кабинет на ПГУ ЛО/ЕПГУ</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40"/>
        <w:gridCol w:w="4365"/>
        <w:gridCol w:w="340"/>
        <w:gridCol w:w="1701"/>
      </w:tblGrid>
      <w:tr w:rsidR="005B13E6">
        <w:tc>
          <w:tcPr>
            <w:tcW w:w="2324"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365"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701" w:type="dxa"/>
            <w:tcBorders>
              <w:top w:val="nil"/>
              <w:left w:val="nil"/>
              <w:right w:val="nil"/>
            </w:tcBorders>
          </w:tcPr>
          <w:p w:rsidR="005B13E6" w:rsidRDefault="005B13E6">
            <w:pPr>
              <w:pStyle w:val="ConsPlusNormal"/>
            </w:pPr>
          </w:p>
        </w:tc>
      </w:tr>
      <w:tr w:rsidR="005B13E6">
        <w:tc>
          <w:tcPr>
            <w:tcW w:w="2324"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365"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1701"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Адрес МФЦ указывается при подаче документов посредством ПГУ ЛО/ЕПГУ либо при подаче документов в МФЦ, находящийся по другому адресу.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324"/>
        <w:gridCol w:w="340"/>
        <w:gridCol w:w="4365"/>
        <w:gridCol w:w="340"/>
        <w:gridCol w:w="1701"/>
      </w:tblGrid>
      <w:tr w:rsidR="005B13E6">
        <w:tc>
          <w:tcPr>
            <w:tcW w:w="9070" w:type="dxa"/>
            <w:gridSpan w:val="5"/>
            <w:tcBorders>
              <w:top w:val="nil"/>
              <w:left w:val="nil"/>
              <w:bottom w:val="nil"/>
              <w:right w:val="nil"/>
            </w:tcBorders>
          </w:tcPr>
          <w:p w:rsidR="005B13E6" w:rsidRDefault="005B13E6">
            <w:pPr>
              <w:pStyle w:val="ConsPlusNormal"/>
              <w:jc w:val="center"/>
            </w:pPr>
            <w:r>
              <w:t>Заполняется специалистом:</w:t>
            </w:r>
          </w:p>
        </w:tc>
      </w:tr>
      <w:tr w:rsidR="005B13E6">
        <w:tc>
          <w:tcPr>
            <w:tcW w:w="9070" w:type="dxa"/>
            <w:gridSpan w:val="5"/>
            <w:tcBorders>
              <w:top w:val="nil"/>
              <w:left w:val="nil"/>
              <w:bottom w:val="nil"/>
              <w:right w:val="nil"/>
            </w:tcBorders>
          </w:tcPr>
          <w:p w:rsidR="005B13E6" w:rsidRDefault="005B13E6">
            <w:pPr>
              <w:pStyle w:val="ConsPlusNormal"/>
              <w:jc w:val="both"/>
            </w:pPr>
            <w:r>
              <w:t>Специалистом удостоверен факт собственноручной подписи заявителя (представителя заявителя) в заявлении</w:t>
            </w:r>
          </w:p>
        </w:tc>
      </w:tr>
      <w:tr w:rsidR="005B13E6">
        <w:tc>
          <w:tcPr>
            <w:tcW w:w="9070" w:type="dxa"/>
            <w:gridSpan w:val="5"/>
            <w:tcBorders>
              <w:top w:val="nil"/>
              <w:left w:val="nil"/>
              <w:bottom w:val="nil"/>
              <w:right w:val="nil"/>
            </w:tcBorders>
          </w:tcPr>
          <w:p w:rsidR="005B13E6" w:rsidRDefault="005B13E6">
            <w:pPr>
              <w:pStyle w:val="ConsPlusNormal"/>
            </w:pPr>
          </w:p>
        </w:tc>
      </w:tr>
      <w:tr w:rsidR="005B13E6">
        <w:tc>
          <w:tcPr>
            <w:tcW w:w="232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365"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701"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32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365"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c>
          <w:tcPr>
            <w:tcW w:w="340" w:type="dxa"/>
            <w:tcBorders>
              <w:top w:val="nil"/>
              <w:left w:val="nil"/>
              <w:bottom w:val="nil"/>
              <w:right w:val="nil"/>
            </w:tcBorders>
          </w:tcPr>
          <w:p w:rsidR="005B13E6" w:rsidRDefault="005B13E6">
            <w:pPr>
              <w:pStyle w:val="ConsPlusNormal"/>
            </w:pPr>
          </w:p>
        </w:tc>
        <w:tc>
          <w:tcPr>
            <w:tcW w:w="1701"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10"/>
        <w:gridCol w:w="1304"/>
        <w:gridCol w:w="340"/>
        <w:gridCol w:w="1440"/>
        <w:gridCol w:w="340"/>
        <w:gridCol w:w="2438"/>
      </w:tblGrid>
      <w:tr w:rsidR="005B13E6">
        <w:tc>
          <w:tcPr>
            <w:tcW w:w="3210" w:type="dxa"/>
            <w:tcBorders>
              <w:top w:val="nil"/>
              <w:left w:val="nil"/>
              <w:bottom w:val="nil"/>
              <w:right w:val="nil"/>
            </w:tcBorders>
          </w:tcPr>
          <w:p w:rsidR="005B13E6" w:rsidRDefault="005B13E6">
            <w:pPr>
              <w:pStyle w:val="ConsPlusNormal"/>
            </w:pPr>
            <w:r>
              <w:t>Заявление зарегистрировано в ЦСЗН</w:t>
            </w:r>
          </w:p>
        </w:tc>
        <w:tc>
          <w:tcPr>
            <w:tcW w:w="130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1440"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438" w:type="dxa"/>
            <w:tcBorders>
              <w:top w:val="nil"/>
              <w:left w:val="nil"/>
              <w:bottom w:val="single" w:sz="4" w:space="0" w:color="auto"/>
              <w:right w:val="nil"/>
            </w:tcBorders>
          </w:tcPr>
          <w:p w:rsidR="005B13E6" w:rsidRDefault="005B13E6">
            <w:pPr>
              <w:pStyle w:val="ConsPlusNormal"/>
            </w:pPr>
          </w:p>
        </w:tc>
      </w:tr>
      <w:tr w:rsidR="005B13E6">
        <w:tc>
          <w:tcPr>
            <w:tcW w:w="3210" w:type="dxa"/>
            <w:tcBorders>
              <w:top w:val="nil"/>
              <w:left w:val="nil"/>
              <w:bottom w:val="nil"/>
              <w:right w:val="nil"/>
            </w:tcBorders>
          </w:tcPr>
          <w:p w:rsidR="005B13E6" w:rsidRDefault="005B13E6">
            <w:pPr>
              <w:pStyle w:val="ConsPlusNormal"/>
            </w:pPr>
          </w:p>
        </w:tc>
        <w:tc>
          <w:tcPr>
            <w:tcW w:w="1304" w:type="dxa"/>
            <w:tcBorders>
              <w:top w:val="single" w:sz="4" w:space="0" w:color="auto"/>
              <w:left w:val="nil"/>
              <w:bottom w:val="nil"/>
              <w:right w:val="nil"/>
            </w:tcBorders>
          </w:tcPr>
          <w:p w:rsidR="005B13E6" w:rsidRDefault="005B13E6">
            <w:pPr>
              <w:pStyle w:val="ConsPlusNormal"/>
              <w:jc w:val="center"/>
            </w:pPr>
            <w:r>
              <w:t>(дата)</w:t>
            </w:r>
          </w:p>
        </w:tc>
        <w:tc>
          <w:tcPr>
            <w:tcW w:w="340" w:type="dxa"/>
            <w:tcBorders>
              <w:top w:val="nil"/>
              <w:left w:val="nil"/>
              <w:bottom w:val="nil"/>
              <w:right w:val="nil"/>
            </w:tcBorders>
          </w:tcPr>
          <w:p w:rsidR="005B13E6" w:rsidRDefault="005B13E6">
            <w:pPr>
              <w:pStyle w:val="ConsPlusNormal"/>
            </w:pPr>
          </w:p>
        </w:tc>
        <w:tc>
          <w:tcPr>
            <w:tcW w:w="1440"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438" w:type="dxa"/>
            <w:tcBorders>
              <w:top w:val="single" w:sz="4" w:space="0" w:color="auto"/>
              <w:left w:val="nil"/>
              <w:bottom w:val="nil"/>
              <w:right w:val="nil"/>
            </w:tcBorders>
          </w:tcPr>
          <w:p w:rsidR="005B13E6" w:rsidRDefault="005B13E6">
            <w:pPr>
              <w:pStyle w:val="ConsPlusNormal"/>
              <w:jc w:val="center"/>
            </w:pPr>
            <w:r>
              <w:t>(фамилия, инициалы специалиста)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41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09" w:name="P16642"/>
      <w:bookmarkEnd w:id="40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ВЫДАЧЕ УДОСТОВЕРЕНИЯ "ДЕТИ ВЕЛИКОЙ</w:t>
      </w:r>
    </w:p>
    <w:p w:rsidR="005B13E6" w:rsidRDefault="005B13E6">
      <w:pPr>
        <w:pStyle w:val="ConsPlusTitle"/>
        <w:jc w:val="center"/>
      </w:pPr>
      <w:r>
        <w:t>ОТЕЧЕСТВЕННОЙ ВОЙНЫ, ПРОЖИВАЮЩИЕ В 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24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31.05.2021 N 04-25;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15.06.2022 </w:t>
            </w:r>
            <w:hyperlink r:id="rId2244">
              <w:r>
                <w:rPr>
                  <w:color w:val="0000FF"/>
                </w:rPr>
                <w:t>N 04-31</w:t>
              </w:r>
            </w:hyperlink>
            <w:r>
              <w:rPr>
                <w:color w:val="392C69"/>
              </w:rPr>
              <w:t>,</w:t>
            </w:r>
          </w:p>
          <w:p w:rsidR="005B13E6" w:rsidRDefault="005B13E6">
            <w:pPr>
              <w:pStyle w:val="ConsPlusNormal"/>
              <w:jc w:val="center"/>
            </w:pPr>
            <w:r>
              <w:rPr>
                <w:color w:val="392C69"/>
              </w:rPr>
              <w:t xml:space="preserve">от 15.02.2023 </w:t>
            </w:r>
            <w:hyperlink r:id="rId2245">
              <w:r>
                <w:rPr>
                  <w:color w:val="0000FF"/>
                </w:rPr>
                <w:t>N 04-10</w:t>
              </w:r>
            </w:hyperlink>
            <w:r>
              <w:rPr>
                <w:color w:val="392C69"/>
              </w:rPr>
              <w:t xml:space="preserve">, от 14.06.2024 </w:t>
            </w:r>
            <w:hyperlink r:id="rId2246">
              <w:r>
                <w:rPr>
                  <w:color w:val="0000FF"/>
                </w:rPr>
                <w:t>N 04-35</w:t>
              </w:r>
            </w:hyperlink>
            <w:r>
              <w:rPr>
                <w:color w:val="392C69"/>
              </w:rPr>
              <w:t xml:space="preserve">, от 28.12.2024 </w:t>
            </w:r>
            <w:hyperlink r:id="rId2247">
              <w:r>
                <w:rPr>
                  <w:color w:val="0000FF"/>
                </w:rPr>
                <w:t>N 04-111</w:t>
              </w:r>
            </w:hyperlink>
            <w:r>
              <w:rPr>
                <w:color w:val="392C69"/>
              </w:rPr>
              <w:t>,</w:t>
            </w:r>
          </w:p>
          <w:p w:rsidR="005B13E6" w:rsidRDefault="005B13E6">
            <w:pPr>
              <w:pStyle w:val="ConsPlusNormal"/>
              <w:jc w:val="center"/>
            </w:pPr>
            <w:r>
              <w:rPr>
                <w:color w:val="392C69"/>
              </w:rPr>
              <w:t xml:space="preserve">от 24.02.2025 </w:t>
            </w:r>
            <w:hyperlink r:id="rId2248">
              <w:r>
                <w:rPr>
                  <w:color w:val="0000FF"/>
                </w:rPr>
                <w:t>N 04-25</w:t>
              </w:r>
            </w:hyperlink>
            <w:r>
              <w:rPr>
                <w:color w:val="392C69"/>
              </w:rPr>
              <w:t xml:space="preserve">, от 17.03.2025 </w:t>
            </w:r>
            <w:hyperlink r:id="rId2249">
              <w:r>
                <w:rPr>
                  <w:color w:val="0000FF"/>
                </w:rPr>
                <w:t>N 04-32</w:t>
              </w:r>
            </w:hyperlink>
            <w:r>
              <w:rPr>
                <w:color w:val="392C69"/>
              </w:rPr>
              <w:t xml:space="preserve">, от 01.04.2025 </w:t>
            </w:r>
            <w:hyperlink r:id="rId2250">
              <w:r>
                <w:rPr>
                  <w:color w:val="0000FF"/>
                </w:rPr>
                <w:t>N 04-40</w:t>
              </w:r>
            </w:hyperlink>
            <w:r>
              <w:rPr>
                <w:color w:val="392C69"/>
              </w:rPr>
              <w:t>,</w:t>
            </w:r>
          </w:p>
          <w:p w:rsidR="005B13E6" w:rsidRDefault="005B13E6">
            <w:pPr>
              <w:pStyle w:val="ConsPlusNormal"/>
              <w:jc w:val="center"/>
            </w:pPr>
            <w:r>
              <w:rPr>
                <w:color w:val="392C69"/>
              </w:rPr>
              <w:t xml:space="preserve">от 04.08.2025 </w:t>
            </w:r>
            <w:hyperlink r:id="rId2251">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выдача удостоверения Дети ВОВ</w:t>
      </w:r>
    </w:p>
    <w:p w:rsidR="005B13E6" w:rsidRDefault="005B13E6">
      <w:pPr>
        <w:pStyle w:val="ConsPlusNormal"/>
        <w:jc w:val="center"/>
      </w:pPr>
      <w:r>
        <w:t>(далее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center"/>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родившихся в период с 3 сентября 1927 года по 3 сентября 1945 года, являвшихся несовершеннолетними в период Великой Отечественной войны 1941-1945 годов, имеющих место жительства на территории Ленинградской области не менее пяти лет.</w:t>
      </w:r>
    </w:p>
    <w:p w:rsidR="005B13E6" w:rsidRDefault="005B13E6">
      <w:pPr>
        <w:pStyle w:val="ConsPlusNormal"/>
        <w:jc w:val="both"/>
      </w:pPr>
      <w:r>
        <w:t xml:space="preserve">(в ред. </w:t>
      </w:r>
      <w:hyperlink r:id="rId225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 xml:space="preserve">на стендах в местах предоставления государственной услуги и услуг, которые являются </w:t>
      </w:r>
      <w:r>
        <w:lastRenderedPageBreak/>
        <w:t>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253">
        <w:r>
          <w:rPr>
            <w:color w:val="0000FF"/>
          </w:rPr>
          <w:t>https://cszn.info/</w:t>
        </w:r>
      </w:hyperlink>
      <w:r>
        <w:t>;</w:t>
      </w:r>
    </w:p>
    <w:p w:rsidR="005B13E6" w:rsidRDefault="005B13E6">
      <w:pPr>
        <w:pStyle w:val="ConsPlusNormal"/>
        <w:jc w:val="both"/>
      </w:pPr>
      <w:r>
        <w:t xml:space="preserve">(в ред. </w:t>
      </w:r>
      <w:hyperlink r:id="rId225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255">
        <w:r>
          <w:rPr>
            <w:color w:val="0000FF"/>
          </w:rPr>
          <w:t>https://kszn.lenobl.ru/</w:t>
        </w:r>
      </w:hyperlink>
      <w:r>
        <w:t>;</w:t>
      </w:r>
    </w:p>
    <w:p w:rsidR="005B13E6" w:rsidRDefault="005B13E6">
      <w:pPr>
        <w:pStyle w:val="ConsPlusNormal"/>
        <w:jc w:val="both"/>
      </w:pPr>
      <w:r>
        <w:t xml:space="preserve">(в ред. </w:t>
      </w:r>
      <w:hyperlink r:id="rId225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257">
        <w:r>
          <w:rPr>
            <w:color w:val="0000FF"/>
          </w:rPr>
          <w:t>https://mfc47.ru/</w:t>
        </w:r>
      </w:hyperlink>
      <w:r>
        <w:t>;</w:t>
      </w:r>
    </w:p>
    <w:p w:rsidR="005B13E6" w:rsidRDefault="005B13E6">
      <w:pPr>
        <w:pStyle w:val="ConsPlusNormal"/>
        <w:jc w:val="both"/>
      </w:pPr>
      <w:r>
        <w:t xml:space="preserve">(в ред. </w:t>
      </w:r>
      <w:hyperlink r:id="rId225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2259">
        <w:r>
          <w:rPr>
            <w:color w:val="0000FF"/>
          </w:rPr>
          <w:t>https://gu.lenobl.ru</w:t>
        </w:r>
      </w:hyperlink>
      <w:r>
        <w:t xml:space="preserve"> / </w:t>
      </w:r>
      <w:hyperlink r:id="rId2260">
        <w:r>
          <w:rPr>
            <w:color w:val="0000FF"/>
          </w:rPr>
          <w:t>www.gosuslugi.ru</w:t>
        </w:r>
      </w:hyperlink>
      <w:r>
        <w:t>;</w:t>
      </w:r>
    </w:p>
    <w:p w:rsidR="005B13E6" w:rsidRDefault="005B13E6">
      <w:pPr>
        <w:pStyle w:val="ConsPlusNormal"/>
        <w:jc w:val="both"/>
      </w:pPr>
      <w:r>
        <w:t xml:space="preserve">(в ред. </w:t>
      </w:r>
      <w:hyperlink r:id="rId226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Информирование заявителей о порядке предоставления государственной услуги, в том числе посредством комплексного запроса, в многофункциональных центрах,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многофункциональных центрах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 xml:space="preserve">Время ожидания в очереди при обращении заявителя (представителя заявителя) за </w:t>
      </w:r>
      <w:r>
        <w:lastRenderedPageBreak/>
        <w:t>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2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26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2. СТАНДАРТ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lastRenderedPageBreak/>
        <w:t>2.1. Полное наименование государственной услуги: государственная услуга по выдаче удостоверения Дети Великой Отечественной войны, проживающие в Ленинградской области (далее - государственная услуга, удостоверение).</w:t>
      </w:r>
    </w:p>
    <w:p w:rsidR="005B13E6" w:rsidRDefault="005B13E6">
      <w:pPr>
        <w:pStyle w:val="ConsPlusNormal"/>
        <w:spacing w:before="220"/>
        <w:ind w:firstLine="540"/>
        <w:jc w:val="both"/>
      </w:pPr>
      <w:r>
        <w:t>Сокращенное наименование государственной услуги: выдача удостоверения Дети ВОВ.</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w:t>
      </w:r>
    </w:p>
    <w:p w:rsidR="005B13E6" w:rsidRDefault="005B13E6">
      <w:pPr>
        <w:pStyle w:val="ConsPlusTitle"/>
        <w:jc w:val="center"/>
      </w:pPr>
      <w:r>
        <w:t>способы обращения заявителя</w:t>
      </w:r>
    </w:p>
    <w:p w:rsidR="005B13E6" w:rsidRDefault="005B13E6">
      <w:pPr>
        <w:pStyle w:val="ConsPlusNormal"/>
        <w:jc w:val="center"/>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Ленинградское областное государственное казенное учреждение "Центр социальной защиты населения", подведомственное Комитету (далее - 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26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265">
        <w:r>
          <w:rPr>
            <w:color w:val="0000FF"/>
          </w:rPr>
          <w:t>статьями 9</w:t>
        </w:r>
      </w:hyperlink>
      <w:r>
        <w:t xml:space="preserve">, </w:t>
      </w:r>
      <w:hyperlink r:id="rId2266">
        <w:r>
          <w:rPr>
            <w:color w:val="0000FF"/>
          </w:rPr>
          <w:t>10</w:t>
        </w:r>
      </w:hyperlink>
      <w:r>
        <w:t xml:space="preserve"> и </w:t>
      </w:r>
      <w:hyperlink r:id="rId226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r>
        <w:lastRenderedPageBreak/>
        <w:t>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(п. 2.2.4 введен </w:t>
      </w:r>
      <w:hyperlink r:id="rId2268">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269">
        <w:r>
          <w:rPr>
            <w:color w:val="0000FF"/>
          </w:rPr>
          <w:t>статьями 9</w:t>
        </w:r>
      </w:hyperlink>
      <w:r>
        <w:t xml:space="preserve">, </w:t>
      </w:r>
      <w:hyperlink r:id="rId2270">
        <w:r>
          <w:rPr>
            <w:color w:val="0000FF"/>
          </w:rPr>
          <w:t>10</w:t>
        </w:r>
      </w:hyperlink>
      <w:r>
        <w:t xml:space="preserve"> и </w:t>
      </w:r>
      <w:hyperlink r:id="rId227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 2.2.5 введен </w:t>
      </w:r>
      <w:hyperlink r:id="rId2272">
        <w:r>
          <w:rPr>
            <w:color w:val="0000FF"/>
          </w:rPr>
          <w:t>Приказом</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center"/>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принятие решения о выдаче удостоверения (дубликата удостоверения), информирование заявителя о получении решения о выдаче удостоверения (дубликата удостоверения);</w:t>
      </w:r>
    </w:p>
    <w:p w:rsidR="005B13E6" w:rsidRDefault="005B13E6">
      <w:pPr>
        <w:pStyle w:val="ConsPlusNormal"/>
        <w:spacing w:before="220"/>
        <w:ind w:firstLine="540"/>
        <w:jc w:val="both"/>
      </w:pPr>
      <w:r>
        <w:t>принятие решения об отказе в выдаче удостоверения (дубликата удостоверения) и информирование заявителя о получении решения об отказе в выдаче удостоверения (дубликата удостоверения).</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jc w:val="both"/>
      </w:pPr>
      <w:r>
        <w:t xml:space="preserve">(в ред. </w:t>
      </w:r>
      <w:hyperlink r:id="rId227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spacing w:before="220"/>
        <w:ind w:firstLine="540"/>
        <w:jc w:val="both"/>
      </w:pPr>
      <w:r>
        <w:t>2.3.2. Выдача оформленного удостоверения производится при личной явке в МФЦ.</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 xml:space="preserve">2.4. Срок предоставления государственной услуги составляет 18 рабочих дней с даты регистрации заявления в ЦСЗН в соответствии с </w:t>
      </w:r>
      <w:hyperlink w:anchor="P16881">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2274">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jc w:val="center"/>
      </w:pPr>
    </w:p>
    <w:p w:rsidR="005B13E6" w:rsidRDefault="005B13E6">
      <w:pPr>
        <w:pStyle w:val="ConsPlusNormal"/>
        <w:ind w:firstLine="540"/>
        <w:jc w:val="both"/>
      </w:pPr>
      <w:bookmarkStart w:id="410" w:name="P16768"/>
      <w:bookmarkEnd w:id="410"/>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411" w:name="P16769"/>
      <w:bookmarkEnd w:id="411"/>
      <w:r>
        <w:t xml:space="preserve">1) </w:t>
      </w:r>
      <w:hyperlink w:anchor="P17178">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275">
        <w:r>
          <w:rPr>
            <w:color w:val="0000FF"/>
          </w:rPr>
          <w:t>пунктом 4 части 1 статьи 6</w:t>
        </w:r>
      </w:hyperlink>
      <w:r>
        <w:t xml:space="preserve"> Федерального закона от 27 июля 2006 года N 152-ФЗ "О персональных данных" и в </w:t>
      </w:r>
      <w:hyperlink r:id="rId2276">
        <w:r>
          <w:rPr>
            <w:color w:val="0000FF"/>
          </w:rPr>
          <w:t>частях 3</w:t>
        </w:r>
      </w:hyperlink>
      <w:r>
        <w:t xml:space="preserve">, </w:t>
      </w:r>
      <w:hyperlink r:id="rId227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27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паспорт гражданина Российской Федерации (заявителя) либо иной документ, удостоверяющий в соответствии с законодательством Российской Федерации личность заявителя;</w:t>
      </w:r>
    </w:p>
    <w:p w:rsidR="005B13E6" w:rsidRDefault="005B13E6">
      <w:pPr>
        <w:pStyle w:val="ConsPlusNormal"/>
        <w:spacing w:before="220"/>
        <w:ind w:firstLine="540"/>
        <w:jc w:val="both"/>
      </w:pPr>
      <w:bookmarkStart w:id="412" w:name="P16775"/>
      <w:bookmarkEnd w:id="412"/>
      <w:r>
        <w:t>4) паспорт гражданина Российской Федерации (представителя заявителя) и документы, подтверждающие полномочия представителя заявителя (в случае если документы подаются представителем заявителя).</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16768">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 xml:space="preserve">1) В случае получения дубликата удостоверения в связи с утратой, порчей, изменением фамилии (имени, отчества) заявитель дополнительно к документам, указанным в </w:t>
      </w:r>
      <w:hyperlink w:anchor="P16769">
        <w:r>
          <w:rPr>
            <w:color w:val="0000FF"/>
          </w:rPr>
          <w:t>подпунктах 1</w:t>
        </w:r>
      </w:hyperlink>
      <w:r>
        <w:t xml:space="preserve"> - </w:t>
      </w:r>
      <w:hyperlink w:anchor="P16775">
        <w:r>
          <w:rPr>
            <w:color w:val="0000FF"/>
          </w:rPr>
          <w:t>4</w:t>
        </w:r>
      </w:hyperlink>
      <w:r>
        <w:t xml:space="preserve">, </w:t>
      </w:r>
      <w:hyperlink w:anchor="P16783">
        <w:r>
          <w:rPr>
            <w:color w:val="0000FF"/>
          </w:rPr>
          <w:t>2.6.2 пункта 2.6</w:t>
        </w:r>
      </w:hyperlink>
      <w:r>
        <w:t xml:space="preserve"> настоящего регламента, представляет:</w:t>
      </w:r>
    </w:p>
    <w:p w:rsidR="005B13E6" w:rsidRDefault="005B13E6">
      <w:pPr>
        <w:pStyle w:val="ConsPlusNormal"/>
        <w:spacing w:before="220"/>
        <w:ind w:firstLine="540"/>
        <w:jc w:val="both"/>
      </w:pPr>
      <w:r>
        <w:t>а) в случае порчи удостоверения - пришедшее в негодность удостоверение, которое сдается при получении дубликата удостоверения;</w:t>
      </w:r>
    </w:p>
    <w:p w:rsidR="005B13E6" w:rsidRDefault="005B13E6">
      <w:pPr>
        <w:pStyle w:val="ConsPlusNormal"/>
        <w:spacing w:before="220"/>
        <w:ind w:firstLine="540"/>
        <w:jc w:val="both"/>
      </w:pPr>
      <w:r>
        <w:t xml:space="preserve">б) в случае изменения фамилии (имени, отчества) лица, которому выдано удостоверение, - </w:t>
      </w:r>
      <w:r>
        <w:lastRenderedPageBreak/>
        <w:t>удостоверение, подлежащее замене, которое сдается при получении дубликата удостоверения;</w:t>
      </w:r>
    </w:p>
    <w:p w:rsidR="005B13E6" w:rsidRDefault="005B13E6">
      <w:pPr>
        <w:pStyle w:val="ConsPlusNormal"/>
        <w:spacing w:before="220"/>
        <w:ind w:firstLine="540"/>
        <w:jc w:val="both"/>
      </w:pPr>
      <w:r>
        <w:t>2) В случае если заявитель относится к лицам без определенного места жительства, гражданин представляет документы, содержащие сведения о последней регистрации по месту жительства на территории Ленинградской области;</w:t>
      </w:r>
    </w:p>
    <w:p w:rsidR="005B13E6" w:rsidRDefault="005B13E6">
      <w:pPr>
        <w:pStyle w:val="ConsPlusNormal"/>
        <w:spacing w:before="220"/>
        <w:ind w:firstLine="540"/>
        <w:jc w:val="both"/>
      </w:pPr>
      <w:r>
        <w:t xml:space="preserve">3) В случае если заявитель выбрал способ перечисления ежемесячной денежной выплаты, назначаемой в беззаявительно в соответствии с </w:t>
      </w:r>
      <w:hyperlink r:id="rId2279">
        <w:r>
          <w:rPr>
            <w:color w:val="0000FF"/>
          </w:rPr>
          <w:t>Порядком</w:t>
        </w:r>
      </w:hyperlink>
      <w: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Правительства Ленинградской области от 15.02.2018 N 45,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справку (распечатка с сайта кредитной организации) о реквизитах кредитной организации и открытого в ней текущего счета в рублях для перечисления ежемесячной денежной выплаты.</w:t>
      </w:r>
    </w:p>
    <w:p w:rsidR="005B13E6" w:rsidRDefault="005B13E6">
      <w:pPr>
        <w:pStyle w:val="ConsPlusNormal"/>
        <w:jc w:val="both"/>
      </w:pPr>
      <w:r>
        <w:t xml:space="preserve">(пп. 3 введен </w:t>
      </w:r>
      <w:hyperlink r:id="rId2280">
        <w:r>
          <w:rPr>
            <w:color w:val="0000FF"/>
          </w:rPr>
          <w:t>Приказом</w:t>
        </w:r>
      </w:hyperlink>
      <w:r>
        <w:t xml:space="preserve"> комитета по социальной защите населения Ленинградской области от 15.06.2022 N 04-31)</w:t>
      </w:r>
    </w:p>
    <w:p w:rsidR="005B13E6" w:rsidRDefault="005B13E6">
      <w:pPr>
        <w:pStyle w:val="ConsPlusNormal"/>
        <w:spacing w:before="220"/>
        <w:ind w:firstLine="540"/>
        <w:jc w:val="both"/>
      </w:pPr>
      <w:bookmarkStart w:id="413" w:name="P16783"/>
      <w:bookmarkEnd w:id="413"/>
      <w:r>
        <w:t>2.6.2.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2281">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jc w:val="both"/>
      </w:pPr>
      <w:r>
        <w:t xml:space="preserve">(в ред. </w:t>
      </w:r>
      <w:hyperlink r:id="rId228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2283">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2284">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285">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286">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28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lastRenderedPageBreak/>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w:t>
      </w:r>
      <w:hyperlink r:id="rId2288">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в) доверенность в простой письменной форме согласно приложениям 9 и 10 (не приводятся) к настоящему регламенту.</w:t>
      </w:r>
    </w:p>
    <w:p w:rsidR="005B13E6" w:rsidRDefault="005B13E6">
      <w:pPr>
        <w:pStyle w:val="ConsPlusNormal"/>
        <w:spacing w:before="220"/>
        <w:ind w:firstLine="540"/>
        <w:jc w:val="both"/>
      </w:pPr>
      <w:bookmarkStart w:id="414" w:name="P16797"/>
      <w:bookmarkEnd w:id="414"/>
      <w:r>
        <w:t>2.6.3. Заявление о предоставлении государственной услуги заполняется в электронном виде в МФЦ, или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w:t>
      </w:r>
      <w:hyperlink w:anchor="P17178">
        <w:r>
          <w:rPr>
            <w:color w:val="0000FF"/>
          </w:rPr>
          <w:t>форме</w:t>
        </w:r>
      </w:hyperlink>
      <w:r>
        <w:t xml:space="preserve">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формат документа при обращении посредством ЕПГУ/ПГУ ЛО, 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При отсутствии технической возможности поступления заявления в МФЦ посредством ПГУ ЛО или ЕПГУ заявление подается заявителем через МФЦ.</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К документам, оформленным на иностранном языке, прилагается надлежащим образом заверенный в соответствии с законодательством Российской Федерации перевод на русский язык.</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415" w:name="P16824"/>
      <w:bookmarkEnd w:id="415"/>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а) 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б) сведения о регистрации заявителя по месту жительства или месту пребывания в Ленинградской области (при отсутствии в паспорте заявителя отметки о регистрации по месту жительства в Ленинградской области);</w:t>
      </w:r>
    </w:p>
    <w:p w:rsidR="005B13E6" w:rsidRDefault="005B13E6">
      <w:pPr>
        <w:pStyle w:val="ConsPlusNormal"/>
        <w:spacing w:before="220"/>
        <w:ind w:firstLine="540"/>
        <w:jc w:val="both"/>
      </w:pPr>
      <w:r>
        <w:t>в) в случае изменения фамилии, имени, отчества заявителя - сведения об актах гражданского состояния из Единого государственного реестра записей актов гражданского состояния, в том числе:</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6824">
        <w:r>
          <w:rPr>
            <w:color w:val="0000FF"/>
          </w:rPr>
          <w:t>пункте 2.7</w:t>
        </w:r>
      </w:hyperlink>
      <w:r>
        <w:t xml:space="preserve"> настоящего регламента, по собственной инициативе, в том числе документ, подтверждающий проживание на территории Ленинградской области:</w:t>
      </w:r>
    </w:p>
    <w:p w:rsidR="005B13E6" w:rsidRDefault="005B13E6">
      <w:pPr>
        <w:pStyle w:val="ConsPlusNormal"/>
        <w:spacing w:before="220"/>
        <w:ind w:firstLine="540"/>
        <w:jc w:val="both"/>
      </w:pPr>
      <w:r>
        <w:t>- документы регистрационного учета по месту жительства или по месту пребывания (свидетельство о регистрации по месту пребывания (форма N 3));</w:t>
      </w:r>
    </w:p>
    <w:p w:rsidR="005B13E6" w:rsidRDefault="005B13E6">
      <w:pPr>
        <w:pStyle w:val="ConsPlusNormal"/>
        <w:spacing w:before="220"/>
        <w:ind w:firstLine="540"/>
        <w:jc w:val="both"/>
      </w:pPr>
      <w:r>
        <w:t xml:space="preserve">-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w:t>
      </w:r>
      <w:r>
        <w:lastRenderedPageBreak/>
        <w:t>Ленинградской области);</w:t>
      </w:r>
    </w:p>
    <w:p w:rsidR="005B13E6" w:rsidRDefault="005B13E6">
      <w:pPr>
        <w:pStyle w:val="ConsPlusNormal"/>
        <w:spacing w:before="220"/>
        <w:ind w:firstLine="540"/>
        <w:jc w:val="both"/>
      </w:pPr>
      <w:r>
        <w:t>2.7.2. Органы, предоставляющие государственную услугу, не вправе требовать:</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289">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29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291">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292">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center"/>
      </w:pPr>
    </w:p>
    <w:p w:rsidR="005B13E6" w:rsidRDefault="005B13E6">
      <w:pPr>
        <w:pStyle w:val="ConsPlusNormal"/>
        <w:ind w:firstLine="540"/>
        <w:jc w:val="both"/>
      </w:pPr>
      <w:r>
        <w:t>2.8. Основания для приостановления предоставления государственной услуги не предусмотрены.</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 не предусмотрены.</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lastRenderedPageBreak/>
        <w:t>государственной услуги</w:t>
      </w:r>
    </w:p>
    <w:p w:rsidR="005B13E6" w:rsidRDefault="005B13E6">
      <w:pPr>
        <w:pStyle w:val="ConsPlusNormal"/>
        <w:jc w:val="center"/>
      </w:pPr>
    </w:p>
    <w:p w:rsidR="005B13E6" w:rsidRDefault="005B13E6">
      <w:pPr>
        <w:pStyle w:val="ConsPlusNormal"/>
        <w:ind w:firstLine="540"/>
        <w:jc w:val="both"/>
      </w:pPr>
      <w:bookmarkStart w:id="416" w:name="P16859"/>
      <w:bookmarkEnd w:id="416"/>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отсутствие гражданства Российской Федерации;</w:t>
      </w:r>
    </w:p>
    <w:p w:rsidR="005B13E6" w:rsidRDefault="005B13E6">
      <w:pPr>
        <w:pStyle w:val="ConsPlusNormal"/>
        <w:spacing w:before="220"/>
        <w:ind w:firstLine="540"/>
        <w:jc w:val="both"/>
      </w:pPr>
      <w:r>
        <w:t>отсутствие документального подтверждения факта рождения в период с 3 сентября 1927 года по 3 сентября 1945 года;</w:t>
      </w:r>
    </w:p>
    <w:p w:rsidR="005B13E6" w:rsidRDefault="005B13E6">
      <w:pPr>
        <w:pStyle w:val="ConsPlusNormal"/>
        <w:spacing w:before="220"/>
        <w:ind w:firstLine="540"/>
        <w:jc w:val="both"/>
      </w:pPr>
      <w:r>
        <w:t>отсутствие факта постоянного проживания на территории Ленинградской области не менее пяти лет на дату подачи заявления.</w:t>
      </w:r>
    </w:p>
    <w:p w:rsidR="005B13E6" w:rsidRDefault="005B13E6">
      <w:pPr>
        <w:pStyle w:val="ConsPlusNormal"/>
        <w:spacing w:before="220"/>
        <w:ind w:firstLine="540"/>
        <w:jc w:val="both"/>
      </w:pPr>
      <w:r>
        <w:t>Основаниями для отказа в выдаче дубликата удостоверения является отсутствие у лица факта выдачи удостоверения.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center"/>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29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17" w:name="P16881"/>
      <w:bookmarkEnd w:id="417"/>
      <w:r>
        <w:t>2.13. Срок приема заявления заявителя о предоставлении государственной услуги в ЦСЗН составляет:</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lastRenderedPageBreak/>
        <w:t>о социальной защите инвалидов</w:t>
      </w:r>
    </w:p>
    <w:p w:rsidR="005B13E6" w:rsidRDefault="005B13E6">
      <w:pPr>
        <w:pStyle w:val="ConsPlusNormal"/>
        <w:jc w:val="center"/>
      </w:pPr>
    </w:p>
    <w:p w:rsidR="005B13E6" w:rsidRDefault="005B13E6">
      <w:pPr>
        <w:pStyle w:val="ConsPlusNormal"/>
        <w:ind w:firstLine="540"/>
        <w:jc w:val="both"/>
      </w:pPr>
      <w:bookmarkStart w:id="418" w:name="P16895"/>
      <w:bookmarkEnd w:id="418"/>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29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w:t>
      </w:r>
      <w:r>
        <w:lastRenderedPageBreak/>
        <w:t>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jc w:val="center"/>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229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6895">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lastRenderedPageBreak/>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2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МФЦ,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29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jc w:val="center"/>
      </w:pPr>
    </w:p>
    <w:p w:rsidR="005B13E6" w:rsidRDefault="005B13E6">
      <w:pPr>
        <w:pStyle w:val="ConsPlusTitle"/>
        <w:ind w:firstLine="540"/>
        <w:jc w:val="both"/>
        <w:outlineLvl w:val="2"/>
      </w:pPr>
      <w:bookmarkStart w:id="419" w:name="P16956"/>
      <w:bookmarkEnd w:id="419"/>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29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20" w:name="P16961"/>
      <w:bookmarkEnd w:id="420"/>
      <w:r>
        <w:t xml:space="preserve">1) прием и регистрация </w:t>
      </w:r>
      <w:hyperlink w:anchor="P17178">
        <w:r>
          <w:rPr>
            <w:color w:val="0000FF"/>
          </w:rPr>
          <w:t>заявления</w:t>
        </w:r>
      </w:hyperlink>
      <w:r>
        <w:t xml:space="preserve"> о предоставлении государственной услуги по форме </w:t>
      </w:r>
      <w:r>
        <w:lastRenderedPageBreak/>
        <w:t xml:space="preserve">согласно приложению 1 к настоящему регламенту - 1 рабочий день в соответствии с </w:t>
      </w:r>
      <w:hyperlink w:anchor="P1688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21" w:name="P16962"/>
      <w:bookmarkEnd w:id="421"/>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22" w:name="P16963"/>
      <w:bookmarkEnd w:id="422"/>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14 рабочих дней со дня направления межведомственных запросов;</w:t>
      </w:r>
    </w:p>
    <w:p w:rsidR="005B13E6" w:rsidRDefault="005B13E6">
      <w:pPr>
        <w:pStyle w:val="ConsPlusNormal"/>
        <w:spacing w:before="220"/>
        <w:ind w:firstLine="540"/>
        <w:jc w:val="both"/>
      </w:pPr>
      <w:bookmarkStart w:id="423" w:name="P16964"/>
      <w:bookmarkEnd w:id="423"/>
      <w:r>
        <w:t>4) принятие решения о предоставлении государственной услуги или об отказе в предоставлении государственной услуги по форме согласно приложениям 3 - 6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Выдача удостоверения производится МФЦ в день обращения заявителя или его представителя.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6768">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6961">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688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6962">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lastRenderedPageBreak/>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6963">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3 - 6 к настоящему регламенту) с учетом поступивших запрашиваемых документов (сведений), и выполнением условий </w:t>
      </w:r>
      <w:hyperlink w:anchor="P16859">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6964">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299">
        <w:r>
          <w:rPr>
            <w:color w:val="0000FF"/>
          </w:rPr>
          <w:t>законом</w:t>
        </w:r>
      </w:hyperlink>
      <w:r>
        <w:t xml:space="preserve"> N 210-ФЗ, Федеральным </w:t>
      </w:r>
      <w:hyperlink r:id="rId2300">
        <w:r>
          <w:rPr>
            <w:color w:val="0000FF"/>
          </w:rPr>
          <w:t>законом</w:t>
        </w:r>
      </w:hyperlink>
      <w:r>
        <w:t xml:space="preserve"> от 27.07.2006 N 149-ФЗ "Об информации, информационных технологиях и о защите информации", Федеральным </w:t>
      </w:r>
      <w:hyperlink r:id="rId230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302">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30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424" w:name="P16996"/>
      <w:bookmarkEnd w:id="424"/>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16996">
        <w:r>
          <w:rPr>
            <w:color w:val="0000FF"/>
          </w:rPr>
          <w:t>пункта 3.2.4</w:t>
        </w:r>
      </w:hyperlink>
      <w:r>
        <w:t xml:space="preserve"> в АИС "Соцзащита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16956">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ЛО" формы о принятом решении и переводит дело в архив АИС "Соцзащита ЛО".</w:t>
      </w:r>
    </w:p>
    <w:p w:rsidR="005B13E6" w:rsidRDefault="005B13E6">
      <w:pPr>
        <w:pStyle w:val="ConsPlusNormal"/>
        <w:spacing w:before="220"/>
        <w:ind w:firstLine="540"/>
        <w:jc w:val="both"/>
      </w:pPr>
      <w:r>
        <w:t>Информирование заявителя о принятом решении производится с помощью указанных в заявлении средств связи: в письменном виде в МФЦ, либо электронным документом, подписанным усиленной квалифицированной электронной подписью должностного лица, принявшего решение, через личный кабинет ПГУ ЛО или ЕПГУ, либо по электронной почте, указанной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6768">
        <w:r>
          <w:rPr>
            <w:color w:val="0000FF"/>
          </w:rPr>
          <w:t>пунктах 2.6</w:t>
        </w:r>
      </w:hyperlink>
      <w:r>
        <w:t xml:space="preserve"> - </w:t>
      </w:r>
      <w:hyperlink w:anchor="P16797">
        <w:r>
          <w:rPr>
            <w:color w:val="0000FF"/>
          </w:rPr>
          <w:t>2.6.3</w:t>
        </w:r>
      </w:hyperlink>
      <w:r>
        <w:t xml:space="preserve"> настоящего регламента, днем обращения за предоставлением государственной услуги считается дата </w:t>
      </w:r>
      <w:r>
        <w:lastRenderedPageBreak/>
        <w:t>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Информирование заявителя о принятом решении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Результат предоставления государственной услуги в форме решения направляется работником ЦСЗН в МФЦ в электронном виде посредством АИС "Соцзащита ЛО" в АИС МФЦ.</w:t>
      </w:r>
    </w:p>
    <w:p w:rsidR="005B13E6" w:rsidRDefault="005B13E6">
      <w:pPr>
        <w:pStyle w:val="ConsPlusNormal"/>
        <w:spacing w:before="220"/>
        <w:ind w:firstLine="540"/>
        <w:jc w:val="both"/>
      </w:pPr>
      <w:r>
        <w:t>МФЦ осуществляет оформление удостоверения на бумажном носителе и последующую их выдачу заявителям на основании соответствующего решения ЦСЗН (при технической возможности передачи в ГБУ ЛО "МФЦ" результатов предоставления государственных услуг по заявлениям, поданным заявителями посредством ПГУ ЛО/ЕПГУ).</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приема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в электронном образе распоряжения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В случае установления опечатки (ошибки) в оформленном удостоверении работник МФЦ оформляет результат предоставления государственной услуги (документ) с исправленными опечатками (ошибками) в день приема заявления либо назначает время для повторного обращения, но не позднее следующего дня приема граждан.</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lastRenderedPageBreak/>
        <w:t>ответственными лицами</w:t>
      </w:r>
    </w:p>
    <w:p w:rsidR="005B13E6" w:rsidRDefault="005B13E6">
      <w:pPr>
        <w:pStyle w:val="ConsPlusNormal"/>
        <w:jc w:val="center"/>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spacing w:before="220"/>
        <w:ind w:firstLine="540"/>
        <w:jc w:val="both"/>
      </w:pPr>
      <w:r>
        <w:t>Ответственность должностных лиц органа, предоставляющего государственную услугу, за решения и действия (бездействие), принимаемые (осуществляемые) в ходе предоставления государственной услуги.</w:t>
      </w:r>
    </w:p>
    <w:p w:rsidR="005B13E6" w:rsidRDefault="005B13E6">
      <w:pPr>
        <w:pStyle w:val="ConsPlusNormal"/>
        <w:spacing w:before="220"/>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lastRenderedPageBreak/>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А ТАКЖЕ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center"/>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30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30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306">
        <w:r>
          <w:rPr>
            <w:color w:val="0000FF"/>
          </w:rPr>
          <w:t>частью 1.3 статьи 16</w:t>
        </w:r>
      </w:hyperlink>
      <w:r>
        <w:t xml:space="preserve"> </w:t>
      </w:r>
      <w:r>
        <w:lastRenderedPageBreak/>
        <w:t>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30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30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30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31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w:t>
      </w:r>
      <w:r>
        <w:lastRenderedPageBreak/>
        <w:t>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31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31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lastRenderedPageBreak/>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31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31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jc w:val="center"/>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231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lastRenderedPageBreak/>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в день обращения заявителя в МФ;</w:t>
      </w:r>
    </w:p>
    <w:p w:rsidR="005B13E6" w:rsidRDefault="005B13E6">
      <w:pPr>
        <w:pStyle w:val="ConsPlusNormal"/>
        <w:spacing w:before="220"/>
        <w:ind w:firstLine="540"/>
        <w:jc w:val="both"/>
      </w:pPr>
      <w:r>
        <w:t>з) оформляет удостоверение при получении от ЦСЗН соответствующего распоряжения.</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31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Утратил силу. - </w:t>
      </w:r>
      <w:hyperlink r:id="rId2317">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6.3. Работник МФЦ заверяет результат предоставления услуги, полученный в электронном виде, в соответствии с </w:t>
      </w:r>
      <w:hyperlink r:id="rId2318">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(п. 6.3 в ред. </w:t>
      </w:r>
      <w:hyperlink r:id="rId231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удостоверений, сертификатов.</w:t>
      </w:r>
    </w:p>
    <w:p w:rsidR="005B13E6" w:rsidRDefault="005B13E6">
      <w:pPr>
        <w:pStyle w:val="ConsPlusNormal"/>
        <w:spacing w:before="220"/>
        <w:ind w:firstLine="540"/>
        <w:jc w:val="both"/>
      </w:pPr>
      <w:r>
        <w:lastRenderedPageBreak/>
        <w:t>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 сертификатов.</w:t>
      </w:r>
    </w:p>
    <w:p w:rsidR="005B13E6" w:rsidRDefault="005B13E6">
      <w:pPr>
        <w:pStyle w:val="ConsPlusNormal"/>
        <w:spacing w:before="220"/>
        <w:ind w:firstLine="540"/>
        <w:jc w:val="both"/>
      </w:pPr>
      <w:r>
        <w:t>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rsidR="005B13E6" w:rsidRDefault="005B13E6">
      <w:pPr>
        <w:pStyle w:val="ConsPlusNormal"/>
        <w:spacing w:before="220"/>
        <w:ind w:firstLine="540"/>
        <w:jc w:val="both"/>
      </w:pPr>
      <w:r>
        <w:t>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серии и номере удостоверения. В случае отсутствия технической возможности осуществляется передача реестра выдачи удостоверения посредством курьерской доставки, организованной силами МФЦ.</w:t>
      </w:r>
    </w:p>
    <w:p w:rsidR="005B13E6" w:rsidRDefault="005B13E6">
      <w:pPr>
        <w:pStyle w:val="ConsPlusNormal"/>
        <w:spacing w:before="220"/>
        <w:ind w:firstLine="540"/>
        <w:jc w:val="both"/>
      </w:pPr>
      <w:r>
        <w:t>6.6. Работник МФЦ ежеквартально не позднее 15 числа месяца, следующего за отчетным, передает в ЦСЗН по акту приема-передачи удостоверения (дубликаты удостоверения), оформленные МФЦ, но не полученные гражданами в течение трех месяцев со дня оформления; испорченные бланки удостоверений; сданные гражданами удостоверения, пришедшие в негодность; сданные гражданами удостоверения, подлежащие замене, в случае изменения фамилии (имени, отчества); скан-образ журнала выдачи удостоверений, содержащий подпись заявителя (представителя заявителя), отчет об использовании бланков удостоверений.</w:t>
      </w:r>
    </w:p>
    <w:p w:rsidR="005B13E6" w:rsidRDefault="005B13E6">
      <w:pPr>
        <w:pStyle w:val="ConsPlusNormal"/>
        <w:spacing w:before="220"/>
        <w:ind w:firstLine="540"/>
        <w:jc w:val="both"/>
      </w:pPr>
      <w:r>
        <w:t>6.7. При обращении гражданина в МФЦ по истечении трех месяцев со дня оформления удостоверения, но не позднее шести месяцев со дня оформления удостоверения,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 ЦСЗН в течение пяти рабочих дней возвращает удостоверение (дубликат удостоверения) в МФЦ для выдачи заявителю или его представителю.</w:t>
      </w:r>
    </w:p>
    <w:p w:rsidR="005B13E6" w:rsidRDefault="005B13E6">
      <w:pPr>
        <w:pStyle w:val="ConsPlusNormal"/>
        <w:spacing w:before="220"/>
        <w:ind w:firstLine="540"/>
        <w:jc w:val="both"/>
      </w:pPr>
      <w:r>
        <w:t>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 услуги</w:t>
      </w:r>
    </w:p>
    <w:p w:rsidR="005B13E6" w:rsidRDefault="005B13E6">
      <w:pPr>
        <w:pStyle w:val="ConsPlusNormal"/>
        <w:jc w:val="right"/>
      </w:pPr>
      <w:r>
        <w:t>по выдаче удостоверения "Дети Великой</w:t>
      </w:r>
    </w:p>
    <w:p w:rsidR="005B13E6" w:rsidRDefault="005B13E6">
      <w:pPr>
        <w:pStyle w:val="ConsPlusNormal"/>
        <w:jc w:val="right"/>
      </w:pPr>
      <w:r>
        <w:t>Отечественной войны, проживающие</w:t>
      </w:r>
    </w:p>
    <w:p w:rsidR="005B13E6" w:rsidRDefault="005B13E6">
      <w:pPr>
        <w:pStyle w:val="ConsPlusNormal"/>
        <w:jc w:val="right"/>
      </w:pPr>
      <w:r>
        <w:t>в 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15.06.2022 </w:t>
            </w:r>
            <w:hyperlink r:id="rId2320">
              <w:r>
                <w:rPr>
                  <w:color w:val="0000FF"/>
                </w:rPr>
                <w:t>N 04-31</w:t>
              </w:r>
            </w:hyperlink>
            <w:r>
              <w:rPr>
                <w:color w:val="392C69"/>
              </w:rPr>
              <w:t xml:space="preserve">, от 01.04.2025 </w:t>
            </w:r>
            <w:hyperlink r:id="rId2321">
              <w:r>
                <w:rPr>
                  <w:color w:val="0000FF"/>
                </w:rPr>
                <w:t>N 04-40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right"/>
      </w:pPr>
    </w:p>
    <w:p w:rsidR="005B13E6" w:rsidRDefault="005B13E6">
      <w:pPr>
        <w:pStyle w:val="ConsPlusNormal"/>
      </w:pPr>
      <w:r>
        <w:t>Форма</w:t>
      </w:r>
    </w:p>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191"/>
        <w:gridCol w:w="397"/>
        <w:gridCol w:w="779"/>
        <w:gridCol w:w="794"/>
        <w:gridCol w:w="794"/>
        <w:gridCol w:w="2211"/>
      </w:tblGrid>
      <w:tr w:rsidR="005B13E6">
        <w:tc>
          <w:tcPr>
            <w:tcW w:w="2891" w:type="dxa"/>
            <w:vMerge w:val="restart"/>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r>
              <w:t>В</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1588" w:type="dxa"/>
            <w:gridSpan w:val="2"/>
            <w:tcBorders>
              <w:top w:val="nil"/>
              <w:left w:val="nil"/>
              <w:bottom w:val="nil"/>
              <w:right w:val="nil"/>
            </w:tcBorders>
          </w:tcPr>
          <w:p w:rsidR="005B13E6" w:rsidRDefault="005B13E6">
            <w:pPr>
              <w:pStyle w:val="ConsPlusNormal"/>
            </w:pPr>
            <w:r>
              <w:t>от заявителя</w:t>
            </w:r>
          </w:p>
        </w:tc>
        <w:tc>
          <w:tcPr>
            <w:tcW w:w="4578" w:type="dxa"/>
            <w:gridSpan w:val="4"/>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1588" w:type="dxa"/>
            <w:gridSpan w:val="2"/>
            <w:tcBorders>
              <w:top w:val="nil"/>
              <w:left w:val="nil"/>
              <w:bottom w:val="nil"/>
              <w:right w:val="nil"/>
            </w:tcBorders>
          </w:tcPr>
          <w:p w:rsidR="005B13E6" w:rsidRDefault="005B13E6">
            <w:pPr>
              <w:pStyle w:val="ConsPlusNormal"/>
            </w:pPr>
          </w:p>
        </w:tc>
        <w:tc>
          <w:tcPr>
            <w:tcW w:w="4578" w:type="dxa"/>
            <w:gridSpan w:val="4"/>
            <w:tcBorders>
              <w:top w:val="single" w:sz="4" w:space="0" w:color="auto"/>
              <w:left w:val="nil"/>
              <w:bottom w:val="nil"/>
              <w:right w:val="nil"/>
            </w:tcBorders>
          </w:tcPr>
          <w:p w:rsidR="005B13E6" w:rsidRDefault="005B13E6">
            <w:pPr>
              <w:pStyle w:val="ConsPlusNormal"/>
              <w:jc w:val="center"/>
            </w:pPr>
            <w:r>
              <w:rPr>
                <w:i/>
              </w:rPr>
              <w:t>(фамилия, имя, отчество заполняется заявителем)</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c>
          <w:tcPr>
            <w:tcW w:w="2891" w:type="dxa"/>
            <w:vMerge/>
            <w:tcBorders>
              <w:top w:val="nil"/>
              <w:left w:val="nil"/>
              <w:bottom w:val="nil"/>
              <w:right w:val="nil"/>
            </w:tcBorders>
          </w:tcPr>
          <w:p w:rsidR="005B13E6" w:rsidRDefault="005B13E6">
            <w:pPr>
              <w:pStyle w:val="ConsPlusNormal"/>
            </w:pPr>
          </w:p>
        </w:tc>
        <w:tc>
          <w:tcPr>
            <w:tcW w:w="3161" w:type="dxa"/>
            <w:gridSpan w:val="4"/>
            <w:tcBorders>
              <w:top w:val="single" w:sz="4" w:space="0" w:color="auto"/>
              <w:left w:val="nil"/>
              <w:bottom w:val="nil"/>
              <w:right w:val="nil"/>
            </w:tcBorders>
          </w:tcPr>
          <w:p w:rsidR="005B13E6" w:rsidRDefault="005B13E6">
            <w:pPr>
              <w:pStyle w:val="ConsPlusNormal"/>
            </w:pPr>
            <w:r>
              <w:t>от представителя заявителя</w:t>
            </w:r>
          </w:p>
        </w:tc>
        <w:tc>
          <w:tcPr>
            <w:tcW w:w="3005" w:type="dxa"/>
            <w:gridSpan w:val="2"/>
            <w:tcBorders>
              <w:top w:val="single" w:sz="4" w:space="0" w:color="auto"/>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(фамилия, имя, отчество заполняется представителем заявителя от имени заявителя)</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(указать фамилию, имя, отчество заявителя)</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3955" w:type="dxa"/>
            <w:gridSpan w:val="5"/>
            <w:tcBorders>
              <w:top w:val="nil"/>
              <w:left w:val="nil"/>
              <w:bottom w:val="nil"/>
              <w:right w:val="nil"/>
            </w:tcBorders>
          </w:tcPr>
          <w:p w:rsidR="005B13E6" w:rsidRDefault="005B13E6">
            <w:pPr>
              <w:pStyle w:val="ConsPlusNormal"/>
            </w:pPr>
            <w:r>
              <w:t>Адрес места жительства заявителя:</w:t>
            </w:r>
          </w:p>
        </w:tc>
        <w:tc>
          <w:tcPr>
            <w:tcW w:w="2211" w:type="dxa"/>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(почтовый индекс, район, населенный пункт, улица, дом, корпус, квартира)</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3955" w:type="dxa"/>
            <w:gridSpan w:val="5"/>
            <w:tcBorders>
              <w:top w:val="nil"/>
              <w:left w:val="nil"/>
              <w:bottom w:val="nil"/>
              <w:right w:val="nil"/>
            </w:tcBorders>
          </w:tcPr>
          <w:p w:rsidR="005B13E6" w:rsidRDefault="005B13E6">
            <w:pPr>
              <w:pStyle w:val="ConsPlusNormal"/>
            </w:pPr>
            <w:r>
              <w:t>Адрес места пребывания заявителя:</w:t>
            </w:r>
          </w:p>
        </w:tc>
        <w:tc>
          <w:tcPr>
            <w:tcW w:w="2211" w:type="dxa"/>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(почтовый индекс, район, населенный пункт, улица, дом, корпус, квартира)</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nil"/>
              <w:right w:val="nil"/>
            </w:tcBorders>
          </w:tcPr>
          <w:p w:rsidR="005B13E6" w:rsidRDefault="005B13E6">
            <w:pPr>
              <w:pStyle w:val="ConsPlusNormal"/>
            </w:pPr>
            <w:r>
              <w:t>Последний адрес проживания до переезда в Ленинградскую область:</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t>(заполняется в случае переезда)</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(почтовый индекс, район, населенный пункт, улица, дом, корпус, квартира)</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6166" w:type="dxa"/>
            <w:gridSpan w:val="6"/>
            <w:tcBorders>
              <w:top w:val="single" w:sz="4" w:space="0" w:color="auto"/>
              <w:left w:val="nil"/>
              <w:bottom w:val="nil"/>
              <w:right w:val="nil"/>
            </w:tcBorders>
          </w:tcPr>
          <w:p w:rsidR="005B13E6" w:rsidRDefault="005B13E6">
            <w:pPr>
              <w:pStyle w:val="ConsPlusNormal"/>
              <w:jc w:val="center"/>
            </w:pPr>
            <w:r>
              <w:rPr>
                <w:i/>
              </w:rPr>
              <w:t>страховой номер индивидуального лицевого счета (СНИЛС - при наличии</w:t>
            </w: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1191" w:type="dxa"/>
            <w:tcBorders>
              <w:top w:val="nil"/>
              <w:left w:val="nil"/>
              <w:bottom w:val="nil"/>
              <w:right w:val="nil"/>
            </w:tcBorders>
          </w:tcPr>
          <w:p w:rsidR="005B13E6" w:rsidRDefault="005B13E6">
            <w:pPr>
              <w:pStyle w:val="ConsPlusNormal"/>
            </w:pPr>
            <w:r>
              <w:t>телефон</w:t>
            </w:r>
          </w:p>
        </w:tc>
        <w:tc>
          <w:tcPr>
            <w:tcW w:w="4975" w:type="dxa"/>
            <w:gridSpan w:val="5"/>
            <w:tcBorders>
              <w:top w:val="nil"/>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2891" w:type="dxa"/>
            <w:vMerge/>
            <w:tcBorders>
              <w:top w:val="nil"/>
              <w:left w:val="nil"/>
              <w:bottom w:val="nil"/>
              <w:right w:val="nil"/>
            </w:tcBorders>
          </w:tcPr>
          <w:p w:rsidR="005B13E6" w:rsidRDefault="005B13E6">
            <w:pPr>
              <w:pStyle w:val="ConsPlusNormal"/>
            </w:pPr>
          </w:p>
        </w:tc>
        <w:tc>
          <w:tcPr>
            <w:tcW w:w="2367" w:type="dxa"/>
            <w:gridSpan w:val="3"/>
            <w:tcBorders>
              <w:top w:val="nil"/>
              <w:left w:val="nil"/>
              <w:bottom w:val="nil"/>
              <w:right w:val="nil"/>
            </w:tcBorders>
          </w:tcPr>
          <w:p w:rsidR="005B13E6" w:rsidRDefault="005B13E6">
            <w:pPr>
              <w:pStyle w:val="ConsPlusNormal"/>
            </w:pPr>
            <w:r>
              <w:t>электронный адрес</w:t>
            </w:r>
          </w:p>
        </w:tc>
        <w:tc>
          <w:tcPr>
            <w:tcW w:w="3799" w:type="dxa"/>
            <w:gridSpan w:val="3"/>
            <w:tcBorders>
              <w:top w:val="single" w:sz="4" w:space="0" w:color="auto"/>
              <w:left w:val="nil"/>
              <w:bottom w:val="single" w:sz="4" w:space="0" w:color="auto"/>
              <w:right w:val="nil"/>
            </w:tcBorders>
          </w:tcPr>
          <w:p w:rsidR="005B13E6" w:rsidRDefault="005B13E6">
            <w:pPr>
              <w:pStyle w:val="ConsPlusNormal"/>
              <w:jc w:val="both"/>
            </w:pPr>
          </w:p>
        </w:tc>
      </w:tr>
      <w:tr w:rsidR="005B13E6">
        <w:tblPrEx>
          <w:tblBorders>
            <w:insideH w:val="none" w:sz="0" w:space="0" w:color="auto"/>
          </w:tblBorders>
        </w:tblPrEx>
        <w:tc>
          <w:tcPr>
            <w:tcW w:w="9057" w:type="dxa"/>
            <w:gridSpan w:val="7"/>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57" w:type="dxa"/>
            <w:gridSpan w:val="7"/>
            <w:tcBorders>
              <w:top w:val="nil"/>
              <w:left w:val="nil"/>
              <w:bottom w:val="nil"/>
              <w:right w:val="nil"/>
            </w:tcBorders>
          </w:tcPr>
          <w:p w:rsidR="005B13E6" w:rsidRDefault="005B13E6">
            <w:pPr>
              <w:pStyle w:val="ConsPlusNormal"/>
              <w:jc w:val="center"/>
            </w:pPr>
            <w:bookmarkStart w:id="425" w:name="P17178"/>
            <w:bookmarkEnd w:id="425"/>
            <w:r>
              <w:lastRenderedPageBreak/>
              <w:t>ЗАЯВЛЕНИЕ</w:t>
            </w:r>
          </w:p>
          <w:p w:rsidR="005B13E6" w:rsidRDefault="005B13E6">
            <w:pPr>
              <w:pStyle w:val="ConsPlusNormal"/>
              <w:jc w:val="center"/>
            </w:pPr>
            <w:r>
              <w:t>о предоставлении государственных(ой) услуг(и)</w:t>
            </w:r>
          </w:p>
        </w:tc>
      </w:tr>
      <w:tr w:rsidR="005B13E6">
        <w:tblPrEx>
          <w:tblBorders>
            <w:insideH w:val="none" w:sz="0" w:space="0" w:color="auto"/>
          </w:tblBorders>
        </w:tblPrEx>
        <w:tc>
          <w:tcPr>
            <w:tcW w:w="9057" w:type="dxa"/>
            <w:gridSpan w:val="7"/>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57" w:type="dxa"/>
            <w:gridSpan w:val="7"/>
            <w:tcBorders>
              <w:top w:val="nil"/>
              <w:left w:val="nil"/>
              <w:bottom w:val="nil"/>
              <w:right w:val="nil"/>
            </w:tcBorders>
          </w:tcPr>
          <w:p w:rsidR="005B13E6" w:rsidRDefault="005B13E6">
            <w:pPr>
              <w:pStyle w:val="ConsPlusNormal"/>
            </w:pPr>
            <w:r>
              <w:t>Прошу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342"/>
        <w:gridCol w:w="871"/>
        <w:gridCol w:w="1802"/>
        <w:gridCol w:w="376"/>
      </w:tblGrid>
      <w:tr w:rsidR="005B13E6">
        <w:tc>
          <w:tcPr>
            <w:tcW w:w="680" w:type="dxa"/>
            <w:tcBorders>
              <w:top w:val="single" w:sz="4" w:space="0" w:color="auto"/>
              <w:bottom w:val="single" w:sz="4" w:space="0" w:color="auto"/>
            </w:tcBorders>
          </w:tcPr>
          <w:p w:rsidR="005B13E6" w:rsidRDefault="005B13E6">
            <w:pPr>
              <w:pStyle w:val="ConsPlusNormal"/>
            </w:pPr>
          </w:p>
        </w:tc>
        <w:tc>
          <w:tcPr>
            <w:tcW w:w="8391" w:type="dxa"/>
            <w:gridSpan w:val="4"/>
            <w:tcBorders>
              <w:top w:val="single" w:sz="4" w:space="0" w:color="auto"/>
              <w:bottom w:val="single" w:sz="4" w:space="0" w:color="auto"/>
            </w:tcBorders>
          </w:tcPr>
          <w:p w:rsidR="005B13E6" w:rsidRDefault="005B13E6">
            <w:pPr>
              <w:pStyle w:val="ConsPlusNormal"/>
              <w:jc w:val="both"/>
            </w:pPr>
            <w:r>
              <w:t>Выдать удостоверение "Дети Великой Отечественной войны, проживающие в Ленинградской области"</w:t>
            </w:r>
          </w:p>
        </w:tc>
      </w:tr>
      <w:tr w:rsidR="005B13E6">
        <w:tc>
          <w:tcPr>
            <w:tcW w:w="680" w:type="dxa"/>
            <w:vMerge w:val="restart"/>
            <w:tcBorders>
              <w:top w:val="single" w:sz="4" w:space="0" w:color="auto"/>
              <w:bottom w:val="single" w:sz="4" w:space="0" w:color="auto"/>
            </w:tcBorders>
          </w:tcPr>
          <w:p w:rsidR="005B13E6" w:rsidRDefault="005B13E6">
            <w:pPr>
              <w:pStyle w:val="ConsPlusNormal"/>
            </w:pPr>
          </w:p>
        </w:tc>
        <w:tc>
          <w:tcPr>
            <w:tcW w:w="8391" w:type="dxa"/>
            <w:gridSpan w:val="4"/>
            <w:tcBorders>
              <w:top w:val="single" w:sz="4" w:space="0" w:color="auto"/>
              <w:bottom w:val="nil"/>
            </w:tcBorders>
          </w:tcPr>
          <w:p w:rsidR="005B13E6" w:rsidRDefault="005B13E6">
            <w:pPr>
              <w:pStyle w:val="ConsPlusNormal"/>
              <w:jc w:val="both"/>
            </w:pPr>
            <w:r>
              <w:t>выдать дубликат удостоверения "Дети Великой Отечественной войны, проживающие в Ленинградской области"</w:t>
            </w:r>
          </w:p>
        </w:tc>
      </w:tr>
      <w:tr w:rsidR="005B13E6">
        <w:tblPrEx>
          <w:tblBorders>
            <w:insideH w:val="none" w:sz="0" w:space="0" w:color="auto"/>
            <w:insideV w:val="nil"/>
          </w:tblBorders>
        </w:tblPrEx>
        <w:tc>
          <w:tcPr>
            <w:tcW w:w="68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6213" w:type="dxa"/>
            <w:gridSpan w:val="2"/>
            <w:tcBorders>
              <w:top w:val="nil"/>
              <w:left w:val="single" w:sz="4" w:space="0" w:color="auto"/>
              <w:bottom w:val="nil"/>
            </w:tcBorders>
          </w:tcPr>
          <w:p w:rsidR="005B13E6" w:rsidRDefault="005B13E6">
            <w:pPr>
              <w:pStyle w:val="ConsPlusNormal"/>
              <w:jc w:val="both"/>
            </w:pPr>
            <w:r>
              <w:t>объяснения обстоятельств утраты (порчи) удостоверения</w:t>
            </w:r>
          </w:p>
        </w:tc>
        <w:tc>
          <w:tcPr>
            <w:tcW w:w="1802" w:type="dxa"/>
            <w:tcBorders>
              <w:top w:val="nil"/>
              <w:bottom w:val="single" w:sz="4" w:space="0" w:color="auto"/>
            </w:tcBorders>
          </w:tcPr>
          <w:p w:rsidR="005B13E6" w:rsidRDefault="005B13E6">
            <w:pPr>
              <w:pStyle w:val="ConsPlusNormal"/>
              <w:jc w:val="both"/>
            </w:pPr>
          </w:p>
        </w:tc>
        <w:tc>
          <w:tcPr>
            <w:tcW w:w="376" w:type="dxa"/>
            <w:tcBorders>
              <w:top w:val="nil"/>
              <w:bottom w:val="nil"/>
              <w:right w:val="single" w:sz="4" w:space="0" w:color="auto"/>
            </w:tcBorders>
          </w:tcPr>
          <w:p w:rsidR="005B13E6" w:rsidRDefault="005B13E6">
            <w:pPr>
              <w:pStyle w:val="ConsPlusNormal"/>
              <w:jc w:val="both"/>
            </w:pPr>
          </w:p>
        </w:tc>
      </w:tr>
      <w:tr w:rsidR="005B13E6">
        <w:tblPrEx>
          <w:tblBorders>
            <w:insideH w:val="none" w:sz="0" w:space="0" w:color="auto"/>
            <w:insideV w:val="nil"/>
          </w:tblBorders>
        </w:tblPrEx>
        <w:tc>
          <w:tcPr>
            <w:tcW w:w="68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8015" w:type="dxa"/>
            <w:gridSpan w:val="3"/>
            <w:tcBorders>
              <w:top w:val="nil"/>
              <w:left w:val="single" w:sz="4" w:space="0" w:color="auto"/>
              <w:bottom w:val="single" w:sz="4" w:space="0" w:color="auto"/>
            </w:tcBorders>
          </w:tcPr>
          <w:p w:rsidR="005B13E6" w:rsidRDefault="005B13E6">
            <w:pPr>
              <w:pStyle w:val="ConsPlusNormal"/>
            </w:pPr>
          </w:p>
        </w:tc>
        <w:tc>
          <w:tcPr>
            <w:tcW w:w="376" w:type="dxa"/>
            <w:tcBorders>
              <w:top w:val="nil"/>
              <w:bottom w:val="nil"/>
              <w:right w:val="single" w:sz="4" w:space="0" w:color="auto"/>
            </w:tcBorders>
          </w:tcPr>
          <w:p w:rsidR="005B13E6" w:rsidRDefault="005B13E6">
            <w:pPr>
              <w:pStyle w:val="ConsPlusNormal"/>
              <w:jc w:val="both"/>
            </w:pPr>
          </w:p>
        </w:tc>
      </w:tr>
      <w:tr w:rsidR="005B13E6">
        <w:tblPrEx>
          <w:tblBorders>
            <w:insideH w:val="none" w:sz="0" w:space="0" w:color="auto"/>
          </w:tblBorders>
        </w:tblPrEx>
        <w:tc>
          <w:tcPr>
            <w:tcW w:w="680" w:type="dxa"/>
            <w:vMerge/>
            <w:tcBorders>
              <w:top w:val="single" w:sz="4" w:space="0" w:color="auto"/>
              <w:bottom w:val="single" w:sz="4" w:space="0" w:color="auto"/>
            </w:tcBorders>
          </w:tcPr>
          <w:p w:rsidR="005B13E6" w:rsidRDefault="005B13E6">
            <w:pPr>
              <w:pStyle w:val="ConsPlusNormal"/>
            </w:pPr>
          </w:p>
        </w:tc>
        <w:tc>
          <w:tcPr>
            <w:tcW w:w="8391" w:type="dxa"/>
            <w:gridSpan w:val="4"/>
            <w:tcBorders>
              <w:top w:val="nil"/>
              <w:bottom w:val="nil"/>
            </w:tcBorders>
          </w:tcPr>
          <w:p w:rsidR="005B13E6" w:rsidRDefault="005B13E6">
            <w:pPr>
              <w:pStyle w:val="ConsPlusNormal"/>
              <w:jc w:val="both"/>
            </w:pPr>
            <w:r>
              <w:t>Дата выдачи удостоверения "Дети Великой Отечественной войны, проживающие в Ленинградской области"</w:t>
            </w:r>
          </w:p>
        </w:tc>
      </w:tr>
      <w:tr w:rsidR="005B13E6">
        <w:tblPrEx>
          <w:tblBorders>
            <w:insideH w:val="none" w:sz="0" w:space="0" w:color="auto"/>
            <w:insideV w:val="nil"/>
          </w:tblBorders>
        </w:tblPrEx>
        <w:tc>
          <w:tcPr>
            <w:tcW w:w="68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5342" w:type="dxa"/>
            <w:tcBorders>
              <w:top w:val="nil"/>
              <w:left w:val="single" w:sz="4" w:space="0" w:color="auto"/>
              <w:bottom w:val="single" w:sz="4" w:space="0" w:color="auto"/>
            </w:tcBorders>
          </w:tcPr>
          <w:p w:rsidR="005B13E6" w:rsidRDefault="005B13E6">
            <w:pPr>
              <w:pStyle w:val="ConsPlusNormal"/>
              <w:jc w:val="both"/>
            </w:pPr>
          </w:p>
        </w:tc>
        <w:tc>
          <w:tcPr>
            <w:tcW w:w="3049" w:type="dxa"/>
            <w:gridSpan w:val="3"/>
            <w:tcBorders>
              <w:top w:val="nil"/>
              <w:bottom w:val="nil"/>
              <w:right w:val="single" w:sz="4" w:space="0" w:color="auto"/>
            </w:tcBorders>
          </w:tcPr>
          <w:p w:rsidR="005B13E6" w:rsidRDefault="005B13E6">
            <w:pPr>
              <w:pStyle w:val="ConsPlusNormal"/>
              <w:jc w:val="both"/>
            </w:pPr>
          </w:p>
        </w:tc>
      </w:tr>
      <w:tr w:rsidR="005B13E6">
        <w:tblPrEx>
          <w:tblBorders>
            <w:insideH w:val="none" w:sz="0" w:space="0" w:color="auto"/>
            <w:insideV w:val="nil"/>
          </w:tblBorders>
        </w:tblPrEx>
        <w:tc>
          <w:tcPr>
            <w:tcW w:w="68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5342" w:type="dxa"/>
            <w:tcBorders>
              <w:top w:val="single" w:sz="4" w:space="0" w:color="auto"/>
              <w:left w:val="single" w:sz="4" w:space="0" w:color="auto"/>
              <w:bottom w:val="nil"/>
            </w:tcBorders>
          </w:tcPr>
          <w:p w:rsidR="005B13E6" w:rsidRDefault="005B13E6">
            <w:pPr>
              <w:pStyle w:val="ConsPlusNormal"/>
            </w:pPr>
            <w:r>
              <w:t>наименование органа, выдавшего удостоверение</w:t>
            </w:r>
          </w:p>
        </w:tc>
        <w:tc>
          <w:tcPr>
            <w:tcW w:w="2673" w:type="dxa"/>
            <w:gridSpan w:val="2"/>
            <w:tcBorders>
              <w:top w:val="nil"/>
              <w:bottom w:val="single" w:sz="4" w:space="0" w:color="auto"/>
            </w:tcBorders>
          </w:tcPr>
          <w:p w:rsidR="005B13E6" w:rsidRDefault="005B13E6">
            <w:pPr>
              <w:pStyle w:val="ConsPlusNormal"/>
              <w:jc w:val="both"/>
            </w:pPr>
          </w:p>
        </w:tc>
        <w:tc>
          <w:tcPr>
            <w:tcW w:w="376" w:type="dxa"/>
            <w:tcBorders>
              <w:top w:val="nil"/>
              <w:bottom w:val="nil"/>
              <w:right w:val="single" w:sz="4" w:space="0" w:color="auto"/>
            </w:tcBorders>
          </w:tcPr>
          <w:p w:rsidR="005B13E6" w:rsidRDefault="005B13E6">
            <w:pPr>
              <w:pStyle w:val="ConsPlusNormal"/>
              <w:jc w:val="both"/>
            </w:pPr>
          </w:p>
        </w:tc>
      </w:tr>
      <w:tr w:rsidR="005B13E6">
        <w:tblPrEx>
          <w:tblBorders>
            <w:insideH w:val="none" w:sz="0" w:space="0" w:color="auto"/>
          </w:tblBorders>
        </w:tblPrEx>
        <w:tc>
          <w:tcPr>
            <w:tcW w:w="680" w:type="dxa"/>
            <w:vMerge/>
            <w:tcBorders>
              <w:top w:val="single" w:sz="4" w:space="0" w:color="auto"/>
              <w:bottom w:val="single" w:sz="4" w:space="0" w:color="auto"/>
            </w:tcBorders>
          </w:tcPr>
          <w:p w:rsidR="005B13E6" w:rsidRDefault="005B13E6">
            <w:pPr>
              <w:pStyle w:val="ConsPlusNormal"/>
            </w:pPr>
          </w:p>
        </w:tc>
        <w:tc>
          <w:tcPr>
            <w:tcW w:w="8391" w:type="dxa"/>
            <w:gridSpan w:val="4"/>
            <w:tcBorders>
              <w:top w:val="nil"/>
              <w:bottom w:val="single" w:sz="4" w:space="0" w:color="auto"/>
            </w:tcBorders>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175"/>
        <w:gridCol w:w="2891"/>
      </w:tblGrid>
      <w:tr w:rsidR="005B13E6">
        <w:tc>
          <w:tcPr>
            <w:tcW w:w="9071" w:type="dxa"/>
            <w:gridSpan w:val="3"/>
            <w:tcBorders>
              <w:top w:val="nil"/>
              <w:left w:val="nil"/>
              <w:bottom w:val="nil"/>
              <w:right w:val="nil"/>
            </w:tcBorders>
          </w:tcPr>
          <w:p w:rsidR="005B13E6" w:rsidRDefault="005B13E6">
            <w:pPr>
              <w:pStyle w:val="ConsPlusNormal"/>
              <w:jc w:val="both"/>
            </w:pPr>
            <w:r>
              <w:t>В случае изменения фамилии, имени, отчества указываются фамилия, имя, отчество до изменения и основание изменений (указывается обстоятельство изменения)</w:t>
            </w:r>
          </w:p>
        </w:tc>
      </w:tr>
      <w:tr w:rsidR="005B13E6">
        <w:tc>
          <w:tcPr>
            <w:tcW w:w="9071" w:type="dxa"/>
            <w:gridSpan w:val="3"/>
            <w:tcBorders>
              <w:top w:val="nil"/>
              <w:left w:val="nil"/>
              <w:right w:val="nil"/>
            </w:tcBorders>
          </w:tcPr>
          <w:p w:rsidR="005B13E6" w:rsidRDefault="005B13E6">
            <w:pPr>
              <w:pStyle w:val="ConsPlusNormal"/>
            </w:pPr>
          </w:p>
        </w:tc>
      </w:tr>
      <w:tr w:rsidR="005B13E6">
        <w:tc>
          <w:tcPr>
            <w:tcW w:w="9071" w:type="dxa"/>
            <w:gridSpan w:val="3"/>
            <w:tcBorders>
              <w:left w:val="nil"/>
              <w:bottom w:val="nil"/>
              <w:right w:val="nil"/>
            </w:tcBorders>
          </w:tcPr>
          <w:p w:rsidR="005B13E6" w:rsidRDefault="005B13E6">
            <w:pPr>
              <w:pStyle w:val="ConsPlusNormal"/>
            </w:pPr>
          </w:p>
        </w:tc>
      </w:tr>
      <w:tr w:rsidR="005B13E6">
        <w:tc>
          <w:tcPr>
            <w:tcW w:w="9071" w:type="dxa"/>
            <w:gridSpan w:val="3"/>
            <w:tcBorders>
              <w:top w:val="nil"/>
              <w:left w:val="nil"/>
              <w:right w:val="nil"/>
            </w:tcBorders>
          </w:tcPr>
          <w:p w:rsidR="005B13E6" w:rsidRDefault="005B13E6">
            <w:pPr>
              <w:pStyle w:val="ConsPlusNormal"/>
            </w:pPr>
            <w:r>
              <w:t>Сведения о представителе заявителя при подаче документов представителем заявителя</w:t>
            </w:r>
          </w:p>
        </w:tc>
      </w:tr>
      <w:tr w:rsidR="005B13E6">
        <w:tblPrEx>
          <w:tblBorders>
            <w:left w:val="single" w:sz="4" w:space="0" w:color="auto"/>
            <w:right w:val="single" w:sz="4" w:space="0" w:color="auto"/>
            <w:insideH w:val="single" w:sz="4" w:space="0" w:color="auto"/>
          </w:tblBorders>
        </w:tblPrEx>
        <w:tc>
          <w:tcPr>
            <w:tcW w:w="3005" w:type="dxa"/>
          </w:tcPr>
          <w:p w:rsidR="005B13E6" w:rsidRDefault="005B13E6">
            <w:pPr>
              <w:pStyle w:val="ConsPlusNormal"/>
              <w:jc w:val="both"/>
            </w:pPr>
            <w:r>
              <w:t>Фамилия, имя, отчество (при наличии)</w:t>
            </w:r>
          </w:p>
        </w:tc>
        <w:tc>
          <w:tcPr>
            <w:tcW w:w="6066" w:type="dxa"/>
            <w:gridSpan w:val="2"/>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005" w:type="dxa"/>
            <w:vMerge w:val="restart"/>
          </w:tcPr>
          <w:p w:rsidR="005B13E6" w:rsidRDefault="005B13E6">
            <w:pPr>
              <w:pStyle w:val="ConsPlusNormal"/>
              <w:jc w:val="both"/>
            </w:pPr>
            <w:r>
              <w:t>Документ, удостоверяющий личность</w:t>
            </w:r>
          </w:p>
        </w:tc>
        <w:tc>
          <w:tcPr>
            <w:tcW w:w="3175" w:type="dxa"/>
          </w:tcPr>
          <w:p w:rsidR="005B13E6" w:rsidRDefault="005B13E6">
            <w:pPr>
              <w:pStyle w:val="ConsPlusNormal"/>
            </w:pPr>
            <w:r>
              <w:t>вид документа</w:t>
            </w:r>
          </w:p>
        </w:tc>
        <w:tc>
          <w:tcPr>
            <w:tcW w:w="289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005" w:type="dxa"/>
            <w:vMerge/>
          </w:tcPr>
          <w:p w:rsidR="005B13E6" w:rsidRDefault="005B13E6">
            <w:pPr>
              <w:pStyle w:val="ConsPlusNormal"/>
            </w:pPr>
          </w:p>
        </w:tc>
        <w:tc>
          <w:tcPr>
            <w:tcW w:w="3175" w:type="dxa"/>
          </w:tcPr>
          <w:p w:rsidR="005B13E6" w:rsidRDefault="005B13E6">
            <w:pPr>
              <w:pStyle w:val="ConsPlusNormal"/>
            </w:pPr>
            <w:r>
              <w:t>серия и номер</w:t>
            </w:r>
          </w:p>
        </w:tc>
        <w:tc>
          <w:tcPr>
            <w:tcW w:w="289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005" w:type="dxa"/>
            <w:vMerge/>
          </w:tcPr>
          <w:p w:rsidR="005B13E6" w:rsidRDefault="005B13E6">
            <w:pPr>
              <w:pStyle w:val="ConsPlusNormal"/>
            </w:pPr>
          </w:p>
        </w:tc>
        <w:tc>
          <w:tcPr>
            <w:tcW w:w="3175" w:type="dxa"/>
          </w:tcPr>
          <w:p w:rsidR="005B13E6" w:rsidRDefault="005B13E6">
            <w:pPr>
              <w:pStyle w:val="ConsPlusNormal"/>
            </w:pPr>
            <w:r>
              <w:t>наименование органа, выдавшего документ</w:t>
            </w:r>
          </w:p>
        </w:tc>
        <w:tc>
          <w:tcPr>
            <w:tcW w:w="289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005" w:type="dxa"/>
            <w:vMerge/>
          </w:tcPr>
          <w:p w:rsidR="005B13E6" w:rsidRDefault="005B13E6">
            <w:pPr>
              <w:pStyle w:val="ConsPlusNormal"/>
            </w:pPr>
          </w:p>
        </w:tc>
        <w:tc>
          <w:tcPr>
            <w:tcW w:w="3175" w:type="dxa"/>
          </w:tcPr>
          <w:p w:rsidR="005B13E6" w:rsidRDefault="005B13E6">
            <w:pPr>
              <w:pStyle w:val="ConsPlusNormal"/>
            </w:pPr>
            <w:r>
              <w:t>дата выдачи</w:t>
            </w:r>
          </w:p>
        </w:tc>
        <w:tc>
          <w:tcPr>
            <w:tcW w:w="2891"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005" w:type="dxa"/>
            <w:vMerge/>
          </w:tcPr>
          <w:p w:rsidR="005B13E6" w:rsidRDefault="005B13E6">
            <w:pPr>
              <w:pStyle w:val="ConsPlusNormal"/>
            </w:pPr>
          </w:p>
        </w:tc>
        <w:tc>
          <w:tcPr>
            <w:tcW w:w="3175" w:type="dxa"/>
          </w:tcPr>
          <w:p w:rsidR="005B13E6" w:rsidRDefault="005B13E6">
            <w:pPr>
              <w:pStyle w:val="ConsPlusNormal"/>
            </w:pPr>
            <w:r>
              <w:t>код подразделения</w:t>
            </w:r>
          </w:p>
        </w:tc>
        <w:tc>
          <w:tcPr>
            <w:tcW w:w="2891" w:type="dxa"/>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9071" w:type="dxa"/>
            <w:gridSpan w:val="3"/>
            <w:tcBorders>
              <w:top w:val="nil"/>
              <w:left w:val="nil"/>
              <w:bottom w:val="nil"/>
              <w:right w:val="nil"/>
            </w:tcBorders>
          </w:tcPr>
          <w:p w:rsidR="005B13E6" w:rsidRDefault="005B13E6">
            <w:pPr>
              <w:pStyle w:val="ConsPlusNormal"/>
              <w:jc w:val="both"/>
            </w:pPr>
            <w:r>
              <w:t>В случае принятия решения о выдаче удостоверения "Дети Великой Отечественной войны, проживающие в Ленинградской области":</w:t>
            </w:r>
          </w:p>
          <w:p w:rsidR="005B13E6" w:rsidRDefault="005B13E6">
            <w:pPr>
              <w:pStyle w:val="ConsPlusNormal"/>
              <w:jc w:val="both"/>
            </w:pPr>
            <w:r>
              <w:t xml:space="preserve">при назначении ежемесячной денежной выплаты беззаявительно в соответствии с </w:t>
            </w:r>
            <w:hyperlink r:id="rId2322">
              <w:r>
                <w:rPr>
                  <w:color w:val="0000FF"/>
                </w:rPr>
                <w:t>Порядком</w:t>
              </w:r>
            </w:hyperlink>
            <w: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w:t>
            </w:r>
            <w:r>
              <w:lastRenderedPageBreak/>
              <w:t>Правительства Ленинградской области от 15.02.2018 N 45, денежные средства прошу выплачивать:</w:t>
            </w:r>
          </w:p>
        </w:tc>
      </w:tr>
      <w:tr w:rsidR="005B13E6">
        <w:tc>
          <w:tcPr>
            <w:tcW w:w="9071" w:type="dxa"/>
            <w:gridSpan w:val="3"/>
            <w:tcBorders>
              <w:top w:val="nil"/>
              <w:left w:val="nil"/>
              <w:bottom w:val="nil"/>
              <w:right w:val="nil"/>
            </w:tcBorders>
          </w:tcPr>
          <w:p w:rsidR="005B13E6" w:rsidRDefault="005B13E6">
            <w:pPr>
              <w:pStyle w:val="ConsPlusNormal"/>
              <w:jc w:val="both"/>
            </w:pPr>
          </w:p>
        </w:tc>
      </w:tr>
      <w:tr w:rsidR="005B13E6">
        <w:tblPrEx>
          <w:tblBorders>
            <w:left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на номер банковской карты национальной платежной системы "Мир"</w:t>
            </w: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c>
          <w:tcPr>
            <w:tcW w:w="9071" w:type="dxa"/>
            <w:gridSpan w:val="3"/>
            <w:tcBorders>
              <w:top w:val="nil"/>
              <w:left w:val="nil"/>
              <w:bottom w:val="nil"/>
              <w:right w:val="nil"/>
            </w:tcBorders>
          </w:tcPr>
          <w:p w:rsidR="005B13E6" w:rsidRDefault="005B13E6">
            <w:pPr>
              <w:pStyle w:val="ConsPlusNormal"/>
              <w:ind w:firstLine="283"/>
              <w:jc w:val="both"/>
            </w:pPr>
            <w:r>
              <w:t>при отсутствии банковской карты национальной платежной системы "Мир":</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на текущий счет, привязанный к банковской карте национальной платежной системы "Мир", открытый в кредитной организации</w:t>
            </w:r>
          </w:p>
        </w:tc>
      </w:tr>
      <w:tr w:rsidR="005B13E6">
        <w:tc>
          <w:tcPr>
            <w:tcW w:w="9071" w:type="dxa"/>
            <w:gridSpan w:val="3"/>
            <w:tcBorders>
              <w:top w:val="nil"/>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через почтовое отделение: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3"/>
      </w:tblGrid>
      <w:tr w:rsidR="005B13E6">
        <w:tc>
          <w:tcPr>
            <w:tcW w:w="3628" w:type="dxa"/>
          </w:tcPr>
          <w:p w:rsidR="005B13E6" w:rsidRDefault="005B13E6">
            <w:pPr>
              <w:pStyle w:val="ConsPlusNormal"/>
            </w:pPr>
            <w:r>
              <w:t>Адрес получателя</w:t>
            </w:r>
          </w:p>
        </w:tc>
        <w:tc>
          <w:tcPr>
            <w:tcW w:w="5443" w:type="dxa"/>
          </w:tcPr>
          <w:p w:rsidR="005B13E6" w:rsidRDefault="005B13E6">
            <w:pPr>
              <w:pStyle w:val="ConsPlusNormal"/>
            </w:pPr>
          </w:p>
        </w:tc>
      </w:tr>
      <w:tr w:rsidR="005B13E6">
        <w:tc>
          <w:tcPr>
            <w:tcW w:w="3628" w:type="dxa"/>
          </w:tcPr>
          <w:p w:rsidR="005B13E6" w:rsidRDefault="005B13E6">
            <w:pPr>
              <w:pStyle w:val="ConsPlusNormal"/>
            </w:pPr>
            <w:r>
              <w:t>Номер почтового отделения</w:t>
            </w:r>
          </w:p>
        </w:tc>
        <w:tc>
          <w:tcPr>
            <w:tcW w:w="5443"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2"/>
        <w:gridCol w:w="6406"/>
        <w:gridCol w:w="1883"/>
      </w:tblGrid>
      <w:tr w:rsidR="005B13E6">
        <w:tc>
          <w:tcPr>
            <w:tcW w:w="9071" w:type="dxa"/>
            <w:gridSpan w:val="3"/>
            <w:tcBorders>
              <w:top w:val="nil"/>
              <w:left w:val="nil"/>
              <w:right w:val="nil"/>
            </w:tcBorders>
          </w:tcPr>
          <w:p w:rsidR="005B13E6" w:rsidRDefault="005B13E6">
            <w:pPr>
              <w:pStyle w:val="ConsPlusNormal"/>
              <w:ind w:firstLine="283"/>
              <w:jc w:val="both"/>
            </w:pPr>
            <w:r>
              <w:t>К заявлению прилагаю:</w:t>
            </w:r>
          </w:p>
        </w:tc>
      </w:tr>
      <w:tr w:rsidR="005B13E6">
        <w:tblPrEx>
          <w:tblBorders>
            <w:left w:val="single" w:sz="4" w:space="0" w:color="auto"/>
            <w:right w:val="single" w:sz="4" w:space="0" w:color="auto"/>
          </w:tblBorders>
        </w:tblPrEx>
        <w:tc>
          <w:tcPr>
            <w:tcW w:w="782" w:type="dxa"/>
          </w:tcPr>
          <w:p w:rsidR="005B13E6" w:rsidRDefault="005B13E6">
            <w:pPr>
              <w:pStyle w:val="ConsPlusNormal"/>
              <w:jc w:val="center"/>
            </w:pPr>
            <w:r>
              <w:t>N п/п</w:t>
            </w:r>
          </w:p>
        </w:tc>
        <w:tc>
          <w:tcPr>
            <w:tcW w:w="6406" w:type="dxa"/>
          </w:tcPr>
          <w:p w:rsidR="005B13E6" w:rsidRDefault="005B13E6">
            <w:pPr>
              <w:pStyle w:val="ConsPlusNormal"/>
              <w:jc w:val="center"/>
            </w:pPr>
            <w:r>
              <w:t>Наименование документа</w:t>
            </w:r>
          </w:p>
        </w:tc>
        <w:tc>
          <w:tcPr>
            <w:tcW w:w="1883" w:type="dxa"/>
          </w:tcPr>
          <w:p w:rsidR="005B13E6" w:rsidRDefault="005B13E6">
            <w:pPr>
              <w:pStyle w:val="ConsPlusNormal"/>
              <w:jc w:val="center"/>
            </w:pPr>
            <w:r>
              <w:t>Количество документов</w:t>
            </w: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r w:rsidR="005B13E6">
        <w:tblPrEx>
          <w:tblBorders>
            <w:left w:val="single" w:sz="4" w:space="0" w:color="auto"/>
            <w:right w:val="single" w:sz="4" w:space="0" w:color="auto"/>
          </w:tblBorders>
        </w:tblPrEx>
        <w:tc>
          <w:tcPr>
            <w:tcW w:w="782" w:type="dxa"/>
          </w:tcPr>
          <w:p w:rsidR="005B13E6" w:rsidRDefault="005B13E6">
            <w:pPr>
              <w:pStyle w:val="ConsPlusNormal"/>
            </w:pPr>
          </w:p>
        </w:tc>
        <w:tc>
          <w:tcPr>
            <w:tcW w:w="6406" w:type="dxa"/>
          </w:tcPr>
          <w:p w:rsidR="005B13E6" w:rsidRDefault="005B13E6">
            <w:pPr>
              <w:pStyle w:val="ConsPlusNormal"/>
            </w:pPr>
          </w:p>
        </w:tc>
        <w:tc>
          <w:tcPr>
            <w:tcW w:w="1883"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Согласен на запрос документов (сведений), необходимых для предоставления государственных(ой) услуг(и).</w:t>
            </w:r>
          </w:p>
          <w:p w:rsidR="005B13E6" w:rsidRDefault="005B13E6">
            <w:pPr>
              <w:pStyle w:val="ConsPlusNormal"/>
              <w:jc w:val="both"/>
            </w:pPr>
            <w:r>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r:id="rId2323">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jc w:val="both"/>
            </w:pPr>
            <w:r>
              <w:t>Подтверждаю, что сведения, сообщенные мной в настоящем заявлении, точны и исчерпывающи.</w:t>
            </w: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
        <w:gridCol w:w="8537"/>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w:t>
            </w:r>
          </w:p>
        </w:tc>
      </w:tr>
      <w:tr w:rsidR="005B13E6">
        <w:tblPrEx>
          <w:tblBorders>
            <w:left w:val="single" w:sz="4" w:space="0" w:color="auto"/>
          </w:tblBorders>
        </w:tblPrEx>
        <w:tc>
          <w:tcPr>
            <w:tcW w:w="534" w:type="dxa"/>
            <w:tcBorders>
              <w:top w:val="single" w:sz="4" w:space="0" w:color="auto"/>
              <w:bottom w:val="single" w:sz="4" w:space="0" w:color="auto"/>
            </w:tcBorders>
          </w:tcPr>
          <w:p w:rsidR="005B13E6" w:rsidRDefault="005B13E6">
            <w:pPr>
              <w:pStyle w:val="ConsPlusNormal"/>
            </w:pPr>
          </w:p>
        </w:tc>
        <w:tc>
          <w:tcPr>
            <w:tcW w:w="8537" w:type="dxa"/>
            <w:tcBorders>
              <w:top w:val="nil"/>
              <w:bottom w:val="nil"/>
              <w:right w:val="nil"/>
            </w:tcBorders>
          </w:tcPr>
          <w:p w:rsidR="005B13E6" w:rsidRDefault="005B13E6">
            <w:pPr>
              <w:pStyle w:val="ConsPlusNormal"/>
            </w:pPr>
            <w:r>
              <w:t>выдать на руки в МФЦ, расположенном по адресу &lt;*&gt;: Ленинградская область, ____________________________________</w:t>
            </w:r>
          </w:p>
        </w:tc>
      </w:tr>
      <w:tr w:rsidR="005B13E6">
        <w:tblPrEx>
          <w:tblBorders>
            <w:left w:val="single" w:sz="4" w:space="0" w:color="auto"/>
          </w:tblBorders>
        </w:tblPrEx>
        <w:tc>
          <w:tcPr>
            <w:tcW w:w="534" w:type="dxa"/>
            <w:tcBorders>
              <w:top w:val="single" w:sz="4" w:space="0" w:color="auto"/>
              <w:bottom w:val="single" w:sz="4" w:space="0" w:color="auto"/>
            </w:tcBorders>
          </w:tcPr>
          <w:p w:rsidR="005B13E6" w:rsidRDefault="005B13E6">
            <w:pPr>
              <w:pStyle w:val="ConsPlusNormal"/>
            </w:pPr>
          </w:p>
        </w:tc>
        <w:tc>
          <w:tcPr>
            <w:tcW w:w="8537" w:type="dxa"/>
            <w:tcBorders>
              <w:top w:val="nil"/>
              <w:bottom w:val="nil"/>
              <w:right w:val="nil"/>
            </w:tcBorders>
          </w:tcPr>
          <w:p w:rsidR="005B13E6" w:rsidRDefault="005B13E6">
            <w:pPr>
              <w:pStyle w:val="ConsPlusNormal"/>
            </w:pPr>
            <w:r>
              <w:t>направить в электронной форме в личный кабинет на ПГУ ЛО/ЕПГУ</w:t>
            </w:r>
          </w:p>
        </w:tc>
      </w:tr>
      <w:tr w:rsidR="005B13E6">
        <w:tblPrEx>
          <w:tblBorders>
            <w:left w:val="single" w:sz="4" w:space="0" w:color="auto"/>
          </w:tblBorders>
        </w:tblPrEx>
        <w:tc>
          <w:tcPr>
            <w:tcW w:w="534" w:type="dxa"/>
            <w:tcBorders>
              <w:top w:val="single" w:sz="4" w:space="0" w:color="auto"/>
              <w:bottom w:val="single" w:sz="4" w:space="0" w:color="auto"/>
            </w:tcBorders>
          </w:tcPr>
          <w:p w:rsidR="005B13E6" w:rsidRDefault="005B13E6">
            <w:pPr>
              <w:pStyle w:val="ConsPlusNormal"/>
            </w:pPr>
          </w:p>
        </w:tc>
        <w:tc>
          <w:tcPr>
            <w:tcW w:w="8537" w:type="dxa"/>
            <w:tcBorders>
              <w:top w:val="nil"/>
              <w:bottom w:val="nil"/>
              <w:right w:val="nil"/>
            </w:tcBorders>
          </w:tcPr>
          <w:p w:rsidR="005B13E6" w:rsidRDefault="005B13E6">
            <w:pPr>
              <w:pStyle w:val="ConsPlusNormal"/>
            </w:pPr>
            <w:r>
              <w:t>направить по электронной почте, указанной в заявлении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154"/>
        <w:gridCol w:w="340"/>
        <w:gridCol w:w="4025"/>
        <w:gridCol w:w="340"/>
        <w:gridCol w:w="2212"/>
      </w:tblGrid>
      <w:tr w:rsidR="005B13E6">
        <w:tc>
          <w:tcPr>
            <w:tcW w:w="9071" w:type="dxa"/>
            <w:gridSpan w:val="5"/>
            <w:tcBorders>
              <w:top w:val="nil"/>
              <w:left w:val="nil"/>
              <w:bottom w:val="nil"/>
              <w:right w:val="nil"/>
            </w:tcBorders>
          </w:tcPr>
          <w:p w:rsidR="005B13E6" w:rsidRDefault="005B13E6">
            <w:pPr>
              <w:pStyle w:val="ConsPlusNormal"/>
              <w:jc w:val="both"/>
            </w:pPr>
            <w:r>
              <w:t>Прошу выдать оформленное удостоверение в МФЦ, расположенном по адресу &lt;*&gt;: Ленинградская область, ____________________________</w:t>
            </w:r>
          </w:p>
        </w:tc>
      </w:tr>
      <w:tr w:rsidR="005B13E6">
        <w:tc>
          <w:tcPr>
            <w:tcW w:w="9071" w:type="dxa"/>
            <w:gridSpan w:val="5"/>
            <w:tcBorders>
              <w:top w:val="nil"/>
              <w:left w:val="nil"/>
              <w:bottom w:val="nil"/>
              <w:right w:val="nil"/>
            </w:tcBorders>
          </w:tcPr>
          <w:p w:rsidR="005B13E6" w:rsidRDefault="005B13E6">
            <w:pPr>
              <w:pStyle w:val="ConsPlusNormal"/>
              <w:jc w:val="both"/>
            </w:pPr>
          </w:p>
        </w:tc>
      </w:tr>
      <w:tr w:rsidR="005B13E6">
        <w:tc>
          <w:tcPr>
            <w:tcW w:w="2154" w:type="dxa"/>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p>
        </w:tc>
        <w:tc>
          <w:tcPr>
            <w:tcW w:w="4025" w:type="dxa"/>
            <w:tcBorders>
              <w:top w:val="nil"/>
              <w:left w:val="nil"/>
              <w:bottom w:val="single" w:sz="4" w:space="0" w:color="auto"/>
              <w:right w:val="nil"/>
            </w:tcBorders>
          </w:tcPr>
          <w:p w:rsidR="005B13E6" w:rsidRDefault="005B13E6">
            <w:pPr>
              <w:pStyle w:val="ConsPlusNormal"/>
              <w:jc w:val="both"/>
            </w:pPr>
          </w:p>
        </w:tc>
        <w:tc>
          <w:tcPr>
            <w:tcW w:w="340" w:type="dxa"/>
            <w:tcBorders>
              <w:top w:val="nil"/>
              <w:left w:val="nil"/>
              <w:bottom w:val="nil"/>
              <w:right w:val="nil"/>
            </w:tcBorders>
          </w:tcPr>
          <w:p w:rsidR="005B13E6" w:rsidRDefault="005B13E6">
            <w:pPr>
              <w:pStyle w:val="ConsPlusNormal"/>
              <w:jc w:val="both"/>
            </w:pPr>
          </w:p>
        </w:tc>
        <w:tc>
          <w:tcPr>
            <w:tcW w:w="2212" w:type="dxa"/>
            <w:tcBorders>
              <w:top w:val="nil"/>
              <w:left w:val="nil"/>
              <w:bottom w:val="single" w:sz="4" w:space="0" w:color="auto"/>
              <w:right w:val="nil"/>
            </w:tcBorders>
          </w:tcPr>
          <w:p w:rsidR="005B13E6" w:rsidRDefault="005B13E6">
            <w:pPr>
              <w:pStyle w:val="ConsPlusNormal"/>
              <w:jc w:val="both"/>
            </w:pPr>
          </w:p>
        </w:tc>
      </w:tr>
      <w:tr w:rsidR="005B13E6">
        <w:tblPrEx>
          <w:tblBorders>
            <w:insideH w:val="single" w:sz="4" w:space="0" w:color="auto"/>
          </w:tblBorders>
        </w:tblPrEx>
        <w:tc>
          <w:tcPr>
            <w:tcW w:w="215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025"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212" w:type="dxa"/>
            <w:tcBorders>
              <w:top w:val="single" w:sz="4" w:space="0" w:color="auto"/>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w:t>
            </w:r>
          </w:p>
          <w:p w:rsidR="005B13E6" w:rsidRDefault="005B13E6">
            <w:pPr>
              <w:pStyle w:val="ConsPlusNormal"/>
            </w:pPr>
            <w:r>
              <w:t>&lt;*&gt; Адрес МФЦ указывается при подаче документов посредством ПГУ ЛО/ЕПГУ либо при подаче документов в МФЦ, находящийся по другому адресу.</w:t>
            </w:r>
          </w:p>
        </w:tc>
      </w:tr>
    </w:tbl>
    <w:p w:rsidR="005B13E6" w:rsidRDefault="005B13E6">
      <w:pPr>
        <w:pStyle w:val="ConsPlusNormal"/>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0"/>
      </w:pPr>
      <w:r>
        <w:t>ПРИЛОЖЕНИЕ 42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26" w:name="P17293"/>
      <w:bookmarkEnd w:id="42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w:t>
      </w:r>
    </w:p>
    <w:p w:rsidR="005B13E6" w:rsidRDefault="005B13E6">
      <w:pPr>
        <w:pStyle w:val="ConsPlusTitle"/>
        <w:jc w:val="center"/>
      </w:pPr>
      <w:r>
        <w:t>МАТЕРИАЛЬНОЙ ПОМОЩИ ГРАЖДАНАМ РОССИЙСКОЙ ФЕДЕРАЦИИ,</w:t>
      </w:r>
    </w:p>
    <w:p w:rsidR="005B13E6" w:rsidRDefault="005B13E6">
      <w:pPr>
        <w:pStyle w:val="ConsPlusTitle"/>
        <w:jc w:val="center"/>
      </w:pPr>
      <w:r>
        <w:t>ИНОСТРАННЫМ ГРАЖДАНАМ И ЛИЦАМ БЕЗ ГРАЖДАНСТВА, ПОСТРАДАВШИМ</w:t>
      </w:r>
    </w:p>
    <w:p w:rsidR="005B13E6" w:rsidRDefault="005B13E6">
      <w:pPr>
        <w:pStyle w:val="ConsPlusTitle"/>
        <w:jc w:val="center"/>
      </w:pPr>
      <w:r>
        <w:t>В РЕЗУЛЬТАТЕ ЧРЕЗВЫЧАЙНЫХ СИТУАЦИЙ ПРИРОДНОГО</w:t>
      </w:r>
    </w:p>
    <w:p w:rsidR="005B13E6" w:rsidRDefault="005B13E6">
      <w:pPr>
        <w:pStyle w:val="ConsPlusTitle"/>
        <w:jc w:val="center"/>
      </w:pPr>
      <w:r>
        <w:t>И ТЕХНОГЕННОГО ХАРАКТЕРА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32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30.05.2022 N 04-24;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15.02.2023 </w:t>
            </w:r>
            <w:hyperlink r:id="rId2325">
              <w:r>
                <w:rPr>
                  <w:color w:val="0000FF"/>
                </w:rPr>
                <w:t>N 04-10</w:t>
              </w:r>
            </w:hyperlink>
            <w:r>
              <w:rPr>
                <w:color w:val="392C69"/>
              </w:rPr>
              <w:t>,</w:t>
            </w:r>
          </w:p>
          <w:p w:rsidR="005B13E6" w:rsidRDefault="005B13E6">
            <w:pPr>
              <w:pStyle w:val="ConsPlusNormal"/>
              <w:jc w:val="center"/>
            </w:pPr>
            <w:r>
              <w:rPr>
                <w:color w:val="392C69"/>
              </w:rPr>
              <w:t xml:space="preserve">от 02.06.2023 </w:t>
            </w:r>
            <w:hyperlink r:id="rId2326">
              <w:r>
                <w:rPr>
                  <w:color w:val="0000FF"/>
                </w:rPr>
                <w:t>N 04-34</w:t>
              </w:r>
            </w:hyperlink>
            <w:r>
              <w:rPr>
                <w:color w:val="392C69"/>
              </w:rPr>
              <w:t xml:space="preserve">, от 09.01.2024 </w:t>
            </w:r>
            <w:hyperlink r:id="rId2327">
              <w:r>
                <w:rPr>
                  <w:color w:val="0000FF"/>
                </w:rPr>
                <w:t>N 04-1</w:t>
              </w:r>
            </w:hyperlink>
            <w:r>
              <w:rPr>
                <w:color w:val="392C69"/>
              </w:rPr>
              <w:t xml:space="preserve">, от 14.06.2024 </w:t>
            </w:r>
            <w:hyperlink r:id="rId2328">
              <w:r>
                <w:rPr>
                  <w:color w:val="0000FF"/>
                </w:rPr>
                <w:t>N 04-35</w:t>
              </w:r>
            </w:hyperlink>
            <w:r>
              <w:rPr>
                <w:color w:val="392C69"/>
              </w:rPr>
              <w:t>,</w:t>
            </w:r>
          </w:p>
          <w:p w:rsidR="005B13E6" w:rsidRDefault="005B13E6">
            <w:pPr>
              <w:pStyle w:val="ConsPlusNormal"/>
              <w:jc w:val="center"/>
            </w:pPr>
            <w:r>
              <w:rPr>
                <w:color w:val="392C69"/>
              </w:rPr>
              <w:t xml:space="preserve">от 28.12.2024 </w:t>
            </w:r>
            <w:hyperlink r:id="rId2329">
              <w:r>
                <w:rPr>
                  <w:color w:val="0000FF"/>
                </w:rPr>
                <w:t>N 04-111</w:t>
              </w:r>
            </w:hyperlink>
            <w:r>
              <w:rPr>
                <w:color w:val="392C69"/>
              </w:rPr>
              <w:t xml:space="preserve">, от 24.02.2025 </w:t>
            </w:r>
            <w:hyperlink r:id="rId2330">
              <w:r>
                <w:rPr>
                  <w:color w:val="0000FF"/>
                </w:rPr>
                <w:t>N 04-25</w:t>
              </w:r>
            </w:hyperlink>
            <w:r>
              <w:rPr>
                <w:color w:val="392C69"/>
              </w:rPr>
              <w:t xml:space="preserve">, от 17.03.2025 </w:t>
            </w:r>
            <w:hyperlink r:id="rId2331">
              <w:r>
                <w:rPr>
                  <w:color w:val="0000FF"/>
                </w:rPr>
                <w:t>N 04-32</w:t>
              </w:r>
            </w:hyperlink>
            <w:r>
              <w:rPr>
                <w:color w:val="392C69"/>
              </w:rPr>
              <w:t>,</w:t>
            </w:r>
          </w:p>
          <w:p w:rsidR="005B13E6" w:rsidRDefault="005B13E6">
            <w:pPr>
              <w:pStyle w:val="ConsPlusNormal"/>
              <w:jc w:val="center"/>
            </w:pPr>
            <w:r>
              <w:rPr>
                <w:color w:val="392C69"/>
              </w:rPr>
              <w:t xml:space="preserve">от 01.04.2025 </w:t>
            </w:r>
            <w:hyperlink r:id="rId2332">
              <w:r>
                <w:rPr>
                  <w:color w:val="0000FF"/>
                </w:rPr>
                <w:t>N 04-40</w:t>
              </w:r>
            </w:hyperlink>
            <w:r>
              <w:rPr>
                <w:color w:val="392C69"/>
              </w:rPr>
              <w:t xml:space="preserve">, от 04.08.2025 </w:t>
            </w:r>
            <w:hyperlink r:id="rId2333">
              <w:r>
                <w:rPr>
                  <w:color w:val="0000FF"/>
                </w:rPr>
                <w:t>N 04-82</w:t>
              </w:r>
            </w:hyperlink>
            <w:r>
              <w:rPr>
                <w:color w:val="392C69"/>
              </w:rPr>
              <w:t xml:space="preserve">, от 22.08.2025 </w:t>
            </w:r>
            <w:hyperlink r:id="rId2334">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единовременной</w:t>
      </w:r>
    </w:p>
    <w:p w:rsidR="005B13E6" w:rsidRDefault="005B13E6">
      <w:pPr>
        <w:pStyle w:val="ConsPlusNormal"/>
        <w:jc w:val="center"/>
      </w:pPr>
      <w:r>
        <w:t>материальной помощи гражданам Российской Федерации,</w:t>
      </w:r>
    </w:p>
    <w:p w:rsidR="005B13E6" w:rsidRDefault="005B13E6">
      <w:pPr>
        <w:pStyle w:val="ConsPlusNormal"/>
        <w:jc w:val="center"/>
      </w:pPr>
      <w:r>
        <w:t>иностранным гражданам и лицам без гражданства, пострадавшим</w:t>
      </w:r>
    </w:p>
    <w:p w:rsidR="005B13E6" w:rsidRDefault="005B13E6">
      <w:pPr>
        <w:pStyle w:val="ConsPlusNormal"/>
        <w:jc w:val="center"/>
      </w:pPr>
      <w:r>
        <w:t>в результате чрезвычайных ситуаций природного</w:t>
      </w:r>
    </w:p>
    <w:p w:rsidR="005B13E6" w:rsidRDefault="005B13E6">
      <w:pPr>
        <w:pStyle w:val="ConsPlusNormal"/>
        <w:jc w:val="center"/>
      </w:pPr>
      <w:r>
        <w:t>и техногенного характера)</w:t>
      </w:r>
    </w:p>
    <w:p w:rsidR="005B13E6" w:rsidRDefault="005B13E6">
      <w:pPr>
        <w:pStyle w:val="ConsPlusNormal"/>
        <w:jc w:val="center"/>
      </w:pPr>
      <w:r>
        <w:lastRenderedPageBreak/>
        <w:t>(далее - регламент, государственная услуга)</w:t>
      </w:r>
    </w:p>
    <w:p w:rsidR="005B13E6" w:rsidRDefault="005B13E6">
      <w:pPr>
        <w:pStyle w:val="ConsPlusNormal"/>
        <w:jc w:val="center"/>
      </w:pPr>
      <w:r>
        <w:t xml:space="preserve">(в ред. </w:t>
      </w:r>
      <w:hyperlink r:id="rId2335">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02.06.2023 N 04-34)</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пострадавших в результате чрезвычайных ситуаций природного и техногенного характера на территории Ленинградской области.</w:t>
      </w:r>
    </w:p>
    <w:p w:rsidR="005B13E6" w:rsidRDefault="005B13E6">
      <w:pPr>
        <w:pStyle w:val="ConsPlusNormal"/>
        <w:jc w:val="both"/>
      </w:pPr>
      <w:r>
        <w:t xml:space="preserve">(п. 1.2 в ред. </w:t>
      </w:r>
      <w:hyperlink r:id="rId2336">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337">
        <w:r>
          <w:rPr>
            <w:color w:val="0000FF"/>
          </w:rPr>
          <w:t>https://cszn.info/</w:t>
        </w:r>
      </w:hyperlink>
      <w:r>
        <w:t>;</w:t>
      </w:r>
    </w:p>
    <w:p w:rsidR="005B13E6" w:rsidRDefault="005B13E6">
      <w:pPr>
        <w:pStyle w:val="ConsPlusNormal"/>
        <w:jc w:val="both"/>
      </w:pPr>
      <w:r>
        <w:t xml:space="preserve">(в ред. </w:t>
      </w:r>
      <w:hyperlink r:id="rId23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339">
        <w:r>
          <w:rPr>
            <w:color w:val="0000FF"/>
          </w:rPr>
          <w:t>https://kszn.lenobl.ru/</w:t>
        </w:r>
      </w:hyperlink>
      <w:r>
        <w:t>;</w:t>
      </w:r>
    </w:p>
    <w:p w:rsidR="005B13E6" w:rsidRDefault="005B13E6">
      <w:pPr>
        <w:pStyle w:val="ConsPlusNormal"/>
        <w:jc w:val="both"/>
      </w:pPr>
      <w:r>
        <w:t xml:space="preserve">(в ред. </w:t>
      </w:r>
      <w:hyperlink r:id="rId234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341">
        <w:r>
          <w:rPr>
            <w:color w:val="0000FF"/>
          </w:rPr>
          <w:t>https://mfc47.ru/</w:t>
        </w:r>
      </w:hyperlink>
      <w:r>
        <w:t>;</w:t>
      </w:r>
    </w:p>
    <w:p w:rsidR="005B13E6" w:rsidRDefault="005B13E6">
      <w:pPr>
        <w:pStyle w:val="ConsPlusNormal"/>
        <w:jc w:val="both"/>
      </w:pPr>
      <w:r>
        <w:t xml:space="preserve">(в ред. </w:t>
      </w:r>
      <w:hyperlink r:id="rId234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2343">
        <w:r>
          <w:rPr>
            <w:color w:val="0000FF"/>
          </w:rPr>
          <w:t>www.gu.lenobl.ru</w:t>
        </w:r>
      </w:hyperlink>
      <w:r>
        <w:t xml:space="preserve"> / </w:t>
      </w:r>
      <w:hyperlink r:id="rId2344">
        <w:r>
          <w:rPr>
            <w:color w:val="0000FF"/>
          </w:rPr>
          <w:t>www.gosuslugi.ru</w:t>
        </w:r>
      </w:hyperlink>
      <w:r>
        <w:t>;</w:t>
      </w:r>
    </w:p>
    <w:p w:rsidR="005B13E6" w:rsidRDefault="005B13E6">
      <w:pPr>
        <w:pStyle w:val="ConsPlusNormal"/>
        <w:spacing w:before="220"/>
        <w:ind w:firstLine="540"/>
        <w:jc w:val="both"/>
      </w:pPr>
      <w:r>
        <w:lastRenderedPageBreak/>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345">
        <w:r>
          <w:rPr>
            <w:color w:val="0000FF"/>
          </w:rPr>
          <w:t>Приказа</w:t>
        </w:r>
      </w:hyperlink>
      <w:r>
        <w:t xml:space="preserve"> комитета по социальной защите населения Ленинградской области от 04.08.2025 </w:t>
      </w:r>
      <w:r>
        <w:lastRenderedPageBreak/>
        <w:t>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34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(далее - государственная услуга).</w:t>
      </w:r>
    </w:p>
    <w:p w:rsidR="005B13E6" w:rsidRDefault="005B13E6">
      <w:pPr>
        <w:pStyle w:val="ConsPlusNormal"/>
        <w:jc w:val="both"/>
      </w:pPr>
      <w:r>
        <w:t xml:space="preserve">(в ред. </w:t>
      </w:r>
      <w:hyperlink r:id="rId234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w:t>
      </w:r>
    </w:p>
    <w:p w:rsidR="005B13E6" w:rsidRDefault="005B13E6">
      <w:pPr>
        <w:pStyle w:val="ConsPlusNormal"/>
        <w:jc w:val="both"/>
      </w:pPr>
      <w:r>
        <w:t xml:space="preserve">(в ред. </w:t>
      </w:r>
      <w:hyperlink r:id="rId234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 xml:space="preserve">2.2.2. Заявление на получение государственной услуги с комплектом документов </w:t>
      </w:r>
      <w:r>
        <w:lastRenderedPageBreak/>
        <w:t>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2349">
        <w:r>
          <w:rPr>
            <w:color w:val="0000FF"/>
          </w:rPr>
          <w:t>статьями 9</w:t>
        </w:r>
      </w:hyperlink>
      <w:r>
        <w:t xml:space="preserve">, </w:t>
      </w:r>
      <w:hyperlink r:id="rId2350">
        <w:r>
          <w:rPr>
            <w:color w:val="0000FF"/>
          </w:rPr>
          <w:t>10</w:t>
        </w:r>
      </w:hyperlink>
      <w:r>
        <w:t xml:space="preserve"> и </w:t>
      </w:r>
      <w:hyperlink r:id="rId235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352">
        <w:r>
          <w:rPr>
            <w:color w:val="0000FF"/>
          </w:rPr>
          <w:t>N 04-34</w:t>
        </w:r>
      </w:hyperlink>
      <w:r>
        <w:t xml:space="preserve">, от 17.03.2025 </w:t>
      </w:r>
      <w:hyperlink r:id="rId2353">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354">
        <w:r>
          <w:rPr>
            <w:color w:val="0000FF"/>
          </w:rPr>
          <w:t>статьями 9</w:t>
        </w:r>
      </w:hyperlink>
      <w:r>
        <w:t xml:space="preserve">, </w:t>
      </w:r>
      <w:hyperlink r:id="rId2355">
        <w:r>
          <w:rPr>
            <w:color w:val="0000FF"/>
          </w:rPr>
          <w:t>10</w:t>
        </w:r>
      </w:hyperlink>
      <w:r>
        <w:t xml:space="preserve"> и </w:t>
      </w:r>
      <w:hyperlink r:id="rId235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35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lastRenderedPageBreak/>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11 календарных дней с даты регистрации заявления в ЦСЗН в соответствии с </w:t>
      </w:r>
      <w:hyperlink w:anchor="P1758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27" w:name="P17413"/>
      <w:bookmarkEnd w:id="427"/>
      <w:r>
        <w:t>2.4.1. Государственная услуга предоставляется заявителю, если заявление о ее предоставлении последовало не позднее 1 месяца со дня введения режима чрезвычайной ситуации.</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2358">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428" w:name="P17425"/>
      <w:bookmarkEnd w:id="428"/>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2359">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lastRenderedPageBreak/>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2360">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361">
        <w:r>
          <w:rPr>
            <w:color w:val="0000FF"/>
          </w:rPr>
          <w:t>пунктом 4 части 1 статьи 6</w:t>
        </w:r>
      </w:hyperlink>
      <w:r>
        <w:t xml:space="preserve"> Федерального закона от 27 июля 2006 года N 152-ФЗ "О персональных данных" и в </w:t>
      </w:r>
      <w:hyperlink r:id="rId2362">
        <w:r>
          <w:rPr>
            <w:color w:val="0000FF"/>
          </w:rPr>
          <w:t>частях 3</w:t>
        </w:r>
      </w:hyperlink>
      <w:r>
        <w:t xml:space="preserve">, </w:t>
      </w:r>
      <w:hyperlink r:id="rId2363">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36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bookmarkStart w:id="429" w:name="P17438"/>
      <w:bookmarkEnd w:id="429"/>
      <w:r>
        <w:t>2.6.1.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2365">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366">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jc w:val="both"/>
      </w:pPr>
      <w:r>
        <w:t xml:space="preserve">(в ред. </w:t>
      </w:r>
      <w:hyperlink r:id="rId236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lastRenderedPageBreak/>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2368">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369">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2370">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371">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372">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373">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374">
        <w:r>
          <w:rPr>
            <w:color w:val="0000FF"/>
          </w:rPr>
          <w:t>N 04-34</w:t>
        </w:r>
      </w:hyperlink>
      <w:r>
        <w:t xml:space="preserve">, от 09.01.2024 </w:t>
      </w:r>
      <w:hyperlink r:id="rId2375">
        <w:r>
          <w:rPr>
            <w:color w:val="0000FF"/>
          </w:rPr>
          <w:t>N 04-1</w:t>
        </w:r>
      </w:hyperlink>
      <w:r>
        <w:t>)</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430" w:name="P17452"/>
      <w:bookmarkEnd w:id="430"/>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 xml:space="preserve">текст заявления должен быть написан на русском языке синими или черными чернилами </w:t>
      </w:r>
      <w:r>
        <w:lastRenderedPageBreak/>
        <w:t>(пастой),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lastRenderedPageBreak/>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431" w:name="P17481"/>
      <w:bookmarkEnd w:id="431"/>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14 - летнего возраста;</w:t>
      </w:r>
    </w:p>
    <w:p w:rsidR="005B13E6" w:rsidRDefault="005B13E6">
      <w:pPr>
        <w:pStyle w:val="ConsPlusNormal"/>
        <w:spacing w:before="220"/>
        <w:ind w:firstLine="540"/>
        <w:jc w:val="both"/>
      </w:pPr>
      <w:r>
        <w:t>сведения о регистрации по месту жительства, по месту пребывания заявителя и(или) членов его семьи, указанных в заявлении;</w:t>
      </w:r>
    </w:p>
    <w:p w:rsidR="005B13E6" w:rsidRDefault="005B13E6">
      <w:pPr>
        <w:pStyle w:val="ConsPlusNormal"/>
        <w:jc w:val="both"/>
      </w:pPr>
      <w:r>
        <w:t xml:space="preserve">(в ред. </w:t>
      </w:r>
      <w:hyperlink r:id="rId2376">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 в территориальном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2377">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237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jc w:val="both"/>
      </w:pPr>
      <w:r>
        <w:t xml:space="preserve">(в ред. </w:t>
      </w:r>
      <w:hyperlink r:id="rId2379">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4) в органе опеки и попечительства Ленинградской области:</w:t>
      </w:r>
    </w:p>
    <w:p w:rsidR="005B13E6" w:rsidRDefault="005B13E6">
      <w:pPr>
        <w:pStyle w:val="ConsPlusNormal"/>
        <w:spacing w:before="220"/>
        <w:ind w:firstLine="540"/>
        <w:jc w:val="both"/>
      </w:pPr>
      <w:r>
        <w:t>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rsidR="005B13E6" w:rsidRDefault="005B13E6">
      <w:pPr>
        <w:pStyle w:val="ConsPlusNormal"/>
        <w:spacing w:before="220"/>
        <w:ind w:firstLine="540"/>
        <w:jc w:val="both"/>
      </w:pPr>
      <w:r>
        <w:t>5) в органах местного самоуправления Ленинградской области:</w:t>
      </w:r>
    </w:p>
    <w:p w:rsidR="005B13E6" w:rsidRDefault="005B13E6">
      <w:pPr>
        <w:pStyle w:val="ConsPlusNormal"/>
        <w:spacing w:before="220"/>
        <w:ind w:firstLine="540"/>
        <w:jc w:val="both"/>
      </w:pPr>
      <w:r>
        <w:t>заключение комиссии об установлении фактов проживания заявителей в жилых помещениях, находящихся в зоне чрезвычайной ситуации, и нарушения условий их жизнедеятельности в результате чрезвычайной ситуации;</w:t>
      </w:r>
    </w:p>
    <w:p w:rsidR="005B13E6" w:rsidRDefault="005B13E6">
      <w:pPr>
        <w:pStyle w:val="ConsPlusNormal"/>
        <w:jc w:val="both"/>
      </w:pPr>
      <w:r>
        <w:t xml:space="preserve">(пп. 5 в ред. </w:t>
      </w:r>
      <w:hyperlink r:id="rId2380">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lastRenderedPageBreak/>
        <w:t>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rsidR="005B13E6" w:rsidRDefault="005B13E6">
      <w:pPr>
        <w:pStyle w:val="ConsPlusNormal"/>
        <w:spacing w:before="220"/>
        <w:ind w:firstLine="540"/>
        <w:jc w:val="both"/>
      </w:pPr>
      <w:r>
        <w:t>сведения о нахождении населенного пункта в границах зоны чрезвычайной ситуации.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748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17425">
        <w:r>
          <w:rPr>
            <w:color w:val="0000FF"/>
          </w:rPr>
          <w:t>пунктах 2.6</w:t>
        </w:r>
      </w:hyperlink>
      <w:r>
        <w:t xml:space="preserve"> - </w:t>
      </w:r>
      <w:hyperlink w:anchor="P17452">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238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382">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383">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384">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w:t>
      </w:r>
      <w:r>
        <w:lastRenderedPageBreak/>
        <w:t xml:space="preserve">которых ранее были заверены в соответствии с </w:t>
      </w:r>
      <w:hyperlink r:id="rId2385">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1. отсутствие возможности работы комиссии, создаваемой органом местного самоуправления в целях установления факта проживания заявителя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w:t>
      </w:r>
    </w:p>
    <w:p w:rsidR="005B13E6" w:rsidRDefault="005B13E6">
      <w:pPr>
        <w:pStyle w:val="ConsPlusNormal"/>
        <w:jc w:val="both"/>
      </w:pPr>
      <w:r>
        <w:t xml:space="preserve">(пп. 1 в ред. </w:t>
      </w:r>
      <w:hyperlink r:id="rId2386">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 непоступление в ЦСЗН ответа на межведомственный запрос:</w:t>
      </w:r>
    </w:p>
    <w:p w:rsidR="005B13E6" w:rsidRDefault="005B13E6">
      <w:pPr>
        <w:pStyle w:val="ConsPlusNormal"/>
        <w:spacing w:before="220"/>
        <w:ind w:firstLine="540"/>
        <w:jc w:val="both"/>
      </w:pPr>
      <w:r>
        <w:t>-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jc w:val="both"/>
      </w:pPr>
      <w:r>
        <w:t xml:space="preserve">(в ред. </w:t>
      </w:r>
      <w:hyperlink r:id="rId238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238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jc w:val="both"/>
      </w:pPr>
      <w:r>
        <w:t xml:space="preserve">(в ред. </w:t>
      </w:r>
      <w:hyperlink r:id="rId238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w:t>
      </w:r>
      <w:r>
        <w:lastRenderedPageBreak/>
        <w:t xml:space="preserve">заявителя о принятом решении осуществляются в сроки, указанные в </w:t>
      </w:r>
      <w:hyperlink w:anchor="P17662">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432" w:name="P17530"/>
      <w:bookmarkEnd w:id="432"/>
      <w:r>
        <w:t>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39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39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39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433" w:name="P17536"/>
      <w:bookmarkEnd w:id="433"/>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434" w:name="P17537"/>
      <w:bookmarkEnd w:id="434"/>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(пп. 3 введен </w:t>
      </w:r>
      <w:hyperlink r:id="rId239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7530">
        <w:r>
          <w:rPr>
            <w:color w:val="0000FF"/>
          </w:rPr>
          <w:t>абзацах первом</w:t>
        </w:r>
      </w:hyperlink>
      <w:r>
        <w:t xml:space="preserve"> - </w:t>
      </w:r>
      <w:hyperlink w:anchor="P17536">
        <w:r>
          <w:rPr>
            <w:color w:val="0000FF"/>
          </w:rPr>
          <w:t>четвертом подпункта 3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считается дата отправки ЦСЗН уведомления через ЕПГУ.</w:t>
      </w:r>
    </w:p>
    <w:p w:rsidR="005B13E6" w:rsidRDefault="005B13E6">
      <w:pPr>
        <w:pStyle w:val="ConsPlusNormal"/>
        <w:jc w:val="both"/>
      </w:pPr>
      <w:r>
        <w:t xml:space="preserve">(п. 2.8.1 введен </w:t>
      </w:r>
      <w:hyperlink r:id="rId2394">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 срок подачи документов;</w:t>
      </w:r>
    </w:p>
    <w:p w:rsidR="005B13E6" w:rsidRDefault="005B13E6">
      <w:pPr>
        <w:pStyle w:val="ConsPlusNormal"/>
        <w:spacing w:before="220"/>
        <w:ind w:firstLine="540"/>
        <w:jc w:val="both"/>
      </w:pPr>
      <w:r>
        <w:t>2)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 xml:space="preserve">3) утратил силу. - </w:t>
      </w:r>
      <w:hyperlink r:id="rId2395">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4) заявление на получение услуги оформлено не в соответствии с административным регламентом;</w:t>
      </w:r>
    </w:p>
    <w:p w:rsidR="005B13E6" w:rsidRDefault="005B13E6">
      <w:pPr>
        <w:pStyle w:val="ConsPlusNormal"/>
        <w:spacing w:before="220"/>
        <w:ind w:firstLine="540"/>
        <w:jc w:val="both"/>
      </w:pPr>
      <w:r>
        <w:t>5) заявление с комплектом документов подписаны недействительной электронной подписью;</w:t>
      </w:r>
    </w:p>
    <w:p w:rsidR="005B13E6" w:rsidRDefault="005B13E6">
      <w:pPr>
        <w:pStyle w:val="ConsPlusNormal"/>
        <w:spacing w:before="220"/>
        <w:ind w:firstLine="540"/>
        <w:jc w:val="both"/>
      </w:pPr>
      <w:r>
        <w:t>6) представленные заявителем документы недействительны/указанные в заявлении сведения недостоверны.</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35" w:name="P17561"/>
      <w:bookmarkEnd w:id="435"/>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заявителя требованиям, указанным в </w:t>
      </w:r>
      <w:hyperlink r:id="rId2396">
        <w:r>
          <w:rPr>
            <w:color w:val="0000FF"/>
          </w:rPr>
          <w:t>пункте 2</w:t>
        </w:r>
      </w:hyperlink>
      <w: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397">
        <w:r>
          <w:rPr>
            <w:color w:val="0000FF"/>
          </w:rPr>
          <w:t>N 04-34</w:t>
        </w:r>
      </w:hyperlink>
      <w:r>
        <w:t xml:space="preserve">, от 14.06.2024 </w:t>
      </w:r>
      <w:hyperlink r:id="rId2398">
        <w:r>
          <w:rPr>
            <w:color w:val="0000FF"/>
          </w:rPr>
          <w:t>N 04-35</w:t>
        </w:r>
      </w:hyperlink>
      <w:r>
        <w:t>)</w:t>
      </w:r>
    </w:p>
    <w:p w:rsidR="005B13E6" w:rsidRDefault="005B13E6">
      <w:pPr>
        <w:pStyle w:val="ConsPlusNormal"/>
        <w:spacing w:before="220"/>
        <w:ind w:firstLine="540"/>
        <w:jc w:val="both"/>
      </w:pPr>
      <w: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7530">
        <w:r>
          <w:rPr>
            <w:color w:val="0000FF"/>
          </w:rPr>
          <w:t>абзацами первым</w:t>
        </w:r>
      </w:hyperlink>
      <w:r>
        <w:t xml:space="preserve"> - </w:t>
      </w:r>
      <w:hyperlink w:anchor="P17537">
        <w:r>
          <w:rPr>
            <w:color w:val="0000FF"/>
          </w:rPr>
          <w:t>пятым подпункта 3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2 в ред. </w:t>
      </w:r>
      <w:hyperlink r:id="rId2399">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rsidR="005B13E6" w:rsidRDefault="005B13E6">
      <w:pPr>
        <w:pStyle w:val="ConsPlusNormal"/>
        <w:jc w:val="both"/>
      </w:pPr>
      <w:r>
        <w:t xml:space="preserve">(в ред. </w:t>
      </w:r>
      <w:hyperlink r:id="rId2400">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4) получение единовременной материальной помощи гражданином Российской Федерации, иностранным гражданином и лицом без гражданства, пострадавшем в результате чрезвычайных ситуаций природного и техногенного характера на территории Ленинградской области в соответствии с Порядком ранее;</w:t>
      </w:r>
    </w:p>
    <w:p w:rsidR="005B13E6" w:rsidRDefault="005B13E6">
      <w:pPr>
        <w:pStyle w:val="ConsPlusNormal"/>
        <w:jc w:val="both"/>
      </w:pPr>
      <w:r>
        <w:t xml:space="preserve">(в ред. </w:t>
      </w:r>
      <w:hyperlink r:id="rId2401">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5) поступление заявления по истечении срока, указанного в </w:t>
      </w:r>
      <w:hyperlink w:anchor="P17413">
        <w:r>
          <w:rPr>
            <w:color w:val="0000FF"/>
          </w:rPr>
          <w:t>пункте 2.4.1</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lastRenderedPageBreak/>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40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36" w:name="P17588"/>
      <w:bookmarkEnd w:id="436"/>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437" w:name="P17602"/>
      <w:bookmarkEnd w:id="437"/>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40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w:t>
      </w:r>
      <w:r>
        <w:lastRenderedPageBreak/>
        <w:t>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lastRenderedPageBreak/>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7602">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40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lastRenderedPageBreak/>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r:id="rId2405">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40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438" w:name="P17662"/>
      <w:bookmarkEnd w:id="438"/>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40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39" w:name="P17667"/>
      <w:bookmarkEnd w:id="439"/>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1758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40" w:name="P17668"/>
      <w:bookmarkEnd w:id="440"/>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41" w:name="P17669"/>
      <w:bookmarkEnd w:id="441"/>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p w:rsidR="005B13E6" w:rsidRDefault="005B13E6">
      <w:pPr>
        <w:pStyle w:val="ConsPlusNormal"/>
        <w:spacing w:before="220"/>
        <w:ind w:firstLine="540"/>
        <w:jc w:val="both"/>
      </w:pPr>
      <w:bookmarkStart w:id="442" w:name="P17670"/>
      <w:bookmarkEnd w:id="442"/>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w:t>
      </w:r>
      <w:r>
        <w:lastRenderedPageBreak/>
        <w:t xml:space="preserve">и документов, предусмотренных </w:t>
      </w:r>
      <w:hyperlink w:anchor="P1742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7667">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7588">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766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7669">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756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7670">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408">
        <w:r>
          <w:rPr>
            <w:color w:val="0000FF"/>
          </w:rPr>
          <w:t>законом</w:t>
        </w:r>
      </w:hyperlink>
      <w:r>
        <w:t xml:space="preserve"> N 210-ФЗ, Федеральным </w:t>
      </w:r>
      <w:hyperlink r:id="rId2409">
        <w:r>
          <w:rPr>
            <w:color w:val="0000FF"/>
          </w:rPr>
          <w:t>законом</w:t>
        </w:r>
      </w:hyperlink>
      <w:r>
        <w:t xml:space="preserve"> от 27.07.2006 N 149-ФЗ "Об информации, информационных технологиях и о защите информации", Федеральным </w:t>
      </w:r>
      <w:hyperlink r:id="rId2410">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41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41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3.2.2. Для получения государственной услуги через ЕПГУ заявителю необходимо </w:t>
      </w:r>
      <w:r>
        <w:lastRenderedPageBreak/>
        <w:t>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443" w:name="P17701"/>
      <w:bookmarkEnd w:id="443"/>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17701">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(в ред. </w:t>
      </w:r>
      <w:hyperlink r:id="rId241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17662">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241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7425">
        <w:r>
          <w:rPr>
            <w:color w:val="0000FF"/>
          </w:rPr>
          <w:t>пункте 2.6</w:t>
        </w:r>
      </w:hyperlink>
      <w:r>
        <w:t xml:space="preserve"> - </w:t>
      </w:r>
      <w:hyperlink w:anchor="P17438">
        <w:r>
          <w:rPr>
            <w:color w:val="0000FF"/>
          </w:rPr>
          <w:t>2.6.1</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w:t>
      </w:r>
      <w:r>
        <w:lastRenderedPageBreak/>
        <w:t xml:space="preserve">документов, указанных в </w:t>
      </w:r>
      <w:hyperlink w:anchor="P17425">
        <w:r>
          <w:rPr>
            <w:color w:val="0000FF"/>
          </w:rPr>
          <w:t>пунктах 2.6</w:t>
        </w:r>
      </w:hyperlink>
      <w:r>
        <w:t xml:space="preserve"> - </w:t>
      </w:r>
      <w:hyperlink w:anchor="P17438">
        <w:r>
          <w:rPr>
            <w:color w:val="0000FF"/>
          </w:rPr>
          <w:t>2.6.1</w:t>
        </w:r>
      </w:hyperlink>
      <w:r>
        <w:t xml:space="preserve"> настоящего административного регламента.</w:t>
      </w:r>
    </w:p>
    <w:p w:rsidR="005B13E6" w:rsidRDefault="005B13E6">
      <w:pPr>
        <w:pStyle w:val="ConsPlusNormal"/>
        <w:jc w:val="both"/>
      </w:pPr>
      <w:r>
        <w:t xml:space="preserve">(в ред. </w:t>
      </w:r>
      <w:hyperlink r:id="rId241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241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 xml:space="preserve">При проверке могут рассматриваться все вопросы, связанные с предоставлением </w:t>
      </w:r>
      <w:r>
        <w:lastRenderedPageBreak/>
        <w:t>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2"/>
      </w:pPr>
      <w:r>
        <w:t>Требования к порядку и формам контроля за предоставлением</w:t>
      </w:r>
    </w:p>
    <w:p w:rsidR="005B13E6" w:rsidRDefault="005B13E6">
      <w:pPr>
        <w:pStyle w:val="ConsPlusTitle"/>
        <w:jc w:val="center"/>
      </w:pPr>
      <w:r>
        <w:t>государственной услуги, в том числе со стороны граждан,</w:t>
      </w:r>
    </w:p>
    <w:p w:rsidR="005B13E6" w:rsidRDefault="005B13E6">
      <w:pPr>
        <w:pStyle w:val="ConsPlusTitle"/>
        <w:jc w:val="center"/>
      </w:pPr>
      <w:r>
        <w:t>их объединений и организаций</w:t>
      </w:r>
    </w:p>
    <w:p w:rsidR="005B13E6" w:rsidRDefault="005B13E6">
      <w:pPr>
        <w:pStyle w:val="ConsPlusNormal"/>
        <w:ind w:firstLine="540"/>
        <w:jc w:val="both"/>
      </w:pPr>
    </w:p>
    <w:p w:rsidR="005B13E6" w:rsidRDefault="005B13E6">
      <w:pPr>
        <w:pStyle w:val="ConsPlusNormal"/>
        <w:ind w:firstLine="540"/>
        <w:jc w:val="both"/>
      </w:pPr>
      <w: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w:t>
      </w:r>
      <w:r>
        <w:lastRenderedPageBreak/>
        <w:t>решений действий (бездействия) должностных лиц в процессе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417">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41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41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w:t>
      </w:r>
      <w:r>
        <w:lastRenderedPageBreak/>
        <w:t xml:space="preserve">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42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42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422">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42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w:t>
      </w:r>
      <w:r>
        <w:lastRenderedPageBreak/>
        <w:t>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424">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425">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w:t>
      </w:r>
      <w:r>
        <w:lastRenderedPageBreak/>
        <w:t>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42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427">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 ГОСУДАРСТВЕННЫХ</w:t>
      </w:r>
    </w:p>
    <w:p w:rsidR="005B13E6" w:rsidRDefault="005B13E6">
      <w:pPr>
        <w:pStyle w:val="ConsPlusTitle"/>
        <w:jc w:val="center"/>
      </w:pPr>
      <w:r>
        <w:t>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lastRenderedPageBreak/>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42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7425">
        <w:r>
          <w:rPr>
            <w:color w:val="0000FF"/>
          </w:rPr>
          <w:t>пунктах 2.6</w:t>
        </w:r>
      </w:hyperlink>
      <w:r>
        <w:t xml:space="preserve"> - </w:t>
      </w:r>
      <w:hyperlink w:anchor="P17438">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429">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243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243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w:t>
      </w:r>
      <w:r>
        <w:lastRenderedPageBreak/>
        <w:t>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243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43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44" w:name="P17853"/>
      <w:bookmarkEnd w:id="444"/>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ФИНАНСОВОЙ ПОМОЩИ</w:t>
      </w:r>
    </w:p>
    <w:p w:rsidR="005B13E6" w:rsidRDefault="005B13E6">
      <w:pPr>
        <w:pStyle w:val="ConsPlusTitle"/>
        <w:jc w:val="center"/>
      </w:pPr>
      <w:r>
        <w:t>ГРАЖДАНАМ РОССИЙСКОЙ ФЕДЕРАЦИИ, ИНОСТРАННЫМ ГРАЖДАНАМ</w:t>
      </w:r>
    </w:p>
    <w:p w:rsidR="005B13E6" w:rsidRDefault="005B13E6">
      <w:pPr>
        <w:pStyle w:val="ConsPlusTitle"/>
        <w:jc w:val="center"/>
      </w:pPr>
      <w:r>
        <w:t>И ЛИЦАМ БЕЗ ГРАЖДАНСТВА В СВЯЗИ С УТРАТОЙ ИМИ ИМУЩЕСТВА</w:t>
      </w:r>
    </w:p>
    <w:p w:rsidR="005B13E6" w:rsidRDefault="005B13E6">
      <w:pPr>
        <w:pStyle w:val="ConsPlusTitle"/>
        <w:jc w:val="center"/>
      </w:pPr>
      <w:r>
        <w:t>ПЕРВОЙ НЕОБХОДИМОСТИ В РЕЗУЛЬТАТЕ ЧРЕЗВЫЧАЙНЫХ СИТУАЦИЙ</w:t>
      </w:r>
    </w:p>
    <w:p w:rsidR="005B13E6" w:rsidRDefault="005B13E6">
      <w:pPr>
        <w:pStyle w:val="ConsPlusTitle"/>
        <w:jc w:val="center"/>
      </w:pPr>
      <w:r>
        <w:t>ПРИРОДНОГО И ТЕХНОГЕННОГО ХАРАКТЕРА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43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30.05.2022 N 04-24;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15.02.2023 </w:t>
            </w:r>
            <w:hyperlink r:id="rId2434">
              <w:r>
                <w:rPr>
                  <w:color w:val="0000FF"/>
                </w:rPr>
                <w:t>N 04-10</w:t>
              </w:r>
            </w:hyperlink>
            <w:r>
              <w:rPr>
                <w:color w:val="392C69"/>
              </w:rPr>
              <w:t>,</w:t>
            </w:r>
          </w:p>
          <w:p w:rsidR="005B13E6" w:rsidRDefault="005B13E6">
            <w:pPr>
              <w:pStyle w:val="ConsPlusNormal"/>
              <w:jc w:val="center"/>
            </w:pPr>
            <w:r>
              <w:rPr>
                <w:color w:val="392C69"/>
              </w:rPr>
              <w:t xml:space="preserve">от 02.06.2023 </w:t>
            </w:r>
            <w:hyperlink r:id="rId2435">
              <w:r>
                <w:rPr>
                  <w:color w:val="0000FF"/>
                </w:rPr>
                <w:t>N 04-34</w:t>
              </w:r>
            </w:hyperlink>
            <w:r>
              <w:rPr>
                <w:color w:val="392C69"/>
              </w:rPr>
              <w:t xml:space="preserve">, от 09.01.2024 </w:t>
            </w:r>
            <w:hyperlink r:id="rId2436">
              <w:r>
                <w:rPr>
                  <w:color w:val="0000FF"/>
                </w:rPr>
                <w:t>N 04-1</w:t>
              </w:r>
            </w:hyperlink>
            <w:r>
              <w:rPr>
                <w:color w:val="392C69"/>
              </w:rPr>
              <w:t xml:space="preserve">, от 14.06.2024 </w:t>
            </w:r>
            <w:hyperlink r:id="rId2437">
              <w:r>
                <w:rPr>
                  <w:color w:val="0000FF"/>
                </w:rPr>
                <w:t>N 04-35</w:t>
              </w:r>
            </w:hyperlink>
            <w:r>
              <w:rPr>
                <w:color w:val="392C69"/>
              </w:rPr>
              <w:t>,</w:t>
            </w:r>
          </w:p>
          <w:p w:rsidR="005B13E6" w:rsidRDefault="005B13E6">
            <w:pPr>
              <w:pStyle w:val="ConsPlusNormal"/>
              <w:jc w:val="center"/>
            </w:pPr>
            <w:r>
              <w:rPr>
                <w:color w:val="392C69"/>
              </w:rPr>
              <w:t xml:space="preserve">от 28.12.2024 </w:t>
            </w:r>
            <w:hyperlink r:id="rId2438">
              <w:r>
                <w:rPr>
                  <w:color w:val="0000FF"/>
                </w:rPr>
                <w:t>N 04-111</w:t>
              </w:r>
            </w:hyperlink>
            <w:r>
              <w:rPr>
                <w:color w:val="392C69"/>
              </w:rPr>
              <w:t xml:space="preserve">, от 24.02.2025 </w:t>
            </w:r>
            <w:hyperlink r:id="rId2439">
              <w:r>
                <w:rPr>
                  <w:color w:val="0000FF"/>
                </w:rPr>
                <w:t>N 04-25</w:t>
              </w:r>
            </w:hyperlink>
            <w:r>
              <w:rPr>
                <w:color w:val="392C69"/>
              </w:rPr>
              <w:t xml:space="preserve">, от 17.03.2025 </w:t>
            </w:r>
            <w:hyperlink r:id="rId2440">
              <w:r>
                <w:rPr>
                  <w:color w:val="0000FF"/>
                </w:rPr>
                <w:t>N 04-32</w:t>
              </w:r>
            </w:hyperlink>
            <w:r>
              <w:rPr>
                <w:color w:val="392C69"/>
              </w:rPr>
              <w:t>,</w:t>
            </w:r>
          </w:p>
          <w:p w:rsidR="005B13E6" w:rsidRDefault="005B13E6">
            <w:pPr>
              <w:pStyle w:val="ConsPlusNormal"/>
              <w:jc w:val="center"/>
            </w:pPr>
            <w:r>
              <w:rPr>
                <w:color w:val="392C69"/>
              </w:rPr>
              <w:t xml:space="preserve">от 01.04.2025 </w:t>
            </w:r>
            <w:hyperlink r:id="rId2441">
              <w:r>
                <w:rPr>
                  <w:color w:val="0000FF"/>
                </w:rPr>
                <w:t>N 04-40</w:t>
              </w:r>
            </w:hyperlink>
            <w:r>
              <w:rPr>
                <w:color w:val="392C69"/>
              </w:rPr>
              <w:t xml:space="preserve">, от 04.08.2025 </w:t>
            </w:r>
            <w:hyperlink r:id="rId2442">
              <w:r>
                <w:rPr>
                  <w:color w:val="0000FF"/>
                </w:rPr>
                <w:t>N 04-82</w:t>
              </w:r>
            </w:hyperlink>
            <w:r>
              <w:rPr>
                <w:color w:val="392C69"/>
              </w:rPr>
              <w:t xml:space="preserve">, от 22.08.2025 </w:t>
            </w:r>
            <w:hyperlink r:id="rId2443">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финансовой помощи</w:t>
      </w:r>
    </w:p>
    <w:p w:rsidR="005B13E6" w:rsidRDefault="005B13E6">
      <w:pPr>
        <w:pStyle w:val="ConsPlusNormal"/>
        <w:jc w:val="center"/>
      </w:pPr>
      <w:r>
        <w:t>гражданам Российской Федерации, иностранным гражданам</w:t>
      </w:r>
    </w:p>
    <w:p w:rsidR="005B13E6" w:rsidRDefault="005B13E6">
      <w:pPr>
        <w:pStyle w:val="ConsPlusNormal"/>
        <w:jc w:val="center"/>
      </w:pPr>
      <w:r>
        <w:t>и лицам без гражданства в связи с утратой ими имущества</w:t>
      </w:r>
    </w:p>
    <w:p w:rsidR="005B13E6" w:rsidRDefault="005B13E6">
      <w:pPr>
        <w:pStyle w:val="ConsPlusNormal"/>
        <w:jc w:val="center"/>
      </w:pPr>
      <w:r>
        <w:t>первой необходимости в результате чрезвычайных ситуаций</w:t>
      </w:r>
    </w:p>
    <w:p w:rsidR="005B13E6" w:rsidRDefault="005B13E6">
      <w:pPr>
        <w:pStyle w:val="ConsPlusNormal"/>
        <w:jc w:val="center"/>
      </w:pPr>
      <w:r>
        <w:t>природного и техногенного характера)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r>
        <w:t xml:space="preserve">(в ред. </w:t>
      </w:r>
      <w:hyperlink r:id="rId2444">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02.06.2023 N 04-34)</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lastRenderedPageBreak/>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утративших имущество первой необходимости в результате чрезвычайных ситуаций природного и техногенного характера на территории Ленинградской области.</w:t>
      </w:r>
    </w:p>
    <w:p w:rsidR="005B13E6" w:rsidRDefault="005B13E6">
      <w:pPr>
        <w:pStyle w:val="ConsPlusNormal"/>
        <w:jc w:val="both"/>
      </w:pPr>
      <w:r>
        <w:t xml:space="preserve">(п. 1.2 в ред. </w:t>
      </w:r>
      <w:hyperlink r:id="rId244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446">
        <w:r>
          <w:rPr>
            <w:color w:val="0000FF"/>
          </w:rPr>
          <w:t>https://cszn.info/</w:t>
        </w:r>
      </w:hyperlink>
      <w:r>
        <w:t>;</w:t>
      </w:r>
    </w:p>
    <w:p w:rsidR="005B13E6" w:rsidRDefault="005B13E6">
      <w:pPr>
        <w:pStyle w:val="ConsPlusNormal"/>
        <w:jc w:val="both"/>
      </w:pPr>
      <w:r>
        <w:t xml:space="preserve">(в ред. </w:t>
      </w:r>
      <w:hyperlink r:id="rId244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448">
        <w:r>
          <w:rPr>
            <w:color w:val="0000FF"/>
          </w:rPr>
          <w:t>https://kszn.lenobl.ru/</w:t>
        </w:r>
      </w:hyperlink>
      <w:r>
        <w:t>;</w:t>
      </w:r>
    </w:p>
    <w:p w:rsidR="005B13E6" w:rsidRDefault="005B13E6">
      <w:pPr>
        <w:pStyle w:val="ConsPlusNormal"/>
        <w:jc w:val="both"/>
      </w:pPr>
      <w:r>
        <w:t xml:space="preserve">(в ред. </w:t>
      </w:r>
      <w:hyperlink r:id="rId244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450">
        <w:r>
          <w:rPr>
            <w:color w:val="0000FF"/>
          </w:rPr>
          <w:t>https://mfc47.ru/</w:t>
        </w:r>
      </w:hyperlink>
      <w:r>
        <w:t>;</w:t>
      </w:r>
    </w:p>
    <w:p w:rsidR="005B13E6" w:rsidRDefault="005B13E6">
      <w:pPr>
        <w:pStyle w:val="ConsPlusNormal"/>
        <w:jc w:val="both"/>
      </w:pPr>
      <w:r>
        <w:t xml:space="preserve">(в ред. </w:t>
      </w:r>
      <w:hyperlink r:id="rId245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2452">
        <w:r>
          <w:rPr>
            <w:color w:val="0000FF"/>
          </w:rPr>
          <w:t>www.gu.lenobl.ru</w:t>
        </w:r>
      </w:hyperlink>
      <w:r>
        <w:t xml:space="preserve"> / </w:t>
      </w:r>
      <w:hyperlink r:id="rId2453">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rsidR="005B13E6" w:rsidRDefault="005B13E6">
      <w:pPr>
        <w:pStyle w:val="ConsPlusNormal"/>
        <w:spacing w:before="220"/>
        <w:ind w:firstLine="540"/>
        <w:jc w:val="both"/>
      </w:pPr>
      <w:r>
        <w:lastRenderedPageBreak/>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45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4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Специалист ЦСЗН оказывает содействие заявителю (представителю заявителя) в </w:t>
      </w:r>
      <w:r>
        <w:lastRenderedPageBreak/>
        <w:t>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(далее - государственная услуга).</w:t>
      </w:r>
    </w:p>
    <w:p w:rsidR="005B13E6" w:rsidRDefault="005B13E6">
      <w:pPr>
        <w:pStyle w:val="ConsPlusNormal"/>
        <w:jc w:val="both"/>
      </w:pPr>
      <w:r>
        <w:t xml:space="preserve">(в ред. </w:t>
      </w:r>
      <w:hyperlink r:id="rId2456">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Сокращенное наименование государственной услуги: назначение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w:t>
      </w:r>
    </w:p>
    <w:p w:rsidR="005B13E6" w:rsidRDefault="005B13E6">
      <w:pPr>
        <w:pStyle w:val="ConsPlusNormal"/>
        <w:jc w:val="both"/>
      </w:pPr>
      <w:r>
        <w:t xml:space="preserve">(в ред. </w:t>
      </w:r>
      <w:hyperlink r:id="rId245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spacing w:before="220"/>
        <w:ind w:firstLine="540"/>
        <w:jc w:val="both"/>
      </w:pPr>
      <w: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w:t>
      </w:r>
      <w:r>
        <w:lastRenderedPageBreak/>
        <w:t>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2458">
        <w:r>
          <w:rPr>
            <w:color w:val="0000FF"/>
          </w:rPr>
          <w:t>статьями 9</w:t>
        </w:r>
      </w:hyperlink>
      <w:r>
        <w:t xml:space="preserve">, </w:t>
      </w:r>
      <w:hyperlink r:id="rId2459">
        <w:r>
          <w:rPr>
            <w:color w:val="0000FF"/>
          </w:rPr>
          <w:t>10</w:t>
        </w:r>
      </w:hyperlink>
      <w:r>
        <w:t xml:space="preserve"> и </w:t>
      </w:r>
      <w:hyperlink r:id="rId246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461">
        <w:r>
          <w:rPr>
            <w:color w:val="0000FF"/>
          </w:rPr>
          <w:t>N 04-34</w:t>
        </w:r>
      </w:hyperlink>
      <w:r>
        <w:t xml:space="preserve">, от 17.03.2025 </w:t>
      </w:r>
      <w:hyperlink r:id="rId2462">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463">
        <w:r>
          <w:rPr>
            <w:color w:val="0000FF"/>
          </w:rPr>
          <w:t>статьями 9</w:t>
        </w:r>
      </w:hyperlink>
      <w:r>
        <w:t xml:space="preserve">, </w:t>
      </w:r>
      <w:hyperlink r:id="rId2464">
        <w:r>
          <w:rPr>
            <w:color w:val="0000FF"/>
          </w:rPr>
          <w:t>10</w:t>
        </w:r>
      </w:hyperlink>
      <w:r>
        <w:t xml:space="preserve"> и </w:t>
      </w:r>
      <w:hyperlink r:id="rId246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46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11 календарных дней с даты регистрации заявления в ЦСЗН в соответствии с </w:t>
      </w:r>
      <w:hyperlink w:anchor="P18147">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45" w:name="P17973"/>
      <w:bookmarkEnd w:id="445"/>
      <w:r>
        <w:t>2.4.1. Государственная услуга предоставляется заявителю, если заявление о ее предоставлении последовало не позднее 6 месяцев со дня введения режима чрезвычайной ситуации.</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2467">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446" w:name="P17985"/>
      <w:bookmarkEnd w:id="446"/>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2468">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2469">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 xml:space="preserve">2) согласие на обработку персональных данных, в случае, если для предоставления </w:t>
      </w:r>
      <w:r>
        <w:lastRenderedPageBreak/>
        <w:t>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470">
        <w:r>
          <w:rPr>
            <w:color w:val="0000FF"/>
          </w:rPr>
          <w:t>пунктом 4 части 1 статьи 6</w:t>
        </w:r>
      </w:hyperlink>
      <w:r>
        <w:t xml:space="preserve"> Федерального закона от 27 июля 2006 года N 152-ФЗ "О персональных данных" и в </w:t>
      </w:r>
      <w:hyperlink r:id="rId2471">
        <w:r>
          <w:rPr>
            <w:color w:val="0000FF"/>
          </w:rPr>
          <w:t>частях 3</w:t>
        </w:r>
      </w:hyperlink>
      <w:r>
        <w:t xml:space="preserve">, </w:t>
      </w:r>
      <w:hyperlink r:id="rId2472">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47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bookmarkStart w:id="447" w:name="P17998"/>
      <w:bookmarkEnd w:id="447"/>
      <w:r>
        <w:t>2.6.1.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247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475">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jc w:val="both"/>
      </w:pPr>
      <w:r>
        <w:t xml:space="preserve">(в ред. </w:t>
      </w:r>
      <w:hyperlink r:id="rId247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247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478">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247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lastRenderedPageBreak/>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48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481">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482">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483">
        <w:r>
          <w:rPr>
            <w:color w:val="0000FF"/>
          </w:rPr>
          <w:t>N 04-34</w:t>
        </w:r>
      </w:hyperlink>
      <w:r>
        <w:t xml:space="preserve">, от 09.01.2024 </w:t>
      </w:r>
      <w:hyperlink r:id="rId2484">
        <w:r>
          <w:rPr>
            <w:color w:val="0000FF"/>
          </w:rPr>
          <w:t>N 04-1</w:t>
        </w:r>
      </w:hyperlink>
      <w:r>
        <w:t>)</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448" w:name="P18012"/>
      <w:bookmarkEnd w:id="448"/>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lastRenderedPageBreak/>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449" w:name="P18041"/>
      <w:bookmarkEnd w:id="449"/>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lastRenderedPageBreak/>
        <w:t>сведения о действительности (недействительности) паспорта гражданина Российской Федерации - для лиц, достигших 14 - летнего возраста;</w:t>
      </w:r>
    </w:p>
    <w:p w:rsidR="005B13E6" w:rsidRDefault="005B13E6">
      <w:pPr>
        <w:pStyle w:val="ConsPlusNormal"/>
        <w:spacing w:before="220"/>
        <w:ind w:firstLine="540"/>
        <w:jc w:val="both"/>
      </w:pPr>
      <w:r>
        <w:t>сведения о регистрации по месту жительства, по месту пребывания заявителя и(или) членов его семьи, указанных в заявлении;</w:t>
      </w:r>
    </w:p>
    <w:p w:rsidR="005B13E6" w:rsidRDefault="005B13E6">
      <w:pPr>
        <w:pStyle w:val="ConsPlusNormal"/>
        <w:jc w:val="both"/>
      </w:pPr>
      <w:r>
        <w:t xml:space="preserve">(в ред. </w:t>
      </w:r>
      <w:hyperlink r:id="rId248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 в территориальном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248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248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jc w:val="both"/>
      </w:pPr>
      <w:r>
        <w:t xml:space="preserve">(в ред. </w:t>
      </w:r>
      <w:hyperlink r:id="rId2488">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4) в органе опеки и попечительства Ленинградской области:</w:t>
      </w:r>
    </w:p>
    <w:p w:rsidR="005B13E6" w:rsidRDefault="005B13E6">
      <w:pPr>
        <w:pStyle w:val="ConsPlusNormal"/>
        <w:spacing w:before="220"/>
        <w:ind w:firstLine="540"/>
        <w:jc w:val="both"/>
      </w:pPr>
      <w:r>
        <w:t>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rsidR="005B13E6" w:rsidRDefault="005B13E6">
      <w:pPr>
        <w:pStyle w:val="ConsPlusNormal"/>
        <w:spacing w:before="220"/>
        <w:ind w:firstLine="540"/>
        <w:jc w:val="both"/>
      </w:pPr>
      <w:r>
        <w:t>5) в органах местного самоуправления Ленинградской области:</w:t>
      </w:r>
    </w:p>
    <w:p w:rsidR="005B13E6" w:rsidRDefault="005B13E6">
      <w:pPr>
        <w:pStyle w:val="ConsPlusNormal"/>
        <w:spacing w:before="220"/>
        <w:ind w:firstLine="540"/>
        <w:jc w:val="both"/>
      </w:pPr>
      <w:r>
        <w:t>заключение комиссии об установлении фактов проживания заявителей в жилых помещениях, находящихся в зоне чрезвычайной ситуации, и фактов утраты ими имущества первой необходимости в результате чрезвычайной ситуации;</w:t>
      </w:r>
    </w:p>
    <w:p w:rsidR="005B13E6" w:rsidRDefault="005B13E6">
      <w:pPr>
        <w:pStyle w:val="ConsPlusNormal"/>
        <w:jc w:val="both"/>
      </w:pPr>
      <w:r>
        <w:t xml:space="preserve">(пп. 5 в ред. </w:t>
      </w:r>
      <w:hyperlink r:id="rId2489">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rsidR="005B13E6" w:rsidRDefault="005B13E6">
      <w:pPr>
        <w:pStyle w:val="ConsPlusNormal"/>
        <w:spacing w:before="220"/>
        <w:ind w:firstLine="540"/>
        <w:jc w:val="both"/>
      </w:pPr>
      <w:r>
        <w:t>сведения о нахождении населенного пункта в границах зоны чрезвычайной ситуации.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8041">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17985">
        <w:r>
          <w:rPr>
            <w:color w:val="0000FF"/>
          </w:rPr>
          <w:t>пунктах 2.6</w:t>
        </w:r>
      </w:hyperlink>
      <w:r>
        <w:t xml:space="preserve"> - </w:t>
      </w:r>
      <w:hyperlink w:anchor="P18012">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w:t>
      </w:r>
      <w:r>
        <w:lastRenderedPageBreak/>
        <w:t>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249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49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49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493">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494">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 xml:space="preserve">1. отсутствие возможности работы комиссии, создаваемой органом местного </w:t>
      </w:r>
      <w:r>
        <w:lastRenderedPageBreak/>
        <w:t>самоуправления в целях определения списка имущества первой необходимости заявителя, утраченного в результате чрезвычайной ситуации, в связи с воздействием поражающих факторов источника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 об окончании воздействия поражающих факторов источника чрезвычайной ситуации.</w:t>
      </w:r>
    </w:p>
    <w:p w:rsidR="005B13E6" w:rsidRDefault="005B13E6">
      <w:pPr>
        <w:pStyle w:val="ConsPlusNormal"/>
        <w:spacing w:before="220"/>
        <w:ind w:firstLine="540"/>
        <w:jc w:val="both"/>
      </w:pPr>
      <w:r>
        <w:t>2. непоступление в ЦСЗН ответа на межведомственный запрос:</w:t>
      </w:r>
    </w:p>
    <w:p w:rsidR="005B13E6" w:rsidRDefault="005B13E6">
      <w:pPr>
        <w:pStyle w:val="ConsPlusNormal"/>
        <w:spacing w:before="220"/>
        <w:ind w:firstLine="540"/>
        <w:jc w:val="both"/>
      </w:pPr>
      <w:r>
        <w:t>-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jc w:val="both"/>
      </w:pPr>
      <w:r>
        <w:t xml:space="preserve">(в ред. </w:t>
      </w:r>
      <w:hyperlink r:id="rId24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249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jc w:val="both"/>
      </w:pPr>
      <w:r>
        <w:t xml:space="preserve">(в ред. </w:t>
      </w:r>
      <w:hyperlink r:id="rId249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8221">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450" w:name="P18089"/>
      <w:bookmarkEnd w:id="450"/>
      <w:r>
        <w:t>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49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49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50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451" w:name="P18095"/>
      <w:bookmarkEnd w:id="451"/>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452" w:name="P18096"/>
      <w:bookmarkEnd w:id="452"/>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(пп. 3 введен </w:t>
      </w:r>
      <w:hyperlink r:id="rId250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8089">
        <w:r>
          <w:rPr>
            <w:color w:val="0000FF"/>
          </w:rPr>
          <w:t>абзацах первом</w:t>
        </w:r>
      </w:hyperlink>
      <w:r>
        <w:t xml:space="preserve"> - </w:t>
      </w:r>
      <w:hyperlink w:anchor="P18095">
        <w:r>
          <w:rPr>
            <w:color w:val="0000FF"/>
          </w:rPr>
          <w:t>четвертом подпункта 3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считается дата отправки ЦСЗН уведомления через ЕПГУ.</w:t>
      </w:r>
    </w:p>
    <w:p w:rsidR="005B13E6" w:rsidRDefault="005B13E6">
      <w:pPr>
        <w:pStyle w:val="ConsPlusNormal"/>
        <w:jc w:val="both"/>
      </w:pPr>
      <w:r>
        <w:t xml:space="preserve">(п. 2.8.1 введен </w:t>
      </w:r>
      <w:hyperlink r:id="rId250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 срок подачи документов;</w:t>
      </w:r>
    </w:p>
    <w:p w:rsidR="005B13E6" w:rsidRDefault="005B13E6">
      <w:pPr>
        <w:pStyle w:val="ConsPlusNormal"/>
        <w:spacing w:before="220"/>
        <w:ind w:firstLine="540"/>
        <w:jc w:val="both"/>
      </w:pPr>
      <w:r>
        <w:t>2)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 xml:space="preserve">3) утратил силу. - </w:t>
      </w:r>
      <w:hyperlink r:id="rId2503">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4) заявление на получение услуги оформлено не в соответствии с административным регламентом;</w:t>
      </w:r>
    </w:p>
    <w:p w:rsidR="005B13E6" w:rsidRDefault="005B13E6">
      <w:pPr>
        <w:pStyle w:val="ConsPlusNormal"/>
        <w:spacing w:before="220"/>
        <w:ind w:firstLine="540"/>
        <w:jc w:val="both"/>
      </w:pPr>
      <w:r>
        <w:t>5) заявление с комплектом документов подписаны недействительной электронной подписью;</w:t>
      </w:r>
    </w:p>
    <w:p w:rsidR="005B13E6" w:rsidRDefault="005B13E6">
      <w:pPr>
        <w:pStyle w:val="ConsPlusNormal"/>
        <w:spacing w:before="220"/>
        <w:ind w:firstLine="540"/>
        <w:jc w:val="both"/>
      </w:pPr>
      <w:r>
        <w:lastRenderedPageBreak/>
        <w:t>6) представленные заявителем документы недействительны/указанные в заявлении сведения недостоверны.</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53" w:name="P18120"/>
      <w:bookmarkEnd w:id="45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заявителя требованиям, указанным в </w:t>
      </w:r>
      <w:hyperlink r:id="rId2504">
        <w:r>
          <w:rPr>
            <w:color w:val="0000FF"/>
          </w:rPr>
          <w:t>пунктах 2</w:t>
        </w:r>
      </w:hyperlink>
      <w:r>
        <w:t xml:space="preserve"> и 8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rsidR="005B13E6" w:rsidRDefault="005B13E6">
      <w:pPr>
        <w:pStyle w:val="ConsPlusNormal"/>
        <w:jc w:val="both"/>
      </w:pPr>
      <w:r>
        <w:t xml:space="preserve">(пп. 1 в ред. </w:t>
      </w:r>
      <w:hyperlink r:id="rId250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8089">
        <w:r>
          <w:rPr>
            <w:color w:val="0000FF"/>
          </w:rPr>
          <w:t>абзацами первым</w:t>
        </w:r>
      </w:hyperlink>
      <w:r>
        <w:t xml:space="preserve"> - </w:t>
      </w:r>
      <w:hyperlink w:anchor="P18096">
        <w:r>
          <w:rPr>
            <w:color w:val="0000FF"/>
          </w:rPr>
          <w:t>пятым подпункта 3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2 в ред. </w:t>
      </w:r>
      <w:hyperlink r:id="rId250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rsidR="005B13E6" w:rsidRDefault="005B13E6">
      <w:pPr>
        <w:pStyle w:val="ConsPlusNormal"/>
        <w:jc w:val="both"/>
      </w:pPr>
      <w:r>
        <w:t xml:space="preserve">(в ред. </w:t>
      </w:r>
      <w:hyperlink r:id="rId250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4) получение гражданином Российской Федерации, иностранным гражданином и лицом без гражданства, финансовой помощи в связи с утратой имущества первой необходимости в результате чрезвычайной ситуации природного и техногенного характера на территории Ленинградской области в соответствии с Порядком ранее;</w:t>
      </w:r>
    </w:p>
    <w:p w:rsidR="005B13E6" w:rsidRDefault="005B13E6">
      <w:pPr>
        <w:pStyle w:val="ConsPlusNormal"/>
        <w:jc w:val="both"/>
      </w:pPr>
      <w:r>
        <w:t xml:space="preserve">(в ред. </w:t>
      </w:r>
      <w:hyperlink r:id="rId250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5) поступление заявления по истечении срока, указанного в </w:t>
      </w:r>
      <w:hyperlink w:anchor="P17973">
        <w:r>
          <w:rPr>
            <w:color w:val="0000FF"/>
          </w:rPr>
          <w:t>пункте 2.4.1</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50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54" w:name="P18147"/>
      <w:bookmarkEnd w:id="45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455" w:name="P18161"/>
      <w:bookmarkEnd w:id="455"/>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5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 xml:space="preserve">2.14.7. При необходимости работником МФЦ инвалиду оказывается помощь в преодолении </w:t>
      </w:r>
      <w:r>
        <w:lastRenderedPageBreak/>
        <w:t>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lastRenderedPageBreak/>
        <w:t xml:space="preserve">1) наличие инфраструктуры, указанной в </w:t>
      </w:r>
      <w:hyperlink w:anchor="P18161">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51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r:id="rId2512">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513">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lastRenderedPageBreak/>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456" w:name="P18221"/>
      <w:bookmarkEnd w:id="45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51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57" w:name="P18226"/>
      <w:bookmarkEnd w:id="457"/>
      <w: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anchor="P18147">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58" w:name="P18227"/>
      <w:bookmarkEnd w:id="458"/>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59" w:name="P18228"/>
      <w:bookmarkEnd w:id="459"/>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p w:rsidR="005B13E6" w:rsidRDefault="005B13E6">
      <w:pPr>
        <w:pStyle w:val="ConsPlusNormal"/>
        <w:spacing w:before="220"/>
        <w:ind w:firstLine="540"/>
        <w:jc w:val="both"/>
      </w:pPr>
      <w:bookmarkStart w:id="460" w:name="P18229"/>
      <w:bookmarkEnd w:id="460"/>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798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8226">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8147">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822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8228">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lastRenderedPageBreak/>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8120">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8229">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515">
        <w:r>
          <w:rPr>
            <w:color w:val="0000FF"/>
          </w:rPr>
          <w:t>законом</w:t>
        </w:r>
      </w:hyperlink>
      <w:r>
        <w:t xml:space="preserve"> N 210-ФЗ, Федеральным </w:t>
      </w:r>
      <w:hyperlink r:id="rId2516">
        <w:r>
          <w:rPr>
            <w:color w:val="0000FF"/>
          </w:rPr>
          <w:t>законом</w:t>
        </w:r>
      </w:hyperlink>
      <w:r>
        <w:t xml:space="preserve"> от 27.07.2006 N 149-ФЗ "Об информации, информационных технологиях и о защите информации", Федеральным </w:t>
      </w:r>
      <w:hyperlink r:id="rId2517">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518">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51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461" w:name="P18260"/>
      <w:bookmarkEnd w:id="461"/>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1826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(в ред. </w:t>
      </w:r>
      <w:hyperlink r:id="rId252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w:t>
      </w:r>
      <w:r>
        <w:lastRenderedPageBreak/>
        <w:t xml:space="preserve">выполняет действия, указанные в </w:t>
      </w:r>
      <w:hyperlink w:anchor="P1822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252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7985">
        <w:r>
          <w:rPr>
            <w:color w:val="0000FF"/>
          </w:rPr>
          <w:t>пунктах 2.6</w:t>
        </w:r>
      </w:hyperlink>
      <w:r>
        <w:t xml:space="preserve"> и </w:t>
      </w:r>
      <w:hyperlink w:anchor="P17998">
        <w:r>
          <w:rPr>
            <w:color w:val="0000FF"/>
          </w:rPr>
          <w:t>2.6.1</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anchor="P17985">
        <w:r>
          <w:rPr>
            <w:color w:val="0000FF"/>
          </w:rPr>
          <w:t>пунктах 2.6</w:t>
        </w:r>
      </w:hyperlink>
      <w:r>
        <w:t xml:space="preserve"> - </w:t>
      </w:r>
      <w:hyperlink w:anchor="P17998">
        <w:r>
          <w:rPr>
            <w:color w:val="0000FF"/>
          </w:rPr>
          <w:t>2.6.1</w:t>
        </w:r>
      </w:hyperlink>
      <w:r>
        <w:t xml:space="preserve"> настоящего административного регламента.</w:t>
      </w:r>
    </w:p>
    <w:p w:rsidR="005B13E6" w:rsidRDefault="005B13E6">
      <w:pPr>
        <w:pStyle w:val="ConsPlusNormal"/>
        <w:jc w:val="both"/>
      </w:pPr>
      <w:r>
        <w:t xml:space="preserve">(в ред. </w:t>
      </w:r>
      <w:hyperlink r:id="rId2522">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252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w:t>
      </w:r>
      <w:r>
        <w:lastRenderedPageBreak/>
        <w:t>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 АДМИНИСТРАТИВНОГО</w:t>
      </w:r>
    </w:p>
    <w:p w:rsidR="005B13E6" w:rsidRDefault="005B13E6">
      <w:pPr>
        <w:pStyle w:val="ConsPlusTitle"/>
        <w:jc w:val="center"/>
      </w:pPr>
      <w:r>
        <w:t>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lastRenderedPageBreak/>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2"/>
      </w:pPr>
      <w:r>
        <w:t>Требования к порядку и формам контроля за предоставлением</w:t>
      </w:r>
    </w:p>
    <w:p w:rsidR="005B13E6" w:rsidRDefault="005B13E6">
      <w:pPr>
        <w:pStyle w:val="ConsPlusTitle"/>
        <w:jc w:val="center"/>
      </w:pPr>
      <w:r>
        <w:t>государственной услуги, в том числе со стороны граждан,</w:t>
      </w:r>
    </w:p>
    <w:p w:rsidR="005B13E6" w:rsidRDefault="005B13E6">
      <w:pPr>
        <w:pStyle w:val="ConsPlusTitle"/>
        <w:jc w:val="center"/>
      </w:pPr>
      <w:r>
        <w:t>их объединений и организаций</w:t>
      </w:r>
    </w:p>
    <w:p w:rsidR="005B13E6" w:rsidRDefault="005B13E6">
      <w:pPr>
        <w:pStyle w:val="ConsPlusNormal"/>
        <w:ind w:firstLine="540"/>
        <w:jc w:val="both"/>
      </w:pPr>
    </w:p>
    <w:p w:rsidR="005B13E6" w:rsidRDefault="005B13E6">
      <w:pPr>
        <w:pStyle w:val="ConsPlusNormal"/>
        <w:ind w:firstLine="540"/>
        <w:jc w:val="both"/>
      </w:pPr>
      <w:r>
        <w:t>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w:t>
      </w:r>
      <w:r>
        <w:lastRenderedPageBreak/>
        <w:t xml:space="preserve">услуги, запроса, указанного в </w:t>
      </w:r>
      <w:hyperlink r:id="rId252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2) нарушение срока предоставления государственной услуги.</w:t>
      </w:r>
    </w:p>
    <w:p w:rsidR="005B13E6" w:rsidRDefault="005B13E6">
      <w:pPr>
        <w:pStyle w:val="ConsPlusNormal"/>
        <w:spacing w:before="220"/>
        <w:ind w:firstLine="540"/>
        <w:jc w:val="both"/>
      </w:pPr>
      <w: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52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5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5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w:t>
      </w:r>
      <w:r>
        <w:lastRenderedPageBreak/>
        <w:t xml:space="preserve">объеме в порядке, определенном </w:t>
      </w:r>
      <w:hyperlink r:id="rId25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52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53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53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lastRenderedPageBreak/>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3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53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w:t>
      </w:r>
      <w:r>
        <w:lastRenderedPageBreak/>
        <w:t>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53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5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7985">
        <w:r>
          <w:rPr>
            <w:color w:val="0000FF"/>
          </w:rPr>
          <w:t>пунктах 2.6</w:t>
        </w:r>
      </w:hyperlink>
      <w:r>
        <w:t xml:space="preserve"> - </w:t>
      </w:r>
      <w:hyperlink w:anchor="P17998">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lastRenderedPageBreak/>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53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253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253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253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44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62" w:name="P18413"/>
      <w:bookmarkEnd w:id="462"/>
      <w:r>
        <w:t>АДМИНИСТРАТИВНЫЙ РЕГЛАМЕНТ</w:t>
      </w:r>
    </w:p>
    <w:p w:rsidR="005B13E6" w:rsidRDefault="005B13E6">
      <w:pPr>
        <w:pStyle w:val="ConsPlusTitle"/>
        <w:jc w:val="center"/>
      </w:pPr>
      <w:r>
        <w:lastRenderedPageBreak/>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ЕДИНОВРЕМЕННОГО ПОСОБИЯ</w:t>
      </w:r>
    </w:p>
    <w:p w:rsidR="005B13E6" w:rsidRDefault="005B13E6">
      <w:pPr>
        <w:pStyle w:val="ConsPlusTitle"/>
        <w:jc w:val="center"/>
      </w:pPr>
      <w:r>
        <w:t>ЧЛЕНАМ СЕМЕЙ ГРАЖДАН РОССИЙСКОЙ ФЕДЕРАЦИИ, ИНОСТРАННЫХ</w:t>
      </w:r>
    </w:p>
    <w:p w:rsidR="005B13E6" w:rsidRDefault="005B13E6">
      <w:pPr>
        <w:pStyle w:val="ConsPlusTitle"/>
        <w:jc w:val="center"/>
      </w:pPr>
      <w:r>
        <w:t>ГРАЖДАН И ЛИЦ БЕЗ ГРАЖДАНСТВА, ПОГИБШИХ (УМЕРШИХ)</w:t>
      </w:r>
    </w:p>
    <w:p w:rsidR="005B13E6" w:rsidRDefault="005B13E6">
      <w:pPr>
        <w:pStyle w:val="ConsPlusTitle"/>
        <w:jc w:val="center"/>
      </w:pPr>
      <w:r>
        <w:t>В РЕЗУЛЬТАТЕ ЧРЕЗВЫЧАЙНОЙ СИТУАЦИИ ПРИРОДНОГО</w:t>
      </w:r>
    </w:p>
    <w:p w:rsidR="005B13E6" w:rsidRDefault="005B13E6">
      <w:pPr>
        <w:pStyle w:val="ConsPlusTitle"/>
        <w:jc w:val="center"/>
      </w:pPr>
      <w:r>
        <w:t>И ТЕХНОГЕННОГО ХАРАКТЕРА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54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30.05.2022 N 04-24;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15.02.2023 </w:t>
            </w:r>
            <w:hyperlink r:id="rId2541">
              <w:r>
                <w:rPr>
                  <w:color w:val="0000FF"/>
                </w:rPr>
                <w:t>N 04-10</w:t>
              </w:r>
            </w:hyperlink>
            <w:r>
              <w:rPr>
                <w:color w:val="392C69"/>
              </w:rPr>
              <w:t>,</w:t>
            </w:r>
          </w:p>
          <w:p w:rsidR="005B13E6" w:rsidRDefault="005B13E6">
            <w:pPr>
              <w:pStyle w:val="ConsPlusNormal"/>
              <w:jc w:val="center"/>
            </w:pPr>
            <w:r>
              <w:rPr>
                <w:color w:val="392C69"/>
              </w:rPr>
              <w:t xml:space="preserve">от 02.06.2023 </w:t>
            </w:r>
            <w:hyperlink r:id="rId2542">
              <w:r>
                <w:rPr>
                  <w:color w:val="0000FF"/>
                </w:rPr>
                <w:t>N 04-34</w:t>
              </w:r>
            </w:hyperlink>
            <w:r>
              <w:rPr>
                <w:color w:val="392C69"/>
              </w:rPr>
              <w:t xml:space="preserve">, от 09.01.2024 </w:t>
            </w:r>
            <w:hyperlink r:id="rId2543">
              <w:r>
                <w:rPr>
                  <w:color w:val="0000FF"/>
                </w:rPr>
                <w:t>N 04-1</w:t>
              </w:r>
            </w:hyperlink>
            <w:r>
              <w:rPr>
                <w:color w:val="392C69"/>
              </w:rPr>
              <w:t xml:space="preserve">, от 14.06.2024 </w:t>
            </w:r>
            <w:hyperlink r:id="rId2544">
              <w:r>
                <w:rPr>
                  <w:color w:val="0000FF"/>
                </w:rPr>
                <w:t>N 04-35</w:t>
              </w:r>
            </w:hyperlink>
            <w:r>
              <w:rPr>
                <w:color w:val="392C69"/>
              </w:rPr>
              <w:t>,</w:t>
            </w:r>
          </w:p>
          <w:p w:rsidR="005B13E6" w:rsidRDefault="005B13E6">
            <w:pPr>
              <w:pStyle w:val="ConsPlusNormal"/>
              <w:jc w:val="center"/>
            </w:pPr>
            <w:r>
              <w:rPr>
                <w:color w:val="392C69"/>
              </w:rPr>
              <w:t xml:space="preserve">от 28.12.2024 </w:t>
            </w:r>
            <w:hyperlink r:id="rId2545">
              <w:r>
                <w:rPr>
                  <w:color w:val="0000FF"/>
                </w:rPr>
                <w:t>N 04-111</w:t>
              </w:r>
            </w:hyperlink>
            <w:r>
              <w:rPr>
                <w:color w:val="392C69"/>
              </w:rPr>
              <w:t xml:space="preserve">, от 24.02.2025 </w:t>
            </w:r>
            <w:hyperlink r:id="rId2546">
              <w:r>
                <w:rPr>
                  <w:color w:val="0000FF"/>
                </w:rPr>
                <w:t>N 04-25</w:t>
              </w:r>
            </w:hyperlink>
            <w:r>
              <w:rPr>
                <w:color w:val="392C69"/>
              </w:rPr>
              <w:t xml:space="preserve">, от 17.03.2025 </w:t>
            </w:r>
            <w:hyperlink r:id="rId2547">
              <w:r>
                <w:rPr>
                  <w:color w:val="0000FF"/>
                </w:rPr>
                <w:t>N 04-32</w:t>
              </w:r>
            </w:hyperlink>
            <w:r>
              <w:rPr>
                <w:color w:val="392C69"/>
              </w:rPr>
              <w:t>,</w:t>
            </w:r>
          </w:p>
          <w:p w:rsidR="005B13E6" w:rsidRDefault="005B13E6">
            <w:pPr>
              <w:pStyle w:val="ConsPlusNormal"/>
              <w:jc w:val="center"/>
            </w:pPr>
            <w:r>
              <w:rPr>
                <w:color w:val="392C69"/>
              </w:rPr>
              <w:t xml:space="preserve">от 01.04.2025 </w:t>
            </w:r>
            <w:hyperlink r:id="rId2548">
              <w:r>
                <w:rPr>
                  <w:color w:val="0000FF"/>
                </w:rPr>
                <w:t>N 04-40</w:t>
              </w:r>
            </w:hyperlink>
            <w:r>
              <w:rPr>
                <w:color w:val="392C69"/>
              </w:rPr>
              <w:t xml:space="preserve">, от 04.08.2025 </w:t>
            </w:r>
            <w:hyperlink r:id="rId2549">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единовременного</w:t>
      </w:r>
    </w:p>
    <w:p w:rsidR="005B13E6" w:rsidRDefault="005B13E6">
      <w:pPr>
        <w:pStyle w:val="ConsPlusNormal"/>
        <w:jc w:val="center"/>
      </w:pPr>
      <w:r>
        <w:t>пособия членам семей граждан Российской Федерации,</w:t>
      </w:r>
    </w:p>
    <w:p w:rsidR="005B13E6" w:rsidRDefault="005B13E6">
      <w:pPr>
        <w:pStyle w:val="ConsPlusNormal"/>
        <w:jc w:val="center"/>
      </w:pPr>
      <w:r>
        <w:t>иностранных граждан и лиц без гражданства,</w:t>
      </w:r>
    </w:p>
    <w:p w:rsidR="005B13E6" w:rsidRDefault="005B13E6">
      <w:pPr>
        <w:pStyle w:val="ConsPlusNormal"/>
        <w:jc w:val="center"/>
      </w:pPr>
      <w:r>
        <w:t>погибших (умерших) в результате чрезвычайной ситуации</w:t>
      </w:r>
    </w:p>
    <w:p w:rsidR="005B13E6" w:rsidRDefault="005B13E6">
      <w:pPr>
        <w:pStyle w:val="ConsPlusNormal"/>
        <w:jc w:val="center"/>
      </w:pPr>
      <w:r>
        <w:t>природного и техногенного характера)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r>
        <w:t xml:space="preserve">(в ред. </w:t>
      </w:r>
      <w:hyperlink r:id="rId2550">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02.06.2023 N 04-34)</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являющихся членами семей (супруг (супруга), дети, родители, лица, находившиеся на иждивении) лиц, погибших (умерших) в результате чрезвычайной ситуации природного и техногенного характера.</w:t>
      </w:r>
    </w:p>
    <w:p w:rsidR="005B13E6" w:rsidRDefault="005B13E6">
      <w:pPr>
        <w:pStyle w:val="ConsPlusNormal"/>
        <w:jc w:val="both"/>
      </w:pPr>
      <w:r>
        <w:t xml:space="preserve">(п. 1.2 в ред. </w:t>
      </w:r>
      <w:hyperlink r:id="rId2551">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lastRenderedPageBreak/>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552">
        <w:r>
          <w:rPr>
            <w:color w:val="0000FF"/>
          </w:rPr>
          <w:t>https://cszn.info/</w:t>
        </w:r>
      </w:hyperlink>
      <w:r>
        <w:t>;</w:t>
      </w:r>
    </w:p>
    <w:p w:rsidR="005B13E6" w:rsidRDefault="005B13E6">
      <w:pPr>
        <w:pStyle w:val="ConsPlusNormal"/>
        <w:jc w:val="both"/>
      </w:pPr>
      <w:r>
        <w:t xml:space="preserve">(в ред. </w:t>
      </w:r>
      <w:hyperlink r:id="rId255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554">
        <w:r>
          <w:rPr>
            <w:color w:val="0000FF"/>
          </w:rPr>
          <w:t>https://kszn.lenobl.ru/</w:t>
        </w:r>
      </w:hyperlink>
      <w:r>
        <w:t>;</w:t>
      </w:r>
    </w:p>
    <w:p w:rsidR="005B13E6" w:rsidRDefault="005B13E6">
      <w:pPr>
        <w:pStyle w:val="ConsPlusNormal"/>
        <w:jc w:val="both"/>
      </w:pPr>
      <w:r>
        <w:t xml:space="preserve">(в ред. </w:t>
      </w:r>
      <w:hyperlink r:id="rId255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556">
        <w:r>
          <w:rPr>
            <w:color w:val="0000FF"/>
          </w:rPr>
          <w:t>https://mfc47.ru/</w:t>
        </w:r>
      </w:hyperlink>
      <w:r>
        <w:t>;</w:t>
      </w:r>
    </w:p>
    <w:p w:rsidR="005B13E6" w:rsidRDefault="005B13E6">
      <w:pPr>
        <w:pStyle w:val="ConsPlusNormal"/>
        <w:jc w:val="both"/>
      </w:pPr>
      <w:r>
        <w:t xml:space="preserve">(в ред. </w:t>
      </w:r>
      <w:hyperlink r:id="rId255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2558">
        <w:r>
          <w:rPr>
            <w:color w:val="0000FF"/>
          </w:rPr>
          <w:t>www.gu.lenobl.ru</w:t>
        </w:r>
      </w:hyperlink>
      <w:r>
        <w:t xml:space="preserve"> / </w:t>
      </w:r>
      <w:hyperlink r:id="rId2559">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lastRenderedPageBreak/>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56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56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(далее - государственная услуга).</w:t>
      </w:r>
    </w:p>
    <w:p w:rsidR="005B13E6" w:rsidRDefault="005B13E6">
      <w:pPr>
        <w:pStyle w:val="ConsPlusNormal"/>
        <w:jc w:val="both"/>
      </w:pPr>
      <w:r>
        <w:t xml:space="preserve">(в ред. </w:t>
      </w:r>
      <w:hyperlink r:id="rId2562">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Сокращенное наименование государственной услуги: назначение единовременного </w:t>
      </w:r>
      <w:r>
        <w:lastRenderedPageBreak/>
        <w:t>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w:t>
      </w:r>
    </w:p>
    <w:p w:rsidR="005B13E6" w:rsidRDefault="005B13E6">
      <w:pPr>
        <w:pStyle w:val="ConsPlusNormal"/>
        <w:jc w:val="both"/>
      </w:pPr>
      <w:r>
        <w:t xml:space="preserve">(в ред. </w:t>
      </w:r>
      <w:hyperlink r:id="rId2563">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2564">
        <w:r>
          <w:rPr>
            <w:color w:val="0000FF"/>
          </w:rPr>
          <w:t>статьями 9</w:t>
        </w:r>
      </w:hyperlink>
      <w:r>
        <w:t xml:space="preserve">, </w:t>
      </w:r>
      <w:hyperlink r:id="rId2565">
        <w:r>
          <w:rPr>
            <w:color w:val="0000FF"/>
          </w:rPr>
          <w:t>10</w:t>
        </w:r>
      </w:hyperlink>
      <w:r>
        <w:t xml:space="preserve"> и </w:t>
      </w:r>
      <w:hyperlink r:id="rId256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567">
        <w:r>
          <w:rPr>
            <w:color w:val="0000FF"/>
          </w:rPr>
          <w:t>N 04-34</w:t>
        </w:r>
      </w:hyperlink>
      <w:r>
        <w:t xml:space="preserve">, от 17.03.2025 </w:t>
      </w:r>
      <w:hyperlink r:id="rId2568">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569">
        <w:r>
          <w:rPr>
            <w:color w:val="0000FF"/>
          </w:rPr>
          <w:t>статьями 9</w:t>
        </w:r>
      </w:hyperlink>
      <w:r>
        <w:t xml:space="preserve">, </w:t>
      </w:r>
      <w:hyperlink r:id="rId2570">
        <w:r>
          <w:rPr>
            <w:color w:val="0000FF"/>
          </w:rPr>
          <w:t>10</w:t>
        </w:r>
      </w:hyperlink>
      <w:r>
        <w:t xml:space="preserve"> и </w:t>
      </w:r>
      <w:hyperlink r:id="rId257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57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16 календарных дней с даты регистрации заявления в ЦСЗН в соответствии с </w:t>
      </w:r>
      <w:hyperlink w:anchor="P18707">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63" w:name="P18533"/>
      <w:bookmarkEnd w:id="463"/>
      <w:r>
        <w:t>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w:t>
      </w:r>
      <w:r>
        <w:lastRenderedPageBreak/>
        <w:t xml:space="preserve">Ленинградской области </w:t>
      </w:r>
      <w:hyperlink r:id="rId2573">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464" w:name="P18545"/>
      <w:bookmarkEnd w:id="464"/>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2574">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2575">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576">
        <w:r>
          <w:rPr>
            <w:color w:val="0000FF"/>
          </w:rPr>
          <w:t>пунктом 4 части 1 статьи 6</w:t>
        </w:r>
      </w:hyperlink>
      <w:r>
        <w:t xml:space="preserve"> Федерального закона от 27 июля 2006 года N 152-ФЗ "О персональных данных" и в </w:t>
      </w:r>
      <w:hyperlink r:id="rId2577">
        <w:r>
          <w:rPr>
            <w:color w:val="0000FF"/>
          </w:rPr>
          <w:t>частях 3</w:t>
        </w:r>
      </w:hyperlink>
      <w:r>
        <w:t xml:space="preserve">, </w:t>
      </w:r>
      <w:hyperlink r:id="rId2578">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57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w:t>
      </w:r>
      <w:r>
        <w:lastRenderedPageBreak/>
        <w:t>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4) документ (документы), подтверждающий (подтверждающие) информацию о нахождении заявителя на иждивении погибшего;</w:t>
      </w:r>
    </w:p>
    <w:p w:rsidR="005B13E6" w:rsidRDefault="005B13E6">
      <w:pPr>
        <w:pStyle w:val="ConsPlusNormal"/>
        <w:spacing w:before="220"/>
        <w:ind w:firstLine="540"/>
        <w:jc w:val="both"/>
      </w:pPr>
      <w:r>
        <w:t>5) постановление следователя (дознавателя, судьи) или определение суда, подтверждающие факт гибели (смерти) гражданина в результате чрезвычайной ситуации.</w:t>
      </w:r>
    </w:p>
    <w:p w:rsidR="005B13E6" w:rsidRDefault="005B13E6">
      <w:pPr>
        <w:pStyle w:val="ConsPlusNormal"/>
        <w:spacing w:before="220"/>
        <w:ind w:firstLine="540"/>
        <w:jc w:val="both"/>
      </w:pPr>
      <w:bookmarkStart w:id="465" w:name="P18560"/>
      <w:bookmarkEnd w:id="465"/>
      <w:r>
        <w:t>2.6.1.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2580">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581">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jc w:val="both"/>
      </w:pPr>
      <w:r>
        <w:t xml:space="preserve">(в ред. </w:t>
      </w:r>
      <w:hyperlink r:id="rId258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2583">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584">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2585">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586">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587">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588">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w:t>
      </w:r>
      <w:r>
        <w:lastRenderedPageBreak/>
        <w:t>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589">
        <w:r>
          <w:rPr>
            <w:color w:val="0000FF"/>
          </w:rPr>
          <w:t>N 04-34</w:t>
        </w:r>
      </w:hyperlink>
      <w:r>
        <w:t xml:space="preserve">, от 09.01.2024 </w:t>
      </w:r>
      <w:hyperlink r:id="rId2590">
        <w:r>
          <w:rPr>
            <w:color w:val="0000FF"/>
          </w:rPr>
          <w:t>N 04-1</w:t>
        </w:r>
      </w:hyperlink>
      <w:r>
        <w:t>)</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466" w:name="P18574"/>
      <w:bookmarkEnd w:id="466"/>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w:t>
      </w:r>
      <w:r>
        <w:lastRenderedPageBreak/>
        <w:t>(представителем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467" w:name="P18603"/>
      <w:bookmarkEnd w:id="46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14 - летнего возраста;</w:t>
      </w:r>
    </w:p>
    <w:p w:rsidR="005B13E6" w:rsidRDefault="005B13E6">
      <w:pPr>
        <w:pStyle w:val="ConsPlusNormal"/>
        <w:spacing w:before="220"/>
        <w:ind w:firstLine="540"/>
        <w:jc w:val="both"/>
      </w:pPr>
      <w:r>
        <w:t>сведения о регистрации по месту жительства, по месту пребывания заявителя и(или) членов его семьи, указанных в заявлении;</w:t>
      </w:r>
    </w:p>
    <w:p w:rsidR="005B13E6" w:rsidRDefault="005B13E6">
      <w:pPr>
        <w:pStyle w:val="ConsPlusNormal"/>
        <w:jc w:val="both"/>
      </w:pPr>
      <w:r>
        <w:t xml:space="preserve">(в ред. </w:t>
      </w:r>
      <w:hyperlink r:id="rId2591">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 в территориальном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2592">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lastRenderedPageBreak/>
        <w:t>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2593">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jc w:val="both"/>
      </w:pPr>
      <w:r>
        <w:t xml:space="preserve">(в ред. </w:t>
      </w:r>
      <w:hyperlink r:id="rId2594">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4) в органе опеки и попечительства Ленинградской области:</w:t>
      </w:r>
    </w:p>
    <w:p w:rsidR="005B13E6" w:rsidRDefault="005B13E6">
      <w:pPr>
        <w:pStyle w:val="ConsPlusNormal"/>
        <w:spacing w:before="220"/>
        <w:ind w:firstLine="540"/>
        <w:jc w:val="both"/>
      </w:pPr>
      <w:r>
        <w:t>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rsidR="005B13E6" w:rsidRDefault="005B13E6">
      <w:pPr>
        <w:pStyle w:val="ConsPlusNormal"/>
        <w:spacing w:before="220"/>
        <w:ind w:firstLine="540"/>
        <w:jc w:val="both"/>
      </w:pPr>
      <w:r>
        <w:t>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rsidR="005B13E6" w:rsidRDefault="005B13E6">
      <w:pPr>
        <w:pStyle w:val="ConsPlusNormal"/>
        <w:spacing w:before="220"/>
        <w:ind w:firstLine="540"/>
        <w:jc w:val="both"/>
      </w:pPr>
      <w:r>
        <w:t>сведения о нахождении населенного пункта в границах зоны чрезвычайной ситуации.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8603">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заявителями в электронной форме через личный кабинет заявителя на ЕПГУ документов, указанных в </w:t>
      </w:r>
      <w:hyperlink w:anchor="P18545">
        <w:r>
          <w:rPr>
            <w:color w:val="0000FF"/>
          </w:rPr>
          <w:t>пунктах 2.6</w:t>
        </w:r>
      </w:hyperlink>
      <w:r>
        <w:t xml:space="preserve"> - </w:t>
      </w:r>
      <w:hyperlink w:anchor="P18574">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259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w:t>
      </w:r>
      <w:r>
        <w:lastRenderedPageBreak/>
        <w:t xml:space="preserve">за исключением документов, включенных в определенный </w:t>
      </w:r>
      <w:hyperlink r:id="rId2596">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597">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598">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599">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jc w:val="both"/>
      </w:pPr>
      <w:r>
        <w:t xml:space="preserve">(в ред. </w:t>
      </w:r>
      <w:hyperlink r:id="rId260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260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jc w:val="both"/>
      </w:pPr>
      <w:r>
        <w:t xml:space="preserve">(в ред. </w:t>
      </w:r>
      <w:hyperlink r:id="rId2602">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8781">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468" w:name="P18646"/>
      <w:bookmarkEnd w:id="468"/>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60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60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60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469" w:name="P18652"/>
      <w:bookmarkEnd w:id="469"/>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2606">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470" w:name="P18654"/>
      <w:bookmarkEnd w:id="470"/>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2607">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8646">
        <w:r>
          <w:rPr>
            <w:color w:val="0000FF"/>
          </w:rPr>
          <w:t>абзацах восьмом</w:t>
        </w:r>
      </w:hyperlink>
      <w:r>
        <w:t xml:space="preserve"> - </w:t>
      </w:r>
      <w:hyperlink w:anchor="P18652">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w:t>
      </w:r>
      <w:r>
        <w:lastRenderedPageBreak/>
        <w:t>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считается дата отправки ЦСЗН уведомления через ЕПГУ.</w:t>
      </w:r>
    </w:p>
    <w:p w:rsidR="005B13E6" w:rsidRDefault="005B13E6">
      <w:pPr>
        <w:pStyle w:val="ConsPlusNormal"/>
        <w:jc w:val="both"/>
      </w:pPr>
      <w:r>
        <w:t xml:space="preserve">(п. 2.8.1 введен </w:t>
      </w:r>
      <w:hyperlink r:id="rId2608">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 срок подачи документов;</w:t>
      </w:r>
    </w:p>
    <w:p w:rsidR="005B13E6" w:rsidRDefault="005B13E6">
      <w:pPr>
        <w:pStyle w:val="ConsPlusNormal"/>
        <w:spacing w:before="220"/>
        <w:ind w:firstLine="540"/>
        <w:jc w:val="both"/>
      </w:pPr>
      <w:r>
        <w:t>2)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 xml:space="preserve">3) утратил силу. - </w:t>
      </w:r>
      <w:hyperlink r:id="rId2609">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4) заявление на получение услуги оформлено не в соответствии с административным регламентом;</w:t>
      </w:r>
    </w:p>
    <w:p w:rsidR="005B13E6" w:rsidRDefault="005B13E6">
      <w:pPr>
        <w:pStyle w:val="ConsPlusNormal"/>
        <w:spacing w:before="220"/>
        <w:ind w:firstLine="540"/>
        <w:jc w:val="both"/>
      </w:pPr>
      <w:r>
        <w:t>5) заявление с комплектом документов подписаны недействительной электронной подписью;</w:t>
      </w:r>
    </w:p>
    <w:p w:rsidR="005B13E6" w:rsidRDefault="005B13E6">
      <w:pPr>
        <w:pStyle w:val="ConsPlusNormal"/>
        <w:spacing w:before="220"/>
        <w:ind w:firstLine="540"/>
        <w:jc w:val="both"/>
      </w:pPr>
      <w:r>
        <w:t>6)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7)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B13E6" w:rsidRDefault="005B13E6">
      <w:pPr>
        <w:pStyle w:val="ConsPlusNormal"/>
        <w:spacing w:before="220"/>
        <w:ind w:firstLine="540"/>
        <w:jc w:val="both"/>
      </w:pPr>
      <w:r>
        <w:t>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71" w:name="P18680"/>
      <w:bookmarkEnd w:id="471"/>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заявителя требованиям, указанным в </w:t>
      </w:r>
      <w:hyperlink r:id="rId2610">
        <w:r>
          <w:rPr>
            <w:color w:val="0000FF"/>
          </w:rPr>
          <w:t>пункте 2</w:t>
        </w:r>
      </w:hyperlink>
      <w: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rsidR="005B13E6" w:rsidRDefault="005B13E6">
      <w:pPr>
        <w:pStyle w:val="ConsPlusNormal"/>
        <w:jc w:val="both"/>
      </w:pPr>
      <w:r>
        <w:t xml:space="preserve">(пп. 1 в ред. </w:t>
      </w:r>
      <w:hyperlink r:id="rId2611">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8646">
        <w:r>
          <w:rPr>
            <w:color w:val="0000FF"/>
          </w:rPr>
          <w:t>абзацами восьмым</w:t>
        </w:r>
      </w:hyperlink>
      <w:r>
        <w:t xml:space="preserve"> - </w:t>
      </w:r>
      <w:hyperlink w:anchor="P18654">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2 в ред. </w:t>
      </w:r>
      <w:hyperlink r:id="rId2612">
        <w:r>
          <w:rPr>
            <w:color w:val="0000FF"/>
          </w:rPr>
          <w:t>Приказа</w:t>
        </w:r>
      </w:hyperlink>
      <w:r>
        <w:t xml:space="preserve"> комитета по социальной защите населения Ленинградской области от </w:t>
      </w:r>
      <w:r>
        <w:lastRenderedPageBreak/>
        <w:t>14.06.2024 N 04-35)</w:t>
      </w:r>
    </w:p>
    <w:p w:rsidR="005B13E6" w:rsidRDefault="005B13E6">
      <w:pPr>
        <w:pStyle w:val="ConsPlusNormal"/>
        <w:spacing w:before="220"/>
        <w:ind w:firstLine="540"/>
        <w:jc w:val="both"/>
      </w:pPr>
      <w:r>
        <w:t>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rsidR="005B13E6" w:rsidRDefault="005B13E6">
      <w:pPr>
        <w:pStyle w:val="ConsPlusNormal"/>
        <w:jc w:val="both"/>
      </w:pPr>
      <w:r>
        <w:t xml:space="preserve">(в ред. </w:t>
      </w:r>
      <w:hyperlink r:id="rId2613">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4) получение гражданином Российской Федерации, иностранным гражданином или лицом без гражданства, как членом семьи лица, погибшего (умершего) в результате чрезвычайной ситуации природного и техногенного характера на территории Ленинградской области, единовременного пособия в соответствии с Порядком ранее;</w:t>
      </w:r>
    </w:p>
    <w:p w:rsidR="005B13E6" w:rsidRDefault="005B13E6">
      <w:pPr>
        <w:pStyle w:val="ConsPlusNormal"/>
        <w:jc w:val="both"/>
      </w:pPr>
      <w:r>
        <w:t xml:space="preserve">(пп. 4 в ред. </w:t>
      </w:r>
      <w:hyperlink r:id="rId2614">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5) поступление заявления по истечении срока, указанного в </w:t>
      </w:r>
      <w:hyperlink w:anchor="P18533">
        <w:r>
          <w:rPr>
            <w:color w:val="0000FF"/>
          </w:rPr>
          <w:t>пункте 2.4.1</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61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72" w:name="P18707"/>
      <w:bookmarkEnd w:id="472"/>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lastRenderedPageBreak/>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473" w:name="P18721"/>
      <w:bookmarkEnd w:id="47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61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w:t>
      </w:r>
      <w:r>
        <w:lastRenderedPageBreak/>
        <w:t>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8721">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w:t>
      </w:r>
      <w:r>
        <w:lastRenderedPageBreak/>
        <w:t>об услуге.</w:t>
      </w:r>
    </w:p>
    <w:p w:rsidR="005B13E6" w:rsidRDefault="005B13E6">
      <w:pPr>
        <w:pStyle w:val="ConsPlusNormal"/>
        <w:jc w:val="both"/>
      </w:pPr>
      <w:r>
        <w:t xml:space="preserve">(п. 2.15.4 в ред. </w:t>
      </w:r>
      <w:hyperlink r:id="rId261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r:id="rId2618">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619">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474" w:name="P18781"/>
      <w:bookmarkEnd w:id="474"/>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62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75" w:name="P18786"/>
      <w:bookmarkEnd w:id="475"/>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18707">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76" w:name="P18787"/>
      <w:bookmarkEnd w:id="476"/>
      <w:r>
        <w:lastRenderedPageBreak/>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77" w:name="P18788"/>
      <w:bookmarkEnd w:id="47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p w:rsidR="005B13E6" w:rsidRDefault="005B13E6">
      <w:pPr>
        <w:pStyle w:val="ConsPlusNormal"/>
        <w:spacing w:before="220"/>
        <w:ind w:firstLine="540"/>
        <w:jc w:val="both"/>
      </w:pPr>
      <w:bookmarkStart w:id="478" w:name="P18789"/>
      <w:bookmarkEnd w:id="478"/>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854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8786">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8707">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878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lastRenderedPageBreak/>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8788">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8680">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8789">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621">
        <w:r>
          <w:rPr>
            <w:color w:val="0000FF"/>
          </w:rPr>
          <w:t>законом</w:t>
        </w:r>
      </w:hyperlink>
      <w:r>
        <w:t xml:space="preserve"> N 210-ФЗ, Федеральным </w:t>
      </w:r>
      <w:hyperlink r:id="rId2622">
        <w:r>
          <w:rPr>
            <w:color w:val="0000FF"/>
          </w:rPr>
          <w:t>законом</w:t>
        </w:r>
      </w:hyperlink>
      <w:r>
        <w:t xml:space="preserve"> от 27.07.2006 N 149-ФЗ "Об информации, информационных технологиях и о защите информации", Федеральным </w:t>
      </w:r>
      <w:hyperlink r:id="rId2623">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624">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62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479" w:name="P18820"/>
      <w:bookmarkEnd w:id="479"/>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1882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(в ред. </w:t>
      </w:r>
      <w:hyperlink r:id="rId262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1878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262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8545">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lastRenderedPageBreak/>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anchor="P18545">
        <w:r>
          <w:rPr>
            <w:color w:val="0000FF"/>
          </w:rPr>
          <w:t>пунктах 2.6</w:t>
        </w:r>
      </w:hyperlink>
      <w:r>
        <w:t xml:space="preserve"> - </w:t>
      </w:r>
      <w:hyperlink w:anchor="P18560">
        <w:r>
          <w:rPr>
            <w:color w:val="0000FF"/>
          </w:rPr>
          <w:t>2.6.1</w:t>
        </w:r>
      </w:hyperlink>
      <w:r>
        <w:t xml:space="preserve"> настоящего административного регламента.</w:t>
      </w:r>
    </w:p>
    <w:p w:rsidR="005B13E6" w:rsidRDefault="005B13E6">
      <w:pPr>
        <w:pStyle w:val="ConsPlusNormal"/>
        <w:jc w:val="both"/>
      </w:pPr>
      <w:r>
        <w:t xml:space="preserve">(в ред. </w:t>
      </w:r>
      <w:hyperlink r:id="rId262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26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lastRenderedPageBreak/>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2"/>
      </w:pPr>
      <w:r>
        <w:t>Требования к порядку и формам контроля за предоставлением</w:t>
      </w:r>
    </w:p>
    <w:p w:rsidR="005B13E6" w:rsidRDefault="005B13E6">
      <w:pPr>
        <w:pStyle w:val="ConsPlusTitle"/>
        <w:jc w:val="center"/>
      </w:pPr>
      <w:r>
        <w:t>государственной услуги, в том числе со стороны граждан,</w:t>
      </w:r>
    </w:p>
    <w:p w:rsidR="005B13E6" w:rsidRDefault="005B13E6">
      <w:pPr>
        <w:pStyle w:val="ConsPlusTitle"/>
        <w:jc w:val="center"/>
      </w:pPr>
      <w:r>
        <w:t>их объединений и организаций</w:t>
      </w:r>
    </w:p>
    <w:p w:rsidR="005B13E6" w:rsidRDefault="005B13E6">
      <w:pPr>
        <w:pStyle w:val="ConsPlusNormal"/>
        <w:ind w:firstLine="540"/>
        <w:jc w:val="both"/>
      </w:pPr>
    </w:p>
    <w:p w:rsidR="005B13E6" w:rsidRDefault="005B13E6">
      <w:pPr>
        <w:pStyle w:val="ConsPlusNormal"/>
        <w:ind w:firstLine="540"/>
        <w:jc w:val="both"/>
      </w:pPr>
      <w:r>
        <w:t>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63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63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lastRenderedPageBreak/>
        <w:t xml:space="preserve">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63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63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63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63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63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 xml:space="preserve">Жалобы на решения и действия (бездействие) работника ГБУ ЛО "МФЦ" подаются </w:t>
      </w:r>
      <w:r>
        <w:lastRenderedPageBreak/>
        <w:t>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637">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63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lastRenderedPageBreak/>
        <w:t>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639">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640">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lastRenderedPageBreak/>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64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8545">
        <w:r>
          <w:rPr>
            <w:color w:val="0000FF"/>
          </w:rPr>
          <w:t>пунктах 2.6</w:t>
        </w:r>
      </w:hyperlink>
      <w:r>
        <w:t xml:space="preserve"> - </w:t>
      </w:r>
      <w:hyperlink w:anchor="P18560">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64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2643">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w:t>
      </w:r>
      <w:r>
        <w:lastRenderedPageBreak/>
        <w:t>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0"/>
      </w:pPr>
      <w:r>
        <w:t>ПРИЛОЖЕНИЕ 45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80" w:name="P18970"/>
      <w:bookmarkEnd w:id="480"/>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ЕДИНОВРЕМЕННОГО ПОСОБИЯ</w:t>
      </w:r>
    </w:p>
    <w:p w:rsidR="005B13E6" w:rsidRDefault="005B13E6">
      <w:pPr>
        <w:pStyle w:val="ConsPlusTitle"/>
        <w:jc w:val="center"/>
      </w:pPr>
      <w:r>
        <w:t>ГРАЖДАНАМ РОССИЙСКОЙ ФЕДЕРАЦИИ, ИНОСТРАННЫМ ГРАЖДАНАМ</w:t>
      </w:r>
    </w:p>
    <w:p w:rsidR="005B13E6" w:rsidRDefault="005B13E6">
      <w:pPr>
        <w:pStyle w:val="ConsPlusTitle"/>
        <w:jc w:val="center"/>
      </w:pPr>
      <w:r>
        <w:t>И ЛИЦАМ БЕЗ ГРАЖДАНСТВА, ПОЛУЧИВШИМ ВРЕД ЗДОРОВЬЮ</w:t>
      </w:r>
    </w:p>
    <w:p w:rsidR="005B13E6" w:rsidRDefault="005B13E6">
      <w:pPr>
        <w:pStyle w:val="ConsPlusTitle"/>
        <w:jc w:val="center"/>
      </w:pPr>
      <w:r>
        <w:t>В РЕЗУЛЬТАТЕ ЧРЕЗВЫЧАЙНОЙ СИТУАЦИИ ПРИРОДНОГО</w:t>
      </w:r>
    </w:p>
    <w:p w:rsidR="005B13E6" w:rsidRDefault="005B13E6">
      <w:pPr>
        <w:pStyle w:val="ConsPlusTitle"/>
        <w:jc w:val="center"/>
      </w:pPr>
      <w:r>
        <w:t>И ТЕХНОГЕННОГО ХАРАКТЕРА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64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30.05.2022 N 04-24;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15.02.2023 </w:t>
            </w:r>
            <w:hyperlink r:id="rId2645">
              <w:r>
                <w:rPr>
                  <w:color w:val="0000FF"/>
                </w:rPr>
                <w:t>N 04-10</w:t>
              </w:r>
            </w:hyperlink>
            <w:r>
              <w:rPr>
                <w:color w:val="392C69"/>
              </w:rPr>
              <w:t>,</w:t>
            </w:r>
          </w:p>
          <w:p w:rsidR="005B13E6" w:rsidRDefault="005B13E6">
            <w:pPr>
              <w:pStyle w:val="ConsPlusNormal"/>
              <w:jc w:val="center"/>
            </w:pPr>
            <w:r>
              <w:rPr>
                <w:color w:val="392C69"/>
              </w:rPr>
              <w:t xml:space="preserve">от 02.06.2023 </w:t>
            </w:r>
            <w:hyperlink r:id="rId2646">
              <w:r>
                <w:rPr>
                  <w:color w:val="0000FF"/>
                </w:rPr>
                <w:t>N 04-34</w:t>
              </w:r>
            </w:hyperlink>
            <w:r>
              <w:rPr>
                <w:color w:val="392C69"/>
              </w:rPr>
              <w:t xml:space="preserve">, от 09.01.2024 </w:t>
            </w:r>
            <w:hyperlink r:id="rId2647">
              <w:r>
                <w:rPr>
                  <w:color w:val="0000FF"/>
                </w:rPr>
                <w:t>N 04-1</w:t>
              </w:r>
            </w:hyperlink>
            <w:r>
              <w:rPr>
                <w:color w:val="392C69"/>
              </w:rPr>
              <w:t xml:space="preserve">, от 14.06.2024 </w:t>
            </w:r>
            <w:hyperlink r:id="rId2648">
              <w:r>
                <w:rPr>
                  <w:color w:val="0000FF"/>
                </w:rPr>
                <w:t>N 04-35</w:t>
              </w:r>
            </w:hyperlink>
            <w:r>
              <w:rPr>
                <w:color w:val="392C69"/>
              </w:rPr>
              <w:t>,</w:t>
            </w:r>
          </w:p>
          <w:p w:rsidR="005B13E6" w:rsidRDefault="005B13E6">
            <w:pPr>
              <w:pStyle w:val="ConsPlusNormal"/>
              <w:jc w:val="center"/>
            </w:pPr>
            <w:r>
              <w:rPr>
                <w:color w:val="392C69"/>
              </w:rPr>
              <w:t xml:space="preserve">от 28.12.2024 </w:t>
            </w:r>
            <w:hyperlink r:id="rId2649">
              <w:r>
                <w:rPr>
                  <w:color w:val="0000FF"/>
                </w:rPr>
                <w:t>N 04-111</w:t>
              </w:r>
            </w:hyperlink>
            <w:r>
              <w:rPr>
                <w:color w:val="392C69"/>
              </w:rPr>
              <w:t xml:space="preserve">, от 24.02.2025 </w:t>
            </w:r>
            <w:hyperlink r:id="rId2650">
              <w:r>
                <w:rPr>
                  <w:color w:val="0000FF"/>
                </w:rPr>
                <w:t>N 04-25</w:t>
              </w:r>
            </w:hyperlink>
            <w:r>
              <w:rPr>
                <w:color w:val="392C69"/>
              </w:rPr>
              <w:t xml:space="preserve">, от 17.03.2025 </w:t>
            </w:r>
            <w:hyperlink r:id="rId2651">
              <w:r>
                <w:rPr>
                  <w:color w:val="0000FF"/>
                </w:rPr>
                <w:t>N 04-32</w:t>
              </w:r>
            </w:hyperlink>
            <w:r>
              <w:rPr>
                <w:color w:val="392C69"/>
              </w:rPr>
              <w:t>,</w:t>
            </w:r>
          </w:p>
          <w:p w:rsidR="005B13E6" w:rsidRDefault="005B13E6">
            <w:pPr>
              <w:pStyle w:val="ConsPlusNormal"/>
              <w:jc w:val="center"/>
            </w:pPr>
            <w:r>
              <w:rPr>
                <w:color w:val="392C69"/>
              </w:rPr>
              <w:t xml:space="preserve">от 01.04.2025 </w:t>
            </w:r>
            <w:hyperlink r:id="rId2652">
              <w:r>
                <w:rPr>
                  <w:color w:val="0000FF"/>
                </w:rPr>
                <w:t>N 04-40</w:t>
              </w:r>
            </w:hyperlink>
            <w:r>
              <w:rPr>
                <w:color w:val="392C69"/>
              </w:rPr>
              <w:t xml:space="preserve">, от 04.08.2025 </w:t>
            </w:r>
            <w:hyperlink r:id="rId2653">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единовременного</w:t>
      </w:r>
    </w:p>
    <w:p w:rsidR="005B13E6" w:rsidRDefault="005B13E6">
      <w:pPr>
        <w:pStyle w:val="ConsPlusNormal"/>
        <w:jc w:val="center"/>
      </w:pPr>
      <w:r>
        <w:t>пособия гражданам Российской Федерации, иностранным</w:t>
      </w:r>
    </w:p>
    <w:p w:rsidR="005B13E6" w:rsidRDefault="005B13E6">
      <w:pPr>
        <w:pStyle w:val="ConsPlusNormal"/>
        <w:jc w:val="center"/>
      </w:pPr>
      <w:r>
        <w:t>гражданам и лицам без гражданства, получившим вред здоровью</w:t>
      </w:r>
    </w:p>
    <w:p w:rsidR="005B13E6" w:rsidRDefault="005B13E6">
      <w:pPr>
        <w:pStyle w:val="ConsPlusNormal"/>
        <w:jc w:val="center"/>
      </w:pPr>
      <w:r>
        <w:t>в результате чрезвычайной ситуации природного и техногенного</w:t>
      </w:r>
    </w:p>
    <w:p w:rsidR="005B13E6" w:rsidRDefault="005B13E6">
      <w:pPr>
        <w:pStyle w:val="ConsPlusNormal"/>
        <w:jc w:val="center"/>
      </w:pPr>
      <w:r>
        <w:t>характера на территории Ленинградской области)</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r>
        <w:t xml:space="preserve">(в ред. </w:t>
      </w:r>
      <w:hyperlink r:id="rId2654">
        <w:r>
          <w:rPr>
            <w:color w:val="0000FF"/>
          </w:rPr>
          <w:t>Приказа</w:t>
        </w:r>
      </w:hyperlink>
      <w:r>
        <w:t xml:space="preserve"> комитета по социальной защите населения</w:t>
      </w:r>
    </w:p>
    <w:p w:rsidR="005B13E6" w:rsidRDefault="005B13E6">
      <w:pPr>
        <w:pStyle w:val="ConsPlusNormal"/>
        <w:jc w:val="center"/>
      </w:pPr>
      <w:r>
        <w:t>Ленинградской области от 02.06.2023 N 04-34)</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получивших в результате чрезвычайной ситуации природного и техногенного характера вред здоровью, с учетом степени тяжести вреда здоровью из расчета степени тяжести вреда.</w:t>
      </w:r>
    </w:p>
    <w:p w:rsidR="005B13E6" w:rsidRDefault="005B13E6">
      <w:pPr>
        <w:pStyle w:val="ConsPlusNormal"/>
        <w:jc w:val="both"/>
      </w:pPr>
      <w:r>
        <w:t xml:space="preserve">(п. 1.2 в ред. </w:t>
      </w:r>
      <w:hyperlink r:id="rId265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656">
        <w:r>
          <w:rPr>
            <w:color w:val="0000FF"/>
          </w:rPr>
          <w:t>https://cszn.info/</w:t>
        </w:r>
      </w:hyperlink>
      <w:r>
        <w:t>;</w:t>
      </w:r>
    </w:p>
    <w:p w:rsidR="005B13E6" w:rsidRDefault="005B13E6">
      <w:pPr>
        <w:pStyle w:val="ConsPlusNormal"/>
        <w:jc w:val="both"/>
      </w:pPr>
      <w:r>
        <w:t xml:space="preserve">(в ред. </w:t>
      </w:r>
      <w:hyperlink r:id="rId265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658">
        <w:r>
          <w:rPr>
            <w:color w:val="0000FF"/>
          </w:rPr>
          <w:t>https://kszn.lenobl.ru/</w:t>
        </w:r>
      </w:hyperlink>
      <w:r>
        <w:t>;</w:t>
      </w:r>
    </w:p>
    <w:p w:rsidR="005B13E6" w:rsidRDefault="005B13E6">
      <w:pPr>
        <w:pStyle w:val="ConsPlusNormal"/>
        <w:jc w:val="both"/>
      </w:pPr>
      <w:r>
        <w:t xml:space="preserve">(в ред. </w:t>
      </w:r>
      <w:hyperlink r:id="rId265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2660">
        <w:r>
          <w:rPr>
            <w:color w:val="0000FF"/>
          </w:rPr>
          <w:t>https://mfc47.ru/</w:t>
        </w:r>
      </w:hyperlink>
      <w:r>
        <w:t>;</w:t>
      </w:r>
    </w:p>
    <w:p w:rsidR="005B13E6" w:rsidRDefault="005B13E6">
      <w:pPr>
        <w:pStyle w:val="ConsPlusNormal"/>
        <w:jc w:val="both"/>
      </w:pPr>
      <w:r>
        <w:t xml:space="preserve">(в ред. </w:t>
      </w:r>
      <w:hyperlink r:id="rId266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2662">
        <w:r>
          <w:rPr>
            <w:color w:val="0000FF"/>
          </w:rPr>
          <w:t>www.gu.lenobl.ru</w:t>
        </w:r>
      </w:hyperlink>
      <w:r>
        <w:t xml:space="preserve"> / </w:t>
      </w:r>
      <w:hyperlink r:id="rId2663">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 xml:space="preserve">1.4. Информация по вопросам предоставления государственной услуги, сведения о ходе </w:t>
      </w:r>
      <w:r>
        <w:lastRenderedPageBreak/>
        <w:t>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66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w:t>
      </w:r>
      <w:r>
        <w:lastRenderedPageBreak/>
        <w:t>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66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(далее - государственная услуга).</w:t>
      </w:r>
    </w:p>
    <w:p w:rsidR="005B13E6" w:rsidRDefault="005B13E6">
      <w:pPr>
        <w:pStyle w:val="ConsPlusNormal"/>
        <w:jc w:val="both"/>
      </w:pPr>
      <w:r>
        <w:t xml:space="preserve">(в ред. </w:t>
      </w:r>
      <w:hyperlink r:id="rId2666">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w:t>
      </w:r>
    </w:p>
    <w:p w:rsidR="005B13E6" w:rsidRDefault="005B13E6">
      <w:pPr>
        <w:pStyle w:val="ConsPlusNormal"/>
        <w:jc w:val="both"/>
      </w:pPr>
      <w:r>
        <w:t xml:space="preserve">(в ред. </w:t>
      </w:r>
      <w:hyperlink r:id="rId266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lastRenderedPageBreak/>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2668">
        <w:r>
          <w:rPr>
            <w:color w:val="0000FF"/>
          </w:rPr>
          <w:t>статьями 9</w:t>
        </w:r>
      </w:hyperlink>
      <w:r>
        <w:t xml:space="preserve">, </w:t>
      </w:r>
      <w:hyperlink r:id="rId2669">
        <w:r>
          <w:rPr>
            <w:color w:val="0000FF"/>
          </w:rPr>
          <w:t>10</w:t>
        </w:r>
      </w:hyperlink>
      <w:r>
        <w:t xml:space="preserve"> и </w:t>
      </w:r>
      <w:hyperlink r:id="rId267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671">
        <w:r>
          <w:rPr>
            <w:color w:val="0000FF"/>
          </w:rPr>
          <w:t>N 04-34</w:t>
        </w:r>
      </w:hyperlink>
      <w:r>
        <w:t xml:space="preserve">, от 17.03.2025 </w:t>
      </w:r>
      <w:hyperlink r:id="rId2672">
        <w:r>
          <w:rPr>
            <w:color w:val="0000FF"/>
          </w:rPr>
          <w:t>N 04-32</w:t>
        </w:r>
      </w:hyperlink>
      <w:r>
        <w:t>)</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673">
        <w:r>
          <w:rPr>
            <w:color w:val="0000FF"/>
          </w:rPr>
          <w:t>статьями 9</w:t>
        </w:r>
      </w:hyperlink>
      <w:r>
        <w:t xml:space="preserve">, </w:t>
      </w:r>
      <w:hyperlink r:id="rId2674">
        <w:r>
          <w:rPr>
            <w:color w:val="0000FF"/>
          </w:rPr>
          <w:t>10</w:t>
        </w:r>
      </w:hyperlink>
      <w:r>
        <w:t xml:space="preserve"> и </w:t>
      </w:r>
      <w:hyperlink r:id="rId267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67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 xml:space="preserve">выдача распоряжения об отказе в назначении государственной услуги по форме согласно </w:t>
      </w:r>
      <w:r>
        <w:lastRenderedPageBreak/>
        <w:t>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16 календарных дней с даты регистрации заявления в ЦСЗН в соответствии с </w:t>
      </w:r>
      <w:hyperlink w:anchor="P19263">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81" w:name="P19090"/>
      <w:bookmarkEnd w:id="481"/>
      <w:r>
        <w:t>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2677">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482" w:name="P19102"/>
      <w:bookmarkEnd w:id="482"/>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2678">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2679">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lastRenderedPageBreak/>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2680">
        <w:r>
          <w:rPr>
            <w:color w:val="0000FF"/>
          </w:rPr>
          <w:t>пунктом 4 части 1 статьи 6</w:t>
        </w:r>
      </w:hyperlink>
      <w:r>
        <w:t xml:space="preserve"> Федерального закона от 27 июля 2006 года N 152-ФЗ "О персональных данных" и в </w:t>
      </w:r>
      <w:hyperlink r:id="rId2681">
        <w:r>
          <w:rPr>
            <w:color w:val="0000FF"/>
          </w:rPr>
          <w:t>частях 3</w:t>
        </w:r>
      </w:hyperlink>
      <w:r>
        <w:t xml:space="preserve">, </w:t>
      </w:r>
      <w:hyperlink r:id="rId2682">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268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4) постановление следователя (дознавателя, судьи) или определение суда о признании гражданина пострадавшим и получившим вред здоровью в результате чрезвычайной ситуации.</w:t>
      </w:r>
    </w:p>
    <w:p w:rsidR="005B13E6" w:rsidRDefault="005B13E6">
      <w:pPr>
        <w:pStyle w:val="ConsPlusNormal"/>
        <w:spacing w:before="220"/>
        <w:ind w:firstLine="540"/>
        <w:jc w:val="both"/>
      </w:pPr>
      <w:bookmarkStart w:id="483" w:name="P19116"/>
      <w:bookmarkEnd w:id="483"/>
      <w:r>
        <w:t>2.6.1.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268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685">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jc w:val="both"/>
      </w:pPr>
      <w:r>
        <w:t xml:space="preserve">(в ред. </w:t>
      </w:r>
      <w:hyperlink r:id="rId268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2687">
        <w:r>
          <w:rPr>
            <w:color w:val="0000FF"/>
          </w:rPr>
          <w:t>удостоверение</w:t>
        </w:r>
      </w:hyperlink>
      <w:r>
        <w:t xml:space="preserve"> личности гражданина Российской Федерации по форме, утвержденной Приказом </w:t>
      </w:r>
      <w:r>
        <w:lastRenderedPageBreak/>
        <w:t xml:space="preserve">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2688">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jc w:val="both"/>
      </w:pPr>
      <w:r>
        <w:t xml:space="preserve">(в ред. </w:t>
      </w:r>
      <w:hyperlink r:id="rId2689">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69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691">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692">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jc w:val="both"/>
      </w:pPr>
      <w:r>
        <w:t xml:space="preserve">(в ред. Приказов комитета по социальной защите населения Ленинградской области от 02.06.2023 </w:t>
      </w:r>
      <w:hyperlink r:id="rId2693">
        <w:r>
          <w:rPr>
            <w:color w:val="0000FF"/>
          </w:rPr>
          <w:t>N 04-34</w:t>
        </w:r>
      </w:hyperlink>
      <w:r>
        <w:t xml:space="preserve">, от 09.01.2024 </w:t>
      </w:r>
      <w:hyperlink r:id="rId2694">
        <w:r>
          <w:rPr>
            <w:color w:val="0000FF"/>
          </w:rPr>
          <w:t>N 04-1</w:t>
        </w:r>
      </w:hyperlink>
      <w:r>
        <w:t>)</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484" w:name="P19130"/>
      <w:bookmarkEnd w:id="484"/>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lastRenderedPageBreak/>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lastRenderedPageBreak/>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485" w:name="P19159"/>
      <w:bookmarkEnd w:id="485"/>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органе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14 - летнего возраста;</w:t>
      </w:r>
    </w:p>
    <w:p w:rsidR="005B13E6" w:rsidRDefault="005B13E6">
      <w:pPr>
        <w:pStyle w:val="ConsPlusNormal"/>
        <w:spacing w:before="220"/>
        <w:ind w:firstLine="540"/>
        <w:jc w:val="both"/>
      </w:pPr>
      <w:r>
        <w:t>сведения о регистрации по месту жительства, по месту пребывания заявителя и(или) членов его семьи, указанных в заявлении;</w:t>
      </w:r>
    </w:p>
    <w:p w:rsidR="005B13E6" w:rsidRDefault="005B13E6">
      <w:pPr>
        <w:pStyle w:val="ConsPlusNormal"/>
        <w:jc w:val="both"/>
      </w:pPr>
      <w:r>
        <w:t xml:space="preserve">(в ред. </w:t>
      </w:r>
      <w:hyperlink r:id="rId269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2) в территориальном органе Фонда пенсионного и социального страхования Российской Федерации:</w:t>
      </w:r>
    </w:p>
    <w:p w:rsidR="005B13E6" w:rsidRDefault="005B13E6">
      <w:pPr>
        <w:pStyle w:val="ConsPlusNormal"/>
        <w:jc w:val="both"/>
      </w:pPr>
      <w:r>
        <w:t xml:space="preserve">(в ред. </w:t>
      </w:r>
      <w:hyperlink r:id="rId2696">
        <w:r>
          <w:rPr>
            <w:color w:val="0000FF"/>
          </w:rPr>
          <w:t>Приказа</w:t>
        </w:r>
      </w:hyperlink>
      <w:r>
        <w:t xml:space="preserve"> комитета по социальной защите населения Ленинградской области от 15.02.2023 N 04-10)</w:t>
      </w:r>
    </w:p>
    <w:p w:rsidR="005B13E6" w:rsidRDefault="005B13E6">
      <w:pPr>
        <w:pStyle w:val="ConsPlusNormal"/>
        <w:spacing w:before="220"/>
        <w:ind w:firstLine="540"/>
        <w:jc w:val="both"/>
      </w:pPr>
      <w:r>
        <w:t>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jc w:val="both"/>
      </w:pPr>
      <w:r>
        <w:t xml:space="preserve">(в ред. </w:t>
      </w:r>
      <w:hyperlink r:id="rId269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rsidR="005B13E6" w:rsidRDefault="005B13E6">
      <w:pPr>
        <w:pStyle w:val="ConsPlusNormal"/>
        <w:jc w:val="both"/>
      </w:pPr>
      <w:r>
        <w:t xml:space="preserve">(в ред. </w:t>
      </w:r>
      <w:hyperlink r:id="rId2698">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4) в органе опеки и попечительства Ленинградской области:</w:t>
      </w:r>
    </w:p>
    <w:p w:rsidR="005B13E6" w:rsidRDefault="005B13E6">
      <w:pPr>
        <w:pStyle w:val="ConsPlusNormal"/>
        <w:spacing w:before="220"/>
        <w:ind w:firstLine="540"/>
        <w:jc w:val="both"/>
      </w:pPr>
      <w:r>
        <w:t>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rsidR="005B13E6" w:rsidRDefault="005B13E6">
      <w:pPr>
        <w:pStyle w:val="ConsPlusNormal"/>
        <w:spacing w:before="220"/>
        <w:ind w:firstLine="540"/>
        <w:jc w:val="both"/>
      </w:pPr>
      <w:r>
        <w:t>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rsidR="005B13E6" w:rsidRDefault="005B13E6">
      <w:pPr>
        <w:pStyle w:val="ConsPlusNormal"/>
        <w:spacing w:before="220"/>
        <w:ind w:firstLine="540"/>
        <w:jc w:val="both"/>
      </w:pPr>
      <w:r>
        <w:t>сведения о нахождении населенного пункта в границах зоны чрезвычайной ситуации.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19159">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lastRenderedPageBreak/>
        <w:t xml:space="preserve">2.7.2. В случае подачи заявителями в электронной форме через личный кабинет заявителя на ЕПГУ документов, указанных в </w:t>
      </w:r>
      <w:hyperlink w:anchor="P19102">
        <w:r>
          <w:rPr>
            <w:color w:val="0000FF"/>
          </w:rPr>
          <w:t>пунктах 2.6</w:t>
        </w:r>
      </w:hyperlink>
      <w:r>
        <w:t xml:space="preserve"> - </w:t>
      </w:r>
      <w:hyperlink w:anchor="P19130">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jc w:val="both"/>
      </w:pPr>
      <w:r>
        <w:t xml:space="preserve">(п. 2.7.2 в ред. </w:t>
      </w:r>
      <w:hyperlink r:id="rId269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70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70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70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703">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lastRenderedPageBreak/>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jc w:val="both"/>
      </w:pPr>
      <w:r>
        <w:t xml:space="preserve">(в ред. </w:t>
      </w:r>
      <w:hyperlink r:id="rId270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270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jc w:val="both"/>
      </w:pPr>
      <w:r>
        <w:t xml:space="preserve">(в ред. </w:t>
      </w:r>
      <w:hyperlink r:id="rId270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1933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486" w:name="P19202"/>
      <w:bookmarkEnd w:id="486"/>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70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70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70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487" w:name="P19208"/>
      <w:bookmarkEnd w:id="487"/>
      <w:r>
        <w:t xml:space="preserve">Заявитель в течение 5 рабочих дней со дня получения уведомления ЦСЗН представляет </w:t>
      </w:r>
      <w:r>
        <w:lastRenderedPageBreak/>
        <w:t>документы (сведения).</w:t>
      </w:r>
    </w:p>
    <w:p w:rsidR="005B13E6" w:rsidRDefault="005B13E6">
      <w:pPr>
        <w:pStyle w:val="ConsPlusNormal"/>
        <w:jc w:val="both"/>
      </w:pPr>
      <w:r>
        <w:t xml:space="preserve">(абзац введен </w:t>
      </w:r>
      <w:hyperlink r:id="rId271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488" w:name="P19210"/>
      <w:bookmarkEnd w:id="488"/>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271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9202">
        <w:r>
          <w:rPr>
            <w:color w:val="0000FF"/>
          </w:rPr>
          <w:t>абзацах восьмом</w:t>
        </w:r>
      </w:hyperlink>
      <w:r>
        <w:t xml:space="preserve"> - </w:t>
      </w:r>
      <w:hyperlink w:anchor="P19208">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считается дата отправки ЦСЗН уведомления через ЕПГУ.</w:t>
      </w:r>
    </w:p>
    <w:p w:rsidR="005B13E6" w:rsidRDefault="005B13E6">
      <w:pPr>
        <w:pStyle w:val="ConsPlusNormal"/>
        <w:jc w:val="both"/>
      </w:pPr>
      <w:r>
        <w:t xml:space="preserve">(п. 2.8.1 введен </w:t>
      </w:r>
      <w:hyperlink r:id="rId271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 срок подачи документов;</w:t>
      </w:r>
    </w:p>
    <w:p w:rsidR="005B13E6" w:rsidRDefault="005B13E6">
      <w:pPr>
        <w:pStyle w:val="ConsPlusNormal"/>
        <w:spacing w:before="220"/>
        <w:ind w:firstLine="540"/>
        <w:jc w:val="both"/>
      </w:pPr>
      <w:r>
        <w:t>2)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 xml:space="preserve">3) утратил силу. - </w:t>
      </w:r>
      <w:hyperlink r:id="rId2713">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4) заявление на получение услуги оформлено не в соответствии с административным регламентом;</w:t>
      </w:r>
    </w:p>
    <w:p w:rsidR="005B13E6" w:rsidRDefault="005B13E6">
      <w:pPr>
        <w:pStyle w:val="ConsPlusNormal"/>
        <w:spacing w:before="220"/>
        <w:ind w:firstLine="540"/>
        <w:jc w:val="both"/>
      </w:pPr>
      <w:r>
        <w:t>5) заявление с комплектом документов подписаны недействительной электронной подписью;</w:t>
      </w:r>
    </w:p>
    <w:p w:rsidR="005B13E6" w:rsidRDefault="005B13E6">
      <w:pPr>
        <w:pStyle w:val="ConsPlusNormal"/>
        <w:spacing w:before="220"/>
        <w:ind w:firstLine="540"/>
        <w:jc w:val="both"/>
      </w:pPr>
      <w:r>
        <w:t>6)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 xml:space="preserve">7) представленные заявителем документы содержат подчистки и исправления текста, не </w:t>
      </w:r>
      <w:r>
        <w:lastRenderedPageBreak/>
        <w:t>заверенные в порядке, установленном законодательством Российской Федерации;</w:t>
      </w:r>
    </w:p>
    <w:p w:rsidR="005B13E6" w:rsidRDefault="005B13E6">
      <w:pPr>
        <w:pStyle w:val="ConsPlusNormal"/>
        <w:spacing w:before="220"/>
        <w:ind w:firstLine="540"/>
        <w:jc w:val="both"/>
      </w:pPr>
      <w:r>
        <w:t>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89" w:name="P19236"/>
      <w:bookmarkEnd w:id="489"/>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заявителя требованиям, указанным в </w:t>
      </w:r>
      <w:hyperlink r:id="rId2714">
        <w:r>
          <w:rPr>
            <w:color w:val="0000FF"/>
          </w:rPr>
          <w:t>пункте 2</w:t>
        </w:r>
      </w:hyperlink>
      <w: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rsidR="005B13E6" w:rsidRDefault="005B13E6">
      <w:pPr>
        <w:pStyle w:val="ConsPlusNormal"/>
        <w:jc w:val="both"/>
      </w:pPr>
      <w:r>
        <w:t xml:space="preserve">(пп. 1 в ред. </w:t>
      </w:r>
      <w:hyperlink r:id="rId2715">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9202">
        <w:r>
          <w:rPr>
            <w:color w:val="0000FF"/>
          </w:rPr>
          <w:t>абзацами восьмым</w:t>
        </w:r>
      </w:hyperlink>
      <w:r>
        <w:t xml:space="preserve"> - </w:t>
      </w:r>
      <w:hyperlink w:anchor="P19210">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2 в ред. </w:t>
      </w:r>
      <w:hyperlink r:id="rId271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rsidR="005B13E6" w:rsidRDefault="005B13E6">
      <w:pPr>
        <w:pStyle w:val="ConsPlusNormal"/>
        <w:jc w:val="both"/>
      </w:pPr>
      <w:r>
        <w:t xml:space="preserve">(в ред. </w:t>
      </w:r>
      <w:hyperlink r:id="rId2717">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4) получение единовременного пособия гражданином Российской Федерации, иностранным гражданином или лицом без гражданства, получившим вред здоровью в результате чрезвычайной ситуации природного и техногенного характера на территории Ленинградской области, в соответствии с Порядком ранее;</w:t>
      </w:r>
    </w:p>
    <w:p w:rsidR="005B13E6" w:rsidRDefault="005B13E6">
      <w:pPr>
        <w:pStyle w:val="ConsPlusNormal"/>
        <w:jc w:val="both"/>
      </w:pPr>
      <w:r>
        <w:t xml:space="preserve">(пп. 4 в ред. </w:t>
      </w:r>
      <w:hyperlink r:id="rId2718">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spacing w:before="220"/>
        <w:ind w:firstLine="540"/>
        <w:jc w:val="both"/>
      </w:pPr>
      <w:r>
        <w:t xml:space="preserve">5) поступление заявления по истечении срока, указанного в </w:t>
      </w:r>
      <w:hyperlink w:anchor="P19090">
        <w:r>
          <w:rPr>
            <w:color w:val="0000FF"/>
          </w:rPr>
          <w:t>пункте 2.4.1</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w:t>
      </w:r>
      <w:r>
        <w:lastRenderedPageBreak/>
        <w:t>МФЦ составляет не более 15 минут.</w:t>
      </w:r>
    </w:p>
    <w:p w:rsidR="005B13E6" w:rsidRDefault="005B13E6">
      <w:pPr>
        <w:pStyle w:val="ConsPlusNormal"/>
        <w:jc w:val="both"/>
      </w:pPr>
      <w:r>
        <w:t xml:space="preserve">(п. 2.12 в ред. </w:t>
      </w:r>
      <w:hyperlink r:id="rId271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490" w:name="P19263"/>
      <w:bookmarkEnd w:id="490"/>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491" w:name="P19277"/>
      <w:bookmarkEnd w:id="49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72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 xml:space="preserve">2.14.6. В помещении организуется бесплатный туалет для посетителей, в том числе туалет, </w:t>
      </w:r>
      <w:r>
        <w:lastRenderedPageBreak/>
        <w:t>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lastRenderedPageBreak/>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9277">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 ред. </w:t>
      </w:r>
      <w:hyperlink r:id="rId272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r:id="rId2722">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w:t>
      </w:r>
      <w:r>
        <w:lastRenderedPageBreak/>
        <w:t xml:space="preserve">таких услуг осуществляются в любом предоставляющем такие услуги подразделении соответствующего МФЦ при наличии соглашения, указанного в </w:t>
      </w:r>
      <w:hyperlink r:id="rId2723">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492" w:name="P19337"/>
      <w:bookmarkEnd w:id="492"/>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72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493" w:name="P19342"/>
      <w:bookmarkEnd w:id="493"/>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19263">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494" w:name="P19343"/>
      <w:bookmarkEnd w:id="49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495" w:name="P19344"/>
      <w:bookmarkEnd w:id="49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12 рабочих дней со дня направления межведомственных запросов;</w:t>
      </w:r>
    </w:p>
    <w:p w:rsidR="005B13E6" w:rsidRDefault="005B13E6">
      <w:pPr>
        <w:pStyle w:val="ConsPlusNormal"/>
        <w:spacing w:before="220"/>
        <w:ind w:firstLine="540"/>
        <w:jc w:val="both"/>
      </w:pPr>
      <w:bookmarkStart w:id="496" w:name="P19345"/>
      <w:bookmarkEnd w:id="496"/>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9102">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19342">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9263">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 xml:space="preserve">3.1.2.4. Результат выполнения административной процедуры: регистрация заявления о </w:t>
      </w:r>
      <w:r>
        <w:lastRenderedPageBreak/>
        <w:t>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19343">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19344">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 xml:space="preserve">3.1.5. Принятие решения о предоставлении государственной услуги или об отказе в </w:t>
      </w:r>
      <w:r>
        <w:lastRenderedPageBreak/>
        <w:t>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1923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19345">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725">
        <w:r>
          <w:rPr>
            <w:color w:val="0000FF"/>
          </w:rPr>
          <w:t>законом</w:t>
        </w:r>
      </w:hyperlink>
      <w:r>
        <w:t xml:space="preserve"> N 210-ФЗ, Федеральным </w:t>
      </w:r>
      <w:hyperlink r:id="rId2726">
        <w:r>
          <w:rPr>
            <w:color w:val="0000FF"/>
          </w:rPr>
          <w:t>законом</w:t>
        </w:r>
      </w:hyperlink>
      <w:r>
        <w:t xml:space="preserve"> от 27.07.2006 N 149-ФЗ "Об информации, информационных технологиях и о защите информации", Федеральным </w:t>
      </w:r>
      <w:hyperlink r:id="rId2727">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728">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72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497" w:name="P19376"/>
      <w:bookmarkEnd w:id="497"/>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19376">
        <w:r>
          <w:rPr>
            <w:color w:val="0000FF"/>
          </w:rPr>
          <w:t>пункта 3.2.4</w:t>
        </w:r>
      </w:hyperlink>
      <w:r>
        <w:t xml:space="preserve"> в АИС "Соцзащита" производится автоматическая </w:t>
      </w:r>
      <w:r>
        <w:lastRenderedPageBreak/>
        <w:t>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jc w:val="both"/>
      </w:pPr>
      <w:r>
        <w:t xml:space="preserve">(в ред. </w:t>
      </w:r>
      <w:hyperlink r:id="rId273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19337">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jc w:val="both"/>
      </w:pPr>
      <w:r>
        <w:t xml:space="preserve">(в ред. </w:t>
      </w:r>
      <w:hyperlink r:id="rId273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9102">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anchor="P19102">
        <w:r>
          <w:rPr>
            <w:color w:val="0000FF"/>
          </w:rPr>
          <w:t>пунктах 2.6</w:t>
        </w:r>
      </w:hyperlink>
      <w:r>
        <w:t xml:space="preserve"> - </w:t>
      </w:r>
      <w:hyperlink w:anchor="P19116">
        <w:r>
          <w:rPr>
            <w:color w:val="0000FF"/>
          </w:rPr>
          <w:t>2.6.1</w:t>
        </w:r>
      </w:hyperlink>
      <w:r>
        <w:t xml:space="preserve"> настоящего административного регламента.</w:t>
      </w:r>
    </w:p>
    <w:p w:rsidR="005B13E6" w:rsidRDefault="005B13E6">
      <w:pPr>
        <w:pStyle w:val="ConsPlusNormal"/>
        <w:jc w:val="both"/>
      </w:pPr>
      <w:r>
        <w:t xml:space="preserve">(в ред. </w:t>
      </w:r>
      <w:hyperlink r:id="rId2732">
        <w:r>
          <w:rPr>
            <w:color w:val="0000FF"/>
          </w:rPr>
          <w:t>Приказа</w:t>
        </w:r>
      </w:hyperlink>
      <w:r>
        <w:t xml:space="preserve"> комитета по социальной защите населения Ленинградской области от 02.06.2023 N 04-34)</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jc w:val="both"/>
      </w:pPr>
      <w:r>
        <w:t xml:space="preserve">(в ред. </w:t>
      </w:r>
      <w:hyperlink r:id="rId2733">
        <w:r>
          <w:rPr>
            <w:color w:val="0000FF"/>
          </w:rPr>
          <w:t>Приказа</w:t>
        </w:r>
      </w:hyperlink>
      <w:r>
        <w:t xml:space="preserve"> комитета по социальной защите населения Ленинградской области от 04.08.2025 </w:t>
      </w:r>
      <w:r>
        <w:lastRenderedPageBreak/>
        <w:t>N 04-82)</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lastRenderedPageBreak/>
        <w:t>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2"/>
      </w:pPr>
      <w:r>
        <w:t>Требования к порядку и формам контроля за предоставлением</w:t>
      </w:r>
    </w:p>
    <w:p w:rsidR="005B13E6" w:rsidRDefault="005B13E6">
      <w:pPr>
        <w:pStyle w:val="ConsPlusTitle"/>
        <w:jc w:val="center"/>
      </w:pPr>
      <w:r>
        <w:t>государственной услуги, в том числе со стороны граждан,</w:t>
      </w:r>
    </w:p>
    <w:p w:rsidR="005B13E6" w:rsidRDefault="005B13E6">
      <w:pPr>
        <w:pStyle w:val="ConsPlusTitle"/>
        <w:jc w:val="center"/>
      </w:pPr>
      <w:r>
        <w:t>их объединений и организаций</w:t>
      </w:r>
    </w:p>
    <w:p w:rsidR="005B13E6" w:rsidRDefault="005B13E6">
      <w:pPr>
        <w:pStyle w:val="ConsPlusNormal"/>
        <w:ind w:firstLine="540"/>
        <w:jc w:val="both"/>
      </w:pPr>
    </w:p>
    <w:p w:rsidR="005B13E6" w:rsidRDefault="005B13E6">
      <w:pPr>
        <w:pStyle w:val="ConsPlusNormal"/>
        <w:ind w:firstLine="540"/>
        <w:jc w:val="both"/>
      </w:pPr>
      <w:r>
        <w:t>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lastRenderedPageBreak/>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73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73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73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73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w:t>
      </w:r>
      <w: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73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73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74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74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lastRenderedPageBreak/>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74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74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74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74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 xml:space="preserve">6.2.1. При установлении работником МФЦ представления заявителем неполного комплекта документов, указанных в </w:t>
      </w:r>
      <w:hyperlink w:anchor="P19102">
        <w:r>
          <w:rPr>
            <w:color w:val="0000FF"/>
          </w:rPr>
          <w:t>пунктах 2.6</w:t>
        </w:r>
      </w:hyperlink>
      <w:r>
        <w:t xml:space="preserve"> - </w:t>
      </w:r>
      <w:hyperlink w:anchor="P19116">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746">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274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0"/>
      </w:pPr>
      <w:r>
        <w:t>ПРИЛОЖЕНИЕ 46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r>
        <w:t>АДМИНИСТРАТИВНЫЙ РЕГЛАМЕНТ</w:t>
      </w:r>
    </w:p>
    <w:p w:rsidR="005B13E6" w:rsidRDefault="005B13E6">
      <w:pPr>
        <w:pStyle w:val="ConsPlusTitle"/>
        <w:jc w:val="center"/>
      </w:pPr>
      <w:r>
        <w:lastRenderedPageBreak/>
        <w:t>ПРЕДОСТАВЛЕНИЯ НА ТЕРРИТОРИИ ЛЕНИНГРАДСКОЙ ОБЛАСТИ</w:t>
      </w:r>
    </w:p>
    <w:p w:rsidR="005B13E6" w:rsidRDefault="005B13E6">
      <w:pPr>
        <w:pStyle w:val="ConsPlusTitle"/>
        <w:jc w:val="center"/>
      </w:pPr>
      <w:r>
        <w:t>ГОСУДАРСТВЕННОЙ УСЛУГИ ПО НАЗНАЧЕНИЮ МЕР СОЦИАЛЬНОЙ</w:t>
      </w:r>
    </w:p>
    <w:p w:rsidR="005B13E6" w:rsidRDefault="005B13E6">
      <w:pPr>
        <w:pStyle w:val="ConsPlusTitle"/>
        <w:jc w:val="center"/>
      </w:pPr>
      <w:r>
        <w:t>ПОДДЕРЖКИ НА РЕБЕНКА, ИМЕЮЩЕГО ЗАБОЛЕВАНИЕ,</w:t>
      </w:r>
    </w:p>
    <w:p w:rsidR="005B13E6" w:rsidRDefault="005B13E6">
      <w:pPr>
        <w:pStyle w:val="ConsPlusTitle"/>
        <w:jc w:val="center"/>
      </w:pPr>
      <w:r>
        <w:t>ЗА СЧЕТ СРЕДСТВ ОБЛАСТНОГО БЮДЖЕТА</w:t>
      </w:r>
    </w:p>
    <w:p w:rsidR="005B13E6" w:rsidRDefault="005B13E6">
      <w:pPr>
        <w:pStyle w:val="ConsPlusNormal"/>
        <w:jc w:val="center"/>
      </w:pPr>
    </w:p>
    <w:p w:rsidR="005B13E6" w:rsidRDefault="005B13E6">
      <w:pPr>
        <w:pStyle w:val="ConsPlusNormal"/>
        <w:jc w:val="center"/>
      </w:pPr>
      <w:r>
        <w:t xml:space="preserve">Утратил силу. - </w:t>
      </w:r>
      <w:hyperlink r:id="rId2748">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22.09.2025 N 04-95.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47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ЗАМЕНЕ ОБОРУДОВАНИЯ, ВХОДЯЩЕГО</w:t>
      </w:r>
    </w:p>
    <w:p w:rsidR="005B13E6" w:rsidRDefault="005B13E6">
      <w:pPr>
        <w:pStyle w:val="ConsPlusTitle"/>
        <w:jc w:val="center"/>
      </w:pPr>
      <w:r>
        <w:t>В СОСТАВ ВНУТРИДОМОВОГО (ВНУТРИКВАРТИРНОГО) ГАЗОВОГО</w:t>
      </w:r>
    </w:p>
    <w:p w:rsidR="005B13E6" w:rsidRDefault="005B13E6">
      <w:pPr>
        <w:pStyle w:val="ConsPlusTitle"/>
        <w:jc w:val="center"/>
      </w:pPr>
      <w:r>
        <w:t>ОБОРУДОВАНИЯ ОТДЕЛЬНЫМ КАТЕГОРИЯМ ГРАЖДАН</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749">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48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ОПРЕДЕЛЕНИЮ ПРАВА НА ЛЬГОТНЫЙ</w:t>
      </w:r>
    </w:p>
    <w:p w:rsidR="005B13E6" w:rsidRDefault="005B13E6">
      <w:pPr>
        <w:pStyle w:val="ConsPlusTitle"/>
        <w:jc w:val="center"/>
      </w:pPr>
      <w:r>
        <w:t>ПРОЕЗД ЧЛЕНАМ СЕМЕЙ УЧАСТНИКОВ СПЕЦИАЛЬНОЙ ВОЕННОЙ ОПЕРАЦИИ</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750">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49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lastRenderedPageBreak/>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ЕЖЕМЕСЯЧНОЙ ДЕНЕЖНОЙ КОМПЕНСАЦИИ ЧАСТИ РАСХОДОВ НА ОПЛАТУ</w:t>
      </w:r>
    </w:p>
    <w:p w:rsidR="005B13E6" w:rsidRDefault="005B13E6">
      <w:pPr>
        <w:pStyle w:val="ConsPlusTitle"/>
        <w:jc w:val="center"/>
      </w:pPr>
      <w:r>
        <w:t>ЖИЛОГО ПОМЕЩЕНИЯ И КОММУНАЛЬНЫХ УСЛУГ УЧАСТНИКАМ</w:t>
      </w:r>
    </w:p>
    <w:p w:rsidR="005B13E6" w:rsidRDefault="005B13E6">
      <w:pPr>
        <w:pStyle w:val="ConsPlusTitle"/>
        <w:jc w:val="center"/>
      </w:pPr>
      <w:r>
        <w:t>СПЕЦИАЛЬНОЙ ВОЕННОЙ ОПЕРАЦИИ И ЧЛЕНАМ ИХ СЕМЕЙ</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751">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50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ЕДИНОВРЕМЕННОЙ</w:t>
      </w:r>
    </w:p>
    <w:p w:rsidR="005B13E6" w:rsidRDefault="005B13E6">
      <w:pPr>
        <w:pStyle w:val="ConsPlusTitle"/>
        <w:jc w:val="center"/>
      </w:pPr>
      <w:r>
        <w:t>ДЕНЕЖНОЙ КОМПЕНСАЦИИ ГРАЖДАНАМ В ЦЕЛЯХ ВОЗМЕЩЕНИЯ РАСХОДОВ</w:t>
      </w:r>
    </w:p>
    <w:p w:rsidR="005B13E6" w:rsidRDefault="005B13E6">
      <w:pPr>
        <w:pStyle w:val="ConsPlusTitle"/>
        <w:jc w:val="center"/>
      </w:pPr>
      <w:r>
        <w:t>НА ПОДКЛЮЧЕНИЕ (ТЕХНОЛОГИЧЕСКОЕ ПРИСОЕДИНЕНИЕ) ОБЪЕКТОВ</w:t>
      </w:r>
    </w:p>
    <w:p w:rsidR="005B13E6" w:rsidRDefault="005B13E6">
      <w:pPr>
        <w:pStyle w:val="ConsPlusTitle"/>
        <w:jc w:val="center"/>
      </w:pPr>
      <w:r>
        <w:t>МИКРОГЕНЕРАЦИИ И ЭНЕРГОПРИНИМАЮЩИХ УСТРОЙСТВ, МАКСИМАЛЬНАЯ</w:t>
      </w:r>
    </w:p>
    <w:p w:rsidR="005B13E6" w:rsidRDefault="005B13E6">
      <w:pPr>
        <w:pStyle w:val="ConsPlusTitle"/>
        <w:jc w:val="center"/>
      </w:pPr>
      <w:r>
        <w:t>МОЩНОСТЬ КОТОРЫХ НЕ ПРЕВЫШАЕТ 15 КВТ ВКЛЮЧИТЕЛЬНО</w:t>
      </w:r>
    </w:p>
    <w:p w:rsidR="005B13E6" w:rsidRDefault="005B13E6">
      <w:pPr>
        <w:pStyle w:val="ConsPlusTitle"/>
        <w:jc w:val="center"/>
      </w:pPr>
      <w:r>
        <w:t>(С УЧЕТОМ РАНЕЕ ПРИСОЕДИНЕННЫХ В ДАННОЙ ТОЧКЕ ПРИСОЕДИНЕНИЯ</w:t>
      </w:r>
    </w:p>
    <w:p w:rsidR="005B13E6" w:rsidRDefault="005B13E6">
      <w:pPr>
        <w:pStyle w:val="ConsPlusTitle"/>
        <w:jc w:val="center"/>
      </w:pPr>
      <w:r>
        <w:t>ЭНЕРГОПРИНИМАЮЩИХ УСТРОЙСТВ И ОБЪЕКТОВ МИКРОГЕНЕРАЦИИ)</w:t>
      </w:r>
    </w:p>
    <w:p w:rsidR="005B13E6" w:rsidRDefault="005B13E6">
      <w:pPr>
        <w:pStyle w:val="ConsPlusTitle"/>
        <w:jc w:val="center"/>
      </w:pPr>
      <w:r>
        <w:t>И ОТНЕСЕННЫХ К ТРЕТЬЕЙ КАТЕГОРИИ НАДЕЖНОСТИ</w:t>
      </w:r>
    </w:p>
    <w:p w:rsidR="005B13E6" w:rsidRDefault="005B13E6">
      <w:pPr>
        <w:pStyle w:val="ConsPlusTitle"/>
        <w:jc w:val="center"/>
      </w:pPr>
      <w:r>
        <w:t>(ПО ОДНОМУ ИСТОЧНИКУ ЭЛЕКТРОСНАБЖЕНИЯ)</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752">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51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ДЕНЕЖНОЙ</w:t>
      </w:r>
    </w:p>
    <w:p w:rsidR="005B13E6" w:rsidRDefault="005B13E6">
      <w:pPr>
        <w:pStyle w:val="ConsPlusTitle"/>
        <w:jc w:val="center"/>
      </w:pPr>
      <w:r>
        <w:t>КОМПЕНСАЦИИ ЧАСТИ РАСХОДОВ НА ПРИОБРЕТЕНИЕ ТОПЛИВА</w:t>
      </w:r>
    </w:p>
    <w:p w:rsidR="005B13E6" w:rsidRDefault="005B13E6">
      <w:pPr>
        <w:pStyle w:val="ConsPlusTitle"/>
        <w:jc w:val="center"/>
      </w:pPr>
      <w:r>
        <w:t>И(ИЛИ) БАЛЛОННОГО ГАЗА И ТРАНСПОРТНЫХ УСЛУГ ПО ИХ ДОСТАВКЕ</w:t>
      </w:r>
    </w:p>
    <w:p w:rsidR="005B13E6" w:rsidRDefault="005B13E6">
      <w:pPr>
        <w:pStyle w:val="ConsPlusTitle"/>
        <w:jc w:val="center"/>
      </w:pPr>
      <w:r>
        <w:lastRenderedPageBreak/>
        <w:t>УЧАСТНИКАМ СПЕЦИАЛЬНОЙ ВОЕННОЙ ОПЕРАЦИИ И ЧЛЕНАМ ИХ СЕМЕЙ,</w:t>
      </w:r>
    </w:p>
    <w:p w:rsidR="005B13E6" w:rsidRDefault="005B13E6">
      <w:pPr>
        <w:pStyle w:val="ConsPlusTitle"/>
        <w:jc w:val="center"/>
      </w:pPr>
      <w:r>
        <w:t>ИМЕЮЩИМ МЕСТО ЖИТЕЛЬСТВА ИЛИ МЕСТО ПРЕБЫВАНИЯ НА ТЕРРИТОРИИ</w:t>
      </w:r>
    </w:p>
    <w:p w:rsidR="005B13E6" w:rsidRDefault="005B13E6">
      <w:pPr>
        <w:pStyle w:val="ConsPlusTitle"/>
        <w:jc w:val="center"/>
      </w:pPr>
      <w:r>
        <w:t>ЛЕНИНГРАДСКОЙ ОБЛАСТИ В ДОМАХ, НЕ ИМЕЮЩИХ ЦЕНТРАЛЬНОГО</w:t>
      </w:r>
    </w:p>
    <w:p w:rsidR="005B13E6" w:rsidRDefault="005B13E6">
      <w:pPr>
        <w:pStyle w:val="ConsPlusTitle"/>
        <w:jc w:val="center"/>
      </w:pPr>
      <w:r>
        <w:t>ОТОПЛЕНИЯ И(ИЛИ) ГАЗОСНАБЖЕНИЯ</w:t>
      </w:r>
    </w:p>
    <w:p w:rsidR="005B13E6" w:rsidRDefault="005B13E6">
      <w:pPr>
        <w:pStyle w:val="ConsPlusNormal"/>
        <w:jc w:val="center"/>
      </w:pPr>
    </w:p>
    <w:p w:rsidR="005B13E6" w:rsidRDefault="005B13E6">
      <w:pPr>
        <w:pStyle w:val="ConsPlusNormal"/>
        <w:jc w:val="center"/>
      </w:pPr>
      <w:r>
        <w:t xml:space="preserve">Утратил силу с 1 мая 2025 года. - </w:t>
      </w:r>
      <w:hyperlink r:id="rId2753">
        <w:r>
          <w:rPr>
            <w:color w:val="0000FF"/>
          </w:rPr>
          <w:t>Приказ</w:t>
        </w:r>
      </w:hyperlink>
      <w:r>
        <w:t xml:space="preserve"> комитета</w:t>
      </w:r>
    </w:p>
    <w:p w:rsidR="005B13E6" w:rsidRDefault="005B13E6">
      <w:pPr>
        <w:pStyle w:val="ConsPlusNormal"/>
        <w:jc w:val="center"/>
      </w:pPr>
      <w:r>
        <w:t>по социальной защите населения Ленинградской области</w:t>
      </w:r>
    </w:p>
    <w:p w:rsidR="005B13E6" w:rsidRDefault="005B13E6">
      <w:pPr>
        <w:pStyle w:val="ConsPlusNormal"/>
        <w:jc w:val="center"/>
      </w:pPr>
      <w:r>
        <w:t>от 25.03.2025 N 04-35.</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52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498" w:name="P19654"/>
      <w:bookmarkEnd w:id="498"/>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 ДЕНЕЖНОЙ</w:t>
      </w:r>
    </w:p>
    <w:p w:rsidR="005B13E6" w:rsidRDefault="005B13E6">
      <w:pPr>
        <w:pStyle w:val="ConsPlusTitle"/>
        <w:jc w:val="center"/>
      </w:pPr>
      <w:r>
        <w:t>ВЫПЛАТЫ УЧАСТНИКАМ СПЕЦИАЛЬНОЙ ВОЕННОЙ ОПЕРАЦИИ, ПОЛУЧИВШИМ</w:t>
      </w:r>
    </w:p>
    <w:p w:rsidR="005B13E6" w:rsidRDefault="005B13E6">
      <w:pPr>
        <w:pStyle w:val="ConsPlusTitle"/>
        <w:jc w:val="center"/>
      </w:pPr>
      <w:r>
        <w:t>УВЕЧЬЕ (РАНЕНИЕ, КОНТУЗИЮ, ТРАВМУ) В ХОДЕ СПЕЦИАЛЬНОЙ</w:t>
      </w:r>
    </w:p>
    <w:p w:rsidR="005B13E6" w:rsidRDefault="005B13E6">
      <w:pPr>
        <w:pStyle w:val="ConsPlusTitle"/>
        <w:jc w:val="center"/>
      </w:pPr>
      <w:r>
        <w:t>ВОЕННОЙ ОПЕРАЦИИ, А ТАКЖЕ ЧЛЕНАМ СЕМЕЙ УЧАСТНИКОВ</w:t>
      </w:r>
    </w:p>
    <w:p w:rsidR="005B13E6" w:rsidRDefault="005B13E6">
      <w:pPr>
        <w:pStyle w:val="ConsPlusTitle"/>
        <w:jc w:val="center"/>
      </w:pPr>
      <w:r>
        <w:t>СПЕЦИАЛЬНОЙ ВОЕННОЙ ОПЕРАЦИИ, ПОГИБШИХ (УМЕРШИХ)</w:t>
      </w:r>
    </w:p>
    <w:p w:rsidR="005B13E6" w:rsidRDefault="005B13E6">
      <w:pPr>
        <w:pStyle w:val="ConsPlusTitle"/>
        <w:jc w:val="center"/>
      </w:pPr>
      <w:r>
        <w:t>ВСЛЕДСТВИЕ ВЫПОЛНЕНИЯ ЗАДАЧ В ХОДЕ СПЕЦИАЛЬНОЙ</w:t>
      </w:r>
    </w:p>
    <w:p w:rsidR="005B13E6" w:rsidRDefault="005B13E6">
      <w:pPr>
        <w:pStyle w:val="ConsPlusTitle"/>
        <w:jc w:val="center"/>
      </w:pPr>
      <w:r>
        <w:t>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75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15.08.2023 N 04-53;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05.10.2023 </w:t>
            </w:r>
            <w:hyperlink r:id="rId2755">
              <w:r>
                <w:rPr>
                  <w:color w:val="0000FF"/>
                </w:rPr>
                <w:t>N 04-66</w:t>
              </w:r>
            </w:hyperlink>
            <w:r>
              <w:rPr>
                <w:color w:val="392C69"/>
              </w:rPr>
              <w:t>,</w:t>
            </w:r>
          </w:p>
          <w:p w:rsidR="005B13E6" w:rsidRDefault="005B13E6">
            <w:pPr>
              <w:pStyle w:val="ConsPlusNormal"/>
              <w:jc w:val="center"/>
            </w:pPr>
            <w:r>
              <w:rPr>
                <w:color w:val="392C69"/>
              </w:rPr>
              <w:t xml:space="preserve">от 28.12.2023 </w:t>
            </w:r>
            <w:hyperlink r:id="rId2756">
              <w:r>
                <w:rPr>
                  <w:color w:val="0000FF"/>
                </w:rPr>
                <w:t>N 04-79</w:t>
              </w:r>
            </w:hyperlink>
            <w:r>
              <w:rPr>
                <w:color w:val="392C69"/>
              </w:rPr>
              <w:t xml:space="preserve">, от 09.01.2024 </w:t>
            </w:r>
            <w:hyperlink r:id="rId2757">
              <w:r>
                <w:rPr>
                  <w:color w:val="0000FF"/>
                </w:rPr>
                <w:t>N 04-1</w:t>
              </w:r>
            </w:hyperlink>
            <w:r>
              <w:rPr>
                <w:color w:val="392C69"/>
              </w:rPr>
              <w:t xml:space="preserve">, от 25.01.2024 </w:t>
            </w:r>
            <w:hyperlink r:id="rId2758">
              <w:r>
                <w:rPr>
                  <w:color w:val="0000FF"/>
                </w:rPr>
                <w:t>N 04-6</w:t>
              </w:r>
            </w:hyperlink>
            <w:r>
              <w:rPr>
                <w:color w:val="392C69"/>
              </w:rPr>
              <w:t>,</w:t>
            </w:r>
          </w:p>
          <w:p w:rsidR="005B13E6" w:rsidRDefault="005B13E6">
            <w:pPr>
              <w:pStyle w:val="ConsPlusNormal"/>
              <w:jc w:val="center"/>
            </w:pPr>
            <w:r>
              <w:rPr>
                <w:color w:val="392C69"/>
              </w:rPr>
              <w:t xml:space="preserve">от 08.04.2024 </w:t>
            </w:r>
            <w:hyperlink r:id="rId2759">
              <w:r>
                <w:rPr>
                  <w:color w:val="0000FF"/>
                </w:rPr>
                <w:t>N 04-22</w:t>
              </w:r>
            </w:hyperlink>
            <w:r>
              <w:rPr>
                <w:color w:val="392C69"/>
              </w:rPr>
              <w:t xml:space="preserve">, от 14.06.2024 </w:t>
            </w:r>
            <w:hyperlink r:id="rId2760">
              <w:r>
                <w:rPr>
                  <w:color w:val="0000FF"/>
                </w:rPr>
                <w:t>N 04-35</w:t>
              </w:r>
            </w:hyperlink>
            <w:r>
              <w:rPr>
                <w:color w:val="392C69"/>
              </w:rPr>
              <w:t xml:space="preserve">, от 28.12.2024 </w:t>
            </w:r>
            <w:hyperlink r:id="rId2761">
              <w:r>
                <w:rPr>
                  <w:color w:val="0000FF"/>
                </w:rPr>
                <w:t>N 04-111</w:t>
              </w:r>
            </w:hyperlink>
            <w:r>
              <w:rPr>
                <w:color w:val="392C69"/>
              </w:rPr>
              <w:t>,</w:t>
            </w:r>
          </w:p>
          <w:p w:rsidR="005B13E6" w:rsidRDefault="005B13E6">
            <w:pPr>
              <w:pStyle w:val="ConsPlusNormal"/>
              <w:jc w:val="center"/>
            </w:pPr>
            <w:r>
              <w:rPr>
                <w:color w:val="392C69"/>
              </w:rPr>
              <w:t xml:space="preserve">от 24.02.2025 </w:t>
            </w:r>
            <w:hyperlink r:id="rId2762">
              <w:r>
                <w:rPr>
                  <w:color w:val="0000FF"/>
                </w:rPr>
                <w:t>N 04-23</w:t>
              </w:r>
            </w:hyperlink>
            <w:r>
              <w:rPr>
                <w:color w:val="392C69"/>
              </w:rPr>
              <w:t xml:space="preserve">, от 17.03.2025 </w:t>
            </w:r>
            <w:hyperlink r:id="rId2763">
              <w:r>
                <w:rPr>
                  <w:color w:val="0000FF"/>
                </w:rPr>
                <w:t>N 04-32</w:t>
              </w:r>
            </w:hyperlink>
            <w:r>
              <w:rPr>
                <w:color w:val="392C69"/>
              </w:rPr>
              <w:t xml:space="preserve">, от 25.03.2025 </w:t>
            </w:r>
            <w:hyperlink r:id="rId2764">
              <w:r>
                <w:rPr>
                  <w:color w:val="0000FF"/>
                </w:rPr>
                <w:t>N 04-35</w:t>
              </w:r>
            </w:hyperlink>
            <w:r>
              <w:rPr>
                <w:color w:val="392C69"/>
              </w:rPr>
              <w:t>,</w:t>
            </w:r>
          </w:p>
          <w:p w:rsidR="005B13E6" w:rsidRDefault="005B13E6">
            <w:pPr>
              <w:pStyle w:val="ConsPlusNormal"/>
              <w:jc w:val="center"/>
            </w:pPr>
            <w:r>
              <w:rPr>
                <w:color w:val="392C69"/>
              </w:rPr>
              <w:t xml:space="preserve">от 04.08.2025 </w:t>
            </w:r>
            <w:hyperlink r:id="rId2765">
              <w:r>
                <w:rPr>
                  <w:color w:val="0000FF"/>
                </w:rPr>
                <w:t>N 04-82</w:t>
              </w:r>
            </w:hyperlink>
            <w:r>
              <w:rPr>
                <w:color w:val="392C69"/>
              </w:rPr>
              <w:t xml:space="preserve">, от 22.08.2025 </w:t>
            </w:r>
            <w:hyperlink r:id="rId2766">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предоставление единовременной</w:t>
      </w:r>
    </w:p>
    <w:p w:rsidR="005B13E6" w:rsidRDefault="005B13E6">
      <w:pPr>
        <w:pStyle w:val="ConsPlusNormal"/>
        <w:jc w:val="center"/>
      </w:pPr>
      <w:r>
        <w:t>денежной выплаты)</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499" w:name="P19686"/>
      <w:bookmarkEnd w:id="499"/>
      <w:r>
        <w:lastRenderedPageBreak/>
        <w:t>1.2. Заявителями, имеющими право обратиться за получением государственной услуги, являются лица из числа:</w:t>
      </w:r>
    </w:p>
    <w:p w:rsidR="005B13E6" w:rsidRDefault="005B13E6">
      <w:pPr>
        <w:pStyle w:val="ConsPlusNormal"/>
        <w:spacing w:before="220"/>
        <w:ind w:firstLine="540"/>
        <w:jc w:val="both"/>
      </w:pPr>
      <w:r>
        <w:t xml:space="preserve">членов семей военнослужащих Вооруженных Сил Российской Федерации, военнослужащих, лиц, проходящих службу в войсках национальной гвардии Российской Федерации, граждан из числа предусмотренных </w:t>
      </w:r>
      <w:hyperlink r:id="rId2767">
        <w:r>
          <w:rPr>
            <w:color w:val="0000FF"/>
          </w:rPr>
          <w:t>частью 4 статьи 22.1</w:t>
        </w:r>
      </w:hyperlink>
      <w:r>
        <w:t xml:space="preserve"> Федерального закона от 31 мая 1996 года N 61-ФЗ "Об обороне", граждан из числа предусмотренных </w:t>
      </w:r>
      <w:hyperlink r:id="rId2768">
        <w:r>
          <w:rPr>
            <w:color w:val="0000FF"/>
          </w:rPr>
          <w:t>подпунктом 2.4 пункта 1 статьи 3</w:t>
        </w:r>
      </w:hyperlink>
      <w:r>
        <w:t xml:space="preserve"> Федерального закона от 12 января 1995 года N 5-ФЗ "О ветеранах" (далее - участники специальной военной операции), погибших при выполнении задач в ходе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выполнение задач в ходе специальной военной операции),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rsidR="005B13E6" w:rsidRDefault="005B13E6">
      <w:pPr>
        <w:pStyle w:val="ConsPlusNormal"/>
        <w:jc w:val="both"/>
      </w:pPr>
      <w:r>
        <w:t xml:space="preserve">(в ред. </w:t>
      </w:r>
      <w:hyperlink r:id="rId2769">
        <w:r>
          <w:rPr>
            <w:color w:val="0000FF"/>
          </w:rPr>
          <w:t>Приказа</w:t>
        </w:r>
      </w:hyperlink>
      <w:r>
        <w:t xml:space="preserve"> комитета по социальной защите населения Ленинградской области от 08.04.2024 N 04-22)</w:t>
      </w:r>
    </w:p>
    <w:p w:rsidR="005B13E6" w:rsidRDefault="005B13E6">
      <w:pPr>
        <w:pStyle w:val="ConsPlusNormal"/>
        <w:spacing w:before="220"/>
        <w:ind w:firstLine="540"/>
        <w:jc w:val="both"/>
      </w:pPr>
      <w:r>
        <w:t>членов семей участников специальной военной операции, умерших вследствие увечья (ранения, контузии, травмы) или заболевания, полученного ими при выполнении задач в ходе специальной военной операции, если смерть наступила до истечения одного года со дня их увольнения с военной службы (расторжения (истечения срока) контракта, прекращения правоотношений),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rsidR="005B13E6" w:rsidRDefault="005B13E6">
      <w:pPr>
        <w:pStyle w:val="ConsPlusNormal"/>
        <w:jc w:val="both"/>
      </w:pPr>
      <w:r>
        <w:t xml:space="preserve">(в ред. </w:t>
      </w:r>
      <w:hyperlink r:id="rId2770">
        <w:r>
          <w:rPr>
            <w:color w:val="0000FF"/>
          </w:rPr>
          <w:t>Приказа</w:t>
        </w:r>
      </w:hyperlink>
      <w:r>
        <w:t xml:space="preserve"> комитета по социальной защите населения Ленинградской области от 08.04.2024 N 04-22)</w:t>
      </w:r>
    </w:p>
    <w:p w:rsidR="005B13E6" w:rsidRDefault="005B13E6">
      <w:pPr>
        <w:pStyle w:val="ConsPlusNormal"/>
        <w:spacing w:before="220"/>
        <w:ind w:firstLine="540"/>
        <w:jc w:val="both"/>
      </w:pPr>
      <w:r>
        <w:t>участников специальной военной операции, получивших увечье (ранение, контузию, травму) при выполнении задач в ходе специальной военной операции, имевших место жительства на территории Ленинградской области на момент получения увечья (ранения, травмы, контузии) или поступивших на военную службу на территории Ленинградской области.</w:t>
      </w:r>
    </w:p>
    <w:p w:rsidR="005B13E6" w:rsidRDefault="005B13E6">
      <w:pPr>
        <w:pStyle w:val="ConsPlusNormal"/>
        <w:jc w:val="both"/>
      </w:pPr>
      <w:r>
        <w:t xml:space="preserve">(п. 1.2 в ред. </w:t>
      </w:r>
      <w:hyperlink r:id="rId2771">
        <w:r>
          <w:rPr>
            <w:color w:val="0000FF"/>
          </w:rPr>
          <w:t>Приказа</w:t>
        </w:r>
      </w:hyperlink>
      <w:r>
        <w:t xml:space="preserve"> комитета по социальной защите населения Ленинградской области от 05.10.2023 N 04-66)</w:t>
      </w:r>
    </w:p>
    <w:p w:rsidR="005B13E6" w:rsidRDefault="005B13E6">
      <w:pPr>
        <w:pStyle w:val="ConsPlusNormal"/>
        <w:spacing w:before="220"/>
        <w:ind w:firstLine="540"/>
        <w:jc w:val="both"/>
      </w:pPr>
      <w:bookmarkStart w:id="500" w:name="P19693"/>
      <w:bookmarkEnd w:id="500"/>
      <w:r>
        <w:t>1.2.1. К членам семей участников специальной военной операции, погибших (умерших) вследствие выполнения задач в ходе специальной военной операции, относятся:</w:t>
      </w:r>
    </w:p>
    <w:p w:rsidR="005B13E6" w:rsidRDefault="005B13E6">
      <w:pPr>
        <w:pStyle w:val="ConsPlusNormal"/>
        <w:spacing w:before="220"/>
        <w:ind w:firstLine="540"/>
        <w:jc w:val="both"/>
      </w:pPr>
      <w:bookmarkStart w:id="501" w:name="P19694"/>
      <w:bookmarkEnd w:id="501"/>
      <w:r>
        <w:t>а) супруга (супруг), состоящая (состоявший) на день гибели участника специальной военной операции, в зарегистрированном браке с ним (с ней);</w:t>
      </w:r>
    </w:p>
    <w:p w:rsidR="005B13E6" w:rsidRDefault="005B13E6">
      <w:pPr>
        <w:pStyle w:val="ConsPlusNormal"/>
        <w:spacing w:before="220"/>
        <w:ind w:firstLine="540"/>
        <w:jc w:val="both"/>
      </w:pPr>
      <w:r>
        <w:t>б) дети участника специальной военной операции;</w:t>
      </w:r>
    </w:p>
    <w:p w:rsidR="005B13E6" w:rsidRDefault="005B13E6">
      <w:pPr>
        <w:pStyle w:val="ConsPlusNormal"/>
        <w:spacing w:before="220"/>
        <w:ind w:firstLine="540"/>
        <w:jc w:val="both"/>
      </w:pPr>
      <w:bookmarkStart w:id="502" w:name="P19696"/>
      <w:bookmarkEnd w:id="502"/>
      <w:r>
        <w:t>в) родители участника специальной военной операции (за исключением родителей участника специальной военной операции, лишенных в отношении его родительских прав).</w:t>
      </w:r>
    </w:p>
    <w:p w:rsidR="005B13E6" w:rsidRDefault="005B13E6">
      <w:pPr>
        <w:pStyle w:val="ConsPlusNormal"/>
        <w:spacing w:before="220"/>
        <w:ind w:firstLine="540"/>
        <w:jc w:val="both"/>
      </w:pPr>
      <w:bookmarkStart w:id="503" w:name="P19697"/>
      <w:bookmarkEnd w:id="503"/>
      <w:r>
        <w:t xml:space="preserve">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w:t>
      </w:r>
      <w:hyperlink w:anchor="P19694">
        <w:r>
          <w:rPr>
            <w:color w:val="0000FF"/>
          </w:rPr>
          <w:t>подпунктах "а"</w:t>
        </w:r>
      </w:hyperlink>
      <w:r>
        <w:t xml:space="preserve"> - </w:t>
      </w:r>
      <w:hyperlink w:anchor="P19696">
        <w:r>
          <w:rPr>
            <w:color w:val="0000FF"/>
          </w:rPr>
          <w:t>"в" пункта 1.2.1</w:t>
        </w:r>
      </w:hyperlink>
      <w:r>
        <w:t xml:space="preserve"> настоящего регламента, к членам семьи приравниваются и единовременная денежная выплата предоставляется:</w:t>
      </w:r>
    </w:p>
    <w:p w:rsidR="005B13E6" w:rsidRDefault="005B13E6">
      <w:pPr>
        <w:pStyle w:val="ConsPlusNormal"/>
        <w:spacing w:before="220"/>
        <w:ind w:firstLine="540"/>
        <w:jc w:val="both"/>
      </w:pPr>
      <w:r>
        <w:t>а) опекуну (попечителю) участника специальной военной операции, осуществлявшему опеку (попечительство) до достижения участником специальной военной операции совершеннолетия;</w:t>
      </w:r>
    </w:p>
    <w:p w:rsidR="005B13E6" w:rsidRDefault="005B13E6">
      <w:pPr>
        <w:pStyle w:val="ConsPlusNormal"/>
        <w:spacing w:before="220"/>
        <w:ind w:firstLine="540"/>
        <w:jc w:val="both"/>
      </w:pPr>
      <w:r>
        <w:t xml:space="preserve">б) лицу, признанному фактически воспитывавшим и содержавшим участника специальной </w:t>
      </w:r>
      <w:r>
        <w:lastRenderedPageBreak/>
        <w:t>военной операции в течение не менее пяти лет до достижения им совершеннолетия (фактический воспитатель);</w:t>
      </w:r>
    </w:p>
    <w:p w:rsidR="005B13E6" w:rsidRDefault="005B13E6">
      <w:pPr>
        <w:pStyle w:val="ConsPlusNormal"/>
        <w:spacing w:before="220"/>
        <w:ind w:firstLine="540"/>
        <w:jc w:val="both"/>
      </w:pPr>
      <w:r>
        <w:t>в) полнородным и неполнородным братьям и сестрам участников специальной военной операции;</w:t>
      </w:r>
    </w:p>
    <w:p w:rsidR="005B13E6" w:rsidRDefault="005B13E6">
      <w:pPr>
        <w:pStyle w:val="ConsPlusNormal"/>
        <w:spacing w:before="220"/>
        <w:ind w:firstLine="540"/>
        <w:jc w:val="both"/>
      </w:pPr>
      <w:bookmarkStart w:id="504" w:name="P19701"/>
      <w:bookmarkEnd w:id="504"/>
      <w:r>
        <w:t>г) дедушкам и бабушкам участника специальной военной операции.</w:t>
      </w:r>
    </w:p>
    <w:p w:rsidR="005B13E6" w:rsidRDefault="005B13E6">
      <w:pPr>
        <w:pStyle w:val="ConsPlusNormal"/>
        <w:jc w:val="both"/>
      </w:pPr>
      <w:r>
        <w:t xml:space="preserve">(п. 1.2.2 в ред. </w:t>
      </w:r>
      <w:hyperlink r:id="rId2772">
        <w:r>
          <w:rPr>
            <w:color w:val="0000FF"/>
          </w:rPr>
          <w:t>Приказа</w:t>
        </w:r>
      </w:hyperlink>
      <w:r>
        <w:t xml:space="preserve"> комитета по социальной защите населения Ленинградской области от 05.10.2023 N 04-66)</w:t>
      </w:r>
    </w:p>
    <w:p w:rsidR="005B13E6" w:rsidRDefault="005B13E6">
      <w:pPr>
        <w:pStyle w:val="ConsPlusNormal"/>
        <w:spacing w:before="220"/>
        <w:ind w:firstLine="540"/>
        <w:jc w:val="both"/>
      </w:pPr>
      <w:r>
        <w:t xml:space="preserve">1.2.3. Представлять интересы заявителя, указанного в </w:t>
      </w:r>
      <w:hyperlink w:anchor="P19686">
        <w:r>
          <w:rPr>
            <w:color w:val="0000FF"/>
          </w:rPr>
          <w:t>пунктах 1.2</w:t>
        </w:r>
      </w:hyperlink>
      <w:r>
        <w:t xml:space="preserve">, </w:t>
      </w:r>
      <w:hyperlink w:anchor="P19693">
        <w:r>
          <w:rPr>
            <w:color w:val="0000FF"/>
          </w:rPr>
          <w:t>1.2.1</w:t>
        </w:r>
      </w:hyperlink>
      <w:r>
        <w:t xml:space="preserve"> и </w:t>
      </w:r>
      <w:hyperlink w:anchor="P19697">
        <w:r>
          <w:rPr>
            <w:color w:val="0000FF"/>
          </w:rPr>
          <w:t>1.2.2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r>
        <w:t xml:space="preserve">(п. 1.2.3 введен </w:t>
      </w:r>
      <w:hyperlink r:id="rId2773">
        <w:r>
          <w:rPr>
            <w:color w:val="0000FF"/>
          </w:rPr>
          <w:t>Приказом</w:t>
        </w:r>
      </w:hyperlink>
      <w:r>
        <w:t xml:space="preserve"> комитета по социальной защите населения Ленинградской области от 05.10.2023 N 04-66)</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2774">
        <w:r>
          <w:rPr>
            <w:color w:val="0000FF"/>
          </w:rPr>
          <w:t>https://cszn.info/</w:t>
        </w:r>
      </w:hyperlink>
      <w:r>
        <w:t>;</w:t>
      </w:r>
    </w:p>
    <w:p w:rsidR="005B13E6" w:rsidRDefault="005B13E6">
      <w:pPr>
        <w:pStyle w:val="ConsPlusNormal"/>
        <w:jc w:val="both"/>
      </w:pPr>
      <w:r>
        <w:t xml:space="preserve">(в ред. </w:t>
      </w:r>
      <w:hyperlink r:id="rId277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776">
        <w:r>
          <w:rPr>
            <w:color w:val="0000FF"/>
          </w:rPr>
          <w:t>https://kszn.lenobl.ru/</w:t>
        </w:r>
      </w:hyperlink>
      <w:r>
        <w:t>;</w:t>
      </w:r>
    </w:p>
    <w:p w:rsidR="005B13E6" w:rsidRDefault="005B13E6">
      <w:pPr>
        <w:pStyle w:val="ConsPlusNormal"/>
        <w:jc w:val="both"/>
      </w:pPr>
      <w:r>
        <w:t xml:space="preserve">(в ред. </w:t>
      </w:r>
      <w:hyperlink r:id="rId277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2778">
        <w:r>
          <w:rPr>
            <w:color w:val="0000FF"/>
          </w:rPr>
          <w:t>https://mfc47.ru/</w:t>
        </w:r>
      </w:hyperlink>
      <w:r>
        <w:t>;</w:t>
      </w:r>
    </w:p>
    <w:p w:rsidR="005B13E6" w:rsidRDefault="005B13E6">
      <w:pPr>
        <w:pStyle w:val="ConsPlusNormal"/>
        <w:jc w:val="both"/>
      </w:pPr>
      <w:r>
        <w:t xml:space="preserve">(в ред. </w:t>
      </w:r>
      <w:hyperlink r:id="rId277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 </w:t>
      </w:r>
      <w:hyperlink r:id="rId2780">
        <w:r>
          <w:rPr>
            <w:color w:val="0000FF"/>
          </w:rPr>
          <w:t>https://gu.lenobl.ru</w:t>
        </w:r>
      </w:hyperlink>
      <w:r>
        <w:t>, при технической реализации.</w:t>
      </w:r>
    </w:p>
    <w:p w:rsidR="005B13E6" w:rsidRDefault="005B13E6">
      <w:pPr>
        <w:pStyle w:val="ConsPlusNormal"/>
        <w:jc w:val="both"/>
      </w:pPr>
      <w:r>
        <w:t xml:space="preserve">(в ред. </w:t>
      </w:r>
      <w:hyperlink r:id="rId278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lastRenderedPageBreak/>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w:t>
      </w:r>
      <w:r>
        <w:lastRenderedPageBreak/>
        <w:t>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both"/>
      </w:pPr>
      <w:r>
        <w:t xml:space="preserve">(п. 1.6 в ред. </w:t>
      </w:r>
      <w:hyperlink r:id="rId278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единовременной денежной выплаты в связи с СВО.</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а) почтовым отправлением в филиалы ЦСЗН.</w:t>
      </w:r>
    </w:p>
    <w:p w:rsidR="005B13E6" w:rsidRDefault="005B13E6">
      <w:pPr>
        <w:pStyle w:val="ConsPlusNormal"/>
        <w:spacing w:before="220"/>
        <w:ind w:firstLine="540"/>
        <w:jc w:val="both"/>
      </w:pPr>
      <w:r>
        <w:lastRenderedPageBreak/>
        <w:t xml:space="preserve">При направлении заявления в филиалы ЦСЗН по почте копии документов, указанных в </w:t>
      </w:r>
      <w:hyperlink w:anchor="P19809">
        <w:r>
          <w:rPr>
            <w:color w:val="0000FF"/>
          </w:rPr>
          <w:t>подпунктах 2</w:t>
        </w:r>
      </w:hyperlink>
      <w:r>
        <w:t xml:space="preserve">, </w:t>
      </w:r>
      <w:hyperlink w:anchor="P19811">
        <w:r>
          <w:rPr>
            <w:color w:val="0000FF"/>
          </w:rPr>
          <w:t>3</w:t>
        </w:r>
      </w:hyperlink>
      <w:r>
        <w:t xml:space="preserve"> - </w:t>
      </w:r>
      <w:hyperlink w:anchor="P19817">
        <w:r>
          <w:rPr>
            <w:color w:val="0000FF"/>
          </w:rPr>
          <w:t>5</w:t>
        </w:r>
      </w:hyperlink>
      <w:r>
        <w:t xml:space="preserve">, </w:t>
      </w:r>
      <w:hyperlink w:anchor="P19819">
        <w:r>
          <w:rPr>
            <w:color w:val="0000FF"/>
          </w:rPr>
          <w:t>7</w:t>
        </w:r>
      </w:hyperlink>
      <w:r>
        <w:t xml:space="preserve">, </w:t>
      </w:r>
      <w:hyperlink w:anchor="P19826">
        <w:r>
          <w:rPr>
            <w:color w:val="0000FF"/>
          </w:rPr>
          <w:t>9</w:t>
        </w:r>
      </w:hyperlink>
      <w:r>
        <w:t xml:space="preserve">, </w:t>
      </w:r>
      <w:hyperlink w:anchor="P19827">
        <w:r>
          <w:rPr>
            <w:color w:val="0000FF"/>
          </w:rPr>
          <w:t>10</w:t>
        </w:r>
      </w:hyperlink>
      <w:r>
        <w:t xml:space="preserve"> и </w:t>
      </w:r>
      <w:hyperlink w:anchor="P19831">
        <w:r>
          <w:rPr>
            <w:color w:val="0000FF"/>
          </w:rPr>
          <w:t>13 пункта 2.6</w:t>
        </w:r>
      </w:hyperlink>
      <w:r>
        <w:t xml:space="preserve"> настоящего регламента,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B13E6" w:rsidRDefault="005B13E6">
      <w:pPr>
        <w:pStyle w:val="ConsPlusNormal"/>
        <w:spacing w:before="220"/>
        <w:ind w:firstLine="540"/>
        <w:jc w:val="both"/>
      </w:pPr>
      <w:r>
        <w:t>б) в электронной форме через личный кабинет заявителя на ПГУ ЛО, при технической реализации.</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 - в ЦСЗН, в МФЦ;</w:t>
      </w:r>
    </w:p>
    <w:p w:rsidR="005B13E6" w:rsidRDefault="005B13E6">
      <w:pPr>
        <w:pStyle w:val="ConsPlusNormal"/>
        <w:spacing w:before="220"/>
        <w:ind w:firstLine="540"/>
        <w:jc w:val="both"/>
      </w:pPr>
      <w:r>
        <w:t>2) посредством сайта ЦСЗН в ЦСЗН, сайта ГБУ ЛО "МФЦ" в МФЦ;</w:t>
      </w:r>
    </w:p>
    <w:p w:rsidR="005B13E6" w:rsidRDefault="005B13E6">
      <w:pPr>
        <w:pStyle w:val="ConsPlusNormal"/>
        <w:spacing w:before="220"/>
        <w:ind w:firstLine="540"/>
        <w:jc w:val="both"/>
      </w:pPr>
      <w:r>
        <w:t>3) посредством ПГУ ЛО.</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783">
        <w:r>
          <w:rPr>
            <w:color w:val="0000FF"/>
          </w:rPr>
          <w:t>статьями 9</w:t>
        </w:r>
      </w:hyperlink>
      <w:r>
        <w:t xml:space="preserve">, </w:t>
      </w:r>
      <w:hyperlink r:id="rId2784">
        <w:r>
          <w:rPr>
            <w:color w:val="0000FF"/>
          </w:rPr>
          <w:t>10</w:t>
        </w:r>
      </w:hyperlink>
      <w:r>
        <w:t xml:space="preserve"> и </w:t>
      </w:r>
      <w:hyperlink r:id="rId278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278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787">
        <w:r>
          <w:rPr>
            <w:color w:val="0000FF"/>
          </w:rPr>
          <w:t>статьями 9</w:t>
        </w:r>
      </w:hyperlink>
      <w:r>
        <w:t xml:space="preserve">, </w:t>
      </w:r>
      <w:hyperlink r:id="rId2788">
        <w:r>
          <w:rPr>
            <w:color w:val="0000FF"/>
          </w:rPr>
          <w:t>10</w:t>
        </w:r>
      </w:hyperlink>
      <w:r>
        <w:t xml:space="preserve"> и </w:t>
      </w:r>
      <w:hyperlink r:id="rId278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79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lastRenderedPageBreak/>
        <w:t>2.3. Результатом предоставления государственной услуги является:</w:t>
      </w:r>
    </w:p>
    <w:p w:rsidR="005B13E6" w:rsidRDefault="005B13E6">
      <w:pPr>
        <w:pStyle w:val="ConsPlusNormal"/>
        <w:spacing w:before="220"/>
        <w:ind w:firstLine="540"/>
        <w:jc w:val="both"/>
      </w:pPr>
      <w:r>
        <w:t xml:space="preserve">решение о назначении единовременной денежной выплаты по </w:t>
      </w:r>
      <w:hyperlink w:anchor="P20743">
        <w:r>
          <w:rPr>
            <w:color w:val="0000FF"/>
          </w:rPr>
          <w:t>форме</w:t>
        </w:r>
      </w:hyperlink>
      <w:r>
        <w:t xml:space="preserve"> согласно приложению 6;</w:t>
      </w:r>
    </w:p>
    <w:p w:rsidR="005B13E6" w:rsidRDefault="005B13E6">
      <w:pPr>
        <w:pStyle w:val="ConsPlusNormal"/>
        <w:jc w:val="both"/>
      </w:pPr>
      <w:r>
        <w:t xml:space="preserve">(в ред. </w:t>
      </w:r>
      <w:hyperlink r:id="rId2791">
        <w:r>
          <w:rPr>
            <w:color w:val="0000FF"/>
          </w:rPr>
          <w:t>Приказа</w:t>
        </w:r>
      </w:hyperlink>
      <w:r>
        <w:t xml:space="preserve"> комитета по социальной защите населения Ленинградской области от 28.12.2023 N 04-79)</w:t>
      </w:r>
    </w:p>
    <w:p w:rsidR="005B13E6" w:rsidRDefault="005B13E6">
      <w:pPr>
        <w:pStyle w:val="ConsPlusNormal"/>
        <w:spacing w:before="220"/>
        <w:ind w:firstLine="540"/>
        <w:jc w:val="both"/>
      </w:pPr>
      <w:r>
        <w:t xml:space="preserve">решение об отказе в назначении единовременной денежной выплаты по </w:t>
      </w:r>
      <w:hyperlink w:anchor="P20828">
        <w:r>
          <w:rPr>
            <w:color w:val="0000FF"/>
          </w:rPr>
          <w:t>форме</w:t>
        </w:r>
      </w:hyperlink>
      <w:r>
        <w:t xml:space="preserve"> согласно приложению 7.</w:t>
      </w:r>
    </w:p>
    <w:p w:rsidR="005B13E6" w:rsidRDefault="005B13E6">
      <w:pPr>
        <w:pStyle w:val="ConsPlusNormal"/>
        <w:jc w:val="both"/>
      </w:pPr>
      <w:r>
        <w:t xml:space="preserve">(в ред. </w:t>
      </w:r>
      <w:hyperlink r:id="rId2792">
        <w:r>
          <w:rPr>
            <w:color w:val="0000FF"/>
          </w:rPr>
          <w:t>Приказа</w:t>
        </w:r>
      </w:hyperlink>
      <w:r>
        <w:t xml:space="preserve"> комитета по социальной защите населения Ленинградской области от 28.12.2023 N 04-79)</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spacing w:before="220"/>
        <w:ind w:firstLine="540"/>
        <w:jc w:val="both"/>
      </w:pPr>
      <w:r>
        <w:t>в электронной форме через личный кабинет заявителя на ПГУ ЛО.</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505" w:name="P19795"/>
      <w:bookmarkEnd w:id="505"/>
      <w:r>
        <w:t xml:space="preserve">2.4. Срок предоставления государственной услуги составляет 3 рабочих дня с даты регистрации заявления в ЦСЗН в соответствии с </w:t>
      </w:r>
      <w:hyperlink w:anchor="P19971">
        <w:r>
          <w:rPr>
            <w:color w:val="0000FF"/>
          </w:rPr>
          <w:t>пунктом 2.12</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2793">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506" w:name="P19807"/>
      <w:bookmarkEnd w:id="506"/>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заявление о предоставлении государственной услуги по форме согласно </w:t>
      </w:r>
      <w:hyperlink w:anchor="P20263">
        <w:r>
          <w:rPr>
            <w:color w:val="0000FF"/>
          </w:rPr>
          <w:t>приложениям 1</w:t>
        </w:r>
      </w:hyperlink>
      <w:r>
        <w:t xml:space="preserve"> и </w:t>
      </w:r>
      <w:hyperlink w:anchor="P20440">
        <w:r>
          <w:rPr>
            <w:color w:val="0000FF"/>
          </w:rPr>
          <w:t>2</w:t>
        </w:r>
      </w:hyperlink>
      <w:r>
        <w:t xml:space="preserve"> к настоящему регламенту;</w:t>
      </w:r>
    </w:p>
    <w:p w:rsidR="005B13E6" w:rsidRDefault="005B13E6">
      <w:pPr>
        <w:pStyle w:val="ConsPlusNormal"/>
        <w:spacing w:before="220"/>
        <w:ind w:firstLine="540"/>
        <w:jc w:val="both"/>
      </w:pPr>
      <w:bookmarkStart w:id="507" w:name="P19809"/>
      <w:bookmarkEnd w:id="507"/>
      <w:r>
        <w:t>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rsidR="005B13E6" w:rsidRDefault="005B13E6">
      <w:pPr>
        <w:pStyle w:val="ConsPlusNormal"/>
        <w:spacing w:before="220"/>
        <w:ind w:firstLine="540"/>
        <w:jc w:val="both"/>
      </w:pPr>
      <w:r>
        <w:t xml:space="preserve">паспорт либо и иной документ, удостоверяющий личность в соответствии с </w:t>
      </w:r>
      <w:r>
        <w:lastRenderedPageBreak/>
        <w:t xml:space="preserve">законодательством Российской Федерации, - паспорт гражданина Российской Федерации, паспорт гражданина СССР, временное </w:t>
      </w:r>
      <w:hyperlink r:id="rId279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bookmarkStart w:id="508" w:name="P19811"/>
      <w:bookmarkEnd w:id="508"/>
      <w:r>
        <w:t xml:space="preserve">3) документ, выданный уполномоченным органом либо организацией, подтверждающий получение единовременной выплаты, установленной </w:t>
      </w:r>
      <w:hyperlink r:id="rId2795">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(далее - Указ Президента Российской Федерации N 98), а в случае его отсутствия - документ, выданный уполномоченным органом либо организацией, подтверждающий факт получения участником специальной военной операции увечья (ранения, контузии, травмы) или наступления его гибели в ходе проведения специальной военной операции либо смерти, наступившей вследствие увечья (ранения, контузии, травмы) или заболевания, полученного ими при выполнении задач в ходе специальной военной операции;</w:t>
      </w:r>
    </w:p>
    <w:p w:rsidR="005B13E6" w:rsidRDefault="005B13E6">
      <w:pPr>
        <w:pStyle w:val="ConsPlusNormal"/>
        <w:jc w:val="both"/>
      </w:pPr>
      <w:r>
        <w:t xml:space="preserve">(в ред. Приказов комитета по социальной защите населения Ленинградской области от 25.01.2024 </w:t>
      </w:r>
      <w:hyperlink r:id="rId2796">
        <w:r>
          <w:rPr>
            <w:color w:val="0000FF"/>
          </w:rPr>
          <w:t>N 04-6</w:t>
        </w:r>
      </w:hyperlink>
      <w:r>
        <w:t xml:space="preserve">, от 08.04.2024 </w:t>
      </w:r>
      <w:hyperlink r:id="rId2797">
        <w:r>
          <w:rPr>
            <w:color w:val="0000FF"/>
          </w:rPr>
          <w:t>N 04-22</w:t>
        </w:r>
      </w:hyperlink>
      <w:r>
        <w:t xml:space="preserve">, от 25.03.2025 </w:t>
      </w:r>
      <w:hyperlink r:id="rId2798">
        <w:r>
          <w:rPr>
            <w:color w:val="0000FF"/>
          </w:rPr>
          <w:t>N 04-35</w:t>
        </w:r>
      </w:hyperlink>
      <w:r>
        <w:t>)</w:t>
      </w:r>
    </w:p>
    <w:p w:rsidR="005B13E6" w:rsidRDefault="005B13E6">
      <w:pPr>
        <w:pStyle w:val="ConsPlusNormal"/>
        <w:spacing w:before="220"/>
        <w:ind w:firstLine="540"/>
        <w:jc w:val="both"/>
      </w:pPr>
      <w:bookmarkStart w:id="509" w:name="P19813"/>
      <w:bookmarkEnd w:id="509"/>
      <w:r>
        <w:t xml:space="preserve">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2799">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rsidR="005B13E6" w:rsidRDefault="005B13E6">
      <w:pPr>
        <w:pStyle w:val="ConsPlusNormal"/>
        <w:jc w:val="both"/>
      </w:pPr>
      <w:r>
        <w:t xml:space="preserve">(пп. 3.1 введен </w:t>
      </w:r>
      <w:hyperlink r:id="rId2800">
        <w:r>
          <w:rPr>
            <w:color w:val="0000FF"/>
          </w:rPr>
          <w:t>Приказом</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r>
        <w:t>4) документ, подтверждающий наступление инвалидности участника специальной военной операции, вследствие получения увечья (ранения, контузии, травмы) при выполнении задач в ходе специальной военной операции (при наличии);</w:t>
      </w:r>
    </w:p>
    <w:p w:rsidR="005B13E6" w:rsidRDefault="005B13E6">
      <w:pPr>
        <w:pStyle w:val="ConsPlusNormal"/>
        <w:spacing w:before="220"/>
        <w:ind w:firstLine="540"/>
        <w:jc w:val="both"/>
      </w:pPr>
      <w:bookmarkStart w:id="510" w:name="P19817"/>
      <w:bookmarkEnd w:id="510"/>
      <w:r>
        <w:t>5) копия решения суда об определении места жительства лица, получившего увечье (ранение, контузию, травму) или погибшего (умершего), на территории Ленинградской области, с отметкой о дате вступления его в законную силу, заверенная судебным органом (при наличии);</w:t>
      </w:r>
    </w:p>
    <w:p w:rsidR="005B13E6" w:rsidRDefault="005B13E6">
      <w:pPr>
        <w:pStyle w:val="ConsPlusNormal"/>
        <w:spacing w:before="220"/>
        <w:ind w:firstLine="540"/>
        <w:jc w:val="both"/>
      </w:pPr>
      <w:r>
        <w:t>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p w:rsidR="005B13E6" w:rsidRDefault="005B13E6">
      <w:pPr>
        <w:pStyle w:val="ConsPlusNormal"/>
        <w:spacing w:before="220"/>
        <w:ind w:firstLine="540"/>
        <w:jc w:val="both"/>
      </w:pPr>
      <w:bookmarkStart w:id="511" w:name="P19819"/>
      <w:bookmarkEnd w:id="511"/>
      <w:r>
        <w:t>7) документы, подтверждающие состав семьи участника специальной военной операции, погибшего (умершего) вследствие выполнения задач в ходе специальной военной операции:</w:t>
      </w:r>
    </w:p>
    <w:p w:rsidR="005B13E6" w:rsidRDefault="005B13E6">
      <w:pPr>
        <w:pStyle w:val="ConsPlusNormal"/>
        <w:spacing w:before="220"/>
        <w:ind w:firstLine="540"/>
        <w:jc w:val="both"/>
      </w:pPr>
      <w:r>
        <w:t>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rsidR="005B13E6" w:rsidRDefault="005B13E6">
      <w:pPr>
        <w:pStyle w:val="ConsPlusNormal"/>
        <w:jc w:val="both"/>
      </w:pPr>
      <w:r>
        <w:t xml:space="preserve">(в ред. </w:t>
      </w:r>
      <w:hyperlink r:id="rId2801">
        <w:r>
          <w:rPr>
            <w:color w:val="0000FF"/>
          </w:rPr>
          <w:t>Приказа</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lastRenderedPageBreak/>
        <w:t xml:space="preserve">документы о регистрации актов гражданского состояния, произведенной в Российской Федерации (при подаче заявления категориями заявителей, указанных в </w:t>
      </w:r>
      <w:hyperlink w:anchor="P19697">
        <w:r>
          <w:rPr>
            <w:color w:val="0000FF"/>
          </w:rPr>
          <w:t>подпунктах "в"</w:t>
        </w:r>
      </w:hyperlink>
      <w:r>
        <w:t xml:space="preserve"> и </w:t>
      </w:r>
      <w:hyperlink w:anchor="P19701">
        <w:r>
          <w:rPr>
            <w:color w:val="0000FF"/>
          </w:rPr>
          <w:t>"г" пункта 1.2.2</w:t>
        </w:r>
      </w:hyperlink>
      <w:r>
        <w:t xml:space="preserve"> настоящего регламента);</w:t>
      </w:r>
    </w:p>
    <w:p w:rsidR="005B13E6" w:rsidRDefault="005B13E6">
      <w:pPr>
        <w:pStyle w:val="ConsPlusNormal"/>
        <w:spacing w:before="220"/>
        <w:ind w:firstLine="540"/>
        <w:jc w:val="both"/>
      </w:pPr>
      <w:r>
        <w:t>копия решения суда (в случае когда статус члена семьи погибшего (умершего) участника специальной военной операции устанавливается в судебном порядке);</w:t>
      </w:r>
    </w:p>
    <w:p w:rsidR="005B13E6" w:rsidRDefault="005B13E6">
      <w:pPr>
        <w:pStyle w:val="ConsPlusNormal"/>
        <w:jc w:val="both"/>
      </w:pPr>
      <w:r>
        <w:t xml:space="preserve">(пп. 7 в ред. </w:t>
      </w:r>
      <w:hyperlink r:id="rId2802">
        <w:r>
          <w:rPr>
            <w:color w:val="0000FF"/>
          </w:rPr>
          <w:t>Приказа</w:t>
        </w:r>
      </w:hyperlink>
      <w:r>
        <w:t xml:space="preserve"> комитета по социальной защите населения Ленинградской области от 05.10.2023 N 04-66)</w:t>
      </w:r>
    </w:p>
    <w:p w:rsidR="005B13E6" w:rsidRDefault="005B13E6">
      <w:pPr>
        <w:pStyle w:val="ConsPlusNormal"/>
        <w:spacing w:before="220"/>
        <w:ind w:firstLine="540"/>
        <w:jc w:val="both"/>
      </w:pPr>
      <w:r>
        <w:t xml:space="preserve">8) нотариально заверенный в соответствии с законодательством Российской Федерации 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 в соответствии с </w:t>
      </w:r>
      <w:hyperlink r:id="rId2803">
        <w:r>
          <w:rPr>
            <w:color w:val="0000FF"/>
          </w:rPr>
          <w:t>пунктом 2</w:t>
        </w:r>
      </w:hyperlink>
      <w:r>
        <w:t xml:space="preserve"> Порядка, утвержденного Постановлением Правительства Ленинградской области от 15.04.2022 N 237 "Об утверждении Порядка предоставления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p w:rsidR="005B13E6" w:rsidRDefault="005B13E6">
      <w:pPr>
        <w:pStyle w:val="ConsPlusNormal"/>
        <w:spacing w:before="220"/>
        <w:ind w:firstLine="540"/>
        <w:jc w:val="both"/>
      </w:pPr>
      <w:bookmarkStart w:id="512" w:name="P19826"/>
      <w:bookmarkEnd w:id="512"/>
      <w:r>
        <w:t>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p w:rsidR="005B13E6" w:rsidRDefault="005B13E6">
      <w:pPr>
        <w:pStyle w:val="ConsPlusNormal"/>
        <w:spacing w:before="220"/>
        <w:ind w:firstLine="540"/>
        <w:jc w:val="both"/>
      </w:pPr>
      <w:bookmarkStart w:id="513" w:name="P19827"/>
      <w:bookmarkEnd w:id="513"/>
      <w:r>
        <w:t>10) копия решения суда о признании лица фактически воспитывавшим и содержавшим до достижения совершеннолетия участника специальной военной операции с отметкой о дате вступления его в законную силу, заверенная судебным органом, - для фактического воспитателя;</w:t>
      </w:r>
    </w:p>
    <w:p w:rsidR="005B13E6" w:rsidRDefault="005B13E6">
      <w:pPr>
        <w:pStyle w:val="ConsPlusNormal"/>
        <w:spacing w:before="220"/>
        <w:ind w:firstLine="540"/>
        <w:jc w:val="both"/>
      </w:pPr>
      <w:r>
        <w:t xml:space="preserve">11) </w:t>
      </w:r>
      <w:hyperlink w:anchor="P20538">
        <w:r>
          <w:rPr>
            <w:color w:val="0000FF"/>
          </w:rPr>
          <w:t>согласие</w:t>
        </w:r>
      </w:hyperlink>
      <w:r>
        <w:t xml:space="preserve"> на обработку персональных данных лиц, не являющихся заявителями, обработка персональных данных которых необходима для определения права заявителя на единовременную денежную выплату, по форме согласно приложению 3 к настоящему регламенту;</w:t>
      </w:r>
    </w:p>
    <w:p w:rsidR="005B13E6" w:rsidRDefault="005B13E6">
      <w:pPr>
        <w:pStyle w:val="ConsPlusNormal"/>
        <w:spacing w:before="220"/>
        <w:ind w:firstLine="540"/>
        <w:jc w:val="both"/>
      </w:pPr>
      <w:r>
        <w:t xml:space="preserve">12) сведения об участии в специальной военной операции в составе добровольческих формирований - для граждан из числа предусмотренных </w:t>
      </w:r>
      <w:hyperlink r:id="rId2804">
        <w:r>
          <w:rPr>
            <w:color w:val="0000FF"/>
          </w:rPr>
          <w:t>частью 4 статьи 22.1</w:t>
        </w:r>
      </w:hyperlink>
      <w:r>
        <w:t xml:space="preserve"> Федерального закона от 31 мая 1996 года N 61-ФЗ "Об обороне" в случае отсутствия документа, предусмотренного </w:t>
      </w:r>
      <w:hyperlink w:anchor="P19813">
        <w:r>
          <w:rPr>
            <w:color w:val="0000FF"/>
          </w:rPr>
          <w:t>подпунктом 3.1</w:t>
        </w:r>
      </w:hyperlink>
      <w:r>
        <w:t xml:space="preserve"> настоящего пункта;</w:t>
      </w:r>
    </w:p>
    <w:p w:rsidR="005B13E6" w:rsidRDefault="005B13E6">
      <w:pPr>
        <w:pStyle w:val="ConsPlusNormal"/>
        <w:jc w:val="both"/>
      </w:pPr>
      <w:r>
        <w:t xml:space="preserve">(пп. 12 в ред. </w:t>
      </w:r>
      <w:hyperlink r:id="rId2805">
        <w:r>
          <w:rPr>
            <w:color w:val="0000FF"/>
          </w:rPr>
          <w:t>Приказа</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bookmarkStart w:id="514" w:name="P19831"/>
      <w:bookmarkEnd w:id="514"/>
      <w:r>
        <w:t xml:space="preserve">13) документ организации, содержащий сведения об отнесении гражданина к категории, предусмотренной </w:t>
      </w:r>
      <w:hyperlink r:id="rId2806">
        <w:r>
          <w:rPr>
            <w:color w:val="0000FF"/>
          </w:rPr>
          <w:t>подпунктом 2.4 пункта 1 статьи 3</w:t>
        </w:r>
      </w:hyperlink>
      <w:r>
        <w:t xml:space="preserve"> Федерального закона от 12 января 1995 года N 5-ФЗ "О ветеранах" (в случае отсутствия документа, предусмотренного </w:t>
      </w:r>
      <w:hyperlink w:anchor="P19813">
        <w:r>
          <w:rPr>
            <w:color w:val="0000FF"/>
          </w:rPr>
          <w:t>подпунктом 3.1</w:t>
        </w:r>
      </w:hyperlink>
      <w:r>
        <w:t xml:space="preserve"> настоящего пункта);</w:t>
      </w:r>
    </w:p>
    <w:p w:rsidR="005B13E6" w:rsidRDefault="005B13E6">
      <w:pPr>
        <w:pStyle w:val="ConsPlusNormal"/>
        <w:jc w:val="both"/>
      </w:pPr>
      <w:r>
        <w:t xml:space="preserve">(в ред. </w:t>
      </w:r>
      <w:hyperlink r:id="rId2807">
        <w:r>
          <w:rPr>
            <w:color w:val="0000FF"/>
          </w:rPr>
          <w:t>Приказа</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r>
        <w:t>14) 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p w:rsidR="005B13E6" w:rsidRDefault="005B13E6">
      <w:pPr>
        <w:pStyle w:val="ConsPlusNormal"/>
        <w:jc w:val="both"/>
      </w:pPr>
      <w:r>
        <w:t xml:space="preserve">(пп. 14 введен </w:t>
      </w:r>
      <w:hyperlink r:id="rId2808">
        <w:r>
          <w:rPr>
            <w:color w:val="0000FF"/>
          </w:rPr>
          <w:t>Приказом</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lastRenderedPageBreak/>
        <w:t>15) 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или получения увечья (ранения, контузии, травмы).</w:t>
      </w:r>
    </w:p>
    <w:p w:rsidR="005B13E6" w:rsidRDefault="005B13E6">
      <w:pPr>
        <w:pStyle w:val="ConsPlusNormal"/>
        <w:spacing w:before="220"/>
        <w:ind w:firstLine="540"/>
        <w:jc w:val="both"/>
      </w:pPr>
      <w:r>
        <w:t>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представления документа, предусмотренного настоящим подпунктом, не требуется.</w:t>
      </w:r>
    </w:p>
    <w:p w:rsidR="005B13E6" w:rsidRDefault="005B13E6">
      <w:pPr>
        <w:pStyle w:val="ConsPlusNormal"/>
        <w:jc w:val="both"/>
      </w:pPr>
      <w:r>
        <w:t xml:space="preserve">(пп. 15 введен </w:t>
      </w:r>
      <w:hyperlink r:id="rId2809">
        <w:r>
          <w:rPr>
            <w:color w:val="0000FF"/>
          </w:rPr>
          <w:t>Приказом</w:t>
        </w:r>
      </w:hyperlink>
      <w:r>
        <w:t xml:space="preserve"> комитета по социальной защите населения Ленинградской области от 25.01.2024 N 04-6; в ред. </w:t>
      </w:r>
      <w:hyperlink r:id="rId2810">
        <w:r>
          <w:rPr>
            <w:color w:val="0000FF"/>
          </w:rPr>
          <w:t>Приказа</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bookmarkStart w:id="515" w:name="P19838"/>
      <w:bookmarkEnd w:id="515"/>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811">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812">
        <w:r>
          <w:rPr>
            <w:color w:val="0000FF"/>
          </w:rPr>
          <w:t>Приказа</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r>
        <w:t xml:space="preserve">б) доверенность, удостоверенную в соответствии с </w:t>
      </w:r>
      <w:hyperlink r:id="rId2813">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 xml:space="preserve">в) доверенность в простой письменной форме согласно </w:t>
      </w:r>
      <w:hyperlink w:anchor="P20615">
        <w:r>
          <w:rPr>
            <w:color w:val="0000FF"/>
          </w:rPr>
          <w:t>приложениям 4</w:t>
        </w:r>
      </w:hyperlink>
      <w:r>
        <w:t xml:space="preserve"> и </w:t>
      </w:r>
      <w:hyperlink w:anchor="P20678">
        <w:r>
          <w:rPr>
            <w:color w:val="0000FF"/>
          </w:rPr>
          <w:t>5</w:t>
        </w:r>
      </w:hyperlink>
      <w:r>
        <w:t xml:space="preserve"> к настоящему регламенту.</w:t>
      </w:r>
    </w:p>
    <w:p w:rsidR="005B13E6" w:rsidRDefault="005B13E6">
      <w:pPr>
        <w:pStyle w:val="ConsPlusNormal"/>
        <w:spacing w:before="220"/>
        <w:ind w:firstLine="540"/>
        <w:jc w:val="both"/>
      </w:pPr>
      <w:r>
        <w:t>2.6.2. Заявление о предоставлении государственной услуги заполняется заявителем (представителем заявителя) в электронном виде в ЦСЗН и(или) в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20263">
        <w:r>
          <w:rPr>
            <w:color w:val="0000FF"/>
          </w:rPr>
          <w:t>приложениям 1</w:t>
        </w:r>
      </w:hyperlink>
      <w:r>
        <w:t xml:space="preserve"> и </w:t>
      </w:r>
      <w:hyperlink w:anchor="P20440">
        <w:r>
          <w:rPr>
            <w:color w:val="0000FF"/>
          </w:rPr>
          <w:t>2</w:t>
        </w:r>
      </w:hyperlink>
      <w:r>
        <w:t xml:space="preserve"> к настоящему регламенту;</w:t>
      </w:r>
    </w:p>
    <w:p w:rsidR="005B13E6" w:rsidRDefault="005B13E6">
      <w:pPr>
        <w:pStyle w:val="ConsPlusNormal"/>
        <w:spacing w:before="220"/>
        <w:ind w:firstLine="540"/>
        <w:jc w:val="both"/>
      </w:pPr>
      <w:r>
        <w:lastRenderedPageBreak/>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 (за исключением фотографии).</w:t>
      </w:r>
    </w:p>
    <w:p w:rsidR="005B13E6" w:rsidRDefault="005B13E6">
      <w:pPr>
        <w:pStyle w:val="ConsPlusNormal"/>
        <w:spacing w:before="220"/>
        <w:ind w:firstLine="540"/>
        <w:jc w:val="both"/>
      </w:pPr>
      <w:r>
        <w:t>Формат сканирования при обращении посредством ЦСЗН - многостраничный pdf,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lastRenderedPageBreak/>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516" w:name="P19874"/>
      <w:bookmarkEnd w:id="516"/>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rsidR="005B13E6" w:rsidRDefault="005B13E6">
      <w:pPr>
        <w:pStyle w:val="ConsPlusNormal"/>
        <w:spacing w:before="220"/>
        <w:ind w:firstLine="540"/>
        <w:jc w:val="both"/>
      </w:pPr>
      <w:r>
        <w:t>сведения о данных паспорта погибшего;</w:t>
      </w:r>
    </w:p>
    <w:p w:rsidR="005B13E6" w:rsidRDefault="005B13E6">
      <w:pPr>
        <w:pStyle w:val="ConsPlusNormal"/>
        <w:spacing w:before="220"/>
        <w:ind w:firstLine="540"/>
        <w:jc w:val="both"/>
      </w:pPr>
      <w:r>
        <w:t>сведения о месте жительства погибшего (умершего) участника специальной военной операции на момент гибели (смерти), заявителя - участника специальной военной операции, получившего увечье (ранение, контузию, травму) на момент получения увечья (ранения, контузии, травмы), а также заявителя - члена семьи погибшего (умершего) участника специальной военной операции;</w:t>
      </w:r>
    </w:p>
    <w:p w:rsidR="005B13E6" w:rsidRDefault="005B13E6">
      <w:pPr>
        <w:pStyle w:val="ConsPlusNormal"/>
        <w:jc w:val="both"/>
      </w:pPr>
      <w:r>
        <w:t xml:space="preserve">(в ред. </w:t>
      </w:r>
      <w:hyperlink r:id="rId2814">
        <w:r>
          <w:rPr>
            <w:color w:val="0000FF"/>
          </w:rPr>
          <w:t>Приказа</w:t>
        </w:r>
      </w:hyperlink>
      <w:r>
        <w:t xml:space="preserve"> комитета по социальной защите населения Ленинградской области от 08.04.2024 N 04-22)</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заявителя, а также погибшего при подаче заявления членами семей участников специальной военной операции, погибших (умерших) вследствие выполнения задач в ходе специальной военной операции, - при отсутствии сведений в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jc w:val="both"/>
      </w:pPr>
      <w:r>
        <w:t xml:space="preserve">(в ред. Приказов комитета по социальной защите населения Ленинградской области от 28.12.2023 </w:t>
      </w:r>
      <w:hyperlink r:id="rId2815">
        <w:r>
          <w:rPr>
            <w:color w:val="0000FF"/>
          </w:rPr>
          <w:t>N 04-79</w:t>
        </w:r>
      </w:hyperlink>
      <w:r>
        <w:t xml:space="preserve">, от 09.01.2024 </w:t>
      </w:r>
      <w:hyperlink r:id="rId2816">
        <w:r>
          <w:rPr>
            <w:color w:val="0000FF"/>
          </w:rPr>
          <w:t>N 04-1</w:t>
        </w:r>
      </w:hyperlink>
      <w:r>
        <w:t>)</w:t>
      </w:r>
    </w:p>
    <w:p w:rsidR="005B13E6" w:rsidRDefault="005B13E6">
      <w:pPr>
        <w:pStyle w:val="ConsPlusNormal"/>
        <w:spacing w:before="220"/>
        <w:ind w:firstLine="540"/>
        <w:jc w:val="both"/>
      </w:pPr>
      <w:r>
        <w:t>сведения о государственной регистрации рождения (за исключением случаев рождения ребенка на территории иностранного государства);</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об установлении инвалидности;</w:t>
      </w:r>
    </w:p>
    <w:p w:rsidR="005B13E6" w:rsidRDefault="005B13E6">
      <w:pPr>
        <w:pStyle w:val="ConsPlusNormal"/>
        <w:spacing w:before="220"/>
        <w:ind w:firstLine="540"/>
        <w:jc w:val="both"/>
      </w:pPr>
      <w:r>
        <w:t>сведения об опеке и родительских правах;</w:t>
      </w:r>
    </w:p>
    <w:p w:rsidR="005B13E6" w:rsidRDefault="005B13E6">
      <w:pPr>
        <w:pStyle w:val="ConsPlusNormal"/>
        <w:spacing w:before="220"/>
        <w:ind w:firstLine="540"/>
        <w:jc w:val="both"/>
      </w:pPr>
      <w:r>
        <w:t>4)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lastRenderedPageBreak/>
        <w:t>- дата заключения контракта о прохождении военной службы и дата окончания его действия (при наличии).</w:t>
      </w:r>
    </w:p>
    <w:p w:rsidR="005B13E6" w:rsidRDefault="005B13E6">
      <w:pPr>
        <w:pStyle w:val="ConsPlusNormal"/>
        <w:jc w:val="both"/>
      </w:pPr>
      <w:r>
        <w:t xml:space="preserve">(пп. 4 в ред. </w:t>
      </w:r>
      <w:hyperlink r:id="rId2817">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2.7.1.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81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81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820">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821">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2.7.2.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bookmarkStart w:id="517" w:name="P19913"/>
      <w:bookmarkEnd w:id="517"/>
      <w:r>
        <w:t xml:space="preserve">2.8. Основанием для приостановления предоставления государственной услуги является отсутствие в представленных согласно </w:t>
      </w:r>
      <w:hyperlink w:anchor="P19807">
        <w:r>
          <w:rPr>
            <w:color w:val="0000FF"/>
          </w:rPr>
          <w:t>пунктам 2.6</w:t>
        </w:r>
      </w:hyperlink>
      <w:r>
        <w:t xml:space="preserve"> - </w:t>
      </w:r>
      <w:hyperlink w:anchor="P19838">
        <w:r>
          <w:rPr>
            <w:color w:val="0000FF"/>
          </w:rPr>
          <w:t>2.6.1</w:t>
        </w:r>
      </w:hyperlink>
      <w:r>
        <w:t xml:space="preserve"> настоящего регламента документах информации, подтверждающей право заявителя на предоставление единовременной выплаты, и(или) наличие противоречий в документах (сведениях), указанных в </w:t>
      </w:r>
      <w:hyperlink w:anchor="P19807">
        <w:r>
          <w:rPr>
            <w:color w:val="0000FF"/>
          </w:rPr>
          <w:t>пунктах 2.6</w:t>
        </w:r>
      </w:hyperlink>
      <w:r>
        <w:t xml:space="preserve"> - </w:t>
      </w:r>
      <w:hyperlink w:anchor="P19838">
        <w:r>
          <w:rPr>
            <w:color w:val="0000FF"/>
          </w:rPr>
          <w:t>2.6.1</w:t>
        </w:r>
      </w:hyperlink>
      <w:r>
        <w:t xml:space="preserve"> и </w:t>
      </w:r>
      <w:hyperlink w:anchor="P19874">
        <w:r>
          <w:rPr>
            <w:color w:val="0000FF"/>
          </w:rPr>
          <w:t>2.7</w:t>
        </w:r>
      </w:hyperlink>
      <w:r>
        <w:t xml:space="preserve"> настоящего регламента.</w:t>
      </w:r>
    </w:p>
    <w:p w:rsidR="005B13E6" w:rsidRDefault="005B13E6">
      <w:pPr>
        <w:pStyle w:val="ConsPlusNormal"/>
        <w:spacing w:before="220"/>
        <w:ind w:firstLine="540"/>
        <w:jc w:val="both"/>
      </w:pPr>
      <w:bookmarkStart w:id="518" w:name="P19914"/>
      <w:bookmarkEnd w:id="518"/>
      <w:r>
        <w:t xml:space="preserve">В таком случае ЦСЗН в течение двух рабочих дней со дня поступления заявления о назначении единовременной выплаты и полного комплекта документов направляет запросы в органы государственной власти и иные организации, в распоряжении которых находится необходимая информация (документы, сведения), принимает решение о приостановлении срока вынесения решения, указанного в </w:t>
      </w:r>
      <w:hyperlink w:anchor="P19795">
        <w:r>
          <w:rPr>
            <w:color w:val="0000FF"/>
          </w:rPr>
          <w:t>пункте 2.4</w:t>
        </w:r>
      </w:hyperlink>
      <w:r>
        <w:t xml:space="preserve"> настоящего регламента до момента получения запрашиваемых сведений, но не более чем на три месяца, о чем уведомляет заявителя в день наступления основания для приостановления по </w:t>
      </w:r>
      <w:hyperlink w:anchor="P20915">
        <w:r>
          <w:rPr>
            <w:color w:val="0000FF"/>
          </w:rPr>
          <w:t>форме</w:t>
        </w:r>
      </w:hyperlink>
      <w:r>
        <w:t xml:space="preserve"> согласно приложению 8. Заявитель вправе самостоятельно представить запрашиваемую информацию (документы, сведения).</w:t>
      </w:r>
    </w:p>
    <w:p w:rsidR="005B13E6" w:rsidRDefault="005B13E6">
      <w:pPr>
        <w:pStyle w:val="ConsPlusNormal"/>
        <w:jc w:val="both"/>
      </w:pPr>
      <w:r>
        <w:t xml:space="preserve">(в ред. Приказов комитета по социальной защите населения Ленинградской области от 05.10.2023 </w:t>
      </w:r>
      <w:hyperlink r:id="rId2822">
        <w:r>
          <w:rPr>
            <w:color w:val="0000FF"/>
          </w:rPr>
          <w:t>N 04-66</w:t>
        </w:r>
      </w:hyperlink>
      <w:r>
        <w:t xml:space="preserve">, от 28.12.2023 </w:t>
      </w:r>
      <w:hyperlink r:id="rId2823">
        <w:r>
          <w:rPr>
            <w:color w:val="0000FF"/>
          </w:rPr>
          <w:t>N 04-79</w:t>
        </w:r>
      </w:hyperlink>
      <w:r>
        <w:t xml:space="preserve">, от 08.04.2024 </w:t>
      </w:r>
      <w:hyperlink r:id="rId2824">
        <w:r>
          <w:rPr>
            <w:color w:val="0000FF"/>
          </w:rPr>
          <w:t>N 04-22</w:t>
        </w:r>
      </w:hyperlink>
      <w:r>
        <w:t xml:space="preserve">, от 28.12.2024 </w:t>
      </w:r>
      <w:hyperlink r:id="rId2825">
        <w:r>
          <w:rPr>
            <w:color w:val="0000FF"/>
          </w:rPr>
          <w:t>N 04-111</w:t>
        </w:r>
      </w:hyperlink>
      <w:r>
        <w:t xml:space="preserve">, от 24.02.2025 </w:t>
      </w:r>
      <w:hyperlink r:id="rId2826">
        <w:r>
          <w:rPr>
            <w:color w:val="0000FF"/>
          </w:rPr>
          <w:t>N 04-23</w:t>
        </w:r>
      </w:hyperlink>
      <w:r>
        <w:t>)</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282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0053">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r>
        <w:t xml:space="preserve">В случае непоступления запрашиваемой информации в срок, установленный </w:t>
      </w:r>
      <w:hyperlink w:anchor="P19914">
        <w:r>
          <w:rPr>
            <w:color w:val="0000FF"/>
          </w:rPr>
          <w:t>абзацем вторым</w:t>
        </w:r>
      </w:hyperlink>
      <w:r>
        <w:t xml:space="preserve"> настоящего пункта, ЦСЗН принимает решение об отказе в предоставлении единовременной выплаты по основанию, установленному </w:t>
      </w:r>
      <w:hyperlink w:anchor="P19949">
        <w:r>
          <w:rPr>
            <w:color w:val="0000FF"/>
          </w:rPr>
          <w:t>подпунктом 1 пункта 2.10</w:t>
        </w:r>
      </w:hyperlink>
      <w:r>
        <w:t xml:space="preserve"> настоящего регламента.</w:t>
      </w:r>
    </w:p>
    <w:p w:rsidR="005B13E6" w:rsidRDefault="005B13E6">
      <w:pPr>
        <w:pStyle w:val="ConsPlusNormal"/>
        <w:spacing w:before="220"/>
        <w:ind w:firstLine="540"/>
        <w:jc w:val="both"/>
      </w:pPr>
      <w:bookmarkStart w:id="519" w:name="P19920"/>
      <w:bookmarkEnd w:id="519"/>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82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82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w:t>
      </w:r>
      <w:r>
        <w:lastRenderedPageBreak/>
        <w:t>сведений), но не более чем на 5 рабочих дней.</w:t>
      </w:r>
    </w:p>
    <w:p w:rsidR="005B13E6" w:rsidRDefault="005B13E6">
      <w:pPr>
        <w:pStyle w:val="ConsPlusNormal"/>
        <w:jc w:val="both"/>
      </w:pPr>
      <w:r>
        <w:t xml:space="preserve">(в ред. </w:t>
      </w:r>
      <w:hyperlink r:id="rId283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520" w:name="P19926"/>
      <w:bookmarkEnd w:id="520"/>
      <w:r>
        <w:t>Заявитель в течение 5 рабочих дней со дня получения уведомления ЦСЗН представляет документы (сведения).</w:t>
      </w:r>
    </w:p>
    <w:p w:rsidR="005B13E6" w:rsidRDefault="005B13E6">
      <w:pPr>
        <w:pStyle w:val="ConsPlusNormal"/>
        <w:jc w:val="both"/>
      </w:pPr>
      <w:r>
        <w:t xml:space="preserve">(абзац введен </w:t>
      </w:r>
      <w:hyperlink r:id="rId2831">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bookmarkStart w:id="521" w:name="P19928"/>
      <w:bookmarkEnd w:id="52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jc w:val="both"/>
      </w:pPr>
      <w:r>
        <w:t xml:space="preserve">(абзац введен </w:t>
      </w:r>
      <w:hyperlink r:id="rId283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19920">
        <w:r>
          <w:rPr>
            <w:color w:val="0000FF"/>
          </w:rPr>
          <w:t>абзацах шестом</w:t>
        </w:r>
      </w:hyperlink>
      <w:r>
        <w:t xml:space="preserve"> - </w:t>
      </w:r>
      <w:hyperlink w:anchor="P19926">
        <w:r>
          <w:rPr>
            <w:color w:val="0000FF"/>
          </w:rPr>
          <w:t>девятом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ПГУ ЛО (при технической реализации), считается дата отправки ЦСЗН уведомления через ПГУ ЛО (при технической реализации).</w:t>
      </w:r>
    </w:p>
    <w:p w:rsidR="005B13E6" w:rsidRDefault="005B13E6">
      <w:pPr>
        <w:pStyle w:val="ConsPlusNormal"/>
        <w:jc w:val="both"/>
      </w:pPr>
      <w:r>
        <w:t xml:space="preserve">(п. 2.8.1 введен </w:t>
      </w:r>
      <w:hyperlink r:id="rId2833">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jc w:val="both"/>
      </w:pPr>
      <w:r>
        <w:t xml:space="preserve">(п. 2.9 в ред. </w:t>
      </w:r>
      <w:hyperlink r:id="rId2834">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522" w:name="P19948"/>
      <w:bookmarkEnd w:id="522"/>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bookmarkStart w:id="523" w:name="P19949"/>
      <w:bookmarkEnd w:id="523"/>
      <w:r>
        <w:lastRenderedPageBreak/>
        <w:t>1) отсутствие у заявителя права на получение единовременной денежной выплаты;</w:t>
      </w:r>
    </w:p>
    <w:p w:rsidR="005B13E6" w:rsidRDefault="005B13E6">
      <w:pPr>
        <w:pStyle w:val="ConsPlusNormal"/>
        <w:spacing w:before="220"/>
        <w:ind w:firstLine="540"/>
        <w:jc w:val="both"/>
      </w:pPr>
      <w: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19920">
        <w:r>
          <w:rPr>
            <w:color w:val="0000FF"/>
          </w:rPr>
          <w:t>абзацами шестым</w:t>
        </w:r>
      </w:hyperlink>
      <w:r>
        <w:t xml:space="preserve"> - </w:t>
      </w:r>
      <w:hyperlink w:anchor="P19928">
        <w:r>
          <w:rPr>
            <w:color w:val="0000FF"/>
          </w:rPr>
          <w:t>десятым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2 в ред. </w:t>
      </w:r>
      <w:hyperlink r:id="rId2835">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3) установление факта недостоверности представленной заявителем (представителем заявителя) информации;</w:t>
      </w:r>
    </w:p>
    <w:p w:rsidR="005B13E6" w:rsidRDefault="005B13E6">
      <w:pPr>
        <w:pStyle w:val="ConsPlusNormal"/>
        <w:spacing w:before="220"/>
        <w:ind w:firstLine="540"/>
        <w:jc w:val="both"/>
      </w:pPr>
      <w:r>
        <w:t xml:space="preserve">4) заявителю ранее была назначена единовременная выплата по основанию, указанному в документе, подтверждающем факт получения увечья (ранения, контузии, травмы), наступления гибели или смерти вследствие выполнения задач в ходе специальной военной операции, выданном уполномоченным органом (за исключением единовременной выплаты, установленной </w:t>
      </w:r>
      <w:hyperlink r:id="rId2836">
        <w:r>
          <w:rPr>
            <w:color w:val="0000FF"/>
          </w:rPr>
          <w:t>Указом</w:t>
        </w:r>
      </w:hyperlink>
      <w:r>
        <w:t xml:space="preserve"> Президента Российской Федерации N 98, а также случая повторного обращения за назначением единовременной выплаты в случае установления инвалидности или изменения группы инвалидности в течение года после получения увечья (ранения, контузии, травмы) по указанному основанию);</w:t>
      </w:r>
    </w:p>
    <w:p w:rsidR="005B13E6" w:rsidRDefault="005B13E6">
      <w:pPr>
        <w:pStyle w:val="ConsPlusNormal"/>
        <w:jc w:val="both"/>
      </w:pPr>
      <w:r>
        <w:t xml:space="preserve">(пп. 4 в ред. </w:t>
      </w:r>
      <w:hyperlink r:id="rId2837">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5) получение участниками специальной военной операции или членами их семьи выплат на территории субъекта Российской Федерации, в котором у указанных лиц имеется (имелась) регистрация по месту жительства, в связи с получением увечья (ранения, контузии, травмы) или наступления смерти (гибели) участника специальной военной операции;</w:t>
      </w:r>
    </w:p>
    <w:p w:rsidR="005B13E6" w:rsidRDefault="005B13E6">
      <w:pPr>
        <w:pStyle w:val="ConsPlusNormal"/>
        <w:jc w:val="both"/>
      </w:pPr>
      <w:r>
        <w:t xml:space="preserve">(пп. 5 введен </w:t>
      </w:r>
      <w:hyperlink r:id="rId2838">
        <w:r>
          <w:rPr>
            <w:color w:val="0000FF"/>
          </w:rPr>
          <w:t>Приказом</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t xml:space="preserve">6) смерть заявителя до принятия ЦСЗН решения о назначении единовременной выплаты в сроки, предусмотренные </w:t>
      </w:r>
      <w:hyperlink w:anchor="P19795">
        <w:r>
          <w:rPr>
            <w:color w:val="0000FF"/>
          </w:rPr>
          <w:t>пунктами 2.4</w:t>
        </w:r>
      </w:hyperlink>
      <w:r>
        <w:t xml:space="preserve"> и </w:t>
      </w:r>
      <w:hyperlink w:anchor="P19913">
        <w:r>
          <w:rPr>
            <w:color w:val="0000FF"/>
          </w:rPr>
          <w:t>2.8</w:t>
        </w:r>
      </w:hyperlink>
      <w:r>
        <w:t xml:space="preserve"> настоящего регламента.</w:t>
      </w:r>
    </w:p>
    <w:p w:rsidR="005B13E6" w:rsidRDefault="005B13E6">
      <w:pPr>
        <w:pStyle w:val="ConsPlusNormal"/>
        <w:spacing w:before="220"/>
        <w:ind w:firstLine="540"/>
        <w:jc w:val="both"/>
      </w:pPr>
      <w:r>
        <w:t xml:space="preserve">В случаях, предусмотренных абзацем первым настоящего подпункта, если заявителем является член семьи погибшего (умершего) участника специальной военной операции, доля единовременной выплаты, полагавшаяся умершему заявителю, распределяется на других членов семьи погибшего (умершего) участника специальной военной операции в соответствии с </w:t>
      </w:r>
      <w:hyperlink w:anchor="P19686">
        <w:r>
          <w:rPr>
            <w:color w:val="0000FF"/>
          </w:rPr>
          <w:t>пунктом 1.2</w:t>
        </w:r>
      </w:hyperlink>
      <w:r>
        <w:t xml:space="preserve"> настоящего регламента.</w:t>
      </w:r>
    </w:p>
    <w:p w:rsidR="005B13E6" w:rsidRDefault="005B13E6">
      <w:pPr>
        <w:pStyle w:val="ConsPlusNormal"/>
        <w:jc w:val="both"/>
      </w:pPr>
      <w:r>
        <w:t xml:space="preserve">(пп. 6 введен </w:t>
      </w:r>
      <w:hyperlink r:id="rId2839">
        <w:r>
          <w:rPr>
            <w:color w:val="0000FF"/>
          </w:rPr>
          <w:t>Приказом</w:t>
        </w:r>
      </w:hyperlink>
      <w:r>
        <w:t xml:space="preserve"> комитета по социальной защите населения Ленинградской области от 25.01.2024 N 04-6)</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524" w:name="P19971"/>
      <w:bookmarkEnd w:id="524"/>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lastRenderedPageBreak/>
        <w:t xml:space="preserve">(п. 2.12 в ред. </w:t>
      </w:r>
      <w:hyperlink r:id="rId284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обращении в ЦСЗН - в день поступления заявления;</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следующий рабочий день (в случае направления документов в нерабочее время, в выходные, праздничные дни);</w:t>
      </w:r>
    </w:p>
    <w:p w:rsidR="005B13E6" w:rsidRDefault="005B13E6">
      <w:pPr>
        <w:pStyle w:val="ConsPlusNormal"/>
        <w:jc w:val="both"/>
      </w:pPr>
      <w:r>
        <w:t xml:space="preserve">(в ред. </w:t>
      </w:r>
      <w:hyperlink r:id="rId2841">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направлении заявления в форме электронного документа посредством ПГУ ЛО - в день поступления заявления на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525" w:name="P19993"/>
      <w:bookmarkEnd w:id="525"/>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84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 xml:space="preserve">2.14.5. Вход в здание (помещение) и выход из него оборудуются лестницами с поручнями и </w:t>
      </w:r>
      <w:r>
        <w:lastRenderedPageBreak/>
        <w:t>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2.15.2. Показатели доступности государственной услуги (специальные, применимые в </w:t>
      </w:r>
      <w:r>
        <w:lastRenderedPageBreak/>
        <w:t>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19993">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введен </w:t>
      </w:r>
      <w:hyperlink r:id="rId2843">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844">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lastRenderedPageBreak/>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526" w:name="P20051"/>
      <w:bookmarkEnd w:id="52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527" w:name="P20053"/>
      <w:bookmarkEnd w:id="527"/>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528" w:name="P20054"/>
      <w:bookmarkEnd w:id="528"/>
      <w:r>
        <w:t xml:space="preserve">1)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 - 2 рабочих дня в соответствии с </w:t>
      </w:r>
      <w:hyperlink w:anchor="P19971">
        <w:r>
          <w:rPr>
            <w:color w:val="0000FF"/>
          </w:rPr>
          <w:t>пунктом 2.12</w:t>
        </w:r>
      </w:hyperlink>
      <w:r>
        <w:t xml:space="preserve"> настоящего регламента;</w:t>
      </w:r>
    </w:p>
    <w:p w:rsidR="005B13E6" w:rsidRDefault="005B13E6">
      <w:pPr>
        <w:pStyle w:val="ConsPlusNormal"/>
        <w:spacing w:before="220"/>
        <w:ind w:firstLine="540"/>
        <w:jc w:val="both"/>
      </w:pPr>
      <w:r>
        <w:t>2) информирование граждан о принятом решении - 1 рабочий день с даты принятия соответствующего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19807">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3.1.2.2. Содержание административного действия (административных действий), продолжительность и(или) максимальный срок его (их) выполнения:</w:t>
      </w:r>
    </w:p>
    <w:p w:rsidR="005B13E6" w:rsidRDefault="005B13E6">
      <w:pPr>
        <w:pStyle w:val="ConsPlusNormal"/>
        <w:spacing w:before="220"/>
        <w:ind w:firstLine="540"/>
        <w:jc w:val="both"/>
      </w:pPr>
      <w:r>
        <w:t xml:space="preserve">1 действие: работник ЦСЗН в соответствии с должностной инструкцией (далее - работник ЦСЗН) в сроки, указанные в </w:t>
      </w:r>
      <w:hyperlink w:anchor="P20054">
        <w:r>
          <w:rPr>
            <w:color w:val="0000FF"/>
          </w:rPr>
          <w:t>подпункте 1 подпункта 3.1.1 пункта 3.1</w:t>
        </w:r>
      </w:hyperlink>
      <w:r>
        <w:t xml:space="preserve"> настоящего регламента, принимает в работу заявление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19971">
        <w:r>
          <w:rPr>
            <w:color w:val="0000FF"/>
          </w:rPr>
          <w:t>пункте 2.12</w:t>
        </w:r>
      </w:hyperlink>
      <w:r>
        <w:t xml:space="preserve"> настоящего регламента;</w:t>
      </w:r>
    </w:p>
    <w:p w:rsidR="005B13E6" w:rsidRDefault="005B13E6">
      <w:pPr>
        <w:pStyle w:val="ConsPlusNormal"/>
        <w:spacing w:before="220"/>
        <w:ind w:firstLine="540"/>
        <w:jc w:val="both"/>
      </w:pPr>
      <w:r>
        <w:t>2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w:t>
      </w:r>
    </w:p>
    <w:p w:rsidR="005B13E6" w:rsidRDefault="005B13E6">
      <w:pPr>
        <w:pStyle w:val="ConsPlusNormal"/>
        <w:spacing w:before="220"/>
        <w:ind w:firstLine="540"/>
        <w:jc w:val="both"/>
      </w:pPr>
      <w:r>
        <w:t xml:space="preserve">3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anchor="P19874">
        <w:r>
          <w:rPr>
            <w:color w:val="0000FF"/>
          </w:rPr>
          <w:t>пунктом 2.7</w:t>
        </w:r>
      </w:hyperlink>
      <w: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 дня с даты окончания первой административной процедуры. При наличии личного дела получателя мер социальной поддержки в ЦСЗН по месту жительства и наличии в нем актуальных документов и сведений, необходимых для предоставления государственной услуги, направление межведомственных запросов не осуществляется;</w:t>
      </w:r>
    </w:p>
    <w:p w:rsidR="005B13E6" w:rsidRDefault="005B13E6">
      <w:pPr>
        <w:pStyle w:val="ConsPlusNormal"/>
        <w:spacing w:before="220"/>
        <w:ind w:firstLine="540"/>
        <w:jc w:val="both"/>
      </w:pPr>
      <w:r>
        <w:t xml:space="preserve">4 действие: подготовка проекта решения в форме соответствующего распоряжения с учетом поступивших запрашиваемых документов (сведений), и выполнением условий </w:t>
      </w:r>
      <w:hyperlink w:anchor="P19948">
        <w:r>
          <w:rPr>
            <w:color w:val="0000FF"/>
          </w:rPr>
          <w:t>пункта 2.10</w:t>
        </w:r>
      </w:hyperlink>
      <w:r>
        <w:t xml:space="preserve"> настоящего регламента (в случае отказа в назначении), согласование и подписание его у руководителя ЦСЗН.</w:t>
      </w:r>
    </w:p>
    <w:p w:rsidR="005B13E6" w:rsidRDefault="005B13E6">
      <w:pPr>
        <w:pStyle w:val="ConsPlusNormal"/>
        <w:spacing w:before="220"/>
        <w:ind w:firstLine="540"/>
        <w:jc w:val="both"/>
      </w:pPr>
      <w:r>
        <w:t xml:space="preserve">3.1.2.3. Лицо, ответственное за выполнение административной процедуры: должностное </w:t>
      </w:r>
      <w:r>
        <w:lastRenderedPageBreak/>
        <w:t>лицо, ответственное за принятие решения.</w:t>
      </w:r>
    </w:p>
    <w:p w:rsidR="005B13E6" w:rsidRDefault="005B13E6">
      <w:pPr>
        <w:pStyle w:val="ConsPlusNormal"/>
        <w:spacing w:before="220"/>
        <w:ind w:firstLine="540"/>
        <w:jc w:val="both"/>
      </w:pPr>
      <w:r>
        <w:t>3.1.2.4. Критерии принятия решения: наличие (отсутствие) у заявителя права на получение государственной услуги.</w:t>
      </w:r>
    </w:p>
    <w:p w:rsidR="005B13E6" w:rsidRDefault="005B13E6">
      <w:pPr>
        <w:pStyle w:val="ConsPlusNormal"/>
        <w:spacing w:before="220"/>
        <w:ind w:firstLine="540"/>
        <w:jc w:val="both"/>
      </w:pPr>
      <w:r>
        <w:t>3.1.2.5. Результат выполнения административной процедуры: принятие соответствующего решения.</w:t>
      </w:r>
    </w:p>
    <w:p w:rsidR="005B13E6" w:rsidRDefault="005B13E6">
      <w:pPr>
        <w:pStyle w:val="ConsPlusNormal"/>
        <w:spacing w:before="220"/>
        <w:ind w:firstLine="540"/>
        <w:jc w:val="both"/>
      </w:pPr>
      <w:r>
        <w:t>3.1.3. Информирование граждан о принятом решении.</w:t>
      </w:r>
    </w:p>
    <w:p w:rsidR="005B13E6" w:rsidRDefault="005B13E6">
      <w:pPr>
        <w:pStyle w:val="ConsPlusNormal"/>
        <w:spacing w:before="220"/>
        <w:ind w:firstLine="540"/>
        <w:jc w:val="both"/>
      </w:pPr>
      <w:r>
        <w:t>3.1.3.1. Основание для начала административной процедуры: принятие соответствующего решения.</w:t>
      </w:r>
    </w:p>
    <w:p w:rsidR="005B13E6" w:rsidRDefault="005B13E6">
      <w:pPr>
        <w:pStyle w:val="ConsPlusNormal"/>
        <w:spacing w:before="220"/>
        <w:ind w:firstLine="540"/>
        <w:jc w:val="both"/>
      </w:pPr>
      <w:r>
        <w:t>3.1.3.2. Содержание административного действия, продолжительность и(или) максимальный срок его выполнения: работник ЦСЗН в течение 1 рабочего дня с даты окончания первой административной процедуры размещает в АИС "Соцзащита" соответствующее распоряжение.</w:t>
      </w:r>
    </w:p>
    <w:p w:rsidR="005B13E6" w:rsidRDefault="005B13E6">
      <w:pPr>
        <w:pStyle w:val="ConsPlusNormal"/>
        <w:spacing w:before="220"/>
        <w:ind w:firstLine="540"/>
        <w:jc w:val="both"/>
      </w:pPr>
      <w:r>
        <w:t>3.1.3.3. Лицо, ответственное за выполнение административной процедуры: работник ЦСЗН в соответствии с должностной инструкцией.</w:t>
      </w:r>
    </w:p>
    <w:p w:rsidR="005B13E6" w:rsidRDefault="005B13E6">
      <w:pPr>
        <w:pStyle w:val="ConsPlusNormal"/>
        <w:spacing w:before="220"/>
        <w:ind w:firstLine="540"/>
        <w:jc w:val="both"/>
      </w:pPr>
      <w:r>
        <w:t>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845">
        <w:r>
          <w:rPr>
            <w:color w:val="0000FF"/>
          </w:rPr>
          <w:t>законом</w:t>
        </w:r>
      </w:hyperlink>
      <w:r>
        <w:t xml:space="preserve"> N 210-ФЗ, Федеральным </w:t>
      </w:r>
      <w:hyperlink r:id="rId2846">
        <w:r>
          <w:rPr>
            <w:color w:val="0000FF"/>
          </w:rPr>
          <w:t>законом</w:t>
        </w:r>
      </w:hyperlink>
      <w:r>
        <w:t xml:space="preserve"> от 27.07.2006 N 149-ФЗ "Об информации, информационных технологиях и о защите информации", Федеральным </w:t>
      </w:r>
      <w:hyperlink r:id="rId2847">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848">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84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(посещения ЦСЗН не требуется).</w:t>
      </w:r>
    </w:p>
    <w:p w:rsidR="005B13E6" w:rsidRDefault="005B13E6">
      <w:pPr>
        <w:pStyle w:val="ConsPlusNormal"/>
        <w:spacing w:before="220"/>
        <w:ind w:firstLine="540"/>
        <w:jc w:val="both"/>
      </w:pPr>
      <w:bookmarkStart w:id="529" w:name="P20078"/>
      <w:bookmarkEnd w:id="529"/>
      <w:r>
        <w:t>3.2.4. Для подачи заявления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в соответствии с требованиями </w:t>
      </w:r>
      <w:hyperlink w:anchor="P20078">
        <w:r>
          <w:rPr>
            <w:color w:val="0000FF"/>
          </w:rPr>
          <w:t>пункта 3.2.4</w:t>
        </w:r>
      </w:hyperlink>
      <w:r>
        <w:t xml:space="preserve"> в АИС "Соцзащита" производится автоматическая </w:t>
      </w:r>
      <w:r>
        <w:lastRenderedPageBreak/>
        <w:t>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w:t>
      </w:r>
    </w:p>
    <w:p w:rsidR="005B13E6" w:rsidRDefault="005B13E6">
      <w:pPr>
        <w:pStyle w:val="ConsPlusNormal"/>
        <w:spacing w:before="220"/>
        <w:ind w:firstLine="540"/>
        <w:jc w:val="both"/>
      </w:pPr>
      <w:r>
        <w:t xml:space="preserve">3.2.6. При предоставлении государственной услуги через ПГУ ЛО должностное лицо ЦСЗН выполняет действия, указанные в </w:t>
      </w:r>
      <w:hyperlink w:anchor="P2005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указанием выбранного заявителем пункта выдачи способом, указанным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19807">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w:t>
      </w:r>
    </w:p>
    <w:p w:rsidR="005B13E6" w:rsidRDefault="005B13E6">
      <w:pPr>
        <w:pStyle w:val="ConsPlusNormal"/>
        <w:spacing w:before="220"/>
        <w:ind w:firstLine="540"/>
        <w:jc w:val="both"/>
      </w:pPr>
      <w:r>
        <w:t>3.2.8. ЦСЗН при поступлении документов от заявителя посредством 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lastRenderedPageBreak/>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lastRenderedPageBreak/>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85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85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w:t>
      </w:r>
      <w:r>
        <w:lastRenderedPageBreak/>
        <w:t xml:space="preserve">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85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85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285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85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85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85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lastRenderedPageBreak/>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858">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859">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2860">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861">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 xml:space="preserve">6.1. Предоставление государственной услуги посредством МФЦ осуществляется в </w:t>
      </w:r>
      <w:r>
        <w:lastRenderedPageBreak/>
        <w:t>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86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19807">
        <w:r>
          <w:rPr>
            <w:color w:val="0000FF"/>
          </w:rPr>
          <w:t>пунктах 2.6</w:t>
        </w:r>
      </w:hyperlink>
      <w:r>
        <w:t xml:space="preserve"> - </w:t>
      </w:r>
      <w:hyperlink w:anchor="P19838">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863">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286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w:t>
      </w:r>
      <w:r>
        <w:lastRenderedPageBreak/>
        <w:t>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865">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08.04.2024 N 04-22)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2"/>
        <w:gridCol w:w="898"/>
        <w:gridCol w:w="1020"/>
        <w:gridCol w:w="794"/>
        <w:gridCol w:w="510"/>
        <w:gridCol w:w="2098"/>
      </w:tblGrid>
      <w:tr w:rsidR="005B13E6">
        <w:tc>
          <w:tcPr>
            <w:tcW w:w="3742" w:type="dxa"/>
            <w:vMerge w:val="restart"/>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В ЛОГКУ "Центр социальной защиты населения" филиал в</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от заявителя</w:t>
            </w:r>
          </w:p>
        </w:tc>
        <w:tc>
          <w:tcPr>
            <w:tcW w:w="3402" w:type="dxa"/>
            <w:gridSpan w:val="3"/>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(фамилия, имя, отчество (при наличии)</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от представителя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r>
              <w:t>от имени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дата рождения</w:t>
            </w:r>
          </w:p>
        </w:tc>
        <w:tc>
          <w:tcPr>
            <w:tcW w:w="3402" w:type="dxa"/>
            <w:gridSpan w:val="3"/>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адрес регистрации:</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документ, удостоверяющий личность:</w:t>
            </w:r>
          </w:p>
        </w:tc>
      </w:tr>
      <w:tr w:rsidR="005B13E6">
        <w:tc>
          <w:tcPr>
            <w:tcW w:w="3742" w:type="dxa"/>
            <w:vMerge/>
            <w:tcBorders>
              <w:top w:val="nil"/>
              <w:left w:val="nil"/>
              <w:bottom w:val="nil"/>
              <w:right w:val="nil"/>
            </w:tcBorders>
          </w:tcPr>
          <w:p w:rsidR="005B13E6" w:rsidRDefault="005B13E6">
            <w:pPr>
              <w:pStyle w:val="ConsPlusNormal"/>
            </w:pPr>
          </w:p>
        </w:tc>
        <w:tc>
          <w:tcPr>
            <w:tcW w:w="898" w:type="dxa"/>
            <w:tcBorders>
              <w:top w:val="nil"/>
              <w:left w:val="nil"/>
              <w:bottom w:val="nil"/>
              <w:right w:val="nil"/>
            </w:tcBorders>
          </w:tcPr>
          <w:p w:rsidR="005B13E6" w:rsidRDefault="005B13E6">
            <w:pPr>
              <w:pStyle w:val="ConsPlusNormal"/>
            </w:pPr>
            <w:r>
              <w:t>серия</w:t>
            </w:r>
          </w:p>
        </w:tc>
        <w:tc>
          <w:tcPr>
            <w:tcW w:w="1814" w:type="dxa"/>
            <w:gridSpan w:val="2"/>
            <w:tcBorders>
              <w:top w:val="nil"/>
              <w:left w:val="nil"/>
              <w:bottom w:val="single" w:sz="4" w:space="0" w:color="auto"/>
              <w:right w:val="nil"/>
            </w:tcBorders>
          </w:tcPr>
          <w:p w:rsidR="005B13E6" w:rsidRDefault="005B13E6">
            <w:pPr>
              <w:pStyle w:val="ConsPlusNormal"/>
            </w:pPr>
          </w:p>
        </w:tc>
        <w:tc>
          <w:tcPr>
            <w:tcW w:w="510" w:type="dxa"/>
            <w:tcBorders>
              <w:top w:val="nil"/>
              <w:left w:val="nil"/>
              <w:bottom w:val="nil"/>
              <w:right w:val="nil"/>
            </w:tcBorders>
          </w:tcPr>
          <w:p w:rsidR="005B13E6" w:rsidRDefault="005B13E6">
            <w:pPr>
              <w:pStyle w:val="ConsPlusNormal"/>
              <w:jc w:val="center"/>
            </w:pPr>
            <w:r>
              <w:t>N</w:t>
            </w:r>
          </w:p>
        </w:tc>
        <w:tc>
          <w:tcPr>
            <w:tcW w:w="2098" w:type="dxa"/>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1918" w:type="dxa"/>
            <w:gridSpan w:val="2"/>
            <w:tcBorders>
              <w:top w:val="single" w:sz="4" w:space="0" w:color="auto"/>
              <w:left w:val="nil"/>
              <w:bottom w:val="nil"/>
              <w:right w:val="nil"/>
            </w:tcBorders>
          </w:tcPr>
          <w:p w:rsidR="005B13E6" w:rsidRDefault="005B13E6">
            <w:pPr>
              <w:pStyle w:val="ConsPlusNormal"/>
            </w:pPr>
            <w:r>
              <w:t>СНИЛС (при наличии)</w:t>
            </w:r>
          </w:p>
        </w:tc>
        <w:tc>
          <w:tcPr>
            <w:tcW w:w="3402"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номер телефона</w:t>
            </w:r>
          </w:p>
        </w:tc>
        <w:tc>
          <w:tcPr>
            <w:tcW w:w="3402" w:type="dxa"/>
            <w:gridSpan w:val="3"/>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711"/>
        <w:gridCol w:w="360"/>
      </w:tblGrid>
      <w:tr w:rsidR="005B13E6">
        <w:tc>
          <w:tcPr>
            <w:tcW w:w="9071" w:type="dxa"/>
            <w:gridSpan w:val="2"/>
            <w:tcBorders>
              <w:top w:val="nil"/>
              <w:left w:val="nil"/>
              <w:bottom w:val="nil"/>
              <w:right w:val="nil"/>
            </w:tcBorders>
          </w:tcPr>
          <w:p w:rsidR="005B13E6" w:rsidRDefault="005B13E6">
            <w:pPr>
              <w:pStyle w:val="ConsPlusNormal"/>
              <w:jc w:val="center"/>
            </w:pPr>
            <w:bookmarkStart w:id="530" w:name="P20263"/>
            <w:bookmarkEnd w:id="530"/>
            <w:r>
              <w:t>Заявление</w:t>
            </w:r>
          </w:p>
          <w:p w:rsidR="005B13E6" w:rsidRDefault="005B13E6">
            <w:pPr>
              <w:pStyle w:val="ConsPlusNormal"/>
              <w:jc w:val="center"/>
            </w:pPr>
            <w:r>
              <w:t>о предоставлении единовременной денежной выплаты</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9071" w:type="dxa"/>
            <w:gridSpan w:val="2"/>
            <w:tcBorders>
              <w:top w:val="nil"/>
              <w:left w:val="nil"/>
              <w:bottom w:val="nil"/>
              <w:right w:val="nil"/>
            </w:tcBorders>
          </w:tcPr>
          <w:p w:rsidR="005B13E6" w:rsidRDefault="005B13E6">
            <w:pPr>
              <w:pStyle w:val="ConsPlusNormal"/>
              <w:ind w:firstLine="283"/>
              <w:jc w:val="both"/>
            </w:pPr>
            <w:r>
              <w:t>Прошу предоставить единовременную денежную выплату в связи с гибелью (смертью) вследствие увечья (ранения, контузии, травмы) или заболевания, полученного ими при выполнении задач в ходе специальной военной операции (далее - увечье)</w:t>
            </w:r>
          </w:p>
        </w:tc>
      </w:tr>
      <w:tr w:rsidR="005B13E6">
        <w:tc>
          <w:tcPr>
            <w:tcW w:w="9071"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2"/>
            <w:tcBorders>
              <w:top w:val="single" w:sz="4" w:space="0" w:color="auto"/>
              <w:left w:val="nil"/>
              <w:bottom w:val="nil"/>
              <w:right w:val="nil"/>
            </w:tcBorders>
          </w:tcPr>
          <w:p w:rsidR="005B13E6" w:rsidRDefault="005B13E6">
            <w:pPr>
              <w:pStyle w:val="ConsPlusNormal"/>
              <w:jc w:val="center"/>
            </w:pPr>
            <w:r>
              <w:t>(дата гибели, смерти)</w:t>
            </w:r>
          </w:p>
        </w:tc>
      </w:tr>
      <w:tr w:rsidR="005B13E6">
        <w:tc>
          <w:tcPr>
            <w:tcW w:w="8711" w:type="dxa"/>
            <w:tcBorders>
              <w:top w:val="nil"/>
              <w:left w:val="nil"/>
              <w:bottom w:val="single" w:sz="4" w:space="0" w:color="auto"/>
              <w:right w:val="nil"/>
            </w:tcBorders>
          </w:tcPr>
          <w:p w:rsidR="005B13E6" w:rsidRDefault="005B13E6">
            <w:pPr>
              <w:pStyle w:val="ConsPlusNormal"/>
            </w:pPr>
          </w:p>
        </w:tc>
        <w:tc>
          <w:tcPr>
            <w:tcW w:w="360" w:type="dxa"/>
            <w:tcBorders>
              <w:top w:val="nil"/>
              <w:left w:val="nil"/>
              <w:bottom w:val="nil"/>
              <w:right w:val="nil"/>
            </w:tcBorders>
          </w:tcPr>
          <w:p w:rsidR="005B13E6" w:rsidRDefault="005B13E6">
            <w:pPr>
              <w:pStyle w:val="ConsPlusNormal"/>
              <w:jc w:val="both"/>
            </w:pPr>
            <w:r>
              <w:t>,</w:t>
            </w:r>
          </w:p>
        </w:tc>
      </w:tr>
      <w:tr w:rsidR="005B13E6">
        <w:tc>
          <w:tcPr>
            <w:tcW w:w="8711" w:type="dxa"/>
            <w:tcBorders>
              <w:top w:val="single" w:sz="4" w:space="0" w:color="auto"/>
              <w:left w:val="nil"/>
              <w:bottom w:val="nil"/>
              <w:right w:val="nil"/>
            </w:tcBorders>
          </w:tcPr>
          <w:p w:rsidR="005B13E6" w:rsidRDefault="005B13E6">
            <w:pPr>
              <w:pStyle w:val="ConsPlusNormal"/>
              <w:jc w:val="center"/>
            </w:pPr>
            <w:r>
              <w:t>(фамилия, имя, отчество (при наличии) погибшего/умершего)</w:t>
            </w:r>
          </w:p>
        </w:tc>
        <w:tc>
          <w:tcPr>
            <w:tcW w:w="360" w:type="dxa"/>
            <w:tcBorders>
              <w:top w:val="nil"/>
              <w:left w:val="nil"/>
              <w:bottom w:val="nil"/>
              <w:right w:val="nil"/>
            </w:tcBorders>
          </w:tcPr>
          <w:p w:rsidR="005B13E6" w:rsidRDefault="005B13E6">
            <w:pPr>
              <w:pStyle w:val="ConsPlusNormal"/>
            </w:pPr>
          </w:p>
        </w:tc>
      </w:tr>
      <w:tr w:rsidR="005B13E6">
        <w:tc>
          <w:tcPr>
            <w:tcW w:w="9071" w:type="dxa"/>
            <w:gridSpan w:val="2"/>
            <w:tcBorders>
              <w:top w:val="nil"/>
              <w:left w:val="nil"/>
              <w:bottom w:val="nil"/>
              <w:right w:val="nil"/>
            </w:tcBorders>
          </w:tcPr>
          <w:p w:rsidR="005B13E6" w:rsidRDefault="005B13E6">
            <w:pPr>
              <w:pStyle w:val="ConsPlusNormal"/>
              <w:jc w:val="both"/>
            </w:pPr>
            <w:r>
              <w:t xml:space="preserve">являвшегося (являвшейся) участником специальной военной операции, приходящегося </w:t>
            </w:r>
            <w:r>
              <w:lastRenderedPageBreak/>
              <w:t>(приходящейся) мне</w:t>
            </w:r>
          </w:p>
        </w:tc>
      </w:tr>
      <w:tr w:rsidR="005B13E6">
        <w:tc>
          <w:tcPr>
            <w:tcW w:w="8711" w:type="dxa"/>
            <w:tcBorders>
              <w:top w:val="nil"/>
              <w:left w:val="nil"/>
              <w:bottom w:val="single" w:sz="4" w:space="0" w:color="auto"/>
              <w:right w:val="nil"/>
            </w:tcBorders>
          </w:tcPr>
          <w:p w:rsidR="005B13E6" w:rsidRDefault="005B13E6">
            <w:pPr>
              <w:pStyle w:val="ConsPlusNormal"/>
            </w:pPr>
          </w:p>
        </w:tc>
        <w:tc>
          <w:tcPr>
            <w:tcW w:w="360" w:type="dxa"/>
            <w:tcBorders>
              <w:top w:val="nil"/>
              <w:left w:val="nil"/>
              <w:bottom w:val="nil"/>
              <w:right w:val="nil"/>
            </w:tcBorders>
          </w:tcPr>
          <w:p w:rsidR="005B13E6" w:rsidRDefault="005B13E6">
            <w:pPr>
              <w:pStyle w:val="ConsPlusNormal"/>
              <w:jc w:val="both"/>
            </w:pPr>
            <w:r>
              <w:t>,</w:t>
            </w:r>
          </w:p>
        </w:tc>
      </w:tr>
      <w:tr w:rsidR="005B13E6">
        <w:tc>
          <w:tcPr>
            <w:tcW w:w="8711" w:type="dxa"/>
            <w:tcBorders>
              <w:top w:val="single" w:sz="4" w:space="0" w:color="auto"/>
              <w:left w:val="nil"/>
              <w:bottom w:val="nil"/>
              <w:right w:val="nil"/>
            </w:tcBorders>
          </w:tcPr>
          <w:p w:rsidR="005B13E6" w:rsidRDefault="005B13E6">
            <w:pPr>
              <w:pStyle w:val="ConsPlusNormal"/>
              <w:jc w:val="center"/>
            </w:pPr>
            <w:r>
              <w:t>(указать степень родства)</w:t>
            </w:r>
          </w:p>
        </w:tc>
        <w:tc>
          <w:tcPr>
            <w:tcW w:w="360" w:type="dxa"/>
            <w:tcBorders>
              <w:top w:val="nil"/>
              <w:left w:val="nil"/>
              <w:bottom w:val="nil"/>
              <w:right w:val="nil"/>
            </w:tcBorders>
          </w:tcPr>
          <w:p w:rsidR="005B13E6" w:rsidRDefault="005B13E6">
            <w:pPr>
              <w:pStyle w:val="ConsPlusNormal"/>
            </w:pPr>
          </w:p>
        </w:tc>
      </w:tr>
      <w:tr w:rsidR="005B13E6">
        <w:tc>
          <w:tcPr>
            <w:tcW w:w="9071" w:type="dxa"/>
            <w:gridSpan w:val="2"/>
            <w:tcBorders>
              <w:top w:val="nil"/>
              <w:left w:val="nil"/>
              <w:bottom w:val="nil"/>
              <w:right w:val="nil"/>
            </w:tcBorders>
          </w:tcPr>
          <w:p w:rsidR="005B13E6" w:rsidRDefault="005B13E6">
            <w:pPr>
              <w:pStyle w:val="ConsPlusNormal"/>
              <w:jc w:val="both"/>
            </w:pPr>
            <w:r>
              <w:t>имевшего (имевшей) место жительства на территории Ленинградской области на момент гибели (смерти) по адресу:</w:t>
            </w:r>
          </w:p>
        </w:tc>
      </w:tr>
      <w:tr w:rsidR="005B13E6">
        <w:tc>
          <w:tcPr>
            <w:tcW w:w="9071"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2"/>
            <w:tcBorders>
              <w:top w:val="single" w:sz="4" w:space="0" w:color="auto"/>
              <w:left w:val="nil"/>
              <w:bottom w:val="nil"/>
              <w:right w:val="nil"/>
            </w:tcBorders>
          </w:tcPr>
          <w:p w:rsidR="005B13E6" w:rsidRDefault="005B13E6">
            <w:pPr>
              <w:pStyle w:val="ConsPlusNormal"/>
              <w:jc w:val="center"/>
            </w:pPr>
            <w:r>
              <w:t>(адрес регистрации по месту жительства)</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9071" w:type="dxa"/>
            <w:gridSpan w:val="2"/>
            <w:tcBorders>
              <w:top w:val="nil"/>
              <w:left w:val="nil"/>
              <w:bottom w:val="nil"/>
              <w:right w:val="nil"/>
            </w:tcBorders>
          </w:tcPr>
          <w:p w:rsidR="005B13E6" w:rsidRDefault="005B13E6">
            <w:pPr>
              <w:pStyle w:val="ConsPlusNormal"/>
              <w:jc w:val="both"/>
            </w:pPr>
            <w:r>
              <w:t>Решение о предоставлении (отказе в предоставлении) единовременной денежной выплаты прошу:</w:t>
            </w:r>
          </w:p>
        </w:tc>
      </w:tr>
      <w:tr w:rsidR="005B13E6">
        <w:tc>
          <w:tcPr>
            <w:tcW w:w="9071"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2"/>
            <w:tcBorders>
              <w:top w:val="single" w:sz="4" w:space="0" w:color="auto"/>
              <w:left w:val="nil"/>
              <w:bottom w:val="nil"/>
              <w:right w:val="nil"/>
            </w:tcBorders>
          </w:tcPr>
          <w:p w:rsidR="005B13E6" w:rsidRDefault="005B13E6">
            <w:pPr>
              <w:pStyle w:val="ConsPlusNormal"/>
              <w:jc w:val="center"/>
            </w:pPr>
            <w:r>
              <w:t>(указать: выдать на руки в ЦСЗН/МФЦ по месту подачи заявления/направить по электронной почте, с указанием адреса электронной почты/</w:t>
            </w:r>
          </w:p>
          <w:p w:rsidR="005B13E6" w:rsidRDefault="005B13E6">
            <w:pPr>
              <w:pStyle w:val="ConsPlusNormal"/>
              <w:jc w:val="center"/>
            </w:pPr>
            <w:r>
              <w:t>в электронной форме через личный кабинет на ПГУ ЛО)</w:t>
            </w:r>
          </w:p>
        </w:tc>
      </w:tr>
    </w:tbl>
    <w:p w:rsidR="005B13E6" w:rsidRDefault="005B13E6">
      <w:pPr>
        <w:pStyle w:val="ConsPlusNormal"/>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8617"/>
      </w:tblGrid>
      <w:tr w:rsidR="005B13E6">
        <w:tc>
          <w:tcPr>
            <w:tcW w:w="9071" w:type="dxa"/>
            <w:gridSpan w:val="2"/>
            <w:tcBorders>
              <w:top w:val="nil"/>
              <w:left w:val="nil"/>
              <w:bottom w:val="nil"/>
              <w:right w:val="nil"/>
            </w:tcBorders>
          </w:tcPr>
          <w:p w:rsidR="005B13E6" w:rsidRDefault="005B13E6">
            <w:pPr>
              <w:pStyle w:val="ConsPlusNormal"/>
              <w:ind w:firstLine="283"/>
              <w:jc w:val="both"/>
            </w:pPr>
            <w:r>
              <w:t>При подаче заявления представлены следующие документы:</w:t>
            </w:r>
          </w:p>
        </w:tc>
      </w:tr>
      <w:tr w:rsidR="005B13E6">
        <w:tc>
          <w:tcPr>
            <w:tcW w:w="9071" w:type="dxa"/>
            <w:gridSpan w:val="2"/>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(для заявителя или представителя заявителя);</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 удостоверяющий личность и полномочия представителя члена семьи (родственника) погибшего (при подаче документов представителем члена семьи погибшего);</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 xml:space="preserve">документ, подтверждающий факт наступления гибели участника специальной военной операции в ходе проведения специальной военной операции, или документ, подтверждающий наступление смерти вследствие увечья, полученного им при выполнении задач в ходе специальной военной операции, наступившей до истечения одного года со дня получения им увечья, выданный уполномоченным органом либо организацией, или документ, подтверждающий получение единовременной выплаты, установленной </w:t>
            </w:r>
            <w:hyperlink r:id="rId2866">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копия решения суда об определении места жительства погибшего на территории Ленинградской области на момент гибели (смерти);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справка (распечатка с сайта кредитной организации) о реквизитах кредитной организации и открытого в ней счета в рублях для перечисления единовременной денежной выплаты;</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документы, подтверждающие состав семьи участника специальной военной операции;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копия решения суда о признании лица фактически воспитывавшим и содержавшим до достижения совершеннолетия участника специальной военной операции (для фактического воспитателя);</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согласие на обработку персональных данных;</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 xml:space="preserve">сведения об участии в специальной военной операции в составе добровольческих формирований (для членов семьи граждан из числа предусмотренных </w:t>
            </w:r>
            <w:hyperlink r:id="rId2867">
              <w:r>
                <w:rPr>
                  <w:color w:val="0000FF"/>
                </w:rPr>
                <w:t>частью 4 статьи 22.1</w:t>
              </w:r>
            </w:hyperlink>
            <w:r>
              <w:t xml:space="preserve"> Федерального закона от 31 мая 1996 года N 61-ФЗ "Об обороне");</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 xml:space="preserve">документ организации, содержащий сведения об отнесении гражданина к категории, предусмотренной </w:t>
            </w:r>
            <w:hyperlink r:id="rId2868">
              <w:r>
                <w:rPr>
                  <w:color w:val="0000FF"/>
                </w:rPr>
                <w:t>подпунктом 2.4 пункта 1 статьи 3</w:t>
              </w:r>
            </w:hyperlink>
            <w:r>
              <w:t xml:space="preserve"> Федерального закона от 12 января 1995 года N 5-ФЗ "О ветеранах";</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&lt;*&gt;.</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5B13E6">
        <w:tc>
          <w:tcPr>
            <w:tcW w:w="9071" w:type="dxa"/>
            <w:gridSpan w:val="2"/>
            <w:tcBorders>
              <w:top w:val="nil"/>
              <w:left w:val="nil"/>
              <w:right w:val="nil"/>
            </w:tcBorders>
          </w:tcPr>
          <w:p w:rsidR="005B13E6" w:rsidRDefault="005B13E6">
            <w:pPr>
              <w:pStyle w:val="ConsPlusNormal"/>
              <w:ind w:firstLine="283"/>
              <w:jc w:val="both"/>
            </w:pPr>
            <w:r>
              <w:t>Просим поставить отметку(и) "V"</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погибший (умерший) участник специальной военной операции поступил на военную службу на территории Ленинградской области &lt;**&gt;</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 xml:space="preserve">единовременную выплату, установленную </w:t>
            </w:r>
            <w:hyperlink r:id="rId2869">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не получал(а)</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денежную выплату в связи с гибелью (смертью) участника специальной военной операции на территории другого субъекта Российской Федерации, в котором у меня и(или) участника специальной военной операции имеется (имелась) регистрация по месту жительства, не получал(а)</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денежную выплату в связи с гибелью (смертью) участника специальной военной операции получил(а) на территории другого субъекта Российской Федерации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Заполняется при отсутствии у погибшего (умершего) участника специальной военной операции места жительства на территории Ленинградской области на момент гибели (смерти).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9071" w:type="dxa"/>
            <w:gridSpan w:val="4"/>
            <w:tcBorders>
              <w:top w:val="nil"/>
              <w:left w:val="nil"/>
              <w:bottom w:val="nil"/>
              <w:right w:val="nil"/>
            </w:tcBorders>
          </w:tcPr>
          <w:p w:rsidR="005B13E6" w:rsidRDefault="005B13E6">
            <w:pPr>
              <w:pStyle w:val="ConsPlusNormal"/>
              <w:ind w:firstLine="283"/>
              <w:jc w:val="both"/>
            </w:pPr>
            <w: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r:id="rId2870">
              <w:r>
                <w:rPr>
                  <w:color w:val="0000FF"/>
                </w:rPr>
                <w:t>статьей 159.2</w:t>
              </w:r>
            </w:hyperlink>
            <w:r>
              <w:t xml:space="preserve"> Уголовного кодекса Российской Федерации.</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r>
              <w:t>"___" ___________ 20__ года</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t>(расшифровка)</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Документы приняты</w:t>
            </w:r>
          </w:p>
        </w:tc>
      </w:tr>
      <w:tr w:rsidR="005B13E6">
        <w:tc>
          <w:tcPr>
            <w:tcW w:w="3515" w:type="dxa"/>
            <w:tcBorders>
              <w:top w:val="nil"/>
              <w:left w:val="nil"/>
              <w:bottom w:val="nil"/>
              <w:right w:val="nil"/>
            </w:tcBorders>
          </w:tcPr>
          <w:p w:rsidR="005B13E6" w:rsidRDefault="005B13E6">
            <w:pPr>
              <w:pStyle w:val="ConsPlusNormal"/>
            </w:pPr>
            <w:r>
              <w:t>"___" ___________ 20__ года</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t>(расшифровка)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871">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08.04.2024 N 04-22)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2"/>
        <w:gridCol w:w="898"/>
        <w:gridCol w:w="1020"/>
        <w:gridCol w:w="794"/>
        <w:gridCol w:w="454"/>
        <w:gridCol w:w="2154"/>
      </w:tblGrid>
      <w:tr w:rsidR="005B13E6">
        <w:tc>
          <w:tcPr>
            <w:tcW w:w="3742" w:type="dxa"/>
            <w:vMerge w:val="restart"/>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В ЛОГКУ "Центр социальной защиты населения" филиал в</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от заявителя</w:t>
            </w:r>
          </w:p>
        </w:tc>
        <w:tc>
          <w:tcPr>
            <w:tcW w:w="3402" w:type="dxa"/>
            <w:gridSpan w:val="3"/>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(фамилия, имя, отчество (при наличии)</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от представителя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r>
              <w:t>от имени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дата рождения</w:t>
            </w:r>
          </w:p>
        </w:tc>
        <w:tc>
          <w:tcPr>
            <w:tcW w:w="3402" w:type="dxa"/>
            <w:gridSpan w:val="3"/>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 xml:space="preserve">личный номер </w:t>
            </w:r>
            <w:r>
              <w:lastRenderedPageBreak/>
              <w:t>(при наличии)</w:t>
            </w:r>
          </w:p>
        </w:tc>
        <w:tc>
          <w:tcPr>
            <w:tcW w:w="3402"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p>
        </w:tc>
      </w:tr>
      <w:tr w:rsidR="005B13E6">
        <w:tc>
          <w:tcPr>
            <w:tcW w:w="3742" w:type="dxa"/>
            <w:vMerge w:val="restart"/>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адрес регистрации по месту жительства:</w:t>
            </w: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single" w:sz="4" w:space="0" w:color="auto"/>
              <w:left w:val="nil"/>
              <w:bottom w:val="nil"/>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nil"/>
              <w:right w:val="nil"/>
            </w:tcBorders>
          </w:tcPr>
          <w:p w:rsidR="005B13E6" w:rsidRDefault="005B13E6">
            <w:pPr>
              <w:pStyle w:val="ConsPlusNormal"/>
            </w:pPr>
            <w:r>
              <w:t>документ, удостоверяющий личность:</w:t>
            </w:r>
          </w:p>
        </w:tc>
      </w:tr>
      <w:tr w:rsidR="005B13E6">
        <w:tc>
          <w:tcPr>
            <w:tcW w:w="3742" w:type="dxa"/>
            <w:vMerge/>
            <w:tcBorders>
              <w:top w:val="nil"/>
              <w:left w:val="nil"/>
              <w:bottom w:val="nil"/>
              <w:right w:val="nil"/>
            </w:tcBorders>
          </w:tcPr>
          <w:p w:rsidR="005B13E6" w:rsidRDefault="005B13E6">
            <w:pPr>
              <w:pStyle w:val="ConsPlusNormal"/>
            </w:pPr>
          </w:p>
        </w:tc>
        <w:tc>
          <w:tcPr>
            <w:tcW w:w="898" w:type="dxa"/>
            <w:tcBorders>
              <w:top w:val="nil"/>
              <w:left w:val="nil"/>
              <w:bottom w:val="nil"/>
              <w:right w:val="nil"/>
            </w:tcBorders>
          </w:tcPr>
          <w:p w:rsidR="005B13E6" w:rsidRDefault="005B13E6">
            <w:pPr>
              <w:pStyle w:val="ConsPlusNormal"/>
            </w:pPr>
            <w:r>
              <w:t>серия</w:t>
            </w:r>
          </w:p>
        </w:tc>
        <w:tc>
          <w:tcPr>
            <w:tcW w:w="1814" w:type="dxa"/>
            <w:gridSpan w:val="2"/>
            <w:tcBorders>
              <w:top w:val="nil"/>
              <w:left w:val="nil"/>
              <w:bottom w:val="single" w:sz="4" w:space="0" w:color="auto"/>
              <w:right w:val="nil"/>
            </w:tcBorders>
          </w:tcPr>
          <w:p w:rsidR="005B13E6" w:rsidRDefault="005B13E6">
            <w:pPr>
              <w:pStyle w:val="ConsPlusNormal"/>
            </w:pPr>
          </w:p>
        </w:tc>
        <w:tc>
          <w:tcPr>
            <w:tcW w:w="454" w:type="dxa"/>
            <w:tcBorders>
              <w:top w:val="nil"/>
              <w:left w:val="nil"/>
              <w:bottom w:val="nil"/>
              <w:right w:val="nil"/>
            </w:tcBorders>
          </w:tcPr>
          <w:p w:rsidR="005B13E6" w:rsidRDefault="005B13E6">
            <w:pPr>
              <w:pStyle w:val="ConsPlusNormal"/>
              <w:jc w:val="both"/>
            </w:pPr>
            <w:r>
              <w:t>N</w:t>
            </w:r>
          </w:p>
        </w:tc>
        <w:tc>
          <w:tcPr>
            <w:tcW w:w="2154" w:type="dxa"/>
            <w:tcBorders>
              <w:top w:val="nil"/>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5320"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742" w:type="dxa"/>
            <w:vMerge/>
            <w:tcBorders>
              <w:top w:val="nil"/>
              <w:left w:val="nil"/>
              <w:bottom w:val="nil"/>
              <w:right w:val="nil"/>
            </w:tcBorders>
          </w:tcPr>
          <w:p w:rsidR="005B13E6" w:rsidRDefault="005B13E6">
            <w:pPr>
              <w:pStyle w:val="ConsPlusNormal"/>
            </w:pPr>
          </w:p>
        </w:tc>
        <w:tc>
          <w:tcPr>
            <w:tcW w:w="2712" w:type="dxa"/>
            <w:gridSpan w:val="3"/>
            <w:tcBorders>
              <w:top w:val="single" w:sz="4" w:space="0" w:color="auto"/>
              <w:left w:val="nil"/>
              <w:bottom w:val="nil"/>
              <w:right w:val="nil"/>
            </w:tcBorders>
          </w:tcPr>
          <w:p w:rsidR="005B13E6" w:rsidRDefault="005B13E6">
            <w:pPr>
              <w:pStyle w:val="ConsPlusNormal"/>
            </w:pPr>
            <w:r>
              <w:t>СНИЛС (при наличии)</w:t>
            </w:r>
          </w:p>
        </w:tc>
        <w:tc>
          <w:tcPr>
            <w:tcW w:w="2608"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3742" w:type="dxa"/>
            <w:vMerge/>
            <w:tcBorders>
              <w:top w:val="nil"/>
              <w:left w:val="nil"/>
              <w:bottom w:val="nil"/>
              <w:right w:val="nil"/>
            </w:tcBorders>
          </w:tcPr>
          <w:p w:rsidR="005B13E6" w:rsidRDefault="005B13E6">
            <w:pPr>
              <w:pStyle w:val="ConsPlusNormal"/>
            </w:pPr>
          </w:p>
        </w:tc>
        <w:tc>
          <w:tcPr>
            <w:tcW w:w="1918" w:type="dxa"/>
            <w:gridSpan w:val="2"/>
            <w:tcBorders>
              <w:top w:val="nil"/>
              <w:left w:val="nil"/>
              <w:bottom w:val="nil"/>
              <w:right w:val="nil"/>
            </w:tcBorders>
          </w:tcPr>
          <w:p w:rsidR="005B13E6" w:rsidRDefault="005B13E6">
            <w:pPr>
              <w:pStyle w:val="ConsPlusNormal"/>
            </w:pPr>
            <w:r>
              <w:t>номер телефона</w:t>
            </w:r>
          </w:p>
        </w:tc>
        <w:tc>
          <w:tcPr>
            <w:tcW w:w="3402" w:type="dxa"/>
            <w:gridSpan w:val="3"/>
            <w:tcBorders>
              <w:top w:val="nil"/>
              <w:left w:val="nil"/>
              <w:bottom w:val="single" w:sz="4" w:space="0" w:color="auto"/>
              <w:right w:val="nil"/>
            </w:tcBorders>
          </w:tcPr>
          <w:p w:rsidR="005B13E6" w:rsidRDefault="005B13E6">
            <w:pPr>
              <w:pStyle w:val="ConsPlusNormal"/>
            </w:pPr>
          </w:p>
        </w:tc>
      </w:tr>
      <w:tr w:rsidR="005B13E6">
        <w:tc>
          <w:tcPr>
            <w:tcW w:w="9062" w:type="dxa"/>
            <w:gridSpan w:val="6"/>
            <w:tcBorders>
              <w:top w:val="nil"/>
              <w:left w:val="nil"/>
              <w:bottom w:val="nil"/>
              <w:right w:val="nil"/>
            </w:tcBorders>
          </w:tcPr>
          <w:p w:rsidR="005B13E6" w:rsidRDefault="005B13E6">
            <w:pPr>
              <w:pStyle w:val="ConsPlusNormal"/>
            </w:pPr>
          </w:p>
        </w:tc>
      </w:tr>
      <w:tr w:rsidR="005B13E6">
        <w:tc>
          <w:tcPr>
            <w:tcW w:w="9062" w:type="dxa"/>
            <w:gridSpan w:val="6"/>
            <w:tcBorders>
              <w:top w:val="nil"/>
              <w:left w:val="nil"/>
              <w:bottom w:val="nil"/>
              <w:right w:val="nil"/>
            </w:tcBorders>
          </w:tcPr>
          <w:p w:rsidR="005B13E6" w:rsidRDefault="005B13E6">
            <w:pPr>
              <w:pStyle w:val="ConsPlusNormal"/>
              <w:jc w:val="center"/>
            </w:pPr>
            <w:bookmarkStart w:id="531" w:name="P20440"/>
            <w:bookmarkEnd w:id="531"/>
            <w:r>
              <w:t>Заявление</w:t>
            </w:r>
          </w:p>
          <w:p w:rsidR="005B13E6" w:rsidRDefault="005B13E6">
            <w:pPr>
              <w:pStyle w:val="ConsPlusNormal"/>
              <w:jc w:val="center"/>
            </w:pPr>
            <w:r>
              <w:t>о предоставлении единовременной денежной выплаты</w:t>
            </w:r>
          </w:p>
        </w:tc>
      </w:tr>
      <w:tr w:rsidR="005B13E6">
        <w:tc>
          <w:tcPr>
            <w:tcW w:w="9062" w:type="dxa"/>
            <w:gridSpan w:val="6"/>
            <w:tcBorders>
              <w:top w:val="nil"/>
              <w:left w:val="nil"/>
              <w:bottom w:val="nil"/>
              <w:right w:val="nil"/>
            </w:tcBorders>
          </w:tcPr>
          <w:p w:rsidR="005B13E6" w:rsidRDefault="005B13E6">
            <w:pPr>
              <w:pStyle w:val="ConsPlusNormal"/>
            </w:pPr>
          </w:p>
        </w:tc>
      </w:tr>
      <w:tr w:rsidR="005B13E6">
        <w:tc>
          <w:tcPr>
            <w:tcW w:w="9062" w:type="dxa"/>
            <w:gridSpan w:val="6"/>
            <w:tcBorders>
              <w:top w:val="nil"/>
              <w:left w:val="nil"/>
              <w:bottom w:val="nil"/>
              <w:right w:val="nil"/>
            </w:tcBorders>
          </w:tcPr>
          <w:p w:rsidR="005B13E6" w:rsidRDefault="005B13E6">
            <w:pPr>
              <w:pStyle w:val="ConsPlusNormal"/>
              <w:ind w:firstLine="283"/>
              <w:jc w:val="both"/>
            </w:pPr>
            <w:r>
              <w:t>Прошу предоставить единовременную денежную выплату в связи с получением увечья (ранения, контузии, травмы) (далее - увечье)</w:t>
            </w:r>
          </w:p>
        </w:tc>
      </w:tr>
      <w:tr w:rsidR="005B13E6">
        <w:tc>
          <w:tcPr>
            <w:tcW w:w="9062" w:type="dxa"/>
            <w:gridSpan w:val="6"/>
            <w:tcBorders>
              <w:top w:val="nil"/>
              <w:left w:val="nil"/>
              <w:bottom w:val="single" w:sz="4" w:space="0" w:color="auto"/>
              <w:right w:val="nil"/>
            </w:tcBorders>
          </w:tcPr>
          <w:p w:rsidR="005B13E6" w:rsidRDefault="005B13E6">
            <w:pPr>
              <w:pStyle w:val="ConsPlusNormal"/>
            </w:pPr>
          </w:p>
        </w:tc>
      </w:tr>
      <w:tr w:rsidR="005B13E6">
        <w:tc>
          <w:tcPr>
            <w:tcW w:w="9062" w:type="dxa"/>
            <w:gridSpan w:val="6"/>
            <w:tcBorders>
              <w:top w:val="single" w:sz="4" w:space="0" w:color="auto"/>
              <w:left w:val="nil"/>
              <w:bottom w:val="nil"/>
              <w:right w:val="nil"/>
            </w:tcBorders>
          </w:tcPr>
          <w:p w:rsidR="005B13E6" w:rsidRDefault="005B13E6">
            <w:pPr>
              <w:pStyle w:val="ConsPlusNormal"/>
              <w:jc w:val="center"/>
            </w:pPr>
            <w:r>
              <w:t>(дата получения увечья)</w:t>
            </w:r>
          </w:p>
        </w:tc>
      </w:tr>
      <w:tr w:rsidR="005B13E6">
        <w:tc>
          <w:tcPr>
            <w:tcW w:w="9062" w:type="dxa"/>
            <w:gridSpan w:val="6"/>
            <w:tcBorders>
              <w:top w:val="nil"/>
              <w:left w:val="nil"/>
              <w:bottom w:val="nil"/>
              <w:right w:val="nil"/>
            </w:tcBorders>
          </w:tcPr>
          <w:p w:rsidR="005B13E6" w:rsidRDefault="005B13E6">
            <w:pPr>
              <w:pStyle w:val="ConsPlusNormal"/>
              <w:jc w:val="both"/>
            </w:pPr>
            <w:r>
              <w:t>Решение о предоставлении (отказе в предоставлении) единовременной денежной выплаты прошу направить:</w:t>
            </w:r>
          </w:p>
        </w:tc>
      </w:tr>
      <w:tr w:rsidR="005B13E6">
        <w:tc>
          <w:tcPr>
            <w:tcW w:w="9062" w:type="dxa"/>
            <w:gridSpan w:val="6"/>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62" w:type="dxa"/>
            <w:gridSpan w:val="6"/>
            <w:tcBorders>
              <w:top w:val="single" w:sz="4" w:space="0" w:color="auto"/>
              <w:left w:val="nil"/>
              <w:bottom w:val="nil"/>
              <w:right w:val="nil"/>
            </w:tcBorders>
          </w:tcPr>
          <w:p w:rsidR="005B13E6" w:rsidRDefault="005B13E6">
            <w:pPr>
              <w:pStyle w:val="ConsPlusNormal"/>
              <w:jc w:val="center"/>
            </w:pPr>
            <w:r>
              <w:t>(указать: выдать на руки в ЦСЗН/МФЦ по месту подачи заявления/направить по электронной почте, с указанием адреса электронной почты/в электронной форме через личный кабинет на ПГУ ЛО)</w:t>
            </w:r>
          </w:p>
        </w:tc>
      </w:tr>
    </w:tbl>
    <w:p w:rsidR="005B13E6" w:rsidRDefault="005B13E6">
      <w:pPr>
        <w:pStyle w:val="ConsPlusNormal"/>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8611"/>
      </w:tblGrid>
      <w:tr w:rsidR="005B13E6">
        <w:tc>
          <w:tcPr>
            <w:tcW w:w="9065" w:type="dxa"/>
            <w:gridSpan w:val="2"/>
            <w:tcBorders>
              <w:top w:val="nil"/>
              <w:left w:val="nil"/>
              <w:bottom w:val="nil"/>
              <w:right w:val="nil"/>
            </w:tcBorders>
          </w:tcPr>
          <w:p w:rsidR="005B13E6" w:rsidRDefault="005B13E6">
            <w:pPr>
              <w:pStyle w:val="ConsPlusNormal"/>
              <w:ind w:firstLine="283"/>
              <w:jc w:val="both"/>
            </w:pPr>
            <w:r>
              <w:t>При подаче заявления представлены следующие документы:</w:t>
            </w:r>
          </w:p>
        </w:tc>
      </w:tr>
      <w:tr w:rsidR="005B13E6">
        <w:tc>
          <w:tcPr>
            <w:tcW w:w="9065" w:type="dxa"/>
            <w:gridSpan w:val="2"/>
            <w:tcBorders>
              <w:top w:val="nil"/>
              <w:left w:val="nil"/>
              <w:bottom w:val="nil"/>
              <w:right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а также получателя, если им является гражданин иностранного государства;</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 xml:space="preserve">документ, подтверждающий факт получения участником специальной военной операции </w:t>
            </w:r>
            <w:r>
              <w:lastRenderedPageBreak/>
              <w:t xml:space="preserve">увечья при выполнении задач в ходе специальной военной операции, выданный уполномоченным органом (организацией), или документ, подтверждающий получение единовременной выплаты, установленной </w:t>
            </w:r>
            <w:hyperlink r:id="rId2872">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документ, подтверждающий наступление инвалидности участника специальной военной операции вследствие получения увечья при выполнении задач в ходе специальной военной операции (при наличии);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решение суда об определении места жительства лица, получившего увечье, на территории Ленинградской области;</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 xml:space="preserve">сведения об участии в специальной военной операции в составе добровольческих формирований (для граждан из числа предусмотренных </w:t>
            </w:r>
            <w:hyperlink r:id="rId2873">
              <w:r>
                <w:rPr>
                  <w:color w:val="0000FF"/>
                </w:rPr>
                <w:t>частью 4 статьи 22.1</w:t>
              </w:r>
            </w:hyperlink>
            <w:r>
              <w:t xml:space="preserve"> Федерального закона от 31 мая 1996 года N 61-ФЗ "Об обороне");</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 xml:space="preserve">документ организации, содержащий сведения об отнесении гражданина к категории, предусмотренной </w:t>
            </w:r>
            <w:hyperlink r:id="rId2874">
              <w:r>
                <w:rPr>
                  <w:color w:val="0000FF"/>
                </w:rPr>
                <w:t>подпунктом 2.4 пункта 1 статьи 3</w:t>
              </w:r>
            </w:hyperlink>
            <w:r>
              <w:t xml:space="preserve"> Федерального закона от 12 января 1995 года N 5-ФЗ "О ветеранах";</w:t>
            </w:r>
          </w:p>
        </w:tc>
      </w:tr>
      <w:tr w:rsidR="005B13E6">
        <w:tblPrEx>
          <w:tblBorders>
            <w:insideV w:val="nil"/>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tcBorders>
          </w:tcPr>
          <w:p w:rsidR="005B13E6" w:rsidRDefault="005B13E6">
            <w:pPr>
              <w:pStyle w:val="ConsPlusNormal"/>
            </w:pP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1" w:type="dxa"/>
            <w:tcBorders>
              <w:top w:val="nil"/>
              <w:bottom w:val="nil"/>
              <w:right w:val="nil"/>
            </w:tcBorders>
          </w:tcPr>
          <w:p w:rsidR="005B13E6" w:rsidRDefault="005B13E6">
            <w:pPr>
              <w:pStyle w:val="ConsPlusNormal"/>
              <w:jc w:val="both"/>
            </w:pPr>
            <w:r>
              <w:t>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получения увечья) &lt;*&gt;.</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62"/>
      </w:tblGrid>
      <w:tr w:rsidR="005B13E6">
        <w:tc>
          <w:tcPr>
            <w:tcW w:w="9062"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5B13E6">
        <w:tc>
          <w:tcPr>
            <w:tcW w:w="9071" w:type="dxa"/>
            <w:gridSpan w:val="2"/>
            <w:tcBorders>
              <w:top w:val="nil"/>
              <w:left w:val="nil"/>
              <w:right w:val="nil"/>
            </w:tcBorders>
          </w:tcPr>
          <w:p w:rsidR="005B13E6" w:rsidRDefault="005B13E6">
            <w:pPr>
              <w:pStyle w:val="ConsPlusNormal"/>
              <w:ind w:firstLine="283"/>
              <w:jc w:val="both"/>
            </w:pPr>
            <w:r>
              <w:t>Просим поставить отметку(и) "V"</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поступил(а) на военную службу на территории Ленинградской области &lt;**&gt;</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 xml:space="preserve">единовременную выплату, установленную </w:t>
            </w:r>
            <w:hyperlink r:id="rId2875">
              <w:r>
                <w:rPr>
                  <w:color w:val="0000FF"/>
                </w:rPr>
                <w:t>Указом</w:t>
              </w:r>
            </w:hyperlink>
            <w:r>
              <w:t xml:space="preserve"> Президента Российской Федерации от 5 марта 2022 года N 98 "О дополнительных социальных гарантиях </w:t>
            </w:r>
            <w:r>
              <w:lastRenderedPageBreak/>
              <w:t>военнослужащим, лицам, проходящим службу в войсках национальной гвардии Российской Федерации, и членам их семей", не получал(а)</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денежную выплату в связи с получением увечья на территории другого субъекта Российской Федерации, в котором у меня имеется (имелась) регистрация по месту жительства, не получал(а)</w:t>
            </w:r>
          </w:p>
        </w:tc>
      </w:tr>
      <w:tr w:rsidR="005B13E6">
        <w:tblPrEx>
          <w:tblBorders>
            <w:left w:val="single" w:sz="4" w:space="0" w:color="auto"/>
            <w:right w:val="single" w:sz="4" w:space="0" w:color="auto"/>
          </w:tblBorders>
        </w:tblPrEx>
        <w:tc>
          <w:tcPr>
            <w:tcW w:w="964" w:type="dxa"/>
          </w:tcPr>
          <w:p w:rsidR="005B13E6" w:rsidRDefault="005B13E6">
            <w:pPr>
              <w:pStyle w:val="ConsPlusNormal"/>
            </w:pPr>
          </w:p>
        </w:tc>
        <w:tc>
          <w:tcPr>
            <w:tcW w:w="8107" w:type="dxa"/>
          </w:tcPr>
          <w:p w:rsidR="005B13E6" w:rsidRDefault="005B13E6">
            <w:pPr>
              <w:pStyle w:val="ConsPlusNormal"/>
            </w:pPr>
            <w:r>
              <w:t>денежную выплату в связи с получением увечья получил(а) на территории другого субъекта Российской Федерации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62"/>
      </w:tblGrid>
      <w:tr w:rsidR="005B13E6">
        <w:tc>
          <w:tcPr>
            <w:tcW w:w="9062"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&lt;**&gt; Заполняется при отсутствии у участника специальной военной операции места жительства на территории Ленинградской области на момент получения увечья.</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928"/>
        <w:gridCol w:w="340"/>
        <w:gridCol w:w="3288"/>
      </w:tblGrid>
      <w:tr w:rsidR="005B13E6">
        <w:tc>
          <w:tcPr>
            <w:tcW w:w="9071" w:type="dxa"/>
            <w:gridSpan w:val="4"/>
            <w:tcBorders>
              <w:top w:val="nil"/>
              <w:left w:val="nil"/>
              <w:bottom w:val="nil"/>
              <w:right w:val="nil"/>
            </w:tcBorders>
          </w:tcPr>
          <w:p w:rsidR="005B13E6" w:rsidRDefault="005B13E6">
            <w:pPr>
              <w:pStyle w:val="ConsPlusNormal"/>
              <w:ind w:firstLine="283"/>
              <w:jc w:val="both"/>
            </w:pPr>
            <w: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r:id="rId2876">
              <w:r>
                <w:rPr>
                  <w:color w:val="0000FF"/>
                </w:rPr>
                <w:t>статьей 159.2</w:t>
              </w:r>
            </w:hyperlink>
            <w:r>
              <w:t xml:space="preserve"> Уголовного кодекса Российской Федерации.</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r>
              <w:t>"___" ___________ 20__ года</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t>(расшифровка)</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Документы приняты</w:t>
            </w:r>
          </w:p>
        </w:tc>
      </w:tr>
      <w:tr w:rsidR="005B13E6">
        <w:tc>
          <w:tcPr>
            <w:tcW w:w="3515" w:type="dxa"/>
            <w:tcBorders>
              <w:top w:val="nil"/>
              <w:left w:val="nil"/>
              <w:bottom w:val="nil"/>
              <w:right w:val="nil"/>
            </w:tcBorders>
          </w:tcPr>
          <w:p w:rsidR="005B13E6" w:rsidRDefault="005B13E6">
            <w:pPr>
              <w:pStyle w:val="ConsPlusNormal"/>
            </w:pPr>
            <w:r>
              <w:t>"___" ___________ 20__ года</w:t>
            </w:r>
          </w:p>
        </w:tc>
        <w:tc>
          <w:tcPr>
            <w:tcW w:w="19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288" w:type="dxa"/>
            <w:tcBorders>
              <w:top w:val="nil"/>
              <w:left w:val="nil"/>
              <w:bottom w:val="single" w:sz="4" w:space="0" w:color="auto"/>
              <w:right w:val="nil"/>
            </w:tcBorders>
          </w:tcPr>
          <w:p w:rsidR="005B13E6" w:rsidRDefault="005B13E6">
            <w:pPr>
              <w:pStyle w:val="ConsPlusNormal"/>
            </w:pPr>
          </w:p>
        </w:tc>
      </w:tr>
      <w:tr w:rsidR="005B13E6">
        <w:tc>
          <w:tcPr>
            <w:tcW w:w="3515" w:type="dxa"/>
            <w:tcBorders>
              <w:top w:val="nil"/>
              <w:left w:val="nil"/>
              <w:bottom w:val="nil"/>
              <w:right w:val="nil"/>
            </w:tcBorders>
          </w:tcPr>
          <w:p w:rsidR="005B13E6" w:rsidRDefault="005B13E6">
            <w:pPr>
              <w:pStyle w:val="ConsPlusNormal"/>
            </w:pPr>
          </w:p>
        </w:tc>
        <w:tc>
          <w:tcPr>
            <w:tcW w:w="192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288" w:type="dxa"/>
            <w:tcBorders>
              <w:top w:val="single" w:sz="4" w:space="0" w:color="auto"/>
              <w:left w:val="nil"/>
              <w:bottom w:val="nil"/>
              <w:right w:val="nil"/>
            </w:tcBorders>
          </w:tcPr>
          <w:p w:rsidR="005B13E6" w:rsidRDefault="005B13E6">
            <w:pPr>
              <w:pStyle w:val="ConsPlusNormal"/>
              <w:jc w:val="center"/>
            </w:pPr>
            <w:r>
              <w:t>(расшифровка)</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877">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964"/>
        <w:gridCol w:w="850"/>
        <w:gridCol w:w="6350"/>
        <w:gridCol w:w="340"/>
      </w:tblGrid>
      <w:tr w:rsidR="005B13E6">
        <w:tc>
          <w:tcPr>
            <w:tcW w:w="9071" w:type="dxa"/>
            <w:gridSpan w:val="5"/>
            <w:tcBorders>
              <w:top w:val="nil"/>
              <w:left w:val="nil"/>
              <w:bottom w:val="nil"/>
              <w:right w:val="nil"/>
            </w:tcBorders>
          </w:tcPr>
          <w:p w:rsidR="005B13E6" w:rsidRDefault="005B13E6">
            <w:pPr>
              <w:pStyle w:val="ConsPlusNormal"/>
              <w:jc w:val="center"/>
            </w:pPr>
            <w:bookmarkStart w:id="532" w:name="P20538"/>
            <w:bookmarkEnd w:id="532"/>
            <w:r>
              <w:t>Согласие</w:t>
            </w:r>
          </w:p>
          <w:p w:rsidR="005B13E6" w:rsidRDefault="005B13E6">
            <w:pPr>
              <w:pStyle w:val="ConsPlusNormal"/>
              <w:jc w:val="center"/>
            </w:pPr>
            <w:r>
              <w:lastRenderedPageBreak/>
              <w:t>гражданина на обработку персональных данных</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567" w:type="dxa"/>
            <w:tcBorders>
              <w:top w:val="nil"/>
              <w:left w:val="nil"/>
              <w:bottom w:val="nil"/>
              <w:right w:val="nil"/>
            </w:tcBorders>
          </w:tcPr>
          <w:p w:rsidR="005B13E6" w:rsidRDefault="005B13E6">
            <w:pPr>
              <w:pStyle w:val="ConsPlusNormal"/>
            </w:pPr>
            <w:r>
              <w:t>Я,</w:t>
            </w:r>
          </w:p>
        </w:tc>
        <w:tc>
          <w:tcPr>
            <w:tcW w:w="8504" w:type="dxa"/>
            <w:gridSpan w:val="4"/>
            <w:tcBorders>
              <w:top w:val="nil"/>
              <w:left w:val="nil"/>
              <w:bottom w:val="single" w:sz="4" w:space="0" w:color="auto"/>
              <w:right w:val="nil"/>
            </w:tcBorders>
          </w:tcPr>
          <w:p w:rsidR="005B13E6" w:rsidRDefault="005B13E6">
            <w:pPr>
              <w:pStyle w:val="ConsPlusNormal"/>
            </w:pPr>
          </w:p>
        </w:tc>
      </w:tr>
      <w:tr w:rsidR="005B13E6">
        <w:tc>
          <w:tcPr>
            <w:tcW w:w="567" w:type="dxa"/>
            <w:tcBorders>
              <w:top w:val="nil"/>
              <w:left w:val="nil"/>
              <w:bottom w:val="nil"/>
              <w:right w:val="nil"/>
            </w:tcBorders>
          </w:tcPr>
          <w:p w:rsidR="005B13E6" w:rsidRDefault="005B13E6">
            <w:pPr>
              <w:pStyle w:val="ConsPlusNormal"/>
            </w:pPr>
          </w:p>
        </w:tc>
        <w:tc>
          <w:tcPr>
            <w:tcW w:w="8504" w:type="dxa"/>
            <w:gridSpan w:val="4"/>
            <w:tcBorders>
              <w:top w:val="single" w:sz="4" w:space="0" w:color="auto"/>
              <w:left w:val="nil"/>
              <w:bottom w:val="nil"/>
              <w:right w:val="nil"/>
            </w:tcBorders>
          </w:tcPr>
          <w:p w:rsidR="005B13E6" w:rsidRDefault="005B13E6">
            <w:pPr>
              <w:pStyle w:val="ConsPlusNormal"/>
              <w:jc w:val="center"/>
            </w:pPr>
            <w:r>
              <w:t>(Ф.И.О. заявителя (представителя заявителя) полностью)</w:t>
            </w:r>
          </w:p>
        </w:tc>
      </w:tr>
      <w:tr w:rsidR="005B13E6">
        <w:tc>
          <w:tcPr>
            <w:tcW w:w="9071" w:type="dxa"/>
            <w:gridSpan w:val="5"/>
            <w:tcBorders>
              <w:top w:val="nil"/>
              <w:left w:val="nil"/>
              <w:bottom w:val="nil"/>
              <w:right w:val="nil"/>
            </w:tcBorders>
          </w:tcPr>
          <w:p w:rsidR="005B13E6" w:rsidRDefault="005B13E6">
            <w:pPr>
              <w:pStyle w:val="ConsPlusNormal"/>
            </w:pPr>
            <w:r>
              <w:t>"___" _________ ____ года рождения,</w:t>
            </w:r>
          </w:p>
          <w:p w:rsidR="005B13E6" w:rsidRDefault="005B13E6">
            <w:pPr>
              <w:pStyle w:val="ConsPlusNormal"/>
            </w:pPr>
            <w:r>
              <w:t>Документ, удостоверяющий личность (заявителя, представителя заявителя)</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pPr>
            <w:r>
              <w:t>Серия ______ номер _________ Дата выдачи "___" __________ ____ г.</w:t>
            </w:r>
          </w:p>
        </w:tc>
      </w:tr>
      <w:tr w:rsidR="005B13E6">
        <w:tc>
          <w:tcPr>
            <w:tcW w:w="1531" w:type="dxa"/>
            <w:gridSpan w:val="2"/>
            <w:tcBorders>
              <w:top w:val="nil"/>
              <w:left w:val="nil"/>
              <w:bottom w:val="nil"/>
              <w:right w:val="nil"/>
            </w:tcBorders>
          </w:tcPr>
          <w:p w:rsidR="005B13E6" w:rsidRDefault="005B13E6">
            <w:pPr>
              <w:pStyle w:val="ConsPlusNormal"/>
            </w:pPr>
            <w:r>
              <w:t>кем выдан</w:t>
            </w:r>
          </w:p>
        </w:tc>
        <w:tc>
          <w:tcPr>
            <w:tcW w:w="7540" w:type="dxa"/>
            <w:gridSpan w:val="3"/>
            <w:tcBorders>
              <w:top w:val="nil"/>
              <w:left w:val="nil"/>
              <w:bottom w:val="single" w:sz="4" w:space="0" w:color="auto"/>
              <w:right w:val="nil"/>
            </w:tcBorders>
          </w:tcPr>
          <w:p w:rsidR="005B13E6" w:rsidRDefault="005B13E6">
            <w:pPr>
              <w:pStyle w:val="ConsPlusNormal"/>
            </w:pPr>
          </w:p>
        </w:tc>
      </w:tr>
      <w:tr w:rsidR="005B13E6">
        <w:tc>
          <w:tcPr>
            <w:tcW w:w="2381" w:type="dxa"/>
            <w:gridSpan w:val="3"/>
            <w:tcBorders>
              <w:top w:val="nil"/>
              <w:left w:val="nil"/>
              <w:bottom w:val="nil"/>
              <w:right w:val="nil"/>
            </w:tcBorders>
          </w:tcPr>
          <w:p w:rsidR="005B13E6" w:rsidRDefault="005B13E6">
            <w:pPr>
              <w:pStyle w:val="ConsPlusNormal"/>
            </w:pPr>
            <w:r>
              <w:t>Адрес проживания</w:t>
            </w:r>
          </w:p>
        </w:tc>
        <w:tc>
          <w:tcPr>
            <w:tcW w:w="6690"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r>
              <w:t>Полномочия подтверждены</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9071"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(наименование и реквизиты доверенности или иного документа, подтверждающего полномочия представителя заявителя)</w:t>
            </w:r>
          </w:p>
        </w:tc>
      </w:tr>
      <w:tr w:rsidR="005B13E6">
        <w:tc>
          <w:tcPr>
            <w:tcW w:w="9071" w:type="dxa"/>
            <w:gridSpan w:val="5"/>
            <w:tcBorders>
              <w:top w:val="nil"/>
              <w:left w:val="nil"/>
              <w:bottom w:val="nil"/>
              <w:right w:val="nil"/>
            </w:tcBorders>
          </w:tcPr>
          <w:p w:rsidR="005B13E6" w:rsidRDefault="005B13E6">
            <w:pPr>
              <w:pStyle w:val="ConsPlusNormal"/>
              <w:ind w:firstLine="283"/>
              <w:jc w:val="both"/>
            </w:pPr>
            <w:r>
              <w:t xml:space="preserve">В соответствии с </w:t>
            </w:r>
            <w:hyperlink r:id="rId2878">
              <w:r>
                <w:rPr>
                  <w:color w:val="0000FF"/>
                </w:rPr>
                <w:t>пунктом 4 статьи 9</w:t>
              </w:r>
            </w:hyperlink>
            <w:r>
              <w:t xml:space="preserve"> Федерального закона от 27.07.2006 N 152-ФЗ "О персональных данных" даю согласие</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single" w:sz="4" w:space="0" w:color="auto"/>
              <w:left w:val="nil"/>
              <w:bottom w:val="nil"/>
              <w:right w:val="nil"/>
            </w:tcBorders>
          </w:tcPr>
          <w:p w:rsidR="005B13E6" w:rsidRDefault="005B13E6">
            <w:pPr>
              <w:pStyle w:val="ConsPlusNormal"/>
              <w:jc w:val="center"/>
            </w:pPr>
            <w:r>
              <w:t>(наименование органа социальной защиты, адрес, далее - оператор)</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31" w:type="dxa"/>
            <w:gridSpan w:val="4"/>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bl>
    <w:p w:rsidR="005B13E6" w:rsidRDefault="005B13E6">
      <w:pPr>
        <w:pStyle w:val="ConsPlusNormal"/>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340"/>
        <w:gridCol w:w="8277"/>
      </w:tblGrid>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c>
          <w:tcPr>
            <w:tcW w:w="454" w:type="dxa"/>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right w:val="nil"/>
            </w:tcBorders>
          </w:tcPr>
          <w:p w:rsidR="005B13E6" w:rsidRDefault="005B13E6">
            <w:pPr>
              <w:pStyle w:val="ConsPlusNormal"/>
            </w:pPr>
          </w:p>
        </w:tc>
        <w:tc>
          <w:tcPr>
            <w:tcW w:w="8277" w:type="dxa"/>
            <w:vMerge w:val="restart"/>
            <w:tcBorders>
              <w:top w:val="nil"/>
              <w:left w:val="nil"/>
              <w:bottom w:val="nil"/>
              <w:right w:val="nil"/>
            </w:tcBorders>
          </w:tcPr>
          <w:p w:rsidR="005B13E6" w:rsidRDefault="005B13E6">
            <w:pPr>
              <w:pStyle w:val="ConsPlusNormal"/>
              <w:jc w:val="both"/>
            </w:pPr>
            <w:r>
              <w:t>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rsidR="005B13E6">
        <w:tblPrEx>
          <w:tblBorders>
            <w:left w:val="none" w:sz="0" w:space="0" w:color="auto"/>
          </w:tblBorders>
        </w:tblPrEx>
        <w:tc>
          <w:tcPr>
            <w:tcW w:w="454" w:type="dxa"/>
            <w:tcBorders>
              <w:top w:val="single" w:sz="4" w:space="0" w:color="auto"/>
              <w:left w:val="nil"/>
              <w:bottom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8277" w:type="dxa"/>
            <w:vMerge/>
            <w:tcBorders>
              <w:top w:val="nil"/>
              <w:left w:val="nil"/>
              <w:bottom w:val="nil"/>
              <w:right w:val="nil"/>
            </w:tcBorders>
          </w:tcPr>
          <w:p w:rsidR="005B13E6" w:rsidRDefault="005B13E6">
            <w:pPr>
              <w:pStyle w:val="ConsPlusNormal"/>
            </w:pPr>
          </w:p>
        </w:tc>
      </w:tr>
      <w:tr w:rsidR="005B13E6">
        <w:tblPrEx>
          <w:tblBorders>
            <w:left w:val="none" w:sz="0" w:space="0" w:color="auto"/>
          </w:tblBorders>
        </w:tblPrEx>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left w:val="none" w:sz="0" w:space="0" w:color="auto"/>
          </w:tblBorders>
        </w:tblPrEx>
        <w:tc>
          <w:tcPr>
            <w:tcW w:w="9071" w:type="dxa"/>
            <w:gridSpan w:val="3"/>
            <w:tcBorders>
              <w:top w:val="single" w:sz="4" w:space="0" w:color="auto"/>
              <w:left w:val="nil"/>
              <w:bottom w:val="nil"/>
              <w:right w:val="nil"/>
            </w:tcBorders>
          </w:tcPr>
          <w:p w:rsidR="005B13E6" w:rsidRDefault="005B13E6">
            <w:pPr>
              <w:pStyle w:val="ConsPlusNormal"/>
              <w:jc w:val="center"/>
            </w:pPr>
            <w:r>
              <w:t>(указываются фамилия, имя, отчество заявителя)</w:t>
            </w:r>
          </w:p>
        </w:tc>
      </w:tr>
      <w:tr w:rsidR="005B13E6">
        <w:tblPrEx>
          <w:tblBorders>
            <w:left w:val="none" w:sz="0" w:space="0" w:color="auto"/>
          </w:tblBorders>
        </w:tblPrEx>
        <w:tc>
          <w:tcPr>
            <w:tcW w:w="9071" w:type="dxa"/>
            <w:gridSpan w:val="3"/>
            <w:tcBorders>
              <w:top w:val="nil"/>
              <w:left w:val="nil"/>
              <w:bottom w:val="nil"/>
              <w:right w:val="nil"/>
            </w:tcBorders>
          </w:tcPr>
          <w:p w:rsidR="005B13E6" w:rsidRDefault="005B13E6">
            <w:pPr>
              <w:pStyle w:val="ConsPlusNormal"/>
              <w:jc w:val="both"/>
            </w:pPr>
            <w: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w:t>
            </w:r>
            <w:r>
              <w:lastRenderedPageBreak/>
              <w:t>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rsidR="005B13E6" w:rsidRDefault="005B13E6">
            <w:pPr>
              <w:pStyle w:val="ConsPlusNormal"/>
              <w:jc w:val="both"/>
            </w:pPr>
            <w:r>
              <w:t>Оператор гарантирует, что обработка персональных данных осуществляется в соответствии с действующим законодательством РФ.</w:t>
            </w:r>
          </w:p>
          <w:p w:rsidR="005B13E6" w:rsidRDefault="005B13E6">
            <w:pPr>
              <w:pStyle w:val="ConsPlusNormal"/>
              <w:jc w:val="both"/>
            </w:pPr>
            <w:r>
              <w:t>Я проинформирован(а), что оператор будет обрабатывать персональные данные как неавтоматизированным, так и автоматизированным способом обработки.</w:t>
            </w:r>
          </w:p>
          <w:p w:rsidR="005B13E6" w:rsidRDefault="005B13E6">
            <w:pPr>
              <w:pStyle w:val="ConsPlusNormal"/>
              <w:jc w:val="both"/>
            </w:pPr>
            <w:r>
              <w:t>Настоящее согласие действует до даты его отзыва, указанного в личном заявлении, заполненного в произвольной форме, поданного оператору.</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14"/>
        <w:gridCol w:w="340"/>
        <w:gridCol w:w="4139"/>
        <w:gridCol w:w="2778"/>
      </w:tblGrid>
      <w:tr w:rsidR="005B13E6">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4139" w:type="dxa"/>
            <w:tcBorders>
              <w:top w:val="nil"/>
              <w:left w:val="nil"/>
              <w:bottom w:val="single" w:sz="4" w:space="0" w:color="auto"/>
              <w:right w:val="nil"/>
            </w:tcBorders>
          </w:tcPr>
          <w:p w:rsidR="005B13E6" w:rsidRDefault="005B13E6">
            <w:pPr>
              <w:pStyle w:val="ConsPlusNormal"/>
            </w:pPr>
          </w:p>
        </w:tc>
        <w:tc>
          <w:tcPr>
            <w:tcW w:w="2778" w:type="dxa"/>
            <w:tcBorders>
              <w:top w:val="nil"/>
              <w:left w:val="nil"/>
              <w:bottom w:val="nil"/>
              <w:right w:val="nil"/>
            </w:tcBorders>
          </w:tcPr>
          <w:p w:rsidR="005B13E6" w:rsidRDefault="005B13E6">
            <w:pPr>
              <w:pStyle w:val="ConsPlusNormal"/>
              <w:jc w:val="both"/>
            </w:pPr>
            <w:r>
              <w:t>"___" _________ 20__ г.</w:t>
            </w:r>
          </w:p>
        </w:tc>
      </w:tr>
      <w:tr w:rsidR="005B13E6">
        <w:tc>
          <w:tcPr>
            <w:tcW w:w="181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4139" w:type="dxa"/>
            <w:tcBorders>
              <w:top w:val="single" w:sz="4" w:space="0" w:color="auto"/>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2778" w:type="dxa"/>
            <w:tcBorders>
              <w:top w:val="nil"/>
              <w:left w:val="nil"/>
              <w:bottom w:val="nil"/>
              <w:right w:val="nil"/>
            </w:tcBorders>
          </w:tcPr>
          <w:p w:rsidR="005B13E6" w:rsidRDefault="005B13E6">
            <w:pPr>
              <w:pStyle w:val="ConsPlusNormal"/>
            </w:pP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879">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2208"/>
        <w:gridCol w:w="2608"/>
        <w:gridCol w:w="3457"/>
        <w:gridCol w:w="340"/>
      </w:tblGrid>
      <w:tr w:rsidR="005B13E6">
        <w:tc>
          <w:tcPr>
            <w:tcW w:w="9067" w:type="dxa"/>
            <w:gridSpan w:val="5"/>
            <w:tcBorders>
              <w:top w:val="nil"/>
              <w:left w:val="nil"/>
              <w:bottom w:val="nil"/>
              <w:right w:val="nil"/>
            </w:tcBorders>
          </w:tcPr>
          <w:p w:rsidR="005B13E6" w:rsidRDefault="005B13E6">
            <w:pPr>
              <w:pStyle w:val="ConsPlusNormal"/>
              <w:jc w:val="center"/>
            </w:pPr>
            <w:bookmarkStart w:id="533" w:name="P20615"/>
            <w:bookmarkEnd w:id="533"/>
            <w:r>
              <w:t>ДОВЕРЕННОСТЬ</w:t>
            </w:r>
          </w:p>
          <w:p w:rsidR="005B13E6" w:rsidRDefault="005B13E6">
            <w:pPr>
              <w:pStyle w:val="ConsPlusNormal"/>
              <w:jc w:val="center"/>
            </w:pPr>
            <w:r>
              <w:t>на получение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2662" w:type="dxa"/>
            <w:gridSpan w:val="2"/>
            <w:tcBorders>
              <w:top w:val="nil"/>
              <w:left w:val="nil"/>
              <w:bottom w:val="single" w:sz="4" w:space="0" w:color="auto"/>
              <w:right w:val="nil"/>
            </w:tcBorders>
          </w:tcPr>
          <w:p w:rsidR="005B13E6" w:rsidRDefault="005B13E6">
            <w:pPr>
              <w:pStyle w:val="ConsPlusNormal"/>
            </w:pPr>
          </w:p>
        </w:tc>
        <w:tc>
          <w:tcPr>
            <w:tcW w:w="2608" w:type="dxa"/>
            <w:tcBorders>
              <w:top w:val="nil"/>
              <w:left w:val="nil"/>
              <w:bottom w:val="nil"/>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right"/>
            </w:pPr>
            <w:r>
              <w:t>"___" __________ 20__ г.</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454" w:type="dxa"/>
            <w:tcBorders>
              <w:top w:val="nil"/>
              <w:left w:val="nil"/>
              <w:bottom w:val="nil"/>
              <w:right w:val="nil"/>
            </w:tcBorders>
          </w:tcPr>
          <w:p w:rsidR="005B13E6" w:rsidRDefault="005B13E6">
            <w:pPr>
              <w:pStyle w:val="ConsPlusNormal"/>
            </w:pPr>
            <w:r>
              <w:t>Я,</w:t>
            </w:r>
          </w:p>
        </w:tc>
        <w:tc>
          <w:tcPr>
            <w:tcW w:w="4816" w:type="dxa"/>
            <w:gridSpan w:val="2"/>
            <w:tcBorders>
              <w:top w:val="nil"/>
              <w:left w:val="nil"/>
              <w:bottom w:val="single" w:sz="4" w:space="0" w:color="auto"/>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both"/>
            </w:pPr>
            <w:r>
              <w:t>, "___" ________ ____ г. рождения,</w:t>
            </w:r>
          </w:p>
        </w:tc>
      </w:tr>
      <w:tr w:rsidR="005B13E6">
        <w:tc>
          <w:tcPr>
            <w:tcW w:w="454" w:type="dxa"/>
            <w:tcBorders>
              <w:top w:val="nil"/>
              <w:left w:val="nil"/>
              <w:bottom w:val="nil"/>
              <w:right w:val="nil"/>
            </w:tcBorders>
          </w:tcPr>
          <w:p w:rsidR="005B13E6" w:rsidRDefault="005B13E6">
            <w:pPr>
              <w:pStyle w:val="ConsPlusNormal"/>
            </w:pPr>
          </w:p>
        </w:tc>
        <w:tc>
          <w:tcPr>
            <w:tcW w:w="4816" w:type="dxa"/>
            <w:gridSpan w:val="2"/>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97" w:type="dxa"/>
            <w:gridSpan w:val="2"/>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учреждения социального обслуживания)</w:t>
            </w:r>
          </w:p>
        </w:tc>
      </w:tr>
      <w:tr w:rsidR="005B13E6">
        <w:tc>
          <w:tcPr>
            <w:tcW w:w="8727"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7" w:type="dxa"/>
            <w:gridSpan w:val="5"/>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7" w:type="dxa"/>
            <w:gridSpan w:val="5"/>
            <w:tcBorders>
              <w:top w:val="nil"/>
              <w:left w:val="nil"/>
              <w:bottom w:val="nil"/>
              <w:right w:val="nil"/>
            </w:tcBorders>
          </w:tcPr>
          <w:p w:rsidR="005B13E6" w:rsidRDefault="005B13E6">
            <w:pPr>
              <w:pStyle w:val="ConsPlusNormal"/>
              <w:jc w:val="both"/>
            </w:pPr>
            <w:r>
              <w:t>"___" _________ ____ год рождения, паспорт серии ________ N _________, выдан</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both"/>
            </w:pPr>
            <w:r>
              <w:t>"___"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jc w:val="both"/>
            </w:pPr>
            <w:r>
              <w:t>быть моим представителем в ЦСЗН, в связи с чем совершать от моего имени следующие действия:</w:t>
            </w:r>
          </w:p>
          <w:p w:rsidR="005B13E6" w:rsidRDefault="005B13E6">
            <w:pPr>
              <w:pStyle w:val="ConsPlusNormal"/>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jc w:val="both"/>
            </w:pPr>
            <w:r>
              <w:t>- получать результат указанной(ых) государственной(ых) услуг(и);</w:t>
            </w:r>
          </w:p>
          <w:p w:rsidR="005B13E6" w:rsidRDefault="005B13E6">
            <w:pPr>
              <w:pStyle w:val="ConsPlusNormal"/>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jc w:val="both"/>
            </w:pPr>
            <w:r>
              <w:t>Полномочия по настоящей доверенности не могут быть переданы другим лицам.</w:t>
            </w:r>
          </w:p>
          <w:p w:rsidR="005B13E6" w:rsidRDefault="005B13E6">
            <w:pPr>
              <w:pStyle w:val="ConsPlusNormal"/>
              <w:jc w:val="both"/>
            </w:pPr>
            <w:r>
              <w:t>Доверенность выдана сроком на ______ месяц(ев).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31"/>
        <w:gridCol w:w="4932"/>
        <w:gridCol w:w="340"/>
        <w:gridCol w:w="2268"/>
      </w:tblGrid>
      <w:tr w:rsidR="005B13E6">
        <w:tc>
          <w:tcPr>
            <w:tcW w:w="1531" w:type="dxa"/>
            <w:tcBorders>
              <w:top w:val="nil"/>
              <w:left w:val="nil"/>
              <w:bottom w:val="nil"/>
              <w:right w:val="nil"/>
            </w:tcBorders>
          </w:tcPr>
          <w:p w:rsidR="005B13E6" w:rsidRDefault="005B13E6">
            <w:pPr>
              <w:pStyle w:val="ConsPlusNormal"/>
            </w:pPr>
            <w:r>
              <w:t>Доверитель</w:t>
            </w:r>
          </w:p>
        </w:tc>
        <w:tc>
          <w:tcPr>
            <w:tcW w:w="4932"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bottom w:val="single" w:sz="4" w:space="0" w:color="auto"/>
              <w:right w:val="nil"/>
            </w:tcBorders>
          </w:tcPr>
          <w:p w:rsidR="005B13E6" w:rsidRDefault="005B13E6">
            <w:pPr>
              <w:pStyle w:val="ConsPlusNormal"/>
            </w:pPr>
          </w:p>
        </w:tc>
      </w:tr>
      <w:tr w:rsidR="005B13E6">
        <w:tc>
          <w:tcPr>
            <w:tcW w:w="1531" w:type="dxa"/>
            <w:tcBorders>
              <w:top w:val="nil"/>
              <w:left w:val="nil"/>
              <w:bottom w:val="nil"/>
              <w:right w:val="nil"/>
            </w:tcBorders>
          </w:tcPr>
          <w:p w:rsidR="005B13E6" w:rsidRDefault="005B13E6">
            <w:pPr>
              <w:pStyle w:val="ConsPlusNormal"/>
            </w:pPr>
          </w:p>
        </w:tc>
        <w:tc>
          <w:tcPr>
            <w:tcW w:w="4932"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lastRenderedPageBreak/>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2880">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Примерная форма доверенности</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6"/>
        <w:gridCol w:w="2096"/>
        <w:gridCol w:w="2608"/>
        <w:gridCol w:w="3457"/>
        <w:gridCol w:w="340"/>
      </w:tblGrid>
      <w:tr w:rsidR="005B13E6">
        <w:tc>
          <w:tcPr>
            <w:tcW w:w="9067" w:type="dxa"/>
            <w:gridSpan w:val="5"/>
            <w:tcBorders>
              <w:top w:val="nil"/>
              <w:left w:val="nil"/>
              <w:bottom w:val="nil"/>
              <w:right w:val="nil"/>
            </w:tcBorders>
          </w:tcPr>
          <w:p w:rsidR="005B13E6" w:rsidRDefault="005B13E6">
            <w:pPr>
              <w:pStyle w:val="ConsPlusNormal"/>
              <w:jc w:val="center"/>
            </w:pPr>
            <w:bookmarkStart w:id="534" w:name="P20678"/>
            <w:bookmarkEnd w:id="534"/>
            <w:r>
              <w:t>ДОВЕРЕННОСТЬ</w:t>
            </w:r>
          </w:p>
          <w:p w:rsidR="005B13E6" w:rsidRDefault="005B13E6">
            <w:pPr>
              <w:pStyle w:val="ConsPlusNormal"/>
              <w:jc w:val="center"/>
            </w:pPr>
            <w:r>
              <w:t>на получение государственной(ых) услуг(и)</w:t>
            </w:r>
          </w:p>
          <w:p w:rsidR="005B13E6" w:rsidRDefault="005B13E6">
            <w:pPr>
              <w:pStyle w:val="ConsPlusNormal"/>
              <w:jc w:val="center"/>
            </w:pPr>
            <w:r>
              <w:t>(простая письменная форма)</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2662" w:type="dxa"/>
            <w:gridSpan w:val="2"/>
            <w:tcBorders>
              <w:top w:val="nil"/>
              <w:left w:val="nil"/>
              <w:bottom w:val="single" w:sz="4" w:space="0" w:color="auto"/>
              <w:right w:val="nil"/>
            </w:tcBorders>
          </w:tcPr>
          <w:p w:rsidR="005B13E6" w:rsidRDefault="005B13E6">
            <w:pPr>
              <w:pStyle w:val="ConsPlusNormal"/>
            </w:pPr>
          </w:p>
        </w:tc>
        <w:tc>
          <w:tcPr>
            <w:tcW w:w="2608" w:type="dxa"/>
            <w:tcBorders>
              <w:top w:val="nil"/>
              <w:left w:val="nil"/>
              <w:bottom w:val="nil"/>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right"/>
            </w:pPr>
            <w:r>
              <w:t>"___" __________ 20__ г.</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r>
              <w:t>Я,</w:t>
            </w:r>
          </w:p>
        </w:tc>
        <w:tc>
          <w:tcPr>
            <w:tcW w:w="4704" w:type="dxa"/>
            <w:gridSpan w:val="2"/>
            <w:tcBorders>
              <w:top w:val="nil"/>
              <w:left w:val="nil"/>
              <w:bottom w:val="single" w:sz="4" w:space="0" w:color="auto"/>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both"/>
            </w:pPr>
            <w:r>
              <w:t>, "___" ________ ____ г. рождения,</w:t>
            </w:r>
          </w:p>
        </w:tc>
      </w:tr>
      <w:tr w:rsidR="005B13E6">
        <w:tc>
          <w:tcPr>
            <w:tcW w:w="566" w:type="dxa"/>
            <w:tcBorders>
              <w:top w:val="nil"/>
              <w:left w:val="nil"/>
              <w:bottom w:val="nil"/>
              <w:right w:val="nil"/>
            </w:tcBorders>
          </w:tcPr>
          <w:p w:rsidR="005B13E6" w:rsidRDefault="005B13E6">
            <w:pPr>
              <w:pStyle w:val="ConsPlusNormal"/>
            </w:pPr>
          </w:p>
        </w:tc>
        <w:tc>
          <w:tcPr>
            <w:tcW w:w="4704" w:type="dxa"/>
            <w:gridSpan w:val="2"/>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97" w:type="dxa"/>
            <w:gridSpan w:val="2"/>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27" w:type="dxa"/>
            <w:gridSpan w:val="4"/>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67" w:type="dxa"/>
            <w:gridSpan w:val="5"/>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7" w:type="dxa"/>
            <w:gridSpan w:val="5"/>
            <w:tcBorders>
              <w:top w:val="nil"/>
              <w:left w:val="nil"/>
              <w:bottom w:val="nil"/>
              <w:right w:val="nil"/>
            </w:tcBorders>
          </w:tcPr>
          <w:p w:rsidR="005B13E6" w:rsidRDefault="005B13E6">
            <w:pPr>
              <w:pStyle w:val="ConsPlusNormal"/>
              <w:jc w:val="both"/>
            </w:pPr>
            <w:r>
              <w:t>"___" _________ ____ год рождения, паспорт серии _________ N _________, выдан</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both"/>
            </w:pPr>
            <w:r>
              <w:t>"___"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jc w:val="both"/>
            </w:pPr>
            <w:r>
              <w:t>быть моим представителем в ЦСЗН, в связи с чем совершать от моего имени следующие действия:</w:t>
            </w:r>
          </w:p>
          <w:p w:rsidR="005B13E6" w:rsidRDefault="005B13E6">
            <w:pPr>
              <w:pStyle w:val="ConsPlusNormal"/>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jc w:val="both"/>
            </w:pPr>
            <w:r>
              <w:t xml:space="preserve">- давать согласие на обработку моих персональных данных с целью и в объемах, </w:t>
            </w:r>
            <w:r>
              <w:lastRenderedPageBreak/>
              <w:t>необходимых для предоставления указанной(ых) государственной(ых) услуг(и);</w:t>
            </w:r>
          </w:p>
          <w:p w:rsidR="005B13E6" w:rsidRDefault="005B13E6">
            <w:pPr>
              <w:pStyle w:val="ConsPlusNormal"/>
              <w:jc w:val="both"/>
            </w:pPr>
            <w:r>
              <w:t>- получать результат указанной(ых) государственной(ых) услуг(и);</w:t>
            </w:r>
          </w:p>
          <w:p w:rsidR="005B13E6" w:rsidRDefault="005B13E6">
            <w:pPr>
              <w:pStyle w:val="ConsPlusNormal"/>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jc w:val="both"/>
            </w:pPr>
            <w:r>
              <w:t>Полномочия по настоящей доверенности не могут быть переданы другим лицам.</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Доверенность выдана сроком на ______ месяц(ев).</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99"/>
        <w:gridCol w:w="3571"/>
        <w:gridCol w:w="340"/>
        <w:gridCol w:w="3457"/>
      </w:tblGrid>
      <w:tr w:rsidR="005B13E6">
        <w:tc>
          <w:tcPr>
            <w:tcW w:w="1699" w:type="dxa"/>
            <w:tcBorders>
              <w:top w:val="nil"/>
              <w:left w:val="nil"/>
              <w:bottom w:val="nil"/>
              <w:right w:val="nil"/>
            </w:tcBorders>
          </w:tcPr>
          <w:p w:rsidR="005B13E6" w:rsidRDefault="005B13E6">
            <w:pPr>
              <w:pStyle w:val="ConsPlusNormal"/>
            </w:pPr>
            <w:r>
              <w:t>Доверитель</w:t>
            </w:r>
          </w:p>
        </w:tc>
        <w:tc>
          <w:tcPr>
            <w:tcW w:w="357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457" w:type="dxa"/>
            <w:tcBorders>
              <w:top w:val="nil"/>
              <w:left w:val="nil"/>
              <w:bottom w:val="single" w:sz="4" w:space="0" w:color="auto"/>
              <w:right w:val="nil"/>
            </w:tcBorders>
          </w:tcPr>
          <w:p w:rsidR="005B13E6" w:rsidRDefault="005B13E6">
            <w:pPr>
              <w:pStyle w:val="ConsPlusNormal"/>
            </w:pPr>
          </w:p>
        </w:tc>
      </w:tr>
      <w:tr w:rsidR="005B13E6">
        <w:tc>
          <w:tcPr>
            <w:tcW w:w="1699" w:type="dxa"/>
            <w:tcBorders>
              <w:top w:val="nil"/>
              <w:left w:val="nil"/>
              <w:bottom w:val="nil"/>
              <w:right w:val="nil"/>
            </w:tcBorders>
          </w:tcPr>
          <w:p w:rsidR="005B13E6" w:rsidRDefault="005B13E6">
            <w:pPr>
              <w:pStyle w:val="ConsPlusNormal"/>
            </w:pPr>
          </w:p>
        </w:tc>
        <w:tc>
          <w:tcPr>
            <w:tcW w:w="357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3457"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6</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2881">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6"/>
        <w:gridCol w:w="932"/>
        <w:gridCol w:w="4535"/>
        <w:gridCol w:w="567"/>
        <w:gridCol w:w="1701"/>
      </w:tblGrid>
      <w:tr w:rsidR="005B13E6">
        <w:tc>
          <w:tcPr>
            <w:tcW w:w="2268" w:type="dxa"/>
            <w:gridSpan w:val="2"/>
            <w:vMerge w:val="restart"/>
            <w:tcBorders>
              <w:top w:val="nil"/>
              <w:left w:val="nil"/>
              <w:bottom w:val="nil"/>
              <w:right w:val="nil"/>
            </w:tcBorders>
          </w:tcPr>
          <w:p w:rsidR="005B13E6" w:rsidRDefault="005B13E6">
            <w:pPr>
              <w:pStyle w:val="ConsPlusNormal"/>
            </w:pPr>
          </w:p>
        </w:tc>
        <w:tc>
          <w:tcPr>
            <w:tcW w:w="4535" w:type="dxa"/>
            <w:tcBorders>
              <w:top w:val="nil"/>
              <w:left w:val="nil"/>
              <w:bottom w:val="single" w:sz="4" w:space="0" w:color="auto"/>
              <w:right w:val="nil"/>
            </w:tcBorders>
          </w:tcPr>
          <w:p w:rsidR="005B13E6" w:rsidRDefault="005B13E6">
            <w:pPr>
              <w:pStyle w:val="ConsPlusNormal"/>
            </w:pPr>
          </w:p>
        </w:tc>
        <w:tc>
          <w:tcPr>
            <w:tcW w:w="2268" w:type="dxa"/>
            <w:gridSpan w:val="2"/>
            <w:vMerge w:val="restart"/>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68" w:type="dxa"/>
            <w:gridSpan w:val="2"/>
            <w:vMerge/>
            <w:tcBorders>
              <w:top w:val="nil"/>
              <w:left w:val="nil"/>
              <w:bottom w:val="nil"/>
              <w:right w:val="nil"/>
            </w:tcBorders>
          </w:tcPr>
          <w:p w:rsidR="005B13E6" w:rsidRDefault="005B13E6">
            <w:pPr>
              <w:pStyle w:val="ConsPlusNormal"/>
            </w:pPr>
          </w:p>
        </w:tc>
        <w:tc>
          <w:tcPr>
            <w:tcW w:w="4535" w:type="dxa"/>
            <w:tcBorders>
              <w:top w:val="single" w:sz="4" w:space="0" w:color="auto"/>
              <w:left w:val="nil"/>
              <w:bottom w:val="nil"/>
              <w:right w:val="nil"/>
            </w:tcBorders>
          </w:tcPr>
          <w:p w:rsidR="005B13E6" w:rsidRDefault="005B13E6">
            <w:pPr>
              <w:pStyle w:val="ConsPlusNormal"/>
              <w:jc w:val="center"/>
            </w:pPr>
            <w:r>
              <w:t>(наименование ЦСЗН)</w:t>
            </w:r>
          </w:p>
        </w:tc>
        <w:tc>
          <w:tcPr>
            <w:tcW w:w="2268" w:type="dxa"/>
            <w:gridSpan w:val="2"/>
            <w:vMerge/>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jc w:val="center"/>
            </w:pPr>
            <w:bookmarkStart w:id="535" w:name="P20743"/>
            <w:bookmarkEnd w:id="535"/>
            <w:r>
              <w:t>РАСПОРЯЖЕНИЕ N _____ от ___ _________ 20__ г.</w:t>
            </w:r>
          </w:p>
          <w:p w:rsidR="005B13E6" w:rsidRDefault="005B13E6">
            <w:pPr>
              <w:pStyle w:val="ConsPlusNormal"/>
              <w:jc w:val="center"/>
            </w:pPr>
            <w:r>
              <w:t>о назначении государственной услуги</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pPr>
            <w:r>
              <w:t>Адрес проживания</w:t>
            </w:r>
          </w:p>
          <w:p w:rsidR="005B13E6" w:rsidRDefault="005B13E6">
            <w:pPr>
              <w:pStyle w:val="ConsPlusNormal"/>
            </w:pPr>
            <w:r>
              <w:t>Соцкатегория:</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68" w:type="dxa"/>
            <w:gridSpan w:val="2"/>
            <w:tcBorders>
              <w:top w:val="nil"/>
              <w:left w:val="nil"/>
              <w:bottom w:val="nil"/>
              <w:right w:val="nil"/>
            </w:tcBorders>
          </w:tcPr>
          <w:p w:rsidR="005B13E6" w:rsidRDefault="005B13E6">
            <w:pPr>
              <w:pStyle w:val="ConsPlusNormal"/>
            </w:pPr>
            <w:r>
              <w:t>В соответствии со</w:t>
            </w:r>
          </w:p>
        </w:tc>
        <w:tc>
          <w:tcPr>
            <w:tcW w:w="6803"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268" w:type="dxa"/>
            <w:gridSpan w:val="2"/>
            <w:tcBorders>
              <w:top w:val="nil"/>
              <w:left w:val="nil"/>
              <w:bottom w:val="nil"/>
              <w:right w:val="nil"/>
            </w:tcBorders>
          </w:tcPr>
          <w:p w:rsidR="005B13E6" w:rsidRDefault="005B13E6">
            <w:pPr>
              <w:pStyle w:val="ConsPlusNormal"/>
            </w:pPr>
          </w:p>
        </w:tc>
        <w:tc>
          <w:tcPr>
            <w:tcW w:w="6803" w:type="dxa"/>
            <w:gridSpan w:val="3"/>
            <w:tcBorders>
              <w:top w:val="single" w:sz="4" w:space="0" w:color="auto"/>
              <w:left w:val="nil"/>
              <w:bottom w:val="nil"/>
              <w:right w:val="nil"/>
            </w:tcBorders>
          </w:tcPr>
          <w:p w:rsidR="005B13E6" w:rsidRDefault="005B13E6">
            <w:pPr>
              <w:pStyle w:val="ConsPlusNormal"/>
              <w:jc w:val="center"/>
            </w:pPr>
            <w:r>
              <w:t>(указываются наименования нормативных правовых актов)</w:t>
            </w:r>
          </w:p>
        </w:tc>
      </w:tr>
      <w:tr w:rsidR="005B13E6">
        <w:tblPrEx>
          <w:tblBorders>
            <w:insideH w:val="none" w:sz="0" w:space="0" w:color="auto"/>
          </w:tblBorders>
        </w:tblPrEx>
        <w:tc>
          <w:tcPr>
            <w:tcW w:w="1336" w:type="dxa"/>
            <w:tcBorders>
              <w:top w:val="nil"/>
              <w:left w:val="nil"/>
              <w:bottom w:val="nil"/>
              <w:right w:val="nil"/>
            </w:tcBorders>
          </w:tcPr>
          <w:p w:rsidR="005B13E6" w:rsidRDefault="005B13E6">
            <w:pPr>
              <w:pStyle w:val="ConsPlusNormal"/>
            </w:pPr>
            <w:r>
              <w:t>назначить</w:t>
            </w:r>
          </w:p>
        </w:tc>
        <w:tc>
          <w:tcPr>
            <w:tcW w:w="7735"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336" w:type="dxa"/>
            <w:tcBorders>
              <w:top w:val="nil"/>
              <w:left w:val="nil"/>
              <w:bottom w:val="nil"/>
              <w:right w:val="nil"/>
            </w:tcBorders>
          </w:tcPr>
          <w:p w:rsidR="005B13E6" w:rsidRDefault="005B13E6">
            <w:pPr>
              <w:pStyle w:val="ConsPlusNormal"/>
            </w:pPr>
          </w:p>
        </w:tc>
        <w:tc>
          <w:tcPr>
            <w:tcW w:w="7735" w:type="dxa"/>
            <w:gridSpan w:val="4"/>
            <w:tcBorders>
              <w:top w:val="single" w:sz="4" w:space="0" w:color="auto"/>
              <w:left w:val="nil"/>
              <w:bottom w:val="nil"/>
              <w:right w:val="nil"/>
            </w:tcBorders>
          </w:tcPr>
          <w:p w:rsidR="005B13E6" w:rsidRDefault="005B13E6">
            <w:pPr>
              <w:pStyle w:val="ConsPlusNormal"/>
              <w:jc w:val="center"/>
            </w:pPr>
            <w:r>
              <w:t>(указывается наименование меры социальной поддержки)</w:t>
            </w:r>
          </w:p>
        </w:tc>
      </w:tr>
      <w:tr w:rsidR="005B13E6">
        <w:tblPrEx>
          <w:tblBorders>
            <w:insideH w:val="none" w:sz="0" w:space="0" w:color="auto"/>
          </w:tblBorders>
        </w:tblPrEx>
        <w:tc>
          <w:tcPr>
            <w:tcW w:w="1336" w:type="dxa"/>
            <w:tcBorders>
              <w:top w:val="nil"/>
              <w:left w:val="nil"/>
              <w:bottom w:val="nil"/>
              <w:right w:val="nil"/>
            </w:tcBorders>
          </w:tcPr>
          <w:p w:rsidR="005B13E6" w:rsidRDefault="005B13E6">
            <w:pPr>
              <w:pStyle w:val="ConsPlusNormal"/>
            </w:pPr>
            <w:r>
              <w:t>в размере</w:t>
            </w:r>
          </w:p>
        </w:tc>
        <w:tc>
          <w:tcPr>
            <w:tcW w:w="932" w:type="dxa"/>
            <w:tcBorders>
              <w:top w:val="nil"/>
              <w:left w:val="nil"/>
              <w:bottom w:val="nil"/>
              <w:right w:val="nil"/>
            </w:tcBorders>
          </w:tcPr>
          <w:p w:rsidR="005B13E6" w:rsidRDefault="005B13E6">
            <w:pPr>
              <w:pStyle w:val="ConsPlusNormal"/>
            </w:pPr>
          </w:p>
        </w:tc>
        <w:tc>
          <w:tcPr>
            <w:tcW w:w="6803" w:type="dxa"/>
            <w:gridSpan w:val="3"/>
            <w:tcBorders>
              <w:top w:val="nil"/>
              <w:left w:val="nil"/>
              <w:bottom w:val="nil"/>
              <w:right w:val="nil"/>
            </w:tcBorders>
          </w:tcPr>
          <w:p w:rsidR="005B13E6" w:rsidRDefault="005B13E6">
            <w:pPr>
              <w:pStyle w:val="ConsPlusNormal"/>
              <w:jc w:val="both"/>
            </w:pPr>
            <w:r>
              <w:t>руб.</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r>
              <w:t>на членов семьи:</w:t>
            </w:r>
          </w:p>
        </w:tc>
      </w:tr>
      <w:tr w:rsidR="005B13E6">
        <w:tblPrEx>
          <w:tblBorders>
            <w:insideH w:val="none" w:sz="0" w:space="0" w:color="auto"/>
          </w:tblBorders>
        </w:tblPrEx>
        <w:tc>
          <w:tcPr>
            <w:tcW w:w="7370" w:type="dxa"/>
            <w:gridSpan w:val="4"/>
            <w:tcBorders>
              <w:top w:val="nil"/>
              <w:left w:val="nil"/>
              <w:bottom w:val="single" w:sz="4" w:space="0" w:color="auto"/>
              <w:right w:val="nil"/>
            </w:tcBorders>
          </w:tcPr>
          <w:p w:rsidR="005B13E6" w:rsidRDefault="005B13E6">
            <w:pPr>
              <w:pStyle w:val="ConsPlusNormal"/>
            </w:pPr>
          </w:p>
        </w:tc>
        <w:tc>
          <w:tcPr>
            <w:tcW w:w="1701" w:type="dxa"/>
            <w:tcBorders>
              <w:top w:val="nil"/>
              <w:left w:val="nil"/>
              <w:bottom w:val="nil"/>
              <w:right w:val="nil"/>
            </w:tcBorders>
          </w:tcPr>
          <w:p w:rsidR="005B13E6" w:rsidRDefault="005B13E6">
            <w:pPr>
              <w:pStyle w:val="ConsPlusNormal"/>
              <w:jc w:val="both"/>
            </w:pPr>
            <w:r>
              <w:t>xx.xx.xxxx г. р.</w:t>
            </w:r>
          </w:p>
        </w:tc>
      </w:tr>
      <w:tr w:rsidR="005B13E6">
        <w:tblPrEx>
          <w:tblBorders>
            <w:insideH w:val="none" w:sz="0" w:space="0" w:color="auto"/>
          </w:tblBorders>
        </w:tblPrEx>
        <w:tc>
          <w:tcPr>
            <w:tcW w:w="1336" w:type="dxa"/>
            <w:tcBorders>
              <w:top w:val="single" w:sz="4" w:space="0" w:color="auto"/>
              <w:left w:val="nil"/>
              <w:bottom w:val="nil"/>
              <w:right w:val="nil"/>
            </w:tcBorders>
          </w:tcPr>
          <w:p w:rsidR="005B13E6" w:rsidRDefault="005B13E6">
            <w:pPr>
              <w:pStyle w:val="ConsPlusNormal"/>
            </w:pPr>
            <w:r>
              <w:t>в размере</w:t>
            </w:r>
          </w:p>
        </w:tc>
        <w:tc>
          <w:tcPr>
            <w:tcW w:w="932" w:type="dxa"/>
            <w:tcBorders>
              <w:top w:val="single" w:sz="4" w:space="0" w:color="auto"/>
              <w:left w:val="nil"/>
              <w:bottom w:val="nil"/>
              <w:right w:val="nil"/>
            </w:tcBorders>
          </w:tcPr>
          <w:p w:rsidR="005B13E6" w:rsidRDefault="005B13E6">
            <w:pPr>
              <w:pStyle w:val="ConsPlusNormal"/>
            </w:pPr>
          </w:p>
        </w:tc>
        <w:tc>
          <w:tcPr>
            <w:tcW w:w="6803" w:type="dxa"/>
            <w:gridSpan w:val="3"/>
            <w:tcBorders>
              <w:top w:val="nil"/>
              <w:left w:val="nil"/>
              <w:bottom w:val="nil"/>
              <w:right w:val="nil"/>
            </w:tcBorders>
          </w:tcPr>
          <w:p w:rsidR="005B13E6" w:rsidRDefault="005B13E6">
            <w:pPr>
              <w:pStyle w:val="ConsPlusNormal"/>
              <w:jc w:val="both"/>
            </w:pPr>
            <w:r>
              <w:t>руб.</w:t>
            </w:r>
          </w:p>
        </w:tc>
      </w:tr>
      <w:tr w:rsidR="005B13E6">
        <w:tblPrEx>
          <w:tblBorders>
            <w:insideH w:val="none" w:sz="0" w:space="0" w:color="auto"/>
          </w:tblBorders>
        </w:tblPrEx>
        <w:tc>
          <w:tcPr>
            <w:tcW w:w="7370" w:type="dxa"/>
            <w:gridSpan w:val="4"/>
            <w:tcBorders>
              <w:top w:val="nil"/>
              <w:left w:val="nil"/>
              <w:bottom w:val="nil"/>
              <w:right w:val="nil"/>
            </w:tcBorders>
          </w:tcPr>
          <w:p w:rsidR="005B13E6" w:rsidRDefault="005B13E6">
            <w:pPr>
              <w:pStyle w:val="ConsPlusNormal"/>
            </w:pPr>
          </w:p>
        </w:tc>
        <w:tc>
          <w:tcPr>
            <w:tcW w:w="1701" w:type="dxa"/>
            <w:tcBorders>
              <w:top w:val="nil"/>
              <w:left w:val="nil"/>
              <w:bottom w:val="nil"/>
              <w:right w:val="nil"/>
            </w:tcBorders>
          </w:tcPr>
          <w:p w:rsidR="005B13E6" w:rsidRDefault="005B13E6">
            <w:pPr>
              <w:pStyle w:val="ConsPlusNormal"/>
              <w:jc w:val="both"/>
            </w:pPr>
            <w:r>
              <w:t>xx.xx.xxxx г. р.</w:t>
            </w:r>
          </w:p>
        </w:tc>
      </w:tr>
      <w:tr w:rsidR="005B13E6">
        <w:tblPrEx>
          <w:tblBorders>
            <w:insideH w:val="none" w:sz="0" w:space="0" w:color="auto"/>
          </w:tblBorders>
        </w:tblPrEx>
        <w:tc>
          <w:tcPr>
            <w:tcW w:w="1336" w:type="dxa"/>
            <w:tcBorders>
              <w:top w:val="nil"/>
              <w:left w:val="nil"/>
              <w:bottom w:val="nil"/>
              <w:right w:val="nil"/>
            </w:tcBorders>
          </w:tcPr>
          <w:p w:rsidR="005B13E6" w:rsidRDefault="005B13E6">
            <w:pPr>
              <w:pStyle w:val="ConsPlusNormal"/>
            </w:pPr>
            <w:r>
              <w:t>в размере</w:t>
            </w:r>
          </w:p>
        </w:tc>
        <w:tc>
          <w:tcPr>
            <w:tcW w:w="932" w:type="dxa"/>
            <w:tcBorders>
              <w:top w:val="nil"/>
              <w:left w:val="nil"/>
              <w:bottom w:val="nil"/>
              <w:right w:val="nil"/>
            </w:tcBorders>
          </w:tcPr>
          <w:p w:rsidR="005B13E6" w:rsidRDefault="005B13E6">
            <w:pPr>
              <w:pStyle w:val="ConsPlusNormal"/>
            </w:pPr>
          </w:p>
        </w:tc>
        <w:tc>
          <w:tcPr>
            <w:tcW w:w="6803" w:type="dxa"/>
            <w:gridSpan w:val="3"/>
            <w:tcBorders>
              <w:top w:val="nil"/>
              <w:left w:val="nil"/>
              <w:bottom w:val="nil"/>
              <w:right w:val="nil"/>
            </w:tcBorders>
          </w:tcPr>
          <w:p w:rsidR="005B13E6" w:rsidRDefault="005B13E6">
            <w:pPr>
              <w:pStyle w:val="ConsPlusNormal"/>
              <w:jc w:val="both"/>
            </w:pPr>
            <w:r>
              <w:t>руб.</w:t>
            </w: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5"/>
            <w:tcBorders>
              <w:top w:val="nil"/>
              <w:left w:val="nil"/>
              <w:bottom w:val="nil"/>
              <w:right w:val="nil"/>
            </w:tcBorders>
          </w:tcPr>
          <w:p w:rsidR="005B13E6" w:rsidRDefault="005B13E6">
            <w:pPr>
              <w:pStyle w:val="ConsPlusNormal"/>
            </w:pPr>
            <w:r>
              <w:t>Способ выплаты: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253"/>
        <w:gridCol w:w="2429"/>
        <w:gridCol w:w="340"/>
        <w:gridCol w:w="3000"/>
      </w:tblGrid>
      <w:tr w:rsidR="005B13E6">
        <w:tc>
          <w:tcPr>
            <w:tcW w:w="3253"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2429"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000" w:type="dxa"/>
            <w:tcBorders>
              <w:top w:val="nil"/>
              <w:left w:val="nil"/>
              <w:bottom w:val="single" w:sz="4" w:space="0" w:color="auto"/>
              <w:right w:val="nil"/>
            </w:tcBorders>
          </w:tcPr>
          <w:p w:rsidR="005B13E6" w:rsidRDefault="005B13E6">
            <w:pPr>
              <w:pStyle w:val="ConsPlusNormal"/>
            </w:pPr>
          </w:p>
        </w:tc>
      </w:tr>
      <w:tr w:rsidR="005B13E6">
        <w:tc>
          <w:tcPr>
            <w:tcW w:w="3253" w:type="dxa"/>
            <w:tcBorders>
              <w:top w:val="nil"/>
              <w:left w:val="nil"/>
              <w:bottom w:val="nil"/>
              <w:right w:val="nil"/>
            </w:tcBorders>
          </w:tcPr>
          <w:p w:rsidR="005B13E6" w:rsidRDefault="005B13E6">
            <w:pPr>
              <w:pStyle w:val="ConsPlusNormal"/>
            </w:pPr>
          </w:p>
        </w:tc>
        <w:tc>
          <w:tcPr>
            <w:tcW w:w="2429"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3000"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077"/>
        <w:gridCol w:w="4195"/>
      </w:tblGrid>
      <w:tr w:rsidR="005B13E6">
        <w:tc>
          <w:tcPr>
            <w:tcW w:w="9070" w:type="dxa"/>
            <w:gridSpan w:val="3"/>
            <w:tcBorders>
              <w:top w:val="nil"/>
              <w:left w:val="nil"/>
              <w:bottom w:val="nil"/>
              <w:right w:val="nil"/>
            </w:tcBorders>
          </w:tcPr>
          <w:p w:rsidR="005B13E6" w:rsidRDefault="005B13E6">
            <w:pPr>
              <w:pStyle w:val="ConsPlusNormal"/>
              <w:jc w:val="center"/>
            </w:pPr>
            <w:r>
              <w:t>Внешняя сторона</w:t>
            </w:r>
          </w:p>
        </w:tc>
      </w:tr>
      <w:tr w:rsidR="005B13E6">
        <w:tc>
          <w:tcPr>
            <w:tcW w:w="9070" w:type="dxa"/>
            <w:gridSpan w:val="3"/>
            <w:tcBorders>
              <w:top w:val="nil"/>
              <w:left w:val="nil"/>
              <w:bottom w:val="nil"/>
              <w:right w:val="nil"/>
            </w:tcBorders>
          </w:tcPr>
          <w:p w:rsidR="005B13E6" w:rsidRDefault="005B13E6">
            <w:pPr>
              <w:pStyle w:val="ConsPlusNormal"/>
            </w:pPr>
          </w:p>
        </w:tc>
      </w:tr>
      <w:tr w:rsidR="005B13E6">
        <w:tc>
          <w:tcPr>
            <w:tcW w:w="3798" w:type="dxa"/>
            <w:vMerge w:val="restart"/>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r>
              <w:t>Кому:</w:t>
            </w:r>
          </w:p>
        </w:tc>
        <w:tc>
          <w:tcPr>
            <w:tcW w:w="4195"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(Ф.И.О.)</w:t>
            </w: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r>
              <w:t>Куда:</w:t>
            </w:r>
          </w:p>
        </w:tc>
        <w:tc>
          <w:tcPr>
            <w:tcW w:w="4195"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pPr>
            <w:r>
              <w:t>Справочная информация:</w:t>
            </w:r>
          </w:p>
        </w:tc>
      </w:tr>
      <w:tr w:rsidR="005B13E6">
        <w:tc>
          <w:tcPr>
            <w:tcW w:w="9070" w:type="dxa"/>
            <w:tcBorders>
              <w:top w:val="nil"/>
              <w:left w:val="nil"/>
              <w:bottom w:val="nil"/>
              <w:right w:val="nil"/>
            </w:tcBorders>
          </w:tcPr>
          <w:p w:rsidR="005B13E6" w:rsidRDefault="005B13E6">
            <w:pPr>
              <w:pStyle w:val="ConsPlusNormal"/>
              <w:ind w:firstLine="283"/>
              <w:jc w:val="both"/>
            </w:pPr>
            <w:r>
              <w:t>Выплата будет произведена в течение 30 рабочих дней со дня принятия решения о назначении государственной социальной помощи.</w:t>
            </w:r>
          </w:p>
          <w:p w:rsidR="005B13E6" w:rsidRDefault="005B13E6">
            <w:pPr>
              <w:pStyle w:val="ConsPlusNormal"/>
              <w:ind w:firstLine="283"/>
              <w:jc w:val="both"/>
            </w:pPr>
            <w:r>
              <w:t>Государственная социальная помощь в виде компенсации расходов на уплату взносов на капитальный ремонт и компенсации расходов на оплату коммунальной услуги по обращению с твердыми коммунальными отходами предоставляется за период до 12 месяцев единовременно один раз в год.</w:t>
            </w:r>
          </w:p>
          <w:p w:rsidR="005B13E6" w:rsidRDefault="005B13E6">
            <w:pPr>
              <w:pStyle w:val="ConsPlusNormal"/>
              <w:ind w:firstLine="283"/>
              <w:jc w:val="both"/>
            </w:pPr>
            <w:r>
              <w:t>Об изменении персональных данных и(или) способа выплаты государственной социальной помощи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в течение 14 дней со дня наступления указанных изменений.</w:t>
            </w:r>
          </w:p>
          <w:p w:rsidR="005B13E6" w:rsidRDefault="005B13E6">
            <w:pPr>
              <w:pStyle w:val="ConsPlusNormal"/>
              <w:ind w:firstLine="283"/>
              <w:jc w:val="both"/>
            </w:pPr>
            <w:r>
              <w:lastRenderedPageBreak/>
              <w:t>При отсутствии права на получение государственной социальной помощи необоснованно полученные в качестве государственной социальной помощи средства добровольно возвращаются гражданином, а в случае спора - взыскиваются в порядке, установленном законодательством Российской Федерации.</w:t>
            </w:r>
          </w:p>
        </w:tc>
      </w:tr>
      <w:tr w:rsidR="005B13E6">
        <w:tc>
          <w:tcPr>
            <w:tcW w:w="9070" w:type="dxa"/>
            <w:tcBorders>
              <w:top w:val="nil"/>
              <w:left w:val="nil"/>
              <w:bottom w:val="nil"/>
              <w:right w:val="nil"/>
            </w:tcBorders>
          </w:tcPr>
          <w:p w:rsidR="005B13E6" w:rsidRDefault="005B13E6">
            <w:pPr>
              <w:pStyle w:val="ConsPlusNormal"/>
            </w:pPr>
          </w:p>
        </w:tc>
      </w:tr>
      <w:tr w:rsidR="005B13E6">
        <w:tc>
          <w:tcPr>
            <w:tcW w:w="9070" w:type="dxa"/>
            <w:tcBorders>
              <w:top w:val="nil"/>
              <w:left w:val="nil"/>
              <w:bottom w:val="nil"/>
              <w:right w:val="nil"/>
            </w:tcBorders>
          </w:tcPr>
          <w:p w:rsidR="005B13E6" w:rsidRDefault="005B13E6">
            <w:pPr>
              <w:pStyle w:val="ConsPlusNormal"/>
              <w:ind w:firstLine="283"/>
              <w:jc w:val="both"/>
            </w:pPr>
            <w:r>
              <w:t>Тел. клиентской службы филиала Ленинградского областного государственного казенного учреждения "Центр социальной защиты населения" ____________________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7</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2882">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405"/>
        <w:gridCol w:w="810"/>
        <w:gridCol w:w="3320"/>
        <w:gridCol w:w="1892"/>
        <w:gridCol w:w="376"/>
      </w:tblGrid>
      <w:tr w:rsidR="005B13E6">
        <w:tc>
          <w:tcPr>
            <w:tcW w:w="2268" w:type="dxa"/>
            <w:vMerge w:val="restart"/>
            <w:tcBorders>
              <w:top w:val="nil"/>
              <w:left w:val="nil"/>
              <w:bottom w:val="nil"/>
              <w:right w:val="nil"/>
            </w:tcBorders>
          </w:tcPr>
          <w:p w:rsidR="005B13E6" w:rsidRDefault="005B13E6">
            <w:pPr>
              <w:pStyle w:val="ConsPlusNormal"/>
            </w:pPr>
          </w:p>
        </w:tc>
        <w:tc>
          <w:tcPr>
            <w:tcW w:w="4535" w:type="dxa"/>
            <w:gridSpan w:val="3"/>
            <w:tcBorders>
              <w:top w:val="nil"/>
              <w:left w:val="nil"/>
              <w:bottom w:val="single" w:sz="4" w:space="0" w:color="auto"/>
              <w:right w:val="nil"/>
            </w:tcBorders>
          </w:tcPr>
          <w:p w:rsidR="005B13E6" w:rsidRDefault="005B13E6">
            <w:pPr>
              <w:pStyle w:val="ConsPlusNormal"/>
            </w:pPr>
          </w:p>
        </w:tc>
        <w:tc>
          <w:tcPr>
            <w:tcW w:w="2268" w:type="dxa"/>
            <w:gridSpan w:val="2"/>
            <w:vMerge w:val="restart"/>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68" w:type="dxa"/>
            <w:vMerge/>
            <w:tcBorders>
              <w:top w:val="nil"/>
              <w:left w:val="nil"/>
              <w:bottom w:val="nil"/>
              <w:right w:val="nil"/>
            </w:tcBorders>
          </w:tcPr>
          <w:p w:rsidR="005B13E6" w:rsidRDefault="005B13E6">
            <w:pPr>
              <w:pStyle w:val="ConsPlusNormal"/>
            </w:pPr>
          </w:p>
        </w:tc>
        <w:tc>
          <w:tcPr>
            <w:tcW w:w="4535" w:type="dxa"/>
            <w:gridSpan w:val="3"/>
            <w:tcBorders>
              <w:top w:val="single" w:sz="4" w:space="0" w:color="auto"/>
              <w:left w:val="nil"/>
              <w:bottom w:val="nil"/>
              <w:right w:val="nil"/>
            </w:tcBorders>
          </w:tcPr>
          <w:p w:rsidR="005B13E6" w:rsidRDefault="005B13E6">
            <w:pPr>
              <w:pStyle w:val="ConsPlusNormal"/>
              <w:jc w:val="center"/>
            </w:pPr>
            <w:r>
              <w:t>(наименование ЦСЗН)</w:t>
            </w:r>
          </w:p>
        </w:tc>
        <w:tc>
          <w:tcPr>
            <w:tcW w:w="2268" w:type="dxa"/>
            <w:gridSpan w:val="2"/>
            <w:vMerge/>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jc w:val="center"/>
            </w:pPr>
            <w:bookmarkStart w:id="536" w:name="P20828"/>
            <w:bookmarkEnd w:id="536"/>
            <w:r>
              <w:t>РАСПОРЯЖЕНИЕ N _____ от ___ _________ 20__ г.</w:t>
            </w:r>
          </w:p>
          <w:p w:rsidR="005B13E6" w:rsidRDefault="005B13E6">
            <w:pPr>
              <w:pStyle w:val="ConsPlusNormal"/>
              <w:jc w:val="center"/>
            </w:pPr>
            <w:r>
              <w:t>об отказе в назначении государственной услуги</w:t>
            </w: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pPr>
            <w:r>
              <w:t>Гр.</w:t>
            </w:r>
          </w:p>
          <w:p w:rsidR="005B13E6" w:rsidRDefault="005B13E6">
            <w:pPr>
              <w:pStyle w:val="ConsPlusNormal"/>
            </w:pPr>
            <w:r>
              <w:t>Адрес проживания</w:t>
            </w: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2268" w:type="dxa"/>
            <w:tcBorders>
              <w:top w:val="nil"/>
              <w:left w:val="nil"/>
              <w:bottom w:val="nil"/>
              <w:right w:val="nil"/>
            </w:tcBorders>
          </w:tcPr>
          <w:p w:rsidR="005B13E6" w:rsidRDefault="005B13E6">
            <w:pPr>
              <w:pStyle w:val="ConsPlusNormal"/>
            </w:pPr>
            <w:r>
              <w:t>В соответствии с</w:t>
            </w:r>
          </w:p>
        </w:tc>
        <w:tc>
          <w:tcPr>
            <w:tcW w:w="6803"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268" w:type="dxa"/>
            <w:tcBorders>
              <w:top w:val="nil"/>
              <w:left w:val="nil"/>
              <w:bottom w:val="nil"/>
              <w:right w:val="nil"/>
            </w:tcBorders>
          </w:tcPr>
          <w:p w:rsidR="005B13E6" w:rsidRDefault="005B13E6">
            <w:pPr>
              <w:pStyle w:val="ConsPlusNormal"/>
            </w:pPr>
          </w:p>
        </w:tc>
        <w:tc>
          <w:tcPr>
            <w:tcW w:w="6803" w:type="dxa"/>
            <w:gridSpan w:val="5"/>
            <w:tcBorders>
              <w:top w:val="single" w:sz="4" w:space="0" w:color="auto"/>
              <w:left w:val="nil"/>
              <w:bottom w:val="nil"/>
              <w:right w:val="nil"/>
            </w:tcBorders>
          </w:tcPr>
          <w:p w:rsidR="005B13E6" w:rsidRDefault="005B13E6">
            <w:pPr>
              <w:pStyle w:val="ConsPlusNormal"/>
              <w:jc w:val="center"/>
            </w:pPr>
            <w:r>
              <w:rPr>
                <w:i/>
              </w:rPr>
              <w:t>(указываются наименования нормативных правовых актов)</w:t>
            </w:r>
          </w:p>
        </w:tc>
      </w:tr>
      <w:tr w:rsidR="005B13E6">
        <w:tblPrEx>
          <w:tblBorders>
            <w:insideH w:val="none" w:sz="0" w:space="0" w:color="auto"/>
          </w:tblBorders>
        </w:tblPrEx>
        <w:tc>
          <w:tcPr>
            <w:tcW w:w="2673" w:type="dxa"/>
            <w:gridSpan w:val="2"/>
            <w:tcBorders>
              <w:top w:val="nil"/>
              <w:left w:val="nil"/>
              <w:bottom w:val="nil"/>
              <w:right w:val="nil"/>
            </w:tcBorders>
          </w:tcPr>
          <w:p w:rsidR="005B13E6" w:rsidRDefault="005B13E6">
            <w:pPr>
              <w:pStyle w:val="ConsPlusNormal"/>
            </w:pPr>
            <w:r>
              <w:t>отказать в назначении</w:t>
            </w:r>
          </w:p>
        </w:tc>
        <w:tc>
          <w:tcPr>
            <w:tcW w:w="6398"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2673" w:type="dxa"/>
            <w:gridSpan w:val="2"/>
            <w:tcBorders>
              <w:top w:val="nil"/>
              <w:left w:val="nil"/>
              <w:bottom w:val="nil"/>
              <w:right w:val="nil"/>
            </w:tcBorders>
          </w:tcPr>
          <w:p w:rsidR="005B13E6" w:rsidRDefault="005B13E6">
            <w:pPr>
              <w:pStyle w:val="ConsPlusNormal"/>
            </w:pPr>
          </w:p>
        </w:tc>
        <w:tc>
          <w:tcPr>
            <w:tcW w:w="6398" w:type="dxa"/>
            <w:gridSpan w:val="4"/>
            <w:tcBorders>
              <w:top w:val="single" w:sz="4" w:space="0" w:color="auto"/>
              <w:left w:val="nil"/>
              <w:bottom w:val="nil"/>
              <w:right w:val="nil"/>
            </w:tcBorders>
          </w:tcPr>
          <w:p w:rsidR="005B13E6" w:rsidRDefault="005B13E6">
            <w:pPr>
              <w:pStyle w:val="ConsPlusNormal"/>
              <w:jc w:val="center"/>
            </w:pPr>
            <w:r>
              <w:rPr>
                <w:i/>
              </w:rPr>
              <w:t>(указывается наименование меры социальной поддержки)</w:t>
            </w:r>
          </w:p>
        </w:tc>
      </w:tr>
      <w:tr w:rsidR="005B13E6">
        <w:tblPrEx>
          <w:tblBorders>
            <w:insideH w:val="none" w:sz="0" w:space="0" w:color="auto"/>
          </w:tblBorders>
        </w:tblPrEx>
        <w:tc>
          <w:tcPr>
            <w:tcW w:w="8695" w:type="dxa"/>
            <w:gridSpan w:val="5"/>
            <w:tcBorders>
              <w:top w:val="nil"/>
              <w:left w:val="nil"/>
              <w:bottom w:val="single" w:sz="4" w:space="0" w:color="auto"/>
              <w:right w:val="nil"/>
            </w:tcBorders>
          </w:tcPr>
          <w:p w:rsidR="005B13E6" w:rsidRDefault="005B13E6">
            <w:pPr>
              <w:pStyle w:val="ConsPlusNormal"/>
            </w:pPr>
          </w:p>
        </w:tc>
        <w:tc>
          <w:tcPr>
            <w:tcW w:w="376" w:type="dxa"/>
            <w:tcBorders>
              <w:top w:val="nil"/>
              <w:left w:val="nil"/>
              <w:bottom w:val="nil"/>
              <w:right w:val="nil"/>
            </w:tcBorders>
          </w:tcPr>
          <w:p w:rsidR="005B13E6" w:rsidRDefault="005B13E6">
            <w:pPr>
              <w:pStyle w:val="ConsPlusNormal"/>
              <w:jc w:val="both"/>
            </w:pPr>
            <w:r>
              <w:t>:</w:t>
            </w:r>
          </w:p>
        </w:tc>
      </w:tr>
      <w:tr w:rsidR="005B13E6">
        <w:tblPrEx>
          <w:tblBorders>
            <w:insideH w:val="none" w:sz="0" w:space="0" w:color="auto"/>
          </w:tblBorders>
        </w:tblPrEx>
        <w:tc>
          <w:tcPr>
            <w:tcW w:w="3483" w:type="dxa"/>
            <w:gridSpan w:val="3"/>
            <w:tcBorders>
              <w:top w:val="single" w:sz="4" w:space="0" w:color="auto"/>
              <w:left w:val="nil"/>
              <w:bottom w:val="single" w:sz="4" w:space="0" w:color="auto"/>
              <w:right w:val="nil"/>
            </w:tcBorders>
          </w:tcPr>
          <w:p w:rsidR="005B13E6" w:rsidRDefault="005B13E6">
            <w:pPr>
              <w:pStyle w:val="ConsPlusNormal"/>
            </w:pPr>
          </w:p>
        </w:tc>
        <w:tc>
          <w:tcPr>
            <w:tcW w:w="5588" w:type="dxa"/>
            <w:gridSpan w:val="3"/>
            <w:tcBorders>
              <w:top w:val="nil"/>
              <w:left w:val="nil"/>
              <w:bottom w:val="nil"/>
              <w:right w:val="nil"/>
            </w:tcBorders>
          </w:tcPr>
          <w:p w:rsidR="005B13E6" w:rsidRDefault="005B13E6">
            <w:pPr>
              <w:pStyle w:val="ConsPlusNormal"/>
              <w:jc w:val="both"/>
            </w:pPr>
            <w:r>
              <w:t>(Ф.И.О.)</w:t>
            </w:r>
          </w:p>
        </w:tc>
      </w:tr>
      <w:tr w:rsidR="005B13E6">
        <w:tblPrEx>
          <w:tblBorders>
            <w:insideH w:val="none" w:sz="0" w:space="0" w:color="auto"/>
          </w:tblBorders>
        </w:tblPrEx>
        <w:tc>
          <w:tcPr>
            <w:tcW w:w="3483" w:type="dxa"/>
            <w:gridSpan w:val="3"/>
            <w:tcBorders>
              <w:top w:val="single" w:sz="4" w:space="0" w:color="auto"/>
              <w:left w:val="nil"/>
              <w:bottom w:val="single" w:sz="4" w:space="0" w:color="auto"/>
              <w:right w:val="nil"/>
            </w:tcBorders>
          </w:tcPr>
          <w:p w:rsidR="005B13E6" w:rsidRDefault="005B13E6">
            <w:pPr>
              <w:pStyle w:val="ConsPlusNormal"/>
            </w:pPr>
          </w:p>
        </w:tc>
        <w:tc>
          <w:tcPr>
            <w:tcW w:w="5588" w:type="dxa"/>
            <w:gridSpan w:val="3"/>
            <w:tcBorders>
              <w:top w:val="nil"/>
              <w:left w:val="nil"/>
              <w:bottom w:val="nil"/>
              <w:right w:val="nil"/>
            </w:tcBorders>
          </w:tcPr>
          <w:p w:rsidR="005B13E6" w:rsidRDefault="005B13E6">
            <w:pPr>
              <w:pStyle w:val="ConsPlusNormal"/>
              <w:jc w:val="both"/>
            </w:pPr>
            <w:r>
              <w:t>(Ф.И.О.)</w:t>
            </w:r>
          </w:p>
        </w:tc>
      </w:tr>
      <w:tr w:rsidR="005B13E6">
        <w:tblPrEx>
          <w:tblBorders>
            <w:insideH w:val="none" w:sz="0" w:space="0" w:color="auto"/>
          </w:tblBorders>
        </w:tblPrEx>
        <w:tc>
          <w:tcPr>
            <w:tcW w:w="3483" w:type="dxa"/>
            <w:gridSpan w:val="3"/>
            <w:tcBorders>
              <w:top w:val="single" w:sz="4" w:space="0" w:color="auto"/>
              <w:left w:val="nil"/>
              <w:bottom w:val="single" w:sz="4" w:space="0" w:color="auto"/>
              <w:right w:val="nil"/>
            </w:tcBorders>
          </w:tcPr>
          <w:p w:rsidR="005B13E6" w:rsidRDefault="005B13E6">
            <w:pPr>
              <w:pStyle w:val="ConsPlusNormal"/>
            </w:pPr>
          </w:p>
        </w:tc>
        <w:tc>
          <w:tcPr>
            <w:tcW w:w="5588" w:type="dxa"/>
            <w:gridSpan w:val="3"/>
            <w:tcBorders>
              <w:top w:val="nil"/>
              <w:left w:val="nil"/>
              <w:bottom w:val="nil"/>
              <w:right w:val="nil"/>
            </w:tcBorders>
          </w:tcPr>
          <w:p w:rsidR="005B13E6" w:rsidRDefault="005B13E6">
            <w:pPr>
              <w:pStyle w:val="ConsPlusNormal"/>
              <w:jc w:val="both"/>
            </w:pPr>
            <w:r>
              <w:t>(Ф.И.О.)</w:t>
            </w: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6"/>
            <w:tcBorders>
              <w:top w:val="nil"/>
              <w:left w:val="nil"/>
              <w:bottom w:val="nil"/>
              <w:right w:val="nil"/>
            </w:tcBorders>
          </w:tcPr>
          <w:p w:rsidR="005B13E6" w:rsidRDefault="005B13E6">
            <w:pPr>
              <w:pStyle w:val="ConsPlusNormal"/>
              <w:ind w:firstLine="283"/>
              <w:jc w:val="both"/>
            </w:pPr>
            <w:r>
              <w:t>Причина отказа в назначении меры социальной поддержки:</w:t>
            </w:r>
          </w:p>
        </w:tc>
      </w:tr>
      <w:tr w:rsidR="005B13E6">
        <w:tblPrEx>
          <w:tblBorders>
            <w:insideH w:val="none" w:sz="0" w:space="0" w:color="auto"/>
          </w:tblBorders>
        </w:tblPrEx>
        <w:tc>
          <w:tcPr>
            <w:tcW w:w="9071" w:type="dxa"/>
            <w:gridSpan w:val="6"/>
            <w:tcBorders>
              <w:top w:val="nil"/>
              <w:left w:val="nil"/>
              <w:bottom w:val="single" w:sz="4" w:space="0" w:color="auto"/>
              <w:right w:val="nil"/>
            </w:tcBorders>
          </w:tcPr>
          <w:p w:rsidR="005B13E6" w:rsidRDefault="005B13E6">
            <w:pPr>
              <w:pStyle w:val="ConsPlusNormal"/>
            </w:pPr>
          </w:p>
        </w:tc>
      </w:tr>
      <w:tr w:rsidR="005B13E6">
        <w:tc>
          <w:tcPr>
            <w:tcW w:w="9071" w:type="dxa"/>
            <w:gridSpan w:val="6"/>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88"/>
        <w:gridCol w:w="2534"/>
        <w:gridCol w:w="344"/>
        <w:gridCol w:w="3105"/>
      </w:tblGrid>
      <w:tr w:rsidR="005B13E6">
        <w:tc>
          <w:tcPr>
            <w:tcW w:w="3088"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2534" w:type="dxa"/>
            <w:tcBorders>
              <w:top w:val="nil"/>
              <w:left w:val="nil"/>
              <w:bottom w:val="single" w:sz="4" w:space="0" w:color="auto"/>
              <w:right w:val="nil"/>
            </w:tcBorders>
          </w:tcPr>
          <w:p w:rsidR="005B13E6" w:rsidRDefault="005B13E6">
            <w:pPr>
              <w:pStyle w:val="ConsPlusNormal"/>
            </w:pPr>
          </w:p>
        </w:tc>
        <w:tc>
          <w:tcPr>
            <w:tcW w:w="344" w:type="dxa"/>
            <w:tcBorders>
              <w:top w:val="nil"/>
              <w:left w:val="nil"/>
              <w:bottom w:val="nil"/>
              <w:right w:val="nil"/>
            </w:tcBorders>
          </w:tcPr>
          <w:p w:rsidR="005B13E6" w:rsidRDefault="005B13E6">
            <w:pPr>
              <w:pStyle w:val="ConsPlusNormal"/>
            </w:pPr>
          </w:p>
        </w:tc>
        <w:tc>
          <w:tcPr>
            <w:tcW w:w="3105" w:type="dxa"/>
            <w:tcBorders>
              <w:top w:val="nil"/>
              <w:left w:val="nil"/>
              <w:bottom w:val="single" w:sz="4" w:space="0" w:color="auto"/>
              <w:right w:val="nil"/>
            </w:tcBorders>
          </w:tcPr>
          <w:p w:rsidR="005B13E6" w:rsidRDefault="005B13E6">
            <w:pPr>
              <w:pStyle w:val="ConsPlusNormal"/>
            </w:pPr>
          </w:p>
        </w:tc>
      </w:tr>
      <w:tr w:rsidR="005B13E6">
        <w:tc>
          <w:tcPr>
            <w:tcW w:w="3088" w:type="dxa"/>
            <w:tcBorders>
              <w:top w:val="nil"/>
              <w:left w:val="nil"/>
              <w:bottom w:val="nil"/>
              <w:right w:val="nil"/>
            </w:tcBorders>
          </w:tcPr>
          <w:p w:rsidR="005B13E6" w:rsidRDefault="005B13E6">
            <w:pPr>
              <w:pStyle w:val="ConsPlusNormal"/>
            </w:pPr>
          </w:p>
        </w:tc>
        <w:tc>
          <w:tcPr>
            <w:tcW w:w="2534" w:type="dxa"/>
            <w:tcBorders>
              <w:top w:val="single" w:sz="4" w:space="0" w:color="auto"/>
              <w:left w:val="nil"/>
              <w:bottom w:val="nil"/>
              <w:right w:val="nil"/>
            </w:tcBorders>
          </w:tcPr>
          <w:p w:rsidR="005B13E6" w:rsidRDefault="005B13E6">
            <w:pPr>
              <w:pStyle w:val="ConsPlusNormal"/>
              <w:jc w:val="center"/>
            </w:pPr>
            <w:r>
              <w:rPr>
                <w:i/>
              </w:rPr>
              <w:t>(подпись)</w:t>
            </w:r>
          </w:p>
        </w:tc>
        <w:tc>
          <w:tcPr>
            <w:tcW w:w="344" w:type="dxa"/>
            <w:tcBorders>
              <w:top w:val="nil"/>
              <w:left w:val="nil"/>
              <w:bottom w:val="nil"/>
              <w:right w:val="nil"/>
            </w:tcBorders>
          </w:tcPr>
          <w:p w:rsidR="005B13E6" w:rsidRDefault="005B13E6">
            <w:pPr>
              <w:pStyle w:val="ConsPlusNormal"/>
            </w:pPr>
          </w:p>
        </w:tc>
        <w:tc>
          <w:tcPr>
            <w:tcW w:w="3105"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077"/>
        <w:gridCol w:w="4195"/>
      </w:tblGrid>
      <w:tr w:rsidR="005B13E6">
        <w:tc>
          <w:tcPr>
            <w:tcW w:w="9070" w:type="dxa"/>
            <w:gridSpan w:val="3"/>
            <w:tcBorders>
              <w:top w:val="nil"/>
              <w:left w:val="nil"/>
              <w:bottom w:val="nil"/>
              <w:right w:val="nil"/>
            </w:tcBorders>
          </w:tcPr>
          <w:p w:rsidR="005B13E6" w:rsidRDefault="005B13E6">
            <w:pPr>
              <w:pStyle w:val="ConsPlusNormal"/>
              <w:jc w:val="center"/>
            </w:pPr>
            <w:r>
              <w:rPr>
                <w:i/>
              </w:rPr>
              <w:t>Внешняя сторона</w:t>
            </w:r>
          </w:p>
        </w:tc>
      </w:tr>
      <w:tr w:rsidR="005B13E6">
        <w:tc>
          <w:tcPr>
            <w:tcW w:w="9070" w:type="dxa"/>
            <w:gridSpan w:val="3"/>
            <w:tcBorders>
              <w:top w:val="nil"/>
              <w:left w:val="nil"/>
              <w:bottom w:val="nil"/>
              <w:right w:val="nil"/>
            </w:tcBorders>
          </w:tcPr>
          <w:p w:rsidR="005B13E6" w:rsidRDefault="005B13E6">
            <w:pPr>
              <w:pStyle w:val="ConsPlusNormal"/>
            </w:pPr>
          </w:p>
        </w:tc>
      </w:tr>
      <w:tr w:rsidR="005B13E6">
        <w:tc>
          <w:tcPr>
            <w:tcW w:w="3798" w:type="dxa"/>
            <w:vMerge w:val="restart"/>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r>
              <w:t>Кому:</w:t>
            </w:r>
          </w:p>
        </w:tc>
        <w:tc>
          <w:tcPr>
            <w:tcW w:w="4195"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(Ф.И.О.)</w:t>
            </w: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r>
              <w:t>Куда:</w:t>
            </w:r>
          </w:p>
        </w:tc>
        <w:tc>
          <w:tcPr>
            <w:tcW w:w="4195" w:type="dxa"/>
            <w:tcBorders>
              <w:top w:val="nil"/>
              <w:left w:val="nil"/>
              <w:bottom w:val="single" w:sz="4" w:space="0" w:color="auto"/>
              <w:right w:val="nil"/>
            </w:tcBorders>
          </w:tcPr>
          <w:p w:rsidR="005B13E6" w:rsidRDefault="005B13E6">
            <w:pPr>
              <w:pStyle w:val="ConsPlusNormal"/>
            </w:pPr>
          </w:p>
        </w:tc>
      </w:tr>
      <w:tr w:rsidR="005B13E6">
        <w:tc>
          <w:tcPr>
            <w:tcW w:w="3798" w:type="dxa"/>
            <w:vMerge/>
            <w:tcBorders>
              <w:top w:val="nil"/>
              <w:left w:val="nil"/>
              <w:bottom w:val="nil"/>
              <w:right w:val="nil"/>
            </w:tcBorders>
          </w:tcPr>
          <w:p w:rsidR="005B13E6" w:rsidRDefault="005B13E6">
            <w:pPr>
              <w:pStyle w:val="ConsPlusNormal"/>
            </w:pPr>
          </w:p>
        </w:tc>
        <w:tc>
          <w:tcPr>
            <w:tcW w:w="1077" w:type="dxa"/>
            <w:tcBorders>
              <w:top w:val="nil"/>
              <w:left w:val="nil"/>
              <w:bottom w:val="nil"/>
              <w:right w:val="nil"/>
            </w:tcBorders>
          </w:tcPr>
          <w:p w:rsidR="005B13E6" w:rsidRDefault="005B13E6">
            <w:pPr>
              <w:pStyle w:val="ConsPlusNormal"/>
            </w:pPr>
          </w:p>
        </w:tc>
        <w:tc>
          <w:tcPr>
            <w:tcW w:w="4195" w:type="dxa"/>
            <w:tcBorders>
              <w:top w:val="single" w:sz="4" w:space="0" w:color="auto"/>
              <w:left w:val="nil"/>
              <w:bottom w:val="nil"/>
              <w:right w:val="nil"/>
            </w:tcBorders>
          </w:tcPr>
          <w:p w:rsidR="005B13E6" w:rsidRDefault="005B13E6">
            <w:pPr>
              <w:pStyle w:val="ConsPlusNormal"/>
              <w:jc w:val="center"/>
            </w:pPr>
            <w:r>
              <w:t>(индекс, адрес)</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pPr>
            <w:r>
              <w:t>Справочная информация:</w:t>
            </w:r>
          </w:p>
        </w:tc>
      </w:tr>
      <w:tr w:rsidR="005B13E6">
        <w:tc>
          <w:tcPr>
            <w:tcW w:w="9070" w:type="dxa"/>
            <w:tcBorders>
              <w:top w:val="nil"/>
              <w:left w:val="nil"/>
              <w:bottom w:val="nil"/>
              <w:right w:val="nil"/>
            </w:tcBorders>
          </w:tcPr>
          <w:p w:rsidR="005B13E6" w:rsidRDefault="005B13E6">
            <w:pPr>
              <w:pStyle w:val="ConsPlusNormal"/>
              <w:ind w:firstLine="283"/>
              <w:jc w:val="both"/>
            </w:pPr>
            <w:r>
              <w:t>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rsidR="005B13E6" w:rsidRDefault="005B13E6">
            <w:pPr>
              <w:pStyle w:val="ConsPlusNormal"/>
              <w:ind w:firstLine="283"/>
              <w:jc w:val="both"/>
            </w:pPr>
            <w:r>
              <w:t>Жалоба подается:</w:t>
            </w:r>
          </w:p>
          <w:p w:rsidR="005B13E6" w:rsidRDefault="005B13E6">
            <w:pPr>
              <w:pStyle w:val="ConsPlusNormal"/>
              <w:ind w:firstLine="283"/>
              <w:jc w:val="both"/>
            </w:pPr>
            <w:r>
              <w:t>1) при личной явке:</w:t>
            </w:r>
          </w:p>
          <w:p w:rsidR="005B13E6" w:rsidRDefault="005B13E6">
            <w:pPr>
              <w:pStyle w:val="ConsPlusNormal"/>
              <w:ind w:firstLine="283"/>
              <w:jc w:val="both"/>
            </w:pPr>
            <w:r>
              <w:t>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B13E6" w:rsidRDefault="005B13E6">
            <w:pPr>
              <w:pStyle w:val="ConsPlusNormal"/>
              <w:ind w:firstLine="283"/>
              <w:jc w:val="both"/>
            </w:pPr>
            <w:r>
              <w:t>2) без личной явки:</w:t>
            </w:r>
          </w:p>
          <w:p w:rsidR="005B13E6" w:rsidRDefault="005B13E6">
            <w:pPr>
              <w:pStyle w:val="ConsPlusNormal"/>
              <w:ind w:firstLine="283"/>
              <w:jc w:val="both"/>
            </w:pPr>
            <w:r>
              <w:t>почтовым отправлением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rsidR="005B13E6" w:rsidRDefault="005B13E6">
            <w:pPr>
              <w:pStyle w:val="ConsPlusNormal"/>
              <w:ind w:firstLine="283"/>
              <w:jc w:val="both"/>
            </w:pPr>
            <w:r>
              <w:t>по электронной почте в филиал Ленинградского областного государственного казенного учреждения "Центр социальной защиты населения".</w:t>
            </w:r>
          </w:p>
          <w:p w:rsidR="005B13E6" w:rsidRDefault="005B13E6">
            <w:pPr>
              <w:pStyle w:val="ConsPlusNormal"/>
              <w:ind w:firstLine="283"/>
              <w:jc w:val="both"/>
            </w:pPr>
            <w:r>
              <w:t>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rsidR="005B13E6">
        <w:tc>
          <w:tcPr>
            <w:tcW w:w="9070" w:type="dxa"/>
            <w:tcBorders>
              <w:top w:val="nil"/>
              <w:left w:val="nil"/>
              <w:bottom w:val="nil"/>
              <w:right w:val="nil"/>
            </w:tcBorders>
          </w:tcPr>
          <w:p w:rsidR="005B13E6" w:rsidRDefault="005B13E6">
            <w:pPr>
              <w:pStyle w:val="ConsPlusNormal"/>
            </w:pPr>
          </w:p>
        </w:tc>
      </w:tr>
      <w:tr w:rsidR="005B13E6">
        <w:tc>
          <w:tcPr>
            <w:tcW w:w="9070" w:type="dxa"/>
            <w:tcBorders>
              <w:top w:val="nil"/>
              <w:left w:val="nil"/>
              <w:bottom w:val="nil"/>
              <w:right w:val="nil"/>
            </w:tcBorders>
          </w:tcPr>
          <w:p w:rsidR="005B13E6" w:rsidRDefault="005B13E6">
            <w:pPr>
              <w:pStyle w:val="ConsPlusNormal"/>
              <w:ind w:left="283"/>
              <w:jc w:val="both"/>
            </w:pPr>
            <w:r>
              <w:lastRenderedPageBreak/>
              <w:t>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8</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 области</w:t>
      </w:r>
    </w:p>
    <w:p w:rsidR="005B13E6" w:rsidRDefault="005B13E6">
      <w:pPr>
        <w:pStyle w:val="ConsPlusNormal"/>
        <w:jc w:val="right"/>
      </w:pPr>
      <w:r>
        <w:t>государственной услуги по назначению единовременной</w:t>
      </w:r>
    </w:p>
    <w:p w:rsidR="005B13E6" w:rsidRDefault="005B13E6">
      <w:pPr>
        <w:pStyle w:val="ConsPlusNormal"/>
        <w:jc w:val="right"/>
      </w:pPr>
      <w:r>
        <w:t>денежной выплаты участникам специальной военной</w:t>
      </w:r>
    </w:p>
    <w:p w:rsidR="005B13E6" w:rsidRDefault="005B13E6">
      <w:pPr>
        <w:pStyle w:val="ConsPlusNormal"/>
        <w:jc w:val="right"/>
      </w:pPr>
      <w:r>
        <w:t>операции, получившим увечье (ранение, контузию, травму)</w:t>
      </w:r>
    </w:p>
    <w:p w:rsidR="005B13E6" w:rsidRDefault="005B13E6">
      <w:pPr>
        <w:pStyle w:val="ConsPlusNormal"/>
        <w:jc w:val="right"/>
      </w:pPr>
      <w:r>
        <w:t>в ходе специальной военной операции, а также членам</w:t>
      </w:r>
    </w:p>
    <w:p w:rsidR="005B13E6" w:rsidRDefault="005B13E6">
      <w:pPr>
        <w:pStyle w:val="ConsPlusNormal"/>
        <w:jc w:val="right"/>
      </w:pPr>
      <w:r>
        <w:t>семей участников специальной военной операции,</w:t>
      </w:r>
    </w:p>
    <w:p w:rsidR="005B13E6" w:rsidRDefault="005B13E6">
      <w:pPr>
        <w:pStyle w:val="ConsPlusNormal"/>
        <w:jc w:val="right"/>
      </w:pPr>
      <w:r>
        <w:t>погибших (умерших) вследствие выполнения задач</w:t>
      </w:r>
    </w:p>
    <w:p w:rsidR="005B13E6" w:rsidRDefault="005B13E6">
      <w:pPr>
        <w:pStyle w:val="ConsPlusNormal"/>
        <w:jc w:val="right"/>
      </w:pPr>
      <w:r>
        <w:t>в ходе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(введено </w:t>
            </w:r>
            <w:hyperlink r:id="rId288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28.12.2023 N 04-79)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19"/>
        <w:gridCol w:w="2900"/>
        <w:gridCol w:w="1209"/>
        <w:gridCol w:w="1799"/>
        <w:gridCol w:w="884"/>
        <w:gridCol w:w="360"/>
      </w:tblGrid>
      <w:tr w:rsidR="005B13E6">
        <w:tc>
          <w:tcPr>
            <w:tcW w:w="9071" w:type="dxa"/>
            <w:gridSpan w:val="6"/>
            <w:tcBorders>
              <w:top w:val="nil"/>
              <w:left w:val="nil"/>
              <w:bottom w:val="nil"/>
              <w:right w:val="nil"/>
            </w:tcBorders>
          </w:tcPr>
          <w:p w:rsidR="005B13E6" w:rsidRDefault="005B13E6">
            <w:pPr>
              <w:pStyle w:val="ConsPlusNormal"/>
              <w:jc w:val="both"/>
            </w:pPr>
            <w:r>
              <w:t>Угловой штамп ЦСЗН</w:t>
            </w:r>
          </w:p>
        </w:tc>
      </w:tr>
      <w:tr w:rsidR="005B13E6">
        <w:tc>
          <w:tcPr>
            <w:tcW w:w="4819" w:type="dxa"/>
            <w:gridSpan w:val="2"/>
            <w:vMerge w:val="restart"/>
            <w:tcBorders>
              <w:top w:val="nil"/>
              <w:left w:val="nil"/>
              <w:bottom w:val="nil"/>
              <w:right w:val="nil"/>
            </w:tcBorders>
          </w:tcPr>
          <w:p w:rsidR="005B13E6" w:rsidRDefault="005B13E6">
            <w:pPr>
              <w:pStyle w:val="ConsPlusNormal"/>
            </w:pPr>
          </w:p>
        </w:tc>
        <w:tc>
          <w:tcPr>
            <w:tcW w:w="4252" w:type="dxa"/>
            <w:gridSpan w:val="4"/>
            <w:tcBorders>
              <w:top w:val="nil"/>
              <w:left w:val="nil"/>
              <w:bottom w:val="single" w:sz="4" w:space="0" w:color="auto"/>
              <w:right w:val="nil"/>
            </w:tcBorders>
          </w:tcPr>
          <w:p w:rsidR="005B13E6" w:rsidRDefault="005B13E6">
            <w:pPr>
              <w:pStyle w:val="ConsPlusNormal"/>
            </w:pPr>
          </w:p>
        </w:tc>
      </w:tr>
      <w:tr w:rsidR="005B13E6">
        <w:tc>
          <w:tcPr>
            <w:tcW w:w="4819" w:type="dxa"/>
            <w:gridSpan w:val="2"/>
            <w:vMerge/>
            <w:tcBorders>
              <w:top w:val="nil"/>
              <w:left w:val="nil"/>
              <w:bottom w:val="nil"/>
              <w:right w:val="nil"/>
            </w:tcBorders>
          </w:tcPr>
          <w:p w:rsidR="005B13E6" w:rsidRDefault="005B13E6">
            <w:pPr>
              <w:pStyle w:val="ConsPlusNormal"/>
            </w:pPr>
          </w:p>
        </w:tc>
        <w:tc>
          <w:tcPr>
            <w:tcW w:w="4252" w:type="dxa"/>
            <w:gridSpan w:val="4"/>
            <w:tcBorders>
              <w:top w:val="single" w:sz="4" w:space="0" w:color="auto"/>
              <w:left w:val="nil"/>
              <w:bottom w:val="nil"/>
              <w:right w:val="nil"/>
            </w:tcBorders>
          </w:tcPr>
          <w:p w:rsidR="005B13E6" w:rsidRDefault="005B13E6">
            <w:pPr>
              <w:pStyle w:val="ConsPlusNormal"/>
              <w:jc w:val="center"/>
            </w:pPr>
            <w:r>
              <w:rPr>
                <w:i/>
              </w:rPr>
              <w:t>(И.О.Ф. заявителя)</w:t>
            </w:r>
          </w:p>
        </w:tc>
      </w:tr>
      <w:tr w:rsidR="005B13E6">
        <w:tc>
          <w:tcPr>
            <w:tcW w:w="4819" w:type="dxa"/>
            <w:gridSpan w:val="2"/>
            <w:vMerge/>
            <w:tcBorders>
              <w:top w:val="nil"/>
              <w:left w:val="nil"/>
              <w:bottom w:val="nil"/>
              <w:right w:val="nil"/>
            </w:tcBorders>
          </w:tcPr>
          <w:p w:rsidR="005B13E6" w:rsidRDefault="005B13E6">
            <w:pPr>
              <w:pStyle w:val="ConsPlusNormal"/>
            </w:pPr>
          </w:p>
        </w:tc>
        <w:tc>
          <w:tcPr>
            <w:tcW w:w="4252" w:type="dxa"/>
            <w:gridSpan w:val="4"/>
            <w:tcBorders>
              <w:top w:val="nil"/>
              <w:left w:val="nil"/>
              <w:bottom w:val="single" w:sz="4" w:space="0" w:color="auto"/>
              <w:right w:val="nil"/>
            </w:tcBorders>
          </w:tcPr>
          <w:p w:rsidR="005B13E6" w:rsidRDefault="005B13E6">
            <w:pPr>
              <w:pStyle w:val="ConsPlusNormal"/>
            </w:pPr>
          </w:p>
        </w:tc>
      </w:tr>
      <w:tr w:rsidR="005B13E6">
        <w:tc>
          <w:tcPr>
            <w:tcW w:w="4819" w:type="dxa"/>
            <w:gridSpan w:val="2"/>
            <w:vMerge/>
            <w:tcBorders>
              <w:top w:val="nil"/>
              <w:left w:val="nil"/>
              <w:bottom w:val="nil"/>
              <w:right w:val="nil"/>
            </w:tcBorders>
          </w:tcPr>
          <w:p w:rsidR="005B13E6" w:rsidRDefault="005B13E6">
            <w:pPr>
              <w:pStyle w:val="ConsPlusNormal"/>
            </w:pPr>
          </w:p>
        </w:tc>
        <w:tc>
          <w:tcPr>
            <w:tcW w:w="4252" w:type="dxa"/>
            <w:gridSpan w:val="4"/>
            <w:tcBorders>
              <w:top w:val="single" w:sz="4" w:space="0" w:color="auto"/>
              <w:left w:val="nil"/>
              <w:bottom w:val="nil"/>
              <w:right w:val="nil"/>
            </w:tcBorders>
          </w:tcPr>
          <w:p w:rsidR="005B13E6" w:rsidRDefault="005B13E6">
            <w:pPr>
              <w:pStyle w:val="ConsPlusNormal"/>
              <w:jc w:val="center"/>
            </w:pPr>
            <w:r>
              <w:rPr>
                <w:i/>
              </w:rPr>
              <w:t>(адрес, индекс заявителя)</w:t>
            </w:r>
          </w:p>
        </w:tc>
      </w:tr>
      <w:tr w:rsidR="005B13E6">
        <w:tc>
          <w:tcPr>
            <w:tcW w:w="9071" w:type="dxa"/>
            <w:gridSpan w:val="6"/>
            <w:tcBorders>
              <w:top w:val="nil"/>
              <w:left w:val="nil"/>
              <w:bottom w:val="nil"/>
              <w:right w:val="nil"/>
            </w:tcBorders>
          </w:tcPr>
          <w:p w:rsidR="005B13E6" w:rsidRDefault="005B13E6">
            <w:pPr>
              <w:pStyle w:val="ConsPlusNormal"/>
            </w:pPr>
          </w:p>
        </w:tc>
      </w:tr>
      <w:tr w:rsidR="005B13E6">
        <w:tc>
          <w:tcPr>
            <w:tcW w:w="9071" w:type="dxa"/>
            <w:gridSpan w:val="6"/>
            <w:tcBorders>
              <w:top w:val="nil"/>
              <w:left w:val="nil"/>
              <w:bottom w:val="nil"/>
              <w:right w:val="nil"/>
            </w:tcBorders>
          </w:tcPr>
          <w:p w:rsidR="005B13E6" w:rsidRDefault="005B13E6">
            <w:pPr>
              <w:pStyle w:val="ConsPlusNormal"/>
              <w:jc w:val="center"/>
            </w:pPr>
            <w:bookmarkStart w:id="537" w:name="P20915"/>
            <w:bookmarkEnd w:id="537"/>
            <w:r>
              <w:t>УВЕДОМЛЕНИЕ</w:t>
            </w:r>
          </w:p>
          <w:p w:rsidR="005B13E6" w:rsidRDefault="005B13E6">
            <w:pPr>
              <w:pStyle w:val="ConsPlusNormal"/>
              <w:jc w:val="center"/>
            </w:pPr>
            <w:r>
              <w:t>о приостановлении предоставления государственной услуги</w:t>
            </w:r>
          </w:p>
        </w:tc>
      </w:tr>
      <w:tr w:rsidR="005B13E6">
        <w:tc>
          <w:tcPr>
            <w:tcW w:w="9071" w:type="dxa"/>
            <w:gridSpan w:val="6"/>
            <w:tcBorders>
              <w:top w:val="nil"/>
              <w:left w:val="nil"/>
              <w:bottom w:val="nil"/>
              <w:right w:val="nil"/>
            </w:tcBorders>
          </w:tcPr>
          <w:p w:rsidR="005B13E6" w:rsidRDefault="005B13E6">
            <w:pPr>
              <w:pStyle w:val="ConsPlusNormal"/>
            </w:pPr>
          </w:p>
        </w:tc>
      </w:tr>
      <w:tr w:rsidR="005B13E6">
        <w:tc>
          <w:tcPr>
            <w:tcW w:w="1919" w:type="dxa"/>
            <w:tcBorders>
              <w:top w:val="nil"/>
              <w:left w:val="nil"/>
              <w:bottom w:val="nil"/>
              <w:right w:val="nil"/>
            </w:tcBorders>
          </w:tcPr>
          <w:p w:rsidR="005B13E6" w:rsidRDefault="005B13E6">
            <w:pPr>
              <w:pStyle w:val="ConsPlusNormal"/>
              <w:jc w:val="both"/>
            </w:pPr>
            <w:r>
              <w:t>Уважаемый(ая)</w:t>
            </w:r>
          </w:p>
        </w:tc>
        <w:tc>
          <w:tcPr>
            <w:tcW w:w="5908" w:type="dxa"/>
            <w:gridSpan w:val="3"/>
            <w:tcBorders>
              <w:top w:val="nil"/>
              <w:left w:val="nil"/>
              <w:bottom w:val="single" w:sz="4" w:space="0" w:color="auto"/>
              <w:right w:val="nil"/>
            </w:tcBorders>
          </w:tcPr>
          <w:p w:rsidR="005B13E6" w:rsidRDefault="005B13E6">
            <w:pPr>
              <w:pStyle w:val="ConsPlusNormal"/>
            </w:pPr>
          </w:p>
        </w:tc>
        <w:tc>
          <w:tcPr>
            <w:tcW w:w="1244" w:type="dxa"/>
            <w:gridSpan w:val="2"/>
            <w:tcBorders>
              <w:top w:val="nil"/>
              <w:left w:val="nil"/>
              <w:bottom w:val="nil"/>
              <w:right w:val="nil"/>
            </w:tcBorders>
          </w:tcPr>
          <w:p w:rsidR="005B13E6" w:rsidRDefault="005B13E6">
            <w:pPr>
              <w:pStyle w:val="ConsPlusNormal"/>
            </w:pPr>
          </w:p>
        </w:tc>
      </w:tr>
      <w:tr w:rsidR="005B13E6">
        <w:tc>
          <w:tcPr>
            <w:tcW w:w="1919" w:type="dxa"/>
            <w:tcBorders>
              <w:top w:val="nil"/>
              <w:left w:val="nil"/>
              <w:bottom w:val="nil"/>
              <w:right w:val="nil"/>
            </w:tcBorders>
          </w:tcPr>
          <w:p w:rsidR="005B13E6" w:rsidRDefault="005B13E6">
            <w:pPr>
              <w:pStyle w:val="ConsPlusNormal"/>
            </w:pPr>
          </w:p>
        </w:tc>
        <w:tc>
          <w:tcPr>
            <w:tcW w:w="5908" w:type="dxa"/>
            <w:gridSpan w:val="3"/>
            <w:tcBorders>
              <w:top w:val="single" w:sz="4" w:space="0" w:color="auto"/>
              <w:left w:val="nil"/>
              <w:bottom w:val="nil"/>
              <w:right w:val="nil"/>
            </w:tcBorders>
          </w:tcPr>
          <w:p w:rsidR="005B13E6" w:rsidRDefault="005B13E6">
            <w:pPr>
              <w:pStyle w:val="ConsPlusNormal"/>
              <w:jc w:val="center"/>
            </w:pPr>
            <w:r>
              <w:rPr>
                <w:i/>
              </w:rPr>
              <w:t>(имя, отчество)</w:t>
            </w:r>
          </w:p>
        </w:tc>
        <w:tc>
          <w:tcPr>
            <w:tcW w:w="1244" w:type="dxa"/>
            <w:gridSpan w:val="2"/>
            <w:tcBorders>
              <w:top w:val="nil"/>
              <w:left w:val="nil"/>
              <w:bottom w:val="nil"/>
              <w:right w:val="nil"/>
            </w:tcBorders>
          </w:tcPr>
          <w:p w:rsidR="005B13E6" w:rsidRDefault="005B13E6">
            <w:pPr>
              <w:pStyle w:val="ConsPlusNormal"/>
            </w:pPr>
          </w:p>
        </w:tc>
      </w:tr>
      <w:tr w:rsidR="005B13E6">
        <w:tc>
          <w:tcPr>
            <w:tcW w:w="9071" w:type="dxa"/>
            <w:gridSpan w:val="6"/>
            <w:tcBorders>
              <w:top w:val="nil"/>
              <w:left w:val="nil"/>
              <w:bottom w:val="nil"/>
              <w:right w:val="nil"/>
            </w:tcBorders>
          </w:tcPr>
          <w:p w:rsidR="005B13E6" w:rsidRDefault="005B13E6">
            <w:pPr>
              <w:pStyle w:val="ConsPlusNormal"/>
            </w:pPr>
          </w:p>
        </w:tc>
      </w:tr>
      <w:tr w:rsidR="005B13E6">
        <w:tc>
          <w:tcPr>
            <w:tcW w:w="9071" w:type="dxa"/>
            <w:gridSpan w:val="6"/>
            <w:tcBorders>
              <w:top w:val="nil"/>
              <w:left w:val="nil"/>
              <w:bottom w:val="nil"/>
              <w:right w:val="nil"/>
            </w:tcBorders>
          </w:tcPr>
          <w:p w:rsidR="005B13E6" w:rsidRDefault="005B13E6">
            <w:pPr>
              <w:pStyle w:val="ConsPlusNormal"/>
              <w:jc w:val="both"/>
            </w:pPr>
            <w:r>
              <w:t xml:space="preserve">В связи с непоступлением ответа на межведомственный запрос, направленный в рамках Федерального </w:t>
            </w:r>
            <w:hyperlink r:id="rId2884">
              <w:r>
                <w:rPr>
                  <w:color w:val="0000FF"/>
                </w:rPr>
                <w:t>закона</w:t>
              </w:r>
            </w:hyperlink>
            <w:r>
              <w:t xml:space="preserve"> от 27.07.2010 N 210-ФЗ "Об организации предоставления государственных и муниципальных услуг" из</w:t>
            </w:r>
          </w:p>
        </w:tc>
      </w:tr>
      <w:tr w:rsidR="005B13E6">
        <w:tc>
          <w:tcPr>
            <w:tcW w:w="9071" w:type="dxa"/>
            <w:gridSpan w:val="6"/>
            <w:tcBorders>
              <w:top w:val="nil"/>
              <w:left w:val="nil"/>
              <w:bottom w:val="single" w:sz="4" w:space="0" w:color="auto"/>
              <w:right w:val="nil"/>
            </w:tcBorders>
          </w:tcPr>
          <w:p w:rsidR="005B13E6" w:rsidRDefault="005B13E6">
            <w:pPr>
              <w:pStyle w:val="ConsPlusNormal"/>
            </w:pPr>
          </w:p>
        </w:tc>
      </w:tr>
      <w:tr w:rsidR="005B13E6">
        <w:tc>
          <w:tcPr>
            <w:tcW w:w="9071" w:type="dxa"/>
            <w:gridSpan w:val="6"/>
            <w:tcBorders>
              <w:top w:val="single" w:sz="4" w:space="0" w:color="auto"/>
              <w:left w:val="nil"/>
              <w:bottom w:val="nil"/>
              <w:right w:val="nil"/>
            </w:tcBorders>
          </w:tcPr>
          <w:p w:rsidR="005B13E6" w:rsidRDefault="005B13E6">
            <w:pPr>
              <w:pStyle w:val="ConsPlusNormal"/>
              <w:jc w:val="center"/>
            </w:pPr>
            <w:r>
              <w:rPr>
                <w:i/>
              </w:rPr>
              <w:t>(наименование организации)</w:t>
            </w:r>
          </w:p>
        </w:tc>
      </w:tr>
      <w:tr w:rsidR="005B13E6">
        <w:tc>
          <w:tcPr>
            <w:tcW w:w="4819" w:type="dxa"/>
            <w:gridSpan w:val="2"/>
            <w:tcBorders>
              <w:top w:val="nil"/>
              <w:left w:val="nil"/>
              <w:bottom w:val="nil"/>
              <w:right w:val="nil"/>
            </w:tcBorders>
          </w:tcPr>
          <w:p w:rsidR="005B13E6" w:rsidRDefault="005B13E6">
            <w:pPr>
              <w:pStyle w:val="ConsPlusNormal"/>
              <w:jc w:val="both"/>
            </w:pPr>
            <w:r>
              <w:t>по вопросу получения документа (сведений)</w:t>
            </w:r>
          </w:p>
        </w:tc>
        <w:tc>
          <w:tcPr>
            <w:tcW w:w="3892" w:type="dxa"/>
            <w:gridSpan w:val="3"/>
            <w:tcBorders>
              <w:top w:val="nil"/>
              <w:left w:val="nil"/>
              <w:bottom w:val="single" w:sz="4" w:space="0" w:color="auto"/>
              <w:right w:val="nil"/>
            </w:tcBorders>
          </w:tcPr>
          <w:p w:rsidR="005B13E6" w:rsidRDefault="005B13E6">
            <w:pPr>
              <w:pStyle w:val="ConsPlusNormal"/>
            </w:pPr>
          </w:p>
        </w:tc>
        <w:tc>
          <w:tcPr>
            <w:tcW w:w="360" w:type="dxa"/>
            <w:tcBorders>
              <w:top w:val="nil"/>
              <w:left w:val="nil"/>
              <w:bottom w:val="nil"/>
              <w:right w:val="nil"/>
            </w:tcBorders>
          </w:tcPr>
          <w:p w:rsidR="005B13E6" w:rsidRDefault="005B13E6">
            <w:pPr>
              <w:pStyle w:val="ConsPlusNormal"/>
              <w:jc w:val="both"/>
            </w:pPr>
            <w:r>
              <w:t>,</w:t>
            </w:r>
          </w:p>
        </w:tc>
      </w:tr>
      <w:tr w:rsidR="005B13E6">
        <w:tc>
          <w:tcPr>
            <w:tcW w:w="6028" w:type="dxa"/>
            <w:gridSpan w:val="3"/>
            <w:tcBorders>
              <w:top w:val="nil"/>
              <w:left w:val="nil"/>
              <w:bottom w:val="nil"/>
              <w:right w:val="nil"/>
            </w:tcBorders>
          </w:tcPr>
          <w:p w:rsidR="005B13E6" w:rsidRDefault="005B13E6">
            <w:pPr>
              <w:pStyle w:val="ConsPlusNormal"/>
              <w:jc w:val="both"/>
            </w:pPr>
            <w:r>
              <w:lastRenderedPageBreak/>
              <w:t>предоставление государственной услуги по назначению</w:t>
            </w:r>
          </w:p>
        </w:tc>
        <w:tc>
          <w:tcPr>
            <w:tcW w:w="3043" w:type="dxa"/>
            <w:gridSpan w:val="3"/>
            <w:tcBorders>
              <w:top w:val="nil"/>
              <w:left w:val="nil"/>
              <w:bottom w:val="single" w:sz="4" w:space="0" w:color="auto"/>
              <w:right w:val="nil"/>
            </w:tcBorders>
          </w:tcPr>
          <w:p w:rsidR="005B13E6" w:rsidRDefault="005B13E6">
            <w:pPr>
              <w:pStyle w:val="ConsPlusNormal"/>
            </w:pPr>
          </w:p>
        </w:tc>
      </w:tr>
      <w:tr w:rsidR="005B13E6">
        <w:tc>
          <w:tcPr>
            <w:tcW w:w="6028" w:type="dxa"/>
            <w:gridSpan w:val="3"/>
            <w:tcBorders>
              <w:top w:val="nil"/>
              <w:left w:val="nil"/>
              <w:bottom w:val="nil"/>
              <w:right w:val="nil"/>
            </w:tcBorders>
          </w:tcPr>
          <w:p w:rsidR="005B13E6" w:rsidRDefault="005B13E6">
            <w:pPr>
              <w:pStyle w:val="ConsPlusNormal"/>
            </w:pPr>
          </w:p>
        </w:tc>
        <w:tc>
          <w:tcPr>
            <w:tcW w:w="3043" w:type="dxa"/>
            <w:gridSpan w:val="3"/>
            <w:tcBorders>
              <w:top w:val="single" w:sz="4" w:space="0" w:color="auto"/>
              <w:left w:val="nil"/>
              <w:bottom w:val="nil"/>
              <w:right w:val="nil"/>
            </w:tcBorders>
          </w:tcPr>
          <w:p w:rsidR="005B13E6" w:rsidRDefault="005B13E6">
            <w:pPr>
              <w:pStyle w:val="ConsPlusNormal"/>
              <w:jc w:val="center"/>
            </w:pPr>
            <w:r>
              <w:rPr>
                <w:i/>
              </w:rPr>
              <w:t>(наименование меры социальной поддержки)</w:t>
            </w:r>
          </w:p>
        </w:tc>
      </w:tr>
      <w:tr w:rsidR="005B13E6">
        <w:tc>
          <w:tcPr>
            <w:tcW w:w="9071" w:type="dxa"/>
            <w:gridSpan w:val="6"/>
            <w:tcBorders>
              <w:top w:val="nil"/>
              <w:left w:val="nil"/>
              <w:bottom w:val="nil"/>
              <w:right w:val="nil"/>
            </w:tcBorders>
          </w:tcPr>
          <w:p w:rsidR="005B13E6" w:rsidRDefault="005B13E6">
            <w:pPr>
              <w:pStyle w:val="ConsPlusNormal"/>
              <w:jc w:val="both"/>
            </w:pPr>
            <w:r>
              <w:t>приостановлено.</w:t>
            </w:r>
          </w:p>
          <w:p w:rsidR="005B13E6" w:rsidRDefault="005B13E6">
            <w:pPr>
              <w:pStyle w:val="ConsPlusNormal"/>
              <w:ind w:firstLine="283"/>
              <w:jc w:val="both"/>
            </w:pPr>
            <w: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88"/>
        <w:gridCol w:w="2534"/>
        <w:gridCol w:w="344"/>
        <w:gridCol w:w="3105"/>
      </w:tblGrid>
      <w:tr w:rsidR="005B13E6">
        <w:tc>
          <w:tcPr>
            <w:tcW w:w="3088"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2534" w:type="dxa"/>
            <w:tcBorders>
              <w:top w:val="nil"/>
              <w:left w:val="nil"/>
              <w:bottom w:val="single" w:sz="4" w:space="0" w:color="auto"/>
              <w:right w:val="nil"/>
            </w:tcBorders>
          </w:tcPr>
          <w:p w:rsidR="005B13E6" w:rsidRDefault="005B13E6">
            <w:pPr>
              <w:pStyle w:val="ConsPlusNormal"/>
            </w:pPr>
          </w:p>
        </w:tc>
        <w:tc>
          <w:tcPr>
            <w:tcW w:w="344" w:type="dxa"/>
            <w:tcBorders>
              <w:top w:val="nil"/>
              <w:left w:val="nil"/>
              <w:bottom w:val="nil"/>
              <w:right w:val="nil"/>
            </w:tcBorders>
          </w:tcPr>
          <w:p w:rsidR="005B13E6" w:rsidRDefault="005B13E6">
            <w:pPr>
              <w:pStyle w:val="ConsPlusNormal"/>
            </w:pPr>
          </w:p>
        </w:tc>
        <w:tc>
          <w:tcPr>
            <w:tcW w:w="3105" w:type="dxa"/>
            <w:tcBorders>
              <w:top w:val="nil"/>
              <w:left w:val="nil"/>
              <w:bottom w:val="single" w:sz="4" w:space="0" w:color="auto"/>
              <w:right w:val="nil"/>
            </w:tcBorders>
          </w:tcPr>
          <w:p w:rsidR="005B13E6" w:rsidRDefault="005B13E6">
            <w:pPr>
              <w:pStyle w:val="ConsPlusNormal"/>
            </w:pPr>
          </w:p>
        </w:tc>
      </w:tr>
      <w:tr w:rsidR="005B13E6">
        <w:tc>
          <w:tcPr>
            <w:tcW w:w="3088" w:type="dxa"/>
            <w:tcBorders>
              <w:top w:val="nil"/>
              <w:left w:val="nil"/>
              <w:bottom w:val="nil"/>
              <w:right w:val="nil"/>
            </w:tcBorders>
          </w:tcPr>
          <w:p w:rsidR="005B13E6" w:rsidRDefault="005B13E6">
            <w:pPr>
              <w:pStyle w:val="ConsPlusNormal"/>
            </w:pPr>
          </w:p>
        </w:tc>
        <w:tc>
          <w:tcPr>
            <w:tcW w:w="2534" w:type="dxa"/>
            <w:tcBorders>
              <w:top w:val="single" w:sz="4" w:space="0" w:color="auto"/>
              <w:left w:val="nil"/>
              <w:bottom w:val="nil"/>
              <w:right w:val="nil"/>
            </w:tcBorders>
          </w:tcPr>
          <w:p w:rsidR="005B13E6" w:rsidRDefault="005B13E6">
            <w:pPr>
              <w:pStyle w:val="ConsPlusNormal"/>
              <w:jc w:val="center"/>
            </w:pPr>
            <w:r>
              <w:rPr>
                <w:i/>
              </w:rPr>
              <w:t>(подпись)</w:t>
            </w:r>
          </w:p>
        </w:tc>
        <w:tc>
          <w:tcPr>
            <w:tcW w:w="344" w:type="dxa"/>
            <w:tcBorders>
              <w:top w:val="nil"/>
              <w:left w:val="nil"/>
              <w:bottom w:val="nil"/>
              <w:right w:val="nil"/>
            </w:tcBorders>
          </w:tcPr>
          <w:p w:rsidR="005B13E6" w:rsidRDefault="005B13E6">
            <w:pPr>
              <w:pStyle w:val="ConsPlusNormal"/>
            </w:pPr>
          </w:p>
        </w:tc>
        <w:tc>
          <w:tcPr>
            <w:tcW w:w="3105"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Исп.</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53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МЕР СОЦИАЛЬНОЙ</w:t>
      </w:r>
    </w:p>
    <w:p w:rsidR="005B13E6" w:rsidRDefault="005B13E6">
      <w:pPr>
        <w:pStyle w:val="ConsPlusTitle"/>
        <w:jc w:val="center"/>
      </w:pPr>
      <w:r>
        <w:t>ПОДДЕРЖКИ МНОГОДЕТНЫМ (МНОГОДЕТНЫМ ПРИЕМНЫМ) СЕМЬЯМ</w:t>
      </w:r>
    </w:p>
    <w:p w:rsidR="005B13E6" w:rsidRDefault="005B13E6">
      <w:pPr>
        <w:pStyle w:val="ConsPlusTitle"/>
        <w:jc w:val="center"/>
      </w:pPr>
      <w:r>
        <w:t>ЗА СЧЕТ СРЕДСТВ ОБЛАСТНОГО БЮДЖЕТА</w:t>
      </w:r>
    </w:p>
    <w:p w:rsidR="005B13E6" w:rsidRDefault="005B13E6">
      <w:pPr>
        <w:pStyle w:val="ConsPlusNormal"/>
        <w:jc w:val="center"/>
      </w:pPr>
    </w:p>
    <w:p w:rsidR="005B13E6" w:rsidRDefault="005B13E6">
      <w:pPr>
        <w:pStyle w:val="ConsPlusNormal"/>
        <w:jc w:val="center"/>
      </w:pPr>
      <w:r>
        <w:t xml:space="preserve">Утратил силу. - </w:t>
      </w:r>
      <w:hyperlink r:id="rId2885">
        <w:r>
          <w:rPr>
            <w:color w:val="0000FF"/>
          </w:rPr>
          <w:t>Приказ</w:t>
        </w:r>
      </w:hyperlink>
      <w:r>
        <w:t xml:space="preserve"> комитета по социальной защите</w:t>
      </w:r>
    </w:p>
    <w:p w:rsidR="005B13E6" w:rsidRDefault="005B13E6">
      <w:pPr>
        <w:pStyle w:val="ConsPlusNormal"/>
        <w:jc w:val="center"/>
      </w:pPr>
      <w:r>
        <w:t>населения Ленинградской области от 22.09.2025 N 04-95.</w:t>
      </w: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54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both"/>
      </w:pPr>
    </w:p>
    <w:p w:rsidR="005B13E6" w:rsidRDefault="005B13E6">
      <w:pPr>
        <w:pStyle w:val="ConsPlusTitle"/>
        <w:jc w:val="center"/>
      </w:pPr>
      <w:bookmarkStart w:id="538" w:name="P20978"/>
      <w:bookmarkEnd w:id="538"/>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ВЫПЛАТЫ ПО ПОТЕРЕ КОРМИЛЬЦА ДЕТЯМ ГРАЖДАН, ПОГИБШИХ</w:t>
      </w:r>
    </w:p>
    <w:p w:rsidR="005B13E6" w:rsidRDefault="005B13E6">
      <w:pPr>
        <w:pStyle w:val="ConsPlusTitle"/>
        <w:jc w:val="center"/>
      </w:pPr>
      <w:r>
        <w:t>(УМЕРШИХ) ВСЛЕДСТВИЕ ВЫПОЛНЕНИЯ ЗАДАЧ В ХОДЕ</w:t>
      </w:r>
    </w:p>
    <w:p w:rsidR="005B13E6" w:rsidRDefault="005B13E6">
      <w:pPr>
        <w:pStyle w:val="ConsPlusTitle"/>
        <w:jc w:val="center"/>
      </w:pPr>
      <w:r>
        <w:lastRenderedPageBreak/>
        <w:t>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2886">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05.10.2023 N 04-65;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28.12.2023 </w:t>
            </w:r>
            <w:hyperlink r:id="rId2887">
              <w:r>
                <w:rPr>
                  <w:color w:val="0000FF"/>
                </w:rPr>
                <w:t>N 04-79</w:t>
              </w:r>
            </w:hyperlink>
            <w:r>
              <w:rPr>
                <w:color w:val="392C69"/>
              </w:rPr>
              <w:t xml:space="preserve">, от 09.01.2024 </w:t>
            </w:r>
            <w:hyperlink r:id="rId2888">
              <w:r>
                <w:rPr>
                  <w:color w:val="0000FF"/>
                </w:rPr>
                <w:t>N 04-1</w:t>
              </w:r>
            </w:hyperlink>
            <w:r>
              <w:rPr>
                <w:color w:val="392C69"/>
              </w:rPr>
              <w:t>,</w:t>
            </w:r>
          </w:p>
          <w:p w:rsidR="005B13E6" w:rsidRDefault="005B13E6">
            <w:pPr>
              <w:pStyle w:val="ConsPlusNormal"/>
              <w:jc w:val="center"/>
            </w:pPr>
            <w:r>
              <w:rPr>
                <w:color w:val="392C69"/>
              </w:rPr>
              <w:t xml:space="preserve">от 25.01.2024 </w:t>
            </w:r>
            <w:hyperlink r:id="rId2889">
              <w:r>
                <w:rPr>
                  <w:color w:val="0000FF"/>
                </w:rPr>
                <w:t>N 04-6</w:t>
              </w:r>
            </w:hyperlink>
            <w:r>
              <w:rPr>
                <w:color w:val="392C69"/>
              </w:rPr>
              <w:t xml:space="preserve">, от 14.06.2024 </w:t>
            </w:r>
            <w:hyperlink r:id="rId2890">
              <w:r>
                <w:rPr>
                  <w:color w:val="0000FF"/>
                </w:rPr>
                <w:t>N 04-35</w:t>
              </w:r>
            </w:hyperlink>
            <w:r>
              <w:rPr>
                <w:color w:val="392C69"/>
              </w:rPr>
              <w:t xml:space="preserve">, от 28.12.2024 </w:t>
            </w:r>
            <w:hyperlink r:id="rId2891">
              <w:r>
                <w:rPr>
                  <w:color w:val="0000FF"/>
                </w:rPr>
                <w:t>N 04-108</w:t>
              </w:r>
            </w:hyperlink>
            <w:r>
              <w:rPr>
                <w:color w:val="392C69"/>
              </w:rPr>
              <w:t>,</w:t>
            </w:r>
          </w:p>
          <w:p w:rsidR="005B13E6" w:rsidRDefault="005B13E6">
            <w:pPr>
              <w:pStyle w:val="ConsPlusNormal"/>
              <w:jc w:val="center"/>
            </w:pPr>
            <w:r>
              <w:rPr>
                <w:color w:val="392C69"/>
              </w:rPr>
              <w:t xml:space="preserve">от 28.12.2024 </w:t>
            </w:r>
            <w:hyperlink r:id="rId2892">
              <w:r>
                <w:rPr>
                  <w:color w:val="0000FF"/>
                </w:rPr>
                <w:t>N 04-111</w:t>
              </w:r>
            </w:hyperlink>
            <w:r>
              <w:rPr>
                <w:color w:val="392C69"/>
              </w:rPr>
              <w:t xml:space="preserve">, от 24.02.2025 </w:t>
            </w:r>
            <w:hyperlink r:id="rId2893">
              <w:r>
                <w:rPr>
                  <w:color w:val="0000FF"/>
                </w:rPr>
                <w:t>N 04-25</w:t>
              </w:r>
            </w:hyperlink>
            <w:r>
              <w:rPr>
                <w:color w:val="392C69"/>
              </w:rPr>
              <w:t xml:space="preserve">, от 27.02.2025 </w:t>
            </w:r>
            <w:hyperlink r:id="rId2894">
              <w:r>
                <w:rPr>
                  <w:color w:val="0000FF"/>
                </w:rPr>
                <w:t>N 04-26</w:t>
              </w:r>
            </w:hyperlink>
            <w:r>
              <w:rPr>
                <w:color w:val="392C69"/>
              </w:rPr>
              <w:t>,</w:t>
            </w:r>
          </w:p>
          <w:p w:rsidR="005B13E6" w:rsidRDefault="005B13E6">
            <w:pPr>
              <w:pStyle w:val="ConsPlusNormal"/>
              <w:jc w:val="center"/>
            </w:pPr>
            <w:r>
              <w:rPr>
                <w:color w:val="392C69"/>
              </w:rPr>
              <w:t xml:space="preserve">от 17.03.2025 </w:t>
            </w:r>
            <w:hyperlink r:id="rId2895">
              <w:r>
                <w:rPr>
                  <w:color w:val="0000FF"/>
                </w:rPr>
                <w:t>N 04-32</w:t>
              </w:r>
            </w:hyperlink>
            <w:r>
              <w:rPr>
                <w:color w:val="392C69"/>
              </w:rPr>
              <w:t xml:space="preserve">, от 04.08.2025 </w:t>
            </w:r>
            <w:hyperlink r:id="rId2896">
              <w:r>
                <w:rPr>
                  <w:color w:val="0000FF"/>
                </w:rPr>
                <w:t>N 04-82</w:t>
              </w:r>
            </w:hyperlink>
            <w:r>
              <w:rPr>
                <w:color w:val="392C69"/>
              </w:rPr>
              <w:t xml:space="preserve">, от 22.08.2025 </w:t>
            </w:r>
            <w:hyperlink r:id="rId2897">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both"/>
      </w:pPr>
    </w:p>
    <w:p w:rsidR="005B13E6" w:rsidRDefault="005B13E6">
      <w:pPr>
        <w:pStyle w:val="ConsPlusNormal"/>
        <w:jc w:val="center"/>
      </w:pPr>
      <w:r>
        <w:t>(сокращенное наименование - предоставление ежемесячной</w:t>
      </w:r>
    </w:p>
    <w:p w:rsidR="005B13E6" w:rsidRDefault="005B13E6">
      <w:pPr>
        <w:pStyle w:val="ConsPlusNormal"/>
        <w:jc w:val="center"/>
      </w:pPr>
      <w:r>
        <w:t>денежной выплаты по потере кормильца) (далее - регламент,</w:t>
      </w:r>
    </w:p>
    <w:p w:rsidR="005B13E6" w:rsidRDefault="005B13E6">
      <w:pPr>
        <w:pStyle w:val="ConsPlusNormal"/>
        <w:jc w:val="center"/>
      </w:pPr>
      <w:r>
        <w:t>государственная услуга)</w:t>
      </w:r>
    </w:p>
    <w:p w:rsidR="005B13E6" w:rsidRDefault="005B13E6">
      <w:pPr>
        <w:pStyle w:val="ConsPlusNormal"/>
        <w:jc w:val="both"/>
      </w:pPr>
    </w:p>
    <w:p w:rsidR="005B13E6" w:rsidRDefault="005B13E6">
      <w:pPr>
        <w:pStyle w:val="ConsPlusTitle"/>
        <w:jc w:val="center"/>
        <w:outlineLvl w:val="1"/>
      </w:pPr>
      <w:r>
        <w:t>I. ОБЩИЕ ПОЛОЖЕНИЯ</w:t>
      </w:r>
    </w:p>
    <w:p w:rsidR="005B13E6" w:rsidRDefault="005B13E6">
      <w:pPr>
        <w:pStyle w:val="ConsPlusNormal"/>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both"/>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jc w:val="both"/>
      </w:pPr>
    </w:p>
    <w:p w:rsidR="005B13E6" w:rsidRDefault="005B13E6">
      <w:pPr>
        <w:pStyle w:val="ConsPlusNormal"/>
        <w:ind w:firstLine="540"/>
        <w:jc w:val="both"/>
      </w:pPr>
      <w:bookmarkStart w:id="539" w:name="P21006"/>
      <w:bookmarkEnd w:id="539"/>
      <w:r>
        <w:t>1.2. Заявителями, имеющими право обратиться за получением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являются физические лица из числа:</w:t>
      </w:r>
    </w:p>
    <w:p w:rsidR="005B13E6" w:rsidRDefault="005B13E6">
      <w:pPr>
        <w:pStyle w:val="ConsPlusNormal"/>
        <w:spacing w:before="220"/>
        <w:ind w:firstLine="540"/>
        <w:jc w:val="both"/>
      </w:pPr>
      <w:bookmarkStart w:id="540" w:name="P21007"/>
      <w:bookmarkEnd w:id="540"/>
      <w:r>
        <w:t>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w:t>
      </w:r>
    </w:p>
    <w:p w:rsidR="005B13E6" w:rsidRDefault="005B13E6">
      <w:pPr>
        <w:pStyle w:val="ConsPlusNormal"/>
        <w:jc w:val="both"/>
      </w:pPr>
      <w:r>
        <w:t xml:space="preserve">(пп. "а" в ред. </w:t>
      </w:r>
      <w:hyperlink r:id="rId2898">
        <w:r>
          <w:rPr>
            <w:color w:val="0000FF"/>
          </w:rPr>
          <w:t>Приказа</w:t>
        </w:r>
      </w:hyperlink>
      <w:r>
        <w:t xml:space="preserve"> комитета по социальной защите населения Ленинградской области от 28.12.2024 N 04-108)</w:t>
      </w:r>
    </w:p>
    <w:p w:rsidR="005B13E6" w:rsidRDefault="005B13E6">
      <w:pPr>
        <w:pStyle w:val="ConsPlusNormal"/>
        <w:spacing w:before="220"/>
        <w:ind w:firstLine="540"/>
        <w:jc w:val="both"/>
      </w:pPr>
      <w:bookmarkStart w:id="541" w:name="P21009"/>
      <w:bookmarkEnd w:id="541"/>
      <w:r>
        <w:t>б) детей граждан, погибших (умерших) вследствие выполнения задач в ходе специальной военной операции, в возрасте до 18 лет;</w:t>
      </w:r>
    </w:p>
    <w:p w:rsidR="005B13E6" w:rsidRDefault="005B13E6">
      <w:pPr>
        <w:pStyle w:val="ConsPlusNormal"/>
        <w:spacing w:before="220"/>
        <w:ind w:firstLine="540"/>
        <w:jc w:val="both"/>
      </w:pPr>
      <w:bookmarkStart w:id="542" w:name="P21010"/>
      <w:bookmarkEnd w:id="542"/>
      <w:r>
        <w:t>в) детей граждан, погибших (умерших) вследствие выполнения задач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rsidR="005B13E6" w:rsidRDefault="005B13E6">
      <w:pPr>
        <w:pStyle w:val="ConsPlusNormal"/>
        <w:spacing w:before="220"/>
        <w:ind w:firstLine="540"/>
        <w:jc w:val="both"/>
      </w:pPr>
      <w:r>
        <w:t>Ежемесячная выплата предоставляется гражданам Российской Федерации, имеющим место жительства или место пребывания в Ленинградской области. Истечение периода проживания или пребывания на территории Ленинградской области влечет прекращение предоставления ежемесячной выплаты.</w:t>
      </w:r>
    </w:p>
    <w:p w:rsidR="005B13E6" w:rsidRDefault="005B13E6">
      <w:pPr>
        <w:pStyle w:val="ConsPlusNormal"/>
        <w:jc w:val="both"/>
      </w:pPr>
      <w:r>
        <w:t xml:space="preserve">(в ред. </w:t>
      </w:r>
      <w:hyperlink r:id="rId2899">
        <w:r>
          <w:rPr>
            <w:color w:val="0000FF"/>
          </w:rPr>
          <w:t>Приказа</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t>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rsidR="005B13E6" w:rsidRDefault="005B13E6">
      <w:pPr>
        <w:pStyle w:val="ConsPlusNormal"/>
        <w:spacing w:before="220"/>
        <w:ind w:firstLine="540"/>
        <w:jc w:val="both"/>
      </w:pPr>
      <w:r>
        <w:t xml:space="preserve">Гражданам, имеющим место пребывания на территории Ленинградской области, выплата </w:t>
      </w:r>
      <w:r>
        <w:lastRenderedPageBreak/>
        <w:t>предоставляется при условии неполучения аналогичной выплаты, предусмотренной нормативным правовым актом субъекта Российской Федерации, в котором гражданин имеет регистрацию по месту жительства.</w:t>
      </w:r>
    </w:p>
    <w:p w:rsidR="005B13E6" w:rsidRDefault="005B13E6">
      <w:pPr>
        <w:pStyle w:val="ConsPlusNormal"/>
        <w:spacing w:before="220"/>
        <w:ind w:firstLine="540"/>
        <w:jc w:val="both"/>
      </w:pPr>
      <w:r>
        <w:t>Право на получение выплаты имеют граждане без определенного места жительства, имевшие последнюю регистрацию по месту жительства на территории Ленинградской области.</w:t>
      </w:r>
    </w:p>
    <w:p w:rsidR="005B13E6" w:rsidRDefault="005B13E6">
      <w:pPr>
        <w:pStyle w:val="ConsPlusNormal"/>
        <w:spacing w:before="220"/>
        <w:ind w:firstLine="540"/>
        <w:jc w:val="both"/>
      </w:pPr>
      <w:r>
        <w:t xml:space="preserve">Право на получение ежемесячной выплаты сохраняется за лицами, указанными в </w:t>
      </w:r>
      <w:hyperlink w:anchor="P21007">
        <w:r>
          <w:rPr>
            <w:color w:val="0000FF"/>
          </w:rPr>
          <w:t>подпункте "а" пункта 1.2</w:t>
        </w:r>
      </w:hyperlink>
      <w:r>
        <w:t xml:space="preserve"> настоящего регламента, после рождения ребенка до подачи заявления от имени лиц, указанных в </w:t>
      </w:r>
      <w:hyperlink w:anchor="P21009">
        <w:r>
          <w:rPr>
            <w:color w:val="0000FF"/>
          </w:rPr>
          <w:t>подпункте "б" пункта 1.2</w:t>
        </w:r>
      </w:hyperlink>
      <w:r>
        <w:t xml:space="preserve"> настоящего регламента, но не более чем на 6 месяцев.</w:t>
      </w:r>
    </w:p>
    <w:p w:rsidR="005B13E6" w:rsidRDefault="005B13E6">
      <w:pPr>
        <w:pStyle w:val="ConsPlusNormal"/>
        <w:jc w:val="both"/>
      </w:pPr>
      <w:r>
        <w:t xml:space="preserve">(абзац введен </w:t>
      </w:r>
      <w:hyperlink r:id="rId2900">
        <w:r>
          <w:rPr>
            <w:color w:val="0000FF"/>
          </w:rPr>
          <w:t>Приказом</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t>1.2.1. К гражданам, погибшим (умершим) вследствие выполнения задач в ходе специальной военной операции (далее - граждане, погибшие (умершие) вследствие выполнения задач в ходе специальной военной операции), относятся физические лица из числа:</w:t>
      </w:r>
    </w:p>
    <w:p w:rsidR="005B13E6" w:rsidRDefault="005B13E6">
      <w:pPr>
        <w:pStyle w:val="ConsPlusNormal"/>
        <w:jc w:val="both"/>
      </w:pPr>
      <w:r>
        <w:t xml:space="preserve">(в ред. </w:t>
      </w:r>
      <w:hyperlink r:id="rId2901">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а) граждан, призванных на военную службу по частичной мобилизации;</w:t>
      </w:r>
    </w:p>
    <w:p w:rsidR="005B13E6" w:rsidRDefault="005B13E6">
      <w:pPr>
        <w:pStyle w:val="ConsPlusNormal"/>
        <w:spacing w:before="220"/>
        <w:ind w:firstLine="540"/>
        <w:jc w:val="both"/>
      </w:pPr>
      <w:r>
        <w:t>б) военнослужащих Вооруженных Сил Российской Федерации, в том числе проходящих военную службу по частичной мобилизации;</w:t>
      </w:r>
    </w:p>
    <w:p w:rsidR="005B13E6" w:rsidRDefault="005B13E6">
      <w:pPr>
        <w:pStyle w:val="ConsPlusNormal"/>
        <w:spacing w:before="220"/>
        <w:ind w:firstLine="540"/>
        <w:jc w:val="both"/>
      </w:pPr>
      <w:r>
        <w:t xml:space="preserve">в) граждан из числа предусмотренных </w:t>
      </w:r>
      <w:hyperlink r:id="rId2902">
        <w:r>
          <w:rPr>
            <w:color w:val="0000FF"/>
          </w:rPr>
          <w:t>частью 4 статьи 22.1</w:t>
        </w:r>
      </w:hyperlink>
      <w:r>
        <w:t xml:space="preserve"> Федерального закона от 31 мая 1996 года N 61-ФЗ "Об обороне";</w:t>
      </w:r>
    </w:p>
    <w:p w:rsidR="005B13E6" w:rsidRDefault="005B13E6">
      <w:pPr>
        <w:pStyle w:val="ConsPlusNormal"/>
        <w:spacing w:before="220"/>
        <w:ind w:firstLine="540"/>
        <w:jc w:val="both"/>
      </w:pPr>
      <w:r>
        <w:t>г) военнослужащих, лиц, проходящих службу в войсках национальной гвардии Российской Федерации;</w:t>
      </w:r>
    </w:p>
    <w:p w:rsidR="005B13E6" w:rsidRDefault="005B13E6">
      <w:pPr>
        <w:pStyle w:val="ConsPlusNormal"/>
        <w:spacing w:before="220"/>
        <w:ind w:firstLine="540"/>
        <w:jc w:val="both"/>
      </w:pPr>
      <w:r>
        <w:t xml:space="preserve">д) граждан из числа предусмотренных </w:t>
      </w:r>
      <w:hyperlink r:id="rId2903">
        <w:r>
          <w:rPr>
            <w:color w:val="0000FF"/>
          </w:rPr>
          <w:t>подпунктом 2.4 пункта 1 статьи 3</w:t>
        </w:r>
      </w:hyperlink>
      <w:r>
        <w:t xml:space="preserve"> Федерального закона от 12 января 1995 года N 5-ФЗ "О ветеранах".</w:t>
      </w:r>
    </w:p>
    <w:p w:rsidR="005B13E6" w:rsidRDefault="005B13E6">
      <w:pPr>
        <w:pStyle w:val="ConsPlusNormal"/>
        <w:jc w:val="both"/>
      </w:pPr>
      <w:r>
        <w:t xml:space="preserve">(п. 1.2.1 в ред. </w:t>
      </w:r>
      <w:hyperlink r:id="rId2904">
        <w:r>
          <w:rPr>
            <w:color w:val="0000FF"/>
          </w:rPr>
          <w:t>Приказа</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t xml:space="preserve">1.2.2. Представлять интересы заявителя, указанного в </w:t>
      </w:r>
      <w:hyperlink w:anchor="P21006">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несовершеннолетних,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lastRenderedPageBreak/>
        <w:t xml:space="preserve">на сайте Ленинградского областного государственного казенного учреждения "Центр социальной защиты населения" (далее - ЦСЗН) </w:t>
      </w:r>
      <w:hyperlink r:id="rId2905">
        <w:r>
          <w:rPr>
            <w:color w:val="0000FF"/>
          </w:rPr>
          <w:t>https://cszn.info/</w:t>
        </w:r>
      </w:hyperlink>
      <w:r>
        <w:t>;</w:t>
      </w:r>
    </w:p>
    <w:p w:rsidR="005B13E6" w:rsidRDefault="005B13E6">
      <w:pPr>
        <w:pStyle w:val="ConsPlusNormal"/>
        <w:jc w:val="both"/>
      </w:pPr>
      <w:r>
        <w:t xml:space="preserve">(в ред. </w:t>
      </w:r>
      <w:hyperlink r:id="rId29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2907">
        <w:r>
          <w:rPr>
            <w:color w:val="0000FF"/>
          </w:rPr>
          <w:t>https://kszn.lenobl.ru/</w:t>
        </w:r>
      </w:hyperlink>
      <w:r>
        <w:t>;</w:t>
      </w:r>
    </w:p>
    <w:p w:rsidR="005B13E6" w:rsidRDefault="005B13E6">
      <w:pPr>
        <w:pStyle w:val="ConsPlusNormal"/>
        <w:jc w:val="both"/>
      </w:pPr>
      <w:r>
        <w:t xml:space="preserve">(в ред. </w:t>
      </w:r>
      <w:hyperlink r:id="rId290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2909">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2910">
        <w:r>
          <w:rPr>
            <w:color w:val="0000FF"/>
          </w:rPr>
          <w:t>https://gu.lenobl.ru</w:t>
        </w:r>
      </w:hyperlink>
      <w:r>
        <w:t xml:space="preserve"> / </w:t>
      </w:r>
      <w:hyperlink r:id="rId2911">
        <w:r>
          <w:rPr>
            <w:color w:val="0000FF"/>
          </w:rPr>
          <w:t>www.gosuslugi.ru</w:t>
        </w:r>
      </w:hyperlink>
      <w:r>
        <w:t>, при технической реализации;</w:t>
      </w:r>
    </w:p>
    <w:p w:rsidR="005B13E6" w:rsidRDefault="005B13E6">
      <w:pPr>
        <w:pStyle w:val="ConsPlusNormal"/>
        <w:jc w:val="both"/>
      </w:pPr>
      <w:r>
        <w:t xml:space="preserve">(в ред. </w:t>
      </w:r>
      <w:hyperlink r:id="rId291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 xml:space="preserve">1.6. Письменное информирование осуществляется путем направления ответов почтовым </w:t>
      </w:r>
      <w:r>
        <w:lastRenderedPageBreak/>
        <w:t>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291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291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ежемесячной денежной выплаты по потере кормильца детям граждан, погибших (умерших) вследствие выполнения задач в ходе специальной военной операции.</w:t>
      </w:r>
    </w:p>
    <w:p w:rsidR="005B13E6" w:rsidRDefault="005B13E6">
      <w:pPr>
        <w:pStyle w:val="ConsPlusNormal"/>
        <w:spacing w:before="220"/>
        <w:ind w:firstLine="540"/>
        <w:jc w:val="both"/>
      </w:pPr>
      <w:r>
        <w:t>Сокращенное наименование государственной услуги: предоставление ежемесячной денежной выплаты по потере кормильца.</w:t>
      </w:r>
    </w:p>
    <w:p w:rsidR="005B13E6" w:rsidRDefault="005B13E6">
      <w:pPr>
        <w:pStyle w:val="ConsPlusNormal"/>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lastRenderedPageBreak/>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bookmarkStart w:id="543" w:name="P21080"/>
      <w:bookmarkEnd w:id="543"/>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в ЦСЗН.</w:t>
      </w:r>
    </w:p>
    <w:p w:rsidR="005B13E6" w:rsidRDefault="005B13E6">
      <w:pPr>
        <w:pStyle w:val="ConsPlusNormal"/>
        <w:jc w:val="both"/>
      </w:pPr>
      <w:r>
        <w:t xml:space="preserve">(абзац введен </w:t>
      </w:r>
      <w:hyperlink r:id="rId2915">
        <w:r>
          <w:rPr>
            <w:color w:val="0000FF"/>
          </w:rPr>
          <w:t>Приказом</w:t>
        </w:r>
      </w:hyperlink>
      <w:r>
        <w:t xml:space="preserve"> комитета по социальной защите населения Ленинградской области от 28.12.2023 N 04-79)</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(при наличии технической реализации);</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2916">
        <w:r>
          <w:rPr>
            <w:color w:val="0000FF"/>
          </w:rPr>
          <w:t>статьями 9</w:t>
        </w:r>
      </w:hyperlink>
      <w:r>
        <w:t xml:space="preserve">, </w:t>
      </w:r>
      <w:hyperlink r:id="rId2917">
        <w:r>
          <w:rPr>
            <w:color w:val="0000FF"/>
          </w:rPr>
          <w:t>10</w:t>
        </w:r>
      </w:hyperlink>
      <w:r>
        <w:t xml:space="preserve"> и </w:t>
      </w:r>
      <w:hyperlink r:id="rId291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291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2920">
        <w:r>
          <w:rPr>
            <w:color w:val="0000FF"/>
          </w:rPr>
          <w:t>статьями 9</w:t>
        </w:r>
      </w:hyperlink>
      <w:r>
        <w:t xml:space="preserve">, </w:t>
      </w:r>
      <w:hyperlink r:id="rId2921">
        <w:r>
          <w:rPr>
            <w:color w:val="0000FF"/>
          </w:rPr>
          <w:t>10</w:t>
        </w:r>
      </w:hyperlink>
      <w:r>
        <w:t xml:space="preserve"> и </w:t>
      </w:r>
      <w:hyperlink r:id="rId292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292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решение о назначении ежемесячной денежной выплаты;</w:t>
      </w:r>
    </w:p>
    <w:p w:rsidR="005B13E6" w:rsidRDefault="005B13E6">
      <w:pPr>
        <w:pStyle w:val="ConsPlusNormal"/>
        <w:spacing w:before="220"/>
        <w:ind w:firstLine="540"/>
        <w:jc w:val="both"/>
      </w:pPr>
      <w:r>
        <w:t>решение об отказе в назначении ежемесячной денежной выплаты.</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в ЦСЗН.</w:t>
      </w:r>
    </w:p>
    <w:p w:rsidR="005B13E6" w:rsidRDefault="005B13E6">
      <w:pPr>
        <w:pStyle w:val="ConsPlusNormal"/>
        <w:jc w:val="both"/>
      </w:pPr>
      <w:r>
        <w:t xml:space="preserve">(абзац введен </w:t>
      </w:r>
      <w:hyperlink r:id="rId2924">
        <w:r>
          <w:rPr>
            <w:color w:val="0000FF"/>
          </w:rPr>
          <w:t>Приказом</w:t>
        </w:r>
      </w:hyperlink>
      <w:r>
        <w:t xml:space="preserve"> комитета по социальной защите населения Ленинградской области от 28.12.2023 N 04-79)</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bookmarkStart w:id="544" w:name="P21116"/>
      <w:bookmarkEnd w:id="544"/>
      <w:r>
        <w:t xml:space="preserve">2.4. Срок предоставления государственной услуги составляет 5 рабочих дней с даты регистрации заявления в ЦСЗН в соответствии с </w:t>
      </w:r>
      <w:hyperlink w:anchor="P21278">
        <w:r>
          <w:rPr>
            <w:color w:val="0000FF"/>
          </w:rPr>
          <w:t>пунктом 2.13</w:t>
        </w:r>
      </w:hyperlink>
      <w:r>
        <w:t xml:space="preserve"> настоящего регламента.</w:t>
      </w:r>
    </w:p>
    <w:p w:rsidR="005B13E6" w:rsidRDefault="005B13E6">
      <w:pPr>
        <w:pStyle w:val="ConsPlusNormal"/>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2925">
        <w:r>
          <w:rPr>
            <w:color w:val="0000FF"/>
          </w:rPr>
          <w:t>http://social.lenobl.ru/</w:t>
        </w:r>
      </w:hyperlink>
      <w:r>
        <w:t xml:space="preserve"> и в Реестре.</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lastRenderedPageBreak/>
        <w:t>подлежащих представлению заявителем</w:t>
      </w:r>
    </w:p>
    <w:p w:rsidR="005B13E6" w:rsidRDefault="005B13E6">
      <w:pPr>
        <w:pStyle w:val="ConsPlusNormal"/>
        <w:jc w:val="both"/>
      </w:pPr>
    </w:p>
    <w:p w:rsidR="005B13E6" w:rsidRDefault="005B13E6">
      <w:pPr>
        <w:pStyle w:val="ConsPlusNormal"/>
        <w:ind w:firstLine="540"/>
        <w:jc w:val="both"/>
      </w:pPr>
      <w:bookmarkStart w:id="545" w:name="P21128"/>
      <w:bookmarkEnd w:id="54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21559">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rsidR="005B13E6" w:rsidRDefault="005B13E6">
      <w:pPr>
        <w:pStyle w:val="ConsPlusNormal"/>
        <w:spacing w:before="220"/>
        <w:ind w:firstLine="540"/>
        <w:jc w:val="both"/>
      </w:pPr>
      <w: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292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 xml:space="preserve">3) 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(за исключением заявителей, сведения о которых имеются в государственной информационной системе "Автоматизированная информационная система "Социальная защита Ленинградской области" (далее - АИС "Соцзащита") в связи с предоставлением единовременной денежной выплаты в соответствии с </w:t>
      </w:r>
      <w:hyperlink r:id="rId2927">
        <w:r>
          <w:rPr>
            <w:color w:val="0000FF"/>
          </w:rPr>
          <w:t>подпунктами 1</w:t>
        </w:r>
      </w:hyperlink>
      <w:r>
        <w:t xml:space="preserve"> или </w:t>
      </w:r>
      <w:hyperlink r:id="rId2928">
        <w:r>
          <w:rPr>
            <w:color w:val="0000FF"/>
          </w:rPr>
          <w:t>2 пункта 1</w:t>
        </w:r>
      </w:hyperlink>
      <w: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(далее - постановление Правительства Ленинградской области N 199);</w:t>
      </w:r>
    </w:p>
    <w:p w:rsidR="005B13E6" w:rsidRDefault="005B13E6">
      <w:pPr>
        <w:pStyle w:val="ConsPlusNormal"/>
        <w:spacing w:before="220"/>
        <w:ind w:firstLine="540"/>
        <w:jc w:val="both"/>
      </w:pPr>
      <w:r>
        <w:t xml:space="preserve">4) справка из образовательной организации, содержащая сведения об обучении ребенка в возрасте от 18 до 23 лет по очной форме обучения - для категории заявителей, установленной </w:t>
      </w:r>
      <w:hyperlink w:anchor="P21010">
        <w:r>
          <w:rPr>
            <w:color w:val="0000FF"/>
          </w:rPr>
          <w:t>подпунктом "в" пункта 1.2</w:t>
        </w:r>
      </w:hyperlink>
      <w:r>
        <w:t xml:space="preserve"> настоящего регламента;</w:t>
      </w:r>
    </w:p>
    <w:p w:rsidR="005B13E6" w:rsidRDefault="005B13E6">
      <w:pPr>
        <w:pStyle w:val="ConsPlusNormal"/>
        <w:spacing w:before="220"/>
        <w:ind w:firstLine="540"/>
        <w:jc w:val="both"/>
      </w:pPr>
      <w:r>
        <w:t>5) копия решения суда об определении места жительства заявителя на территории Ленинградской области (при наличии);</w:t>
      </w:r>
    </w:p>
    <w:p w:rsidR="005B13E6" w:rsidRDefault="005B13E6">
      <w:pPr>
        <w:pStyle w:val="ConsPlusNormal"/>
        <w:spacing w:before="220"/>
        <w:ind w:firstLine="540"/>
        <w:jc w:val="both"/>
      </w:pPr>
      <w:r>
        <w:t xml:space="preserve">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 (за исключением заявителей, сведения о которых имеются в АИС "Соцзащита" в связи с предоставлением единовременной денежной выплаты в соответствии с </w:t>
      </w:r>
      <w:hyperlink r:id="rId2929">
        <w:r>
          <w:rPr>
            <w:color w:val="0000FF"/>
          </w:rPr>
          <w:t>подпунктом 1 пункта 1</w:t>
        </w:r>
      </w:hyperlink>
      <w:r>
        <w:t xml:space="preserve"> постановления Правительства Ленинградской области N 199);</w:t>
      </w:r>
    </w:p>
    <w:p w:rsidR="005B13E6" w:rsidRDefault="005B13E6">
      <w:pPr>
        <w:pStyle w:val="ConsPlusNormal"/>
        <w:spacing w:before="220"/>
        <w:ind w:firstLine="540"/>
        <w:jc w:val="both"/>
      </w:pPr>
      <w:r>
        <w:t xml:space="preserve">7) сведения о постановке на учет в медицинской организации в связи с беременностью - для категории заявителей, установленной </w:t>
      </w:r>
      <w:hyperlink w:anchor="P21007">
        <w:r>
          <w:rPr>
            <w:color w:val="0000FF"/>
          </w:rPr>
          <w:t>подпунктом "а" пункта 1.2</w:t>
        </w:r>
      </w:hyperlink>
      <w:r>
        <w:t xml:space="preserve"> настоящего регламента;</w:t>
      </w:r>
    </w:p>
    <w:p w:rsidR="005B13E6" w:rsidRDefault="005B13E6">
      <w:pPr>
        <w:pStyle w:val="ConsPlusNormal"/>
        <w:spacing w:before="220"/>
        <w:ind w:firstLine="540"/>
        <w:jc w:val="both"/>
      </w:pPr>
      <w:r>
        <w:t>8) копия соглашения между родителями об определении места жительства ребенка (при наличии);</w:t>
      </w:r>
    </w:p>
    <w:p w:rsidR="005B13E6" w:rsidRDefault="005B13E6">
      <w:pPr>
        <w:pStyle w:val="ConsPlusNormal"/>
        <w:jc w:val="both"/>
      </w:pPr>
      <w:r>
        <w:t xml:space="preserve">(в ред. </w:t>
      </w:r>
      <w:hyperlink r:id="rId2930">
        <w:r>
          <w:rPr>
            <w:color w:val="0000FF"/>
          </w:rPr>
          <w:t>Приказа</w:t>
        </w:r>
      </w:hyperlink>
      <w:r>
        <w:t xml:space="preserve"> комитета по социальной защите населения Ленинградской области от 27.02.2025 N 04-26)</w:t>
      </w:r>
    </w:p>
    <w:p w:rsidR="005B13E6" w:rsidRDefault="005B13E6">
      <w:pPr>
        <w:pStyle w:val="ConsPlusNormal"/>
        <w:spacing w:before="220"/>
        <w:ind w:firstLine="540"/>
        <w:jc w:val="both"/>
      </w:pPr>
      <w:r>
        <w:t xml:space="preserve">9) нотариально заверенный в соответствии с законодательством Российской Федерации </w:t>
      </w:r>
      <w:r>
        <w:lastRenderedPageBreak/>
        <w:t>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ежемесячной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bookmarkStart w:id="546" w:name="P21140"/>
      <w:bookmarkEnd w:id="546"/>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2931">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2932">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2933">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 xml:space="preserve">в) доверенность в простой письменной форме согласно </w:t>
      </w:r>
      <w:hyperlink w:anchor="P21699">
        <w:r>
          <w:rPr>
            <w:color w:val="0000FF"/>
          </w:rPr>
          <w:t>приложениям 2</w:t>
        </w:r>
      </w:hyperlink>
      <w:r>
        <w:t xml:space="preserve"> и </w:t>
      </w:r>
      <w:hyperlink w:anchor="P21757">
        <w:r>
          <w:rPr>
            <w:color w:val="0000FF"/>
          </w:rPr>
          <w:t>3</w:t>
        </w:r>
      </w:hyperlink>
      <w:r>
        <w:t xml:space="preserve"> к настоящему регламенту.</w:t>
      </w:r>
    </w:p>
    <w:p w:rsidR="005B13E6" w:rsidRDefault="005B13E6">
      <w:pPr>
        <w:pStyle w:val="ConsPlusNormal"/>
        <w:spacing w:before="220"/>
        <w:ind w:firstLine="540"/>
        <w:jc w:val="both"/>
      </w:pPr>
      <w:r>
        <w:t>2.6.2. Заявление о предоставлении государственной услуги заполняется заявителем (представителем заявителя) в электронном виде в ЦСЗН или в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w:t>
      </w:r>
      <w:hyperlink w:anchor="P21559">
        <w:r>
          <w:rPr>
            <w:color w:val="0000FF"/>
          </w:rPr>
          <w:t>форме</w:t>
        </w:r>
      </w:hyperlink>
      <w:r>
        <w:t xml:space="preserve">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(требования к чернилам не относятся к случаям заполнения заявления в электронном виде),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lastRenderedPageBreak/>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или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jc w:val="both"/>
      </w:pPr>
      <w:r>
        <w:t xml:space="preserve">(п. 2.6.2 в ред. </w:t>
      </w:r>
      <w:hyperlink r:id="rId2934">
        <w:r>
          <w:rPr>
            <w:color w:val="0000FF"/>
          </w:rPr>
          <w:t>Приказа</w:t>
        </w:r>
      </w:hyperlink>
      <w:r>
        <w:t xml:space="preserve"> комитета по социальной защите населения Ленинградской области от 28.12.2023 N 04-79)</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Формат сканирования при обращении посредством ПГУ ЛО, ЦСЗН или МФЦ - многостраничный pdf, разрешением 150 dpi, в черно-белом или сером цвете.</w:t>
      </w:r>
    </w:p>
    <w:p w:rsidR="005B13E6" w:rsidRDefault="005B13E6">
      <w:pPr>
        <w:pStyle w:val="ConsPlusNormal"/>
        <w:jc w:val="both"/>
      </w:pPr>
      <w:r>
        <w:t xml:space="preserve">(п. 2.6.4 в ред. </w:t>
      </w:r>
      <w:hyperlink r:id="rId2935">
        <w:r>
          <w:rPr>
            <w:color w:val="0000FF"/>
          </w:rPr>
          <w:t>Приказа</w:t>
        </w:r>
      </w:hyperlink>
      <w:r>
        <w:t xml:space="preserve"> комитета по социальной защите населения Ленинградской области от 28.12.2023 N 04-79)</w:t>
      </w:r>
    </w:p>
    <w:p w:rsidR="005B13E6" w:rsidRDefault="005B13E6">
      <w:pPr>
        <w:pStyle w:val="ConsPlusNormal"/>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lastRenderedPageBreak/>
        <w:t>информационного взаимодействия</w:t>
      </w:r>
    </w:p>
    <w:p w:rsidR="005B13E6" w:rsidRDefault="005B13E6">
      <w:pPr>
        <w:pStyle w:val="ConsPlusNormal"/>
        <w:jc w:val="both"/>
      </w:pPr>
    </w:p>
    <w:p w:rsidR="005B13E6" w:rsidRDefault="005B13E6">
      <w:pPr>
        <w:pStyle w:val="ConsPlusNormal"/>
        <w:ind w:firstLine="540"/>
        <w:jc w:val="both"/>
      </w:pPr>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rsidR="005B13E6" w:rsidRDefault="005B13E6">
      <w:pPr>
        <w:pStyle w:val="ConsPlusNormal"/>
        <w:spacing w:before="220"/>
        <w:ind w:firstLine="540"/>
        <w:jc w:val="both"/>
      </w:pPr>
      <w:r>
        <w:t>сведения о данных паспорта погибшего;</w:t>
      </w:r>
    </w:p>
    <w:p w:rsidR="005B13E6" w:rsidRDefault="005B13E6">
      <w:pPr>
        <w:pStyle w:val="ConsPlusNormal"/>
        <w:spacing w:before="220"/>
        <w:ind w:firstLine="540"/>
        <w:jc w:val="both"/>
      </w:pPr>
      <w:r>
        <w:t>сведения о регистрации по месту жительства, по месту пребывания заявителя;</w:t>
      </w:r>
    </w:p>
    <w:p w:rsidR="005B13E6" w:rsidRDefault="005B13E6">
      <w:pPr>
        <w:pStyle w:val="ConsPlusNormal"/>
        <w:jc w:val="both"/>
      </w:pPr>
      <w:r>
        <w:t xml:space="preserve">(в ред. </w:t>
      </w:r>
      <w:hyperlink r:id="rId2936">
        <w:r>
          <w:rPr>
            <w:color w:val="0000FF"/>
          </w:rPr>
          <w:t>Приказа</w:t>
        </w:r>
      </w:hyperlink>
      <w:r>
        <w:t xml:space="preserve"> комитета по социальной защите населения Ленинградской области от 25.01.2024 N 04-6)</w:t>
      </w:r>
    </w:p>
    <w:p w:rsidR="005B13E6" w:rsidRDefault="005B13E6">
      <w:pPr>
        <w:pStyle w:val="ConsPlusNormal"/>
        <w:spacing w:before="220"/>
        <w:ind w:firstLine="540"/>
        <w:jc w:val="both"/>
      </w:pPr>
      <w:r>
        <w:t xml:space="preserve">абзац утратил силу. - </w:t>
      </w:r>
      <w:hyperlink r:id="rId2937">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заявителя, а также погибшего (умершего) участника специальной военной операции, - при отсутствии сведений в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jc w:val="both"/>
      </w:pPr>
      <w:r>
        <w:t xml:space="preserve">(в ред. Приказов комитета по социальной защите населения Ленинградской области от 28.12.2023 </w:t>
      </w:r>
      <w:hyperlink r:id="rId2938">
        <w:r>
          <w:rPr>
            <w:color w:val="0000FF"/>
          </w:rPr>
          <w:t>N 04-79</w:t>
        </w:r>
      </w:hyperlink>
      <w:r>
        <w:t xml:space="preserve">, от 09.01.2024 </w:t>
      </w:r>
      <w:hyperlink r:id="rId2939">
        <w:r>
          <w:rPr>
            <w:color w:val="0000FF"/>
          </w:rPr>
          <w:t>N 04-1</w:t>
        </w:r>
      </w:hyperlink>
      <w:r>
        <w:t>)</w:t>
      </w:r>
    </w:p>
    <w:p w:rsidR="005B13E6" w:rsidRDefault="005B13E6">
      <w:pPr>
        <w:pStyle w:val="ConsPlusNormal"/>
        <w:spacing w:before="220"/>
        <w:ind w:firstLine="540"/>
        <w:jc w:val="both"/>
      </w:pPr>
      <w:r>
        <w:t>сведения о государственной регистрации рождения (за исключением случаев рождения ребенка на территории иностранного государства);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об опеке и родительских правах;</w:t>
      </w:r>
    </w:p>
    <w:p w:rsidR="005B13E6" w:rsidRDefault="005B13E6">
      <w:pPr>
        <w:pStyle w:val="ConsPlusNormal"/>
        <w:spacing w:before="220"/>
        <w:ind w:firstLine="540"/>
        <w:jc w:val="both"/>
      </w:pPr>
      <w:hyperlink r:id="rId2940">
        <w:r>
          <w:rPr>
            <w:color w:val="0000FF"/>
          </w:rPr>
          <w:t>4)</w:t>
        </w:r>
      </w:hyperlink>
      <w:r>
        <w:t xml:space="preserve">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rsidR="005B13E6" w:rsidRDefault="005B13E6">
      <w:pPr>
        <w:pStyle w:val="ConsPlusNormal"/>
        <w:spacing w:before="220"/>
        <w:ind w:firstLine="540"/>
        <w:jc w:val="both"/>
      </w:pPr>
      <w:r>
        <w:t>5)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lastRenderedPageBreak/>
        <w:t>- категория участника специальной военной операции;</w:t>
      </w:r>
    </w:p>
    <w:p w:rsidR="005B13E6" w:rsidRDefault="005B13E6">
      <w:pPr>
        <w:pStyle w:val="ConsPlusNormal"/>
        <w:jc w:val="both"/>
      </w:pPr>
      <w:r>
        <w:t xml:space="preserve">(пп. 5 введен </w:t>
      </w:r>
      <w:hyperlink r:id="rId2941">
        <w:r>
          <w:rPr>
            <w:color w:val="0000FF"/>
          </w:rPr>
          <w:t>Приказом</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2.7.1.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2942">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943">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944">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2945">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2.7.2.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jc w:val="both"/>
      </w:pPr>
    </w:p>
    <w:p w:rsidR="005B13E6" w:rsidRDefault="005B13E6">
      <w:pPr>
        <w:pStyle w:val="ConsPlusTitle"/>
        <w:jc w:val="center"/>
        <w:outlineLvl w:val="2"/>
      </w:pPr>
      <w:r>
        <w:lastRenderedPageBreak/>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jc w:val="both"/>
      </w:pPr>
    </w:p>
    <w:p w:rsidR="005B13E6" w:rsidRDefault="005B13E6">
      <w:pPr>
        <w:pStyle w:val="ConsPlusNormal"/>
        <w:ind w:firstLine="540"/>
        <w:jc w:val="both"/>
      </w:pPr>
      <w:bookmarkStart w:id="547" w:name="P21217"/>
      <w:bookmarkEnd w:id="547"/>
      <w:r>
        <w:t>2.8. Основаниями для приостановления предоставления государственной услуги являются:</w:t>
      </w:r>
    </w:p>
    <w:p w:rsidR="005B13E6" w:rsidRDefault="005B13E6">
      <w:pPr>
        <w:pStyle w:val="ConsPlusNormal"/>
        <w:spacing w:before="220"/>
        <w:ind w:firstLine="540"/>
        <w:jc w:val="both"/>
      </w:pPr>
      <w:bookmarkStart w:id="548" w:name="P21218"/>
      <w:bookmarkEnd w:id="548"/>
      <w:r>
        <w:t>1) направление запросов о получении информации, подтверждающей право заявителя на предоставление ежемесячной денежной выплаты, в органы государственной власти и иные организации, в распоряжении которых находится указанная информация, или в случае ее отсутствия в распоряжении органов государственной власти и иных организаций - уведомление заявителя о необходимости доработки заявления и(или) документов (сведений).</w:t>
      </w:r>
    </w:p>
    <w:p w:rsidR="005B13E6" w:rsidRDefault="005B13E6">
      <w:pPr>
        <w:pStyle w:val="ConsPlusNormal"/>
        <w:spacing w:before="220"/>
        <w:ind w:firstLine="540"/>
        <w:jc w:val="both"/>
      </w:pPr>
      <w:r>
        <w:t>В таких случаях срок принятия решения о назначении (об отказе в назначении) ежемесячной денежной выплаты приостанавливается на пять рабочих дней;</w:t>
      </w:r>
    </w:p>
    <w:p w:rsidR="005B13E6" w:rsidRDefault="005B13E6">
      <w:pPr>
        <w:pStyle w:val="ConsPlusNormal"/>
        <w:spacing w:before="220"/>
        <w:ind w:firstLine="540"/>
        <w:jc w:val="both"/>
      </w:pPr>
      <w:bookmarkStart w:id="549" w:name="P21220"/>
      <w:bookmarkEnd w:id="549"/>
      <w:r>
        <w:t xml:space="preserve">2) непоступление в установленный срок в ЦСЗН ответов на запросы, направленные в соответствии с </w:t>
      </w:r>
      <w:hyperlink w:anchor="P21218">
        <w:r>
          <w:rPr>
            <w:color w:val="0000FF"/>
          </w:rPr>
          <w:t>подпунктом 1</w:t>
        </w:r>
      </w:hyperlink>
      <w:r>
        <w:t xml:space="preserve"> настоящего пункта, направление повторных запросов.</w:t>
      </w:r>
    </w:p>
    <w:p w:rsidR="005B13E6" w:rsidRDefault="005B13E6">
      <w:pPr>
        <w:pStyle w:val="ConsPlusNormal"/>
        <w:spacing w:before="220"/>
        <w:ind w:firstLine="540"/>
        <w:jc w:val="both"/>
      </w:pPr>
      <w:r>
        <w:t>В таких случаях срок принятия решения приостанавливается о назначении (об отказе в назначении) ежемесячной денежной выплаты приостанавливается не более чем на три месяца, о чем заявитель уведомляется в день наступления основания для приостановления.</w:t>
      </w:r>
    </w:p>
    <w:p w:rsidR="005B13E6" w:rsidRDefault="005B13E6">
      <w:pPr>
        <w:pStyle w:val="ConsPlusNormal"/>
        <w:jc w:val="both"/>
      </w:pPr>
      <w:r>
        <w:t xml:space="preserve">(в ред. </w:t>
      </w:r>
      <w:hyperlink r:id="rId294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Срок принятия решения о назначении (об отказе в назначении) ежемесячной денежной выплаты возобновляется со дня поступления в ЦСЗН доработанного заявления и(или) документов (сведений);</w:t>
      </w:r>
    </w:p>
    <w:p w:rsidR="005B13E6" w:rsidRDefault="005B13E6">
      <w:pPr>
        <w:pStyle w:val="ConsPlusNormal"/>
        <w:spacing w:before="220"/>
        <w:ind w:firstLine="540"/>
        <w:jc w:val="both"/>
      </w:pPr>
      <w:r>
        <w:t>3) возврат средств ежемесячной денежной выплаты кредитной организацией по причине закрытия счета получателем ежемесячной выплаты.</w:t>
      </w:r>
    </w:p>
    <w:p w:rsidR="005B13E6" w:rsidRDefault="005B13E6">
      <w:pPr>
        <w:pStyle w:val="ConsPlusNormal"/>
        <w:spacing w:before="220"/>
        <w:ind w:firstLine="540"/>
        <w:jc w:val="both"/>
      </w:pPr>
      <w:r>
        <w:t>В таких случаях ЦСЗН принимает решение о приостановлении ежемесячной выплаты с 1-го числа месяца, следующего за месяцем, в котором произошел возврат средств, в течение шести рабочих дней с даты поступления соответствующих сведений, о чем получатель ежемесячной выплаты уведомляется в течение двух рабочих дней с даты, следующей за днем принятия соответствующего решения.</w:t>
      </w:r>
    </w:p>
    <w:p w:rsidR="005B13E6" w:rsidRDefault="005B13E6">
      <w:pPr>
        <w:pStyle w:val="ConsPlusNormal"/>
        <w:spacing w:before="220"/>
        <w:ind w:firstLine="540"/>
        <w:jc w:val="both"/>
      </w:pPr>
      <w:r>
        <w:t>Ежемесячная денежная выплата возобновляется с месяца приостановления ежемесячной денежной выплаты (но не более чем за три месяца) в случае открытия нового счета в кредитной организации (в случае закрытия счета, на который ранее осуществлялось перечисление ежемесячной денежной выплаты);</w:t>
      </w:r>
    </w:p>
    <w:p w:rsidR="005B13E6" w:rsidRDefault="005B13E6">
      <w:pPr>
        <w:pStyle w:val="ConsPlusNormal"/>
        <w:spacing w:before="220"/>
        <w:ind w:firstLine="540"/>
        <w:jc w:val="both"/>
      </w:pPr>
      <w:bookmarkStart w:id="550" w:name="P21227"/>
      <w:bookmarkEnd w:id="550"/>
      <w:r>
        <w:t>4)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294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294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lastRenderedPageBreak/>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2949">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551" w:name="P21234"/>
      <w:bookmarkEnd w:id="55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(пп. 4 введен </w:t>
      </w:r>
      <w:hyperlink r:id="rId2950">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2.8.1. Должностное лицо, ответственное за делопроизводство, направляет заявителю уведомление в электронной форме через автоматизированную информационную систему межведомственного электронного взаимодействия Ленинградской области (далее - АИС "Межвед ЛО"), либо АИС "Соцзащита", либо в личный кабинет заявителя на ПГУ ЛО/ЕПГУ.</w:t>
      </w:r>
    </w:p>
    <w:p w:rsidR="005B13E6" w:rsidRDefault="005B13E6">
      <w:pPr>
        <w:pStyle w:val="ConsPlusNormal"/>
        <w:spacing w:before="220"/>
        <w:ind w:firstLine="540"/>
        <w:jc w:val="both"/>
      </w:pPr>
      <w:r>
        <w:t xml:space="preserve">2.8.2. В случае непоступления запрашиваемой информации в срок, установленный </w:t>
      </w:r>
      <w:hyperlink w:anchor="P21220">
        <w:r>
          <w:rPr>
            <w:color w:val="0000FF"/>
          </w:rPr>
          <w:t>подпунктом 2 пункта 2.8</w:t>
        </w:r>
      </w:hyperlink>
      <w:r>
        <w:t xml:space="preserve"> настоящего регламента, ЦСЗН принимает решение об отказе в предоставлении ежемесячной денежной выплаты по основанию, установленному </w:t>
      </w:r>
      <w:hyperlink w:anchor="P21257">
        <w:r>
          <w:rPr>
            <w:color w:val="0000FF"/>
          </w:rPr>
          <w:t>подпунктом 1 пункта 2.10</w:t>
        </w:r>
      </w:hyperlink>
      <w:r>
        <w:t xml:space="preserve"> настоящего регламента.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552" w:name="P21248"/>
      <w:bookmarkEnd w:id="552"/>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1) утратил силу. - </w:t>
      </w:r>
      <w:hyperlink r:id="rId2951">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 xml:space="preserve">2) несоответствие заявления и представленных заявителем в соответствии с </w:t>
      </w:r>
      <w:hyperlink w:anchor="P21080">
        <w:r>
          <w:rPr>
            <w:color w:val="0000FF"/>
          </w:rPr>
          <w:t>пунктами 2.2.2</w:t>
        </w:r>
      </w:hyperlink>
      <w:r>
        <w:t xml:space="preserve"> и </w:t>
      </w:r>
      <w:hyperlink w:anchor="P21128">
        <w:r>
          <w:rPr>
            <w:color w:val="0000FF"/>
          </w:rPr>
          <w:t>2.6</w:t>
        </w:r>
      </w:hyperlink>
      <w:r>
        <w:t xml:space="preserve"> настоящего регламента документов требованиям, установленным настоящим административным регламентом;</w:t>
      </w:r>
    </w:p>
    <w:p w:rsidR="005B13E6" w:rsidRDefault="005B13E6">
      <w:pPr>
        <w:pStyle w:val="ConsPlusNormal"/>
        <w:spacing w:before="220"/>
        <w:ind w:firstLine="540"/>
        <w:jc w:val="both"/>
      </w:pPr>
      <w:r>
        <w:t>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jc w:val="both"/>
      </w:pPr>
    </w:p>
    <w:p w:rsidR="005B13E6" w:rsidRDefault="005B13E6">
      <w:pPr>
        <w:pStyle w:val="ConsPlusNormal"/>
        <w:ind w:firstLine="540"/>
        <w:jc w:val="both"/>
      </w:pPr>
      <w:bookmarkStart w:id="553" w:name="P21256"/>
      <w:bookmarkEnd w:id="55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bookmarkStart w:id="554" w:name="P21257"/>
      <w:bookmarkEnd w:id="554"/>
      <w:r>
        <w:t>1) отсутствие у заявителя права на получение ежемесячной денежной выплаты;</w:t>
      </w:r>
    </w:p>
    <w:p w:rsidR="005B13E6" w:rsidRDefault="005B13E6">
      <w:pPr>
        <w:pStyle w:val="ConsPlusNormal"/>
        <w:spacing w:before="220"/>
        <w:ind w:firstLine="540"/>
        <w:jc w:val="both"/>
      </w:pPr>
      <w:r>
        <w:t xml:space="preserve">2) поступление сведений о смерти заявителя до принятия ЛОГКУ "ЦСЗН" решения о назначении ежемесячной денежной выплаты в сроки, установленные </w:t>
      </w:r>
      <w:hyperlink w:anchor="P21116">
        <w:r>
          <w:rPr>
            <w:color w:val="0000FF"/>
          </w:rPr>
          <w:t>пунктами 2.4</w:t>
        </w:r>
      </w:hyperlink>
      <w:r>
        <w:t xml:space="preserve"> и </w:t>
      </w:r>
      <w:hyperlink w:anchor="P21217">
        <w:r>
          <w:rPr>
            <w:color w:val="0000FF"/>
          </w:rPr>
          <w:t>2.8</w:t>
        </w:r>
      </w:hyperlink>
      <w:r>
        <w:t xml:space="preserve"> настоящего регламента;</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1227">
        <w:r>
          <w:rPr>
            <w:color w:val="0000FF"/>
          </w:rPr>
          <w:t>абзацами первым</w:t>
        </w:r>
      </w:hyperlink>
      <w:r>
        <w:t xml:space="preserve"> - </w:t>
      </w:r>
      <w:hyperlink w:anchor="P21234">
        <w:r>
          <w:rPr>
            <w:color w:val="0000FF"/>
          </w:rPr>
          <w:t>пятым подпункта 4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3 введен </w:t>
      </w:r>
      <w:hyperlink r:id="rId2952">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295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bookmarkStart w:id="555" w:name="P21278"/>
      <w:bookmarkEnd w:id="555"/>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lastRenderedPageBreak/>
        <w:t>при личном обращении - 1 день (в день поступления заявления).</w:t>
      </w:r>
    </w:p>
    <w:p w:rsidR="005B13E6" w:rsidRDefault="005B13E6">
      <w:pPr>
        <w:pStyle w:val="ConsPlusNormal"/>
        <w:jc w:val="both"/>
      </w:pPr>
      <w:r>
        <w:t xml:space="preserve">(п. 2.13 в ред. </w:t>
      </w:r>
      <w:hyperlink r:id="rId2954">
        <w:r>
          <w:rPr>
            <w:color w:val="0000FF"/>
          </w:rPr>
          <w:t>Приказа</w:t>
        </w:r>
      </w:hyperlink>
      <w:r>
        <w:t xml:space="preserve"> комитета по социальной защите населения Ленинградской области от 28.12.2023 N 04-79)</w:t>
      </w:r>
    </w:p>
    <w:p w:rsidR="005B13E6" w:rsidRDefault="005B13E6">
      <w:pPr>
        <w:pStyle w:val="ConsPlusNormal"/>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jc w:val="both"/>
      </w:pPr>
    </w:p>
    <w:p w:rsidR="005B13E6" w:rsidRDefault="005B13E6">
      <w:pPr>
        <w:pStyle w:val="ConsPlusNormal"/>
        <w:ind w:firstLine="540"/>
        <w:jc w:val="both"/>
      </w:pPr>
      <w:bookmarkStart w:id="556" w:name="P21294"/>
      <w:bookmarkEnd w:id="556"/>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295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lastRenderedPageBreak/>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1294">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w:t>
      </w:r>
      <w:r>
        <w:lastRenderedPageBreak/>
        <w:t>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введен </w:t>
      </w:r>
      <w:hyperlink r:id="rId2956">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295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rsidR="005B13E6" w:rsidRDefault="005B13E6">
      <w:pPr>
        <w:pStyle w:val="ConsPlusNormal"/>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jc w:val="both"/>
      </w:pPr>
    </w:p>
    <w:p w:rsidR="005B13E6" w:rsidRDefault="005B13E6">
      <w:pPr>
        <w:pStyle w:val="ConsPlusTitle"/>
        <w:ind w:firstLine="540"/>
        <w:jc w:val="both"/>
        <w:outlineLvl w:val="2"/>
      </w:pPr>
      <w:bookmarkStart w:id="557" w:name="P21353"/>
      <w:bookmarkEnd w:id="557"/>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295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558" w:name="P21358"/>
      <w:bookmarkEnd w:id="558"/>
      <w:r>
        <w:lastRenderedPageBreak/>
        <w:t xml:space="preserve">1) прием и регистрация </w:t>
      </w:r>
      <w:hyperlink w:anchor="P21559">
        <w:r>
          <w:rPr>
            <w:color w:val="0000FF"/>
          </w:rPr>
          <w:t>заявления</w:t>
        </w:r>
      </w:hyperlink>
      <w:r>
        <w:t xml:space="preserve"> о предоставлении государственной услуги по форме согласно приложению 1 к настоящему регламенту - 1 рабочий день в соответствии с </w:t>
      </w:r>
      <w:hyperlink w:anchor="P2127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559" w:name="P21359"/>
      <w:bookmarkEnd w:id="559"/>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560" w:name="P21360"/>
      <w:bookmarkEnd w:id="560"/>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p w:rsidR="005B13E6" w:rsidRDefault="005B13E6">
      <w:pPr>
        <w:pStyle w:val="ConsPlusNormal"/>
        <w:spacing w:before="220"/>
        <w:ind w:firstLine="540"/>
        <w:jc w:val="both"/>
      </w:pPr>
      <w:bookmarkStart w:id="561" w:name="P21361"/>
      <w:bookmarkEnd w:id="561"/>
      <w: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anchor="P21884">
        <w:r>
          <w:rPr>
            <w:color w:val="0000FF"/>
          </w:rPr>
          <w:t>приложениям 5</w:t>
        </w:r>
      </w:hyperlink>
      <w:r>
        <w:t xml:space="preserve">, </w:t>
      </w:r>
      <w:hyperlink w:anchor="P21921">
        <w:r>
          <w:rPr>
            <w:color w:val="0000FF"/>
          </w:rPr>
          <w:t>6</w:t>
        </w:r>
      </w:hyperlink>
      <w: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1128">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1358">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1278">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1359">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1360">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anchor="P21884">
        <w:r>
          <w:rPr>
            <w:color w:val="0000FF"/>
          </w:rPr>
          <w:t>приложения 5</w:t>
        </w:r>
      </w:hyperlink>
      <w:r>
        <w:t xml:space="preserve">, </w:t>
      </w:r>
      <w:hyperlink w:anchor="P21921">
        <w:r>
          <w:rPr>
            <w:color w:val="0000FF"/>
          </w:rPr>
          <w:t>6</w:t>
        </w:r>
      </w:hyperlink>
      <w:r>
        <w:t xml:space="preserve"> к настоящему регламенту) с учетом поступивших запрашиваемых документов (сведений), и выполнением условий </w:t>
      </w:r>
      <w:hyperlink w:anchor="P2125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1361">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2959">
        <w:r>
          <w:rPr>
            <w:color w:val="0000FF"/>
          </w:rPr>
          <w:t>законом</w:t>
        </w:r>
      </w:hyperlink>
      <w:r>
        <w:t xml:space="preserve"> N 210-ФЗ, Федеральным </w:t>
      </w:r>
      <w:hyperlink r:id="rId2960">
        <w:r>
          <w:rPr>
            <w:color w:val="0000FF"/>
          </w:rPr>
          <w:t>законом</w:t>
        </w:r>
      </w:hyperlink>
      <w:r>
        <w:t xml:space="preserve"> от 27.07.2006 N 149-ФЗ "Об информации, информационных технологиях и о защите информации", Федеральным </w:t>
      </w:r>
      <w:hyperlink r:id="rId296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2962">
        <w:r>
          <w:rPr>
            <w:color w:val="0000FF"/>
          </w:rPr>
          <w:t>постановлением</w:t>
        </w:r>
      </w:hyperlink>
      <w:r>
        <w:t xml:space="preserve"> Правительства </w:t>
      </w:r>
      <w:r>
        <w:lastRenderedPageBreak/>
        <w:t>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296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ЛО/ЕПГУ (посещение ЦСЗН не требуется).</w:t>
      </w:r>
    </w:p>
    <w:p w:rsidR="005B13E6" w:rsidRDefault="005B13E6">
      <w:pPr>
        <w:pStyle w:val="ConsPlusNormal"/>
        <w:spacing w:before="220"/>
        <w:ind w:firstLine="540"/>
        <w:jc w:val="both"/>
      </w:pPr>
      <w:bookmarkStart w:id="562" w:name="P21390"/>
      <w:bookmarkEnd w:id="562"/>
      <w:r>
        <w:t>3.2.4. Для подачи заявления через ПГУ ЛО/ЕПГУ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ПГУ ЛО/ЕПГУ.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ЛО/ЕПГУ либо в соответствии с требованиями </w:t>
      </w:r>
      <w:hyperlink w:anchor="P21390">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rsidR="005B13E6" w:rsidRDefault="005B13E6">
      <w:pPr>
        <w:pStyle w:val="ConsPlusNormal"/>
        <w:spacing w:before="220"/>
        <w:ind w:firstLine="540"/>
        <w:jc w:val="both"/>
      </w:pPr>
      <w:r>
        <w:t xml:space="preserve">3.2.6. При предоставлении государственной услуги через ПГУ ЛО/ЕПГУ должностное лицо ЦСЗН выполняет действия, указанные в </w:t>
      </w:r>
      <w:hyperlink w:anchor="P21353">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указанием выбранного заявителем пункта выдачи способом, указанным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1128">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rsidR="005B13E6" w:rsidRDefault="005B13E6">
      <w:pPr>
        <w:pStyle w:val="ConsPlusNormal"/>
        <w:spacing w:before="220"/>
        <w:ind w:firstLine="540"/>
        <w:jc w:val="both"/>
      </w:pPr>
      <w:r>
        <w:t>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jc w:val="both"/>
      </w:pPr>
    </w:p>
    <w:p w:rsidR="005B13E6" w:rsidRDefault="005B13E6">
      <w:pPr>
        <w:pStyle w:val="ConsPlusTitle"/>
        <w:ind w:firstLine="540"/>
        <w:jc w:val="both"/>
        <w:outlineLvl w:val="2"/>
      </w:pPr>
      <w:r>
        <w:t xml:space="preserve">3.3. Порядок исправления допущенных опечаток и ошибок в выданных в результате </w:t>
      </w:r>
      <w:r>
        <w:lastRenderedPageBreak/>
        <w:t>предоставления государственной услуги документах</w:t>
      </w:r>
    </w:p>
    <w:p w:rsidR="005B13E6" w:rsidRDefault="005B13E6">
      <w:pPr>
        <w:pStyle w:val="ConsPlusNormal"/>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w:t>
      </w:r>
      <w:r>
        <w:lastRenderedPageBreak/>
        <w:t>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w:t>
      </w:r>
      <w:r>
        <w:lastRenderedPageBreak/>
        <w:t>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296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96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96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96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lastRenderedPageBreak/>
        <w:t xml:space="preserve">которого обжалуются, возложена функция по предоставлению государственной услуги в полном объеме в порядке, определенном </w:t>
      </w:r>
      <w:hyperlink r:id="rId296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296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97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29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97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w:t>
      </w:r>
      <w:r>
        <w:lastRenderedPageBreak/>
        <w:t>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97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lastRenderedPageBreak/>
        <w:t xml:space="preserve">(п. 5.8 введен </w:t>
      </w:r>
      <w:hyperlink r:id="rId297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297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2976">
        <w:r>
          <w:rPr>
            <w:color w:val="0000FF"/>
          </w:rPr>
          <w:t>Приказа</w:t>
        </w:r>
      </w:hyperlink>
      <w:r>
        <w:t xml:space="preserve"> комитета по социальной защите населения Ленинградской области от 04.08.2025 </w:t>
      </w:r>
      <w:r>
        <w:lastRenderedPageBreak/>
        <w:t>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1128">
        <w:r>
          <w:rPr>
            <w:color w:val="0000FF"/>
          </w:rPr>
          <w:t>пунктах 2.6</w:t>
        </w:r>
      </w:hyperlink>
      <w:r>
        <w:t xml:space="preserve"> - </w:t>
      </w:r>
      <w:hyperlink w:anchor="P21140">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297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2978">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lastRenderedPageBreak/>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28.12.2024 </w:t>
            </w:r>
            <w:hyperlink r:id="rId2979">
              <w:r>
                <w:rPr>
                  <w:color w:val="0000FF"/>
                </w:rPr>
                <w:t>N 04-108</w:t>
              </w:r>
            </w:hyperlink>
            <w:r>
              <w:rPr>
                <w:color w:val="392C69"/>
              </w:rPr>
              <w:t xml:space="preserve">, от 27.02.2025 </w:t>
            </w:r>
            <w:hyperlink r:id="rId2980">
              <w:r>
                <w:rPr>
                  <w:color w:val="0000FF"/>
                </w:rPr>
                <w:t>N 04-26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1701"/>
        <w:gridCol w:w="336"/>
        <w:gridCol w:w="3004"/>
        <w:gridCol w:w="345"/>
      </w:tblGrid>
      <w:tr w:rsidR="005B13E6">
        <w:tc>
          <w:tcPr>
            <w:tcW w:w="3685" w:type="dxa"/>
            <w:vMerge w:val="restart"/>
            <w:tcBorders>
              <w:top w:val="nil"/>
              <w:left w:val="nil"/>
              <w:bottom w:val="nil"/>
              <w:right w:val="nil"/>
            </w:tcBorders>
          </w:tcPr>
          <w:p w:rsidR="005B13E6" w:rsidRDefault="005B13E6">
            <w:pPr>
              <w:pStyle w:val="ConsPlusNormal"/>
            </w:pPr>
          </w:p>
        </w:tc>
        <w:tc>
          <w:tcPr>
            <w:tcW w:w="5386" w:type="dxa"/>
            <w:gridSpan w:val="4"/>
            <w:tcBorders>
              <w:top w:val="nil"/>
              <w:left w:val="nil"/>
              <w:bottom w:val="nil"/>
              <w:right w:val="nil"/>
            </w:tcBorders>
          </w:tcPr>
          <w:p w:rsidR="005B13E6" w:rsidRDefault="005B13E6">
            <w:pPr>
              <w:pStyle w:val="ConsPlusNormal"/>
            </w:pPr>
            <w:r>
              <w:t>В ЛОГКУ "Центр социальной защиты населения"</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nil"/>
              <w:right w:val="nil"/>
            </w:tcBorders>
          </w:tcPr>
          <w:p w:rsidR="005B13E6" w:rsidRDefault="005B13E6">
            <w:pPr>
              <w:pStyle w:val="ConsPlusNormal"/>
            </w:pPr>
            <w:r>
              <w:t>филиал в</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685" w:type="dxa"/>
            <w:vMerge/>
            <w:tcBorders>
              <w:top w:val="nil"/>
              <w:left w:val="nil"/>
              <w:bottom w:val="nil"/>
              <w:right w:val="nil"/>
            </w:tcBorders>
          </w:tcPr>
          <w:p w:rsidR="005B13E6" w:rsidRDefault="005B13E6">
            <w:pPr>
              <w:pStyle w:val="ConsPlusNormal"/>
            </w:pPr>
          </w:p>
        </w:tc>
        <w:tc>
          <w:tcPr>
            <w:tcW w:w="1701" w:type="dxa"/>
            <w:tcBorders>
              <w:top w:val="single" w:sz="4" w:space="0" w:color="auto"/>
              <w:left w:val="nil"/>
              <w:bottom w:val="nil"/>
              <w:right w:val="nil"/>
            </w:tcBorders>
          </w:tcPr>
          <w:p w:rsidR="005B13E6" w:rsidRDefault="005B13E6">
            <w:pPr>
              <w:pStyle w:val="ConsPlusNormal"/>
            </w:pPr>
            <w:r>
              <w:t>от заявителя</w:t>
            </w:r>
          </w:p>
        </w:tc>
        <w:tc>
          <w:tcPr>
            <w:tcW w:w="3685" w:type="dxa"/>
            <w:gridSpan w:val="3"/>
            <w:tcBorders>
              <w:top w:val="single" w:sz="4" w:space="0" w:color="auto"/>
              <w:left w:val="nil"/>
              <w:bottom w:val="single" w:sz="4" w:space="0" w:color="auto"/>
              <w:right w:val="nil"/>
            </w:tcBorders>
          </w:tcPr>
          <w:p w:rsidR="005B13E6" w:rsidRDefault="005B13E6">
            <w:pPr>
              <w:pStyle w:val="ConsPlusNormal"/>
              <w:jc w:val="both"/>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nil"/>
              <w:right w:val="nil"/>
            </w:tcBorders>
          </w:tcPr>
          <w:p w:rsidR="005B13E6" w:rsidRDefault="005B13E6">
            <w:pPr>
              <w:pStyle w:val="ConsPlusNormal"/>
              <w:jc w:val="center"/>
            </w:pPr>
            <w:r>
              <w:t>(фамилия, имя, отчество (при наличии) -</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nil"/>
              <w:right w:val="nil"/>
            </w:tcBorders>
          </w:tcPr>
          <w:p w:rsidR="005B13E6" w:rsidRDefault="005B13E6">
            <w:pPr>
              <w:pStyle w:val="ConsPlusNormal"/>
              <w:jc w:val="center"/>
            </w:pPr>
            <w:r>
              <w:t>заполняется заявителем)</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nil"/>
              <w:right w:val="nil"/>
            </w:tcBorders>
          </w:tcPr>
          <w:p w:rsidR="005B13E6" w:rsidRDefault="005B13E6">
            <w:pPr>
              <w:pStyle w:val="ConsPlusNormal"/>
            </w:pPr>
            <w:r>
              <w:t>от представителя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nil"/>
              <w:right w:val="nil"/>
            </w:tcBorders>
          </w:tcPr>
          <w:p w:rsidR="005B13E6" w:rsidRDefault="005B13E6">
            <w:pPr>
              <w:pStyle w:val="ConsPlusNormal"/>
            </w:pPr>
            <w:r>
              <w:t>от имени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3685" w:type="dxa"/>
            <w:vMerge/>
            <w:tcBorders>
              <w:top w:val="nil"/>
              <w:left w:val="nil"/>
              <w:bottom w:val="nil"/>
              <w:right w:val="nil"/>
            </w:tcBorders>
          </w:tcPr>
          <w:p w:rsidR="005B13E6" w:rsidRDefault="005B13E6">
            <w:pPr>
              <w:pStyle w:val="ConsPlusNormal"/>
            </w:pPr>
          </w:p>
        </w:tc>
        <w:tc>
          <w:tcPr>
            <w:tcW w:w="5386" w:type="dxa"/>
            <w:gridSpan w:val="4"/>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685" w:type="dxa"/>
            <w:vMerge/>
            <w:tcBorders>
              <w:top w:val="nil"/>
              <w:left w:val="nil"/>
              <w:bottom w:val="nil"/>
              <w:right w:val="nil"/>
            </w:tcBorders>
          </w:tcPr>
          <w:p w:rsidR="005B13E6" w:rsidRDefault="005B13E6">
            <w:pPr>
              <w:pStyle w:val="ConsPlusNormal"/>
            </w:pPr>
          </w:p>
        </w:tc>
        <w:tc>
          <w:tcPr>
            <w:tcW w:w="2037" w:type="dxa"/>
            <w:gridSpan w:val="2"/>
            <w:tcBorders>
              <w:top w:val="nil"/>
              <w:left w:val="nil"/>
              <w:bottom w:val="nil"/>
              <w:right w:val="nil"/>
            </w:tcBorders>
          </w:tcPr>
          <w:p w:rsidR="005B13E6" w:rsidRDefault="005B13E6">
            <w:pPr>
              <w:pStyle w:val="ConsPlusNormal"/>
            </w:pPr>
            <w:r>
              <w:t>номер телефона</w:t>
            </w:r>
          </w:p>
        </w:tc>
        <w:tc>
          <w:tcPr>
            <w:tcW w:w="3349" w:type="dxa"/>
            <w:gridSpan w:val="2"/>
            <w:tcBorders>
              <w:top w:val="nil"/>
              <w:left w:val="nil"/>
              <w:bottom w:val="single" w:sz="4" w:space="0" w:color="auto"/>
              <w:right w:val="nil"/>
            </w:tcBorders>
          </w:tcPr>
          <w:p w:rsidR="005B13E6" w:rsidRDefault="005B13E6">
            <w:pPr>
              <w:pStyle w:val="ConsPlusNormal"/>
              <w:jc w:val="both"/>
            </w:pP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center"/>
            </w:pPr>
            <w:bookmarkStart w:id="563" w:name="P21559"/>
            <w:bookmarkEnd w:id="563"/>
            <w:r>
              <w:t>Заявление</w:t>
            </w:r>
          </w:p>
          <w:p w:rsidR="005B13E6" w:rsidRDefault="005B13E6">
            <w:pPr>
              <w:pStyle w:val="ConsPlusNormal"/>
              <w:jc w:val="center"/>
            </w:pPr>
            <w:r>
              <w:t>о предоставлении ежемесячной денежной выплаты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Прошу предоставить ежемесячную денежную выплату по потере кормильца в связи с гибелью (смертью)</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26" w:type="dxa"/>
            <w:gridSpan w:val="4"/>
            <w:tcBorders>
              <w:top w:val="single" w:sz="4" w:space="0" w:color="auto"/>
              <w:left w:val="nil"/>
              <w:bottom w:val="single" w:sz="4" w:space="0" w:color="auto"/>
              <w:right w:val="nil"/>
            </w:tcBorders>
          </w:tcPr>
          <w:p w:rsidR="005B13E6" w:rsidRDefault="005B13E6">
            <w:pPr>
              <w:pStyle w:val="ConsPlusNormal"/>
            </w:pPr>
          </w:p>
        </w:tc>
        <w:tc>
          <w:tcPr>
            <w:tcW w:w="345" w:type="dxa"/>
            <w:tcBorders>
              <w:top w:val="single" w:sz="4" w:space="0" w:color="auto"/>
              <w:left w:val="nil"/>
              <w:bottom w:val="nil"/>
              <w:right w:val="nil"/>
            </w:tcBorders>
          </w:tcPr>
          <w:p w:rsidR="005B13E6" w:rsidRDefault="005B13E6">
            <w:pPr>
              <w:pStyle w:val="ConsPlusNormal"/>
              <w:jc w:val="both"/>
            </w:pPr>
            <w:r>
              <w:t>,</w:t>
            </w:r>
          </w:p>
        </w:tc>
      </w:tr>
      <w:tr w:rsidR="005B13E6">
        <w:tc>
          <w:tcPr>
            <w:tcW w:w="9071" w:type="dxa"/>
            <w:gridSpan w:val="5"/>
            <w:tcBorders>
              <w:top w:val="nil"/>
              <w:left w:val="nil"/>
              <w:bottom w:val="nil"/>
              <w:right w:val="nil"/>
            </w:tcBorders>
          </w:tcPr>
          <w:p w:rsidR="005B13E6" w:rsidRDefault="005B13E6">
            <w:pPr>
              <w:pStyle w:val="ConsPlusNormal"/>
              <w:jc w:val="center"/>
            </w:pPr>
            <w:r>
              <w:t>(дата гибели, смерти)</w:t>
            </w:r>
          </w:p>
        </w:tc>
      </w:tr>
      <w:tr w:rsidR="005B13E6">
        <w:tc>
          <w:tcPr>
            <w:tcW w:w="9071" w:type="dxa"/>
            <w:gridSpan w:val="5"/>
            <w:tcBorders>
              <w:top w:val="nil"/>
              <w:left w:val="nil"/>
              <w:bottom w:val="nil"/>
              <w:right w:val="nil"/>
            </w:tcBorders>
          </w:tcPr>
          <w:p w:rsidR="005B13E6" w:rsidRDefault="005B13E6">
            <w:pPr>
              <w:pStyle w:val="ConsPlusNormal"/>
              <w:jc w:val="both"/>
            </w:pPr>
            <w:r>
              <w:t>являвшегося участником специальной военной операции, проводимой на территории Украины, Донецкой Народной Республики, Луганской Народной Республики, Запорожской области и Херсонской области с 24 февраля 2022 года, приходящегося мне</w:t>
            </w:r>
          </w:p>
        </w:tc>
      </w:tr>
      <w:tr w:rsidR="005B13E6">
        <w:tc>
          <w:tcPr>
            <w:tcW w:w="8726" w:type="dxa"/>
            <w:gridSpan w:val="4"/>
            <w:tcBorders>
              <w:top w:val="nil"/>
              <w:left w:val="nil"/>
              <w:bottom w:val="single" w:sz="4" w:space="0" w:color="auto"/>
              <w:right w:val="nil"/>
            </w:tcBorders>
          </w:tcPr>
          <w:p w:rsidR="005B13E6" w:rsidRDefault="005B13E6">
            <w:pPr>
              <w:pStyle w:val="ConsPlusNormal"/>
            </w:pPr>
          </w:p>
        </w:tc>
        <w:tc>
          <w:tcPr>
            <w:tcW w:w="345" w:type="dxa"/>
            <w:tcBorders>
              <w:top w:val="nil"/>
              <w:left w:val="nil"/>
              <w:bottom w:val="nil"/>
              <w:right w:val="nil"/>
            </w:tcBorders>
          </w:tcPr>
          <w:p w:rsidR="005B13E6" w:rsidRDefault="005B13E6">
            <w:pPr>
              <w:pStyle w:val="ConsPlusNormal"/>
              <w:jc w:val="both"/>
            </w:pPr>
            <w:r>
              <w:t>,</w:t>
            </w:r>
          </w:p>
        </w:tc>
      </w:tr>
      <w:tr w:rsidR="005B13E6">
        <w:tc>
          <w:tcPr>
            <w:tcW w:w="9071" w:type="dxa"/>
            <w:gridSpan w:val="5"/>
            <w:tcBorders>
              <w:top w:val="nil"/>
              <w:left w:val="nil"/>
              <w:bottom w:val="nil"/>
              <w:right w:val="nil"/>
            </w:tcBorders>
          </w:tcPr>
          <w:p w:rsidR="005B13E6" w:rsidRDefault="005B13E6">
            <w:pPr>
              <w:pStyle w:val="ConsPlusNormal"/>
              <w:jc w:val="center"/>
            </w:pPr>
            <w:r>
              <w:t>(указать степень родства)</w:t>
            </w: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928"/>
        <w:gridCol w:w="2855"/>
      </w:tblGrid>
      <w:tr w:rsidR="005B13E6">
        <w:tc>
          <w:tcPr>
            <w:tcW w:w="9071" w:type="dxa"/>
            <w:gridSpan w:val="3"/>
            <w:tcBorders>
              <w:top w:val="nil"/>
              <w:left w:val="nil"/>
              <w:right w:val="nil"/>
            </w:tcBorders>
          </w:tcPr>
          <w:p w:rsidR="005B13E6" w:rsidRDefault="005B13E6">
            <w:pPr>
              <w:pStyle w:val="ConsPlusNormal"/>
              <w:jc w:val="both"/>
            </w:pPr>
            <w:r>
              <w:t>Сведения о заявителе</w:t>
            </w:r>
          </w:p>
        </w:tc>
      </w:tr>
      <w:tr w:rsidR="005B13E6">
        <w:tblPrEx>
          <w:tblBorders>
            <w:left w:val="single" w:sz="4" w:space="0" w:color="auto"/>
            <w:right w:val="single" w:sz="4" w:space="0" w:color="auto"/>
          </w:tblBorders>
        </w:tblPrEx>
        <w:tc>
          <w:tcPr>
            <w:tcW w:w="3288" w:type="dxa"/>
          </w:tcPr>
          <w:p w:rsidR="005B13E6" w:rsidRDefault="005B13E6">
            <w:pPr>
              <w:pStyle w:val="ConsPlusNormal"/>
            </w:pPr>
            <w:r>
              <w:t>Фамилия, имя, отчество (при наличии)</w:t>
            </w:r>
          </w:p>
        </w:tc>
        <w:tc>
          <w:tcPr>
            <w:tcW w:w="578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jc w:val="both"/>
            </w:pPr>
            <w:r>
              <w:t>Прежние фамилия, имя, отчество (в случае изменения)</w:t>
            </w:r>
          </w:p>
        </w:tc>
        <w:tc>
          <w:tcPr>
            <w:tcW w:w="578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jc w:val="both"/>
            </w:pPr>
            <w:r>
              <w:t>Дата рождения</w:t>
            </w:r>
          </w:p>
        </w:tc>
        <w:tc>
          <w:tcPr>
            <w:tcW w:w="578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jc w:val="both"/>
            </w:pPr>
            <w:r>
              <w:t>Место рождения (заполняется на основании данных: паспорта/выписки из акта записи о рождении/свидетельства о рождении)</w:t>
            </w:r>
          </w:p>
        </w:tc>
        <w:tc>
          <w:tcPr>
            <w:tcW w:w="578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288" w:type="dxa"/>
            <w:vMerge w:val="restart"/>
          </w:tcPr>
          <w:p w:rsidR="005B13E6" w:rsidRDefault="005B13E6">
            <w:pPr>
              <w:pStyle w:val="ConsPlusNormal"/>
              <w:jc w:val="both"/>
            </w:pPr>
            <w:r>
              <w:t>Паспорт гражданина РФ</w:t>
            </w:r>
          </w:p>
        </w:tc>
        <w:tc>
          <w:tcPr>
            <w:tcW w:w="2928" w:type="dxa"/>
          </w:tcPr>
          <w:p w:rsidR="005B13E6" w:rsidRDefault="005B13E6">
            <w:pPr>
              <w:pStyle w:val="ConsPlusNormal"/>
              <w:jc w:val="both"/>
            </w:pPr>
            <w:r>
              <w:t>серия и номер</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jc w:val="both"/>
            </w:pPr>
            <w:r>
              <w:t>дата выдачи</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jc w:val="both"/>
            </w:pPr>
            <w:r>
              <w:t>код подразделения</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val="restart"/>
          </w:tcPr>
          <w:p w:rsidR="005B13E6" w:rsidRDefault="005B13E6">
            <w:pPr>
              <w:pStyle w:val="ConsPlusNormal"/>
              <w:jc w:val="both"/>
            </w:pPr>
            <w:r>
              <w:t>Реквизиты актовой записи о рождении</w:t>
            </w:r>
          </w:p>
        </w:tc>
        <w:tc>
          <w:tcPr>
            <w:tcW w:w="2928" w:type="dxa"/>
          </w:tcPr>
          <w:p w:rsidR="005B13E6" w:rsidRDefault="005B13E6">
            <w:pPr>
              <w:pStyle w:val="ConsPlusNormal"/>
              <w:jc w:val="both"/>
            </w:pPr>
            <w:r>
              <w:t>N и дата актовой записи</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jc w:val="both"/>
            </w:pPr>
            <w:r>
              <w:t>наименование органа, составившего запись</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val="restart"/>
          </w:tcPr>
          <w:p w:rsidR="005B13E6" w:rsidRDefault="005B13E6">
            <w:pPr>
              <w:pStyle w:val="ConsPlusNormal"/>
              <w:jc w:val="both"/>
            </w:pPr>
            <w:r>
              <w:t>Сведения о перемене имени, заключении и расторжении брака (при наличии)</w:t>
            </w:r>
          </w:p>
        </w:tc>
        <w:tc>
          <w:tcPr>
            <w:tcW w:w="2928" w:type="dxa"/>
          </w:tcPr>
          <w:p w:rsidR="005B13E6" w:rsidRDefault="005B13E6">
            <w:pPr>
              <w:pStyle w:val="ConsPlusNormal"/>
              <w:jc w:val="both"/>
            </w:pPr>
            <w:r>
              <w:t>номер и дата актовой записи</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jc w:val="both"/>
            </w:pPr>
            <w:r>
              <w:t>место выдачи документа (орган ЗАГС)</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jc w:val="both"/>
            </w:pPr>
            <w:r>
              <w:t>ИНН</w:t>
            </w:r>
          </w:p>
        </w:tc>
        <w:tc>
          <w:tcPr>
            <w:tcW w:w="2928" w:type="dxa"/>
          </w:tcPr>
          <w:p w:rsidR="005B13E6" w:rsidRDefault="005B13E6">
            <w:pPr>
              <w:pStyle w:val="ConsPlusNormal"/>
              <w:jc w:val="both"/>
            </w:pPr>
            <w:r>
              <w:t>номер</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jc w:val="both"/>
            </w:pPr>
            <w:r>
              <w:t>Место жительства</w:t>
            </w:r>
          </w:p>
        </w:tc>
        <w:tc>
          <w:tcPr>
            <w:tcW w:w="2928" w:type="dxa"/>
          </w:tcPr>
          <w:p w:rsidR="005B13E6" w:rsidRDefault="005B13E6">
            <w:pPr>
              <w:pStyle w:val="ConsPlusNormal"/>
              <w:jc w:val="both"/>
            </w:pPr>
            <w:r>
              <w:t>Адрес места жительства</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pPr>
          </w:p>
        </w:tc>
        <w:tc>
          <w:tcPr>
            <w:tcW w:w="2928" w:type="dxa"/>
          </w:tcPr>
          <w:p w:rsidR="005B13E6" w:rsidRDefault="005B13E6">
            <w:pPr>
              <w:pStyle w:val="ConsPlusNormal"/>
              <w:jc w:val="both"/>
            </w:pPr>
            <w:r>
              <w:t>Дата регистрации</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pPr>
          </w:p>
        </w:tc>
        <w:tc>
          <w:tcPr>
            <w:tcW w:w="2928" w:type="dxa"/>
          </w:tcPr>
          <w:p w:rsidR="005B13E6" w:rsidRDefault="005B13E6">
            <w:pPr>
              <w:pStyle w:val="ConsPlusNormal"/>
              <w:jc w:val="both"/>
            </w:pPr>
            <w:r>
              <w:t>Адрес места пребывания</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tcPr>
          <w:p w:rsidR="005B13E6" w:rsidRDefault="005B13E6">
            <w:pPr>
              <w:pStyle w:val="ConsPlusNormal"/>
            </w:pPr>
          </w:p>
        </w:tc>
        <w:tc>
          <w:tcPr>
            <w:tcW w:w="2928" w:type="dxa"/>
          </w:tcPr>
          <w:p w:rsidR="005B13E6" w:rsidRDefault="005B13E6">
            <w:pPr>
              <w:pStyle w:val="ConsPlusNormal"/>
              <w:jc w:val="both"/>
            </w:pPr>
            <w:r>
              <w:t>Дата регистрации</w:t>
            </w:r>
          </w:p>
        </w:tc>
        <w:tc>
          <w:tcPr>
            <w:tcW w:w="2855"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928"/>
        <w:gridCol w:w="2855"/>
      </w:tblGrid>
      <w:tr w:rsidR="005B13E6">
        <w:tc>
          <w:tcPr>
            <w:tcW w:w="9071" w:type="dxa"/>
            <w:gridSpan w:val="3"/>
            <w:tcBorders>
              <w:top w:val="nil"/>
              <w:left w:val="nil"/>
              <w:right w:val="nil"/>
            </w:tcBorders>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blPrEx>
          <w:tblBorders>
            <w:left w:val="single" w:sz="4" w:space="0" w:color="auto"/>
            <w:right w:val="single" w:sz="4" w:space="0" w:color="auto"/>
          </w:tblBorders>
        </w:tblPrEx>
        <w:tc>
          <w:tcPr>
            <w:tcW w:w="3288" w:type="dxa"/>
          </w:tcPr>
          <w:p w:rsidR="005B13E6" w:rsidRDefault="005B13E6">
            <w:pPr>
              <w:pStyle w:val="ConsPlusNormal"/>
            </w:pPr>
            <w:r>
              <w:lastRenderedPageBreak/>
              <w:t>Фамилия, имя, отчество (при наличии)</w:t>
            </w:r>
          </w:p>
        </w:tc>
        <w:tc>
          <w:tcPr>
            <w:tcW w:w="5783" w:type="dxa"/>
            <w:gridSpan w:val="2"/>
          </w:tcPr>
          <w:p w:rsidR="005B13E6" w:rsidRDefault="005B13E6">
            <w:pPr>
              <w:pStyle w:val="ConsPlusNormal"/>
            </w:pPr>
          </w:p>
        </w:tc>
      </w:tr>
      <w:tr w:rsidR="005B13E6">
        <w:tblPrEx>
          <w:tblBorders>
            <w:left w:val="single" w:sz="4" w:space="0" w:color="auto"/>
            <w:right w:val="single" w:sz="4" w:space="0" w:color="auto"/>
          </w:tblBorders>
        </w:tblPrEx>
        <w:tc>
          <w:tcPr>
            <w:tcW w:w="3288" w:type="dxa"/>
            <w:vMerge w:val="restart"/>
          </w:tcPr>
          <w:p w:rsidR="005B13E6" w:rsidRDefault="005B13E6">
            <w:pPr>
              <w:pStyle w:val="ConsPlusNormal"/>
            </w:pPr>
            <w:r>
              <w:t>Паспорт гражданина РФ</w:t>
            </w:r>
          </w:p>
        </w:tc>
        <w:tc>
          <w:tcPr>
            <w:tcW w:w="2928" w:type="dxa"/>
          </w:tcPr>
          <w:p w:rsidR="005B13E6" w:rsidRDefault="005B13E6">
            <w:pPr>
              <w:pStyle w:val="ConsPlusNormal"/>
            </w:pPr>
            <w:r>
              <w:t>серия и номер</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pPr>
            <w:r>
              <w:t>дата выдачи</w:t>
            </w:r>
          </w:p>
        </w:tc>
        <w:tc>
          <w:tcPr>
            <w:tcW w:w="2855" w:type="dxa"/>
          </w:tcPr>
          <w:p w:rsidR="005B13E6" w:rsidRDefault="005B13E6">
            <w:pPr>
              <w:pStyle w:val="ConsPlusNormal"/>
            </w:pPr>
          </w:p>
        </w:tc>
      </w:tr>
      <w:tr w:rsidR="005B13E6">
        <w:tblPrEx>
          <w:tblBorders>
            <w:left w:val="single" w:sz="4" w:space="0" w:color="auto"/>
            <w:right w:val="single" w:sz="4" w:space="0" w:color="auto"/>
          </w:tblBorders>
        </w:tblPrEx>
        <w:tc>
          <w:tcPr>
            <w:tcW w:w="3288" w:type="dxa"/>
            <w:vMerge/>
          </w:tcPr>
          <w:p w:rsidR="005B13E6" w:rsidRDefault="005B13E6">
            <w:pPr>
              <w:pStyle w:val="ConsPlusNormal"/>
            </w:pPr>
          </w:p>
        </w:tc>
        <w:tc>
          <w:tcPr>
            <w:tcW w:w="2928" w:type="dxa"/>
          </w:tcPr>
          <w:p w:rsidR="005B13E6" w:rsidRDefault="005B13E6">
            <w:pPr>
              <w:pStyle w:val="ConsPlusNormal"/>
            </w:pPr>
            <w:r>
              <w:t>код подразделения</w:t>
            </w:r>
          </w:p>
        </w:tc>
        <w:tc>
          <w:tcPr>
            <w:tcW w:w="2855" w:type="dxa"/>
          </w:tcPr>
          <w:p w:rsidR="005B13E6" w:rsidRDefault="005B13E6">
            <w:pPr>
              <w:pStyle w:val="ConsPlusNormal"/>
            </w:pPr>
          </w:p>
        </w:tc>
      </w:tr>
    </w:tbl>
    <w:p w:rsidR="005B13E6" w:rsidRDefault="005B13E6">
      <w:pPr>
        <w:pStyle w:val="ConsPlusNormal"/>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8561"/>
      </w:tblGrid>
      <w:tr w:rsidR="005B13E6">
        <w:tc>
          <w:tcPr>
            <w:tcW w:w="9071" w:type="dxa"/>
            <w:gridSpan w:val="2"/>
            <w:tcBorders>
              <w:top w:val="nil"/>
              <w:left w:val="nil"/>
              <w:bottom w:val="nil"/>
              <w:right w:val="nil"/>
            </w:tcBorders>
          </w:tcPr>
          <w:p w:rsidR="005B13E6" w:rsidRDefault="005B13E6">
            <w:pPr>
              <w:pStyle w:val="ConsPlusNormal"/>
              <w:jc w:val="both"/>
            </w:pPr>
            <w:r>
              <w:t>Решение о предоставлении (отказе в предоставлении) ежемесячной денежной выплаты прошу направить по почте/по электронной почте:</w:t>
            </w:r>
          </w:p>
        </w:tc>
      </w:tr>
      <w:tr w:rsidR="005B13E6">
        <w:tc>
          <w:tcPr>
            <w:tcW w:w="9071"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2"/>
            <w:tcBorders>
              <w:top w:val="single" w:sz="4" w:space="0" w:color="auto"/>
              <w:left w:val="nil"/>
              <w:bottom w:val="nil"/>
              <w:right w:val="nil"/>
            </w:tcBorders>
          </w:tcPr>
          <w:p w:rsidR="005B13E6" w:rsidRDefault="005B13E6">
            <w:pPr>
              <w:pStyle w:val="ConsPlusNormal"/>
              <w:jc w:val="center"/>
            </w:pPr>
            <w:r>
              <w:t>(указать: по почте по адресу места регистрации или по электронной почте с указанием адреса электронной почты, направить в электронной форме в личный кабинет на ПГУ ЛО/ЕПГУ)</w:t>
            </w:r>
          </w:p>
        </w:tc>
      </w:tr>
      <w:tr w:rsidR="005B13E6">
        <w:tc>
          <w:tcPr>
            <w:tcW w:w="9071" w:type="dxa"/>
            <w:gridSpan w:val="2"/>
            <w:tcBorders>
              <w:top w:val="nil"/>
              <w:left w:val="nil"/>
              <w:bottom w:val="nil"/>
              <w:right w:val="nil"/>
            </w:tcBorders>
          </w:tcPr>
          <w:p w:rsidR="005B13E6" w:rsidRDefault="005B13E6">
            <w:pPr>
              <w:pStyle w:val="ConsPlusNormal"/>
            </w:pPr>
          </w:p>
        </w:tc>
      </w:tr>
      <w:tr w:rsidR="005B13E6">
        <w:tc>
          <w:tcPr>
            <w:tcW w:w="9071" w:type="dxa"/>
            <w:gridSpan w:val="2"/>
            <w:tcBorders>
              <w:top w:val="nil"/>
              <w:left w:val="nil"/>
              <w:bottom w:val="nil"/>
              <w:right w:val="nil"/>
            </w:tcBorders>
          </w:tcPr>
          <w:p w:rsidR="005B13E6" w:rsidRDefault="005B13E6">
            <w:pPr>
              <w:pStyle w:val="ConsPlusNormal"/>
              <w:ind w:firstLine="283"/>
              <w:jc w:val="both"/>
            </w:pPr>
            <w:r>
              <w:t>При подаче заявления представлены следующие документы:</w:t>
            </w:r>
          </w:p>
        </w:tc>
      </w:tr>
      <w:tr w:rsidR="005B13E6">
        <w:tc>
          <w:tcPr>
            <w:tcW w:w="9071" w:type="dxa"/>
            <w:gridSpan w:val="2"/>
            <w:tcBorders>
              <w:top w:val="nil"/>
              <w:left w:val="nil"/>
              <w:bottom w:val="nil"/>
              <w:right w:val="nil"/>
            </w:tcBorders>
          </w:tcPr>
          <w:p w:rsidR="005B13E6" w:rsidRDefault="005B13E6">
            <w:pPr>
              <w:pStyle w:val="ConsPlusNormal"/>
              <w:jc w:val="both"/>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&lt;**&gt;;</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справка из образовательной организации, содержащая сведения об обучении ребенка в возрасте от 18 до 23 лет по очной форме обучения;</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копия решения суда об определении места жительства заявителя на территории Ленинградской области (при наличии);</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выплаты &lt;**&gt;;</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сведения о постановке на учет в медицинской организации в связи с беременностью;</w:t>
            </w:r>
          </w:p>
        </w:tc>
      </w:tr>
      <w:tr w:rsidR="005B13E6">
        <w:tblPrEx>
          <w:tblBorders>
            <w:insideV w:val="nil"/>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tcBorders>
          </w:tcPr>
          <w:p w:rsidR="005B13E6" w:rsidRDefault="005B13E6">
            <w:pPr>
              <w:pStyle w:val="ConsPlusNormal"/>
              <w:jc w:val="both"/>
            </w:pP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tcBorders>
              <w:top w:val="nil"/>
              <w:bottom w:val="nil"/>
              <w:right w:val="nil"/>
            </w:tcBorders>
          </w:tcPr>
          <w:p w:rsidR="005B13E6" w:rsidRDefault="005B13E6">
            <w:pPr>
              <w:pStyle w:val="ConsPlusNormal"/>
              <w:jc w:val="both"/>
            </w:pPr>
            <w:r>
              <w:t>копия соглашения между родителями об определении места жительства ребенка (при наличии).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 xml:space="preserve">&lt;**&gt; При получении заявителем единовременной денежной выплаты в соответствии с </w:t>
            </w:r>
            <w:hyperlink r:id="rId2981">
              <w:r>
                <w:rPr>
                  <w:color w:val="0000FF"/>
                </w:rPr>
                <w:t>подпунктами 1</w:t>
              </w:r>
            </w:hyperlink>
            <w:r>
              <w:t xml:space="preserve"> или </w:t>
            </w:r>
            <w:hyperlink r:id="rId2982">
              <w:r>
                <w:rPr>
                  <w:color w:val="0000FF"/>
                </w:rPr>
                <w:t>2 пункта 1</w:t>
              </w:r>
            </w:hyperlink>
            <w: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представления сведений не требуется.</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ind w:firstLine="283"/>
              <w:jc w:val="both"/>
            </w:pPr>
            <w: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r:id="rId2983">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окончание обучения в образовательной организации по очной форме обучения.</w:t>
            </w:r>
          </w:p>
          <w:p w:rsidR="005B13E6" w:rsidRDefault="005B13E6">
            <w:pPr>
              <w:pStyle w:val="ConsPlusNormal"/>
              <w:ind w:firstLine="283"/>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72"/>
        <w:gridCol w:w="2268"/>
        <w:gridCol w:w="340"/>
        <w:gridCol w:w="2891"/>
      </w:tblGrid>
      <w:tr w:rsidR="005B13E6">
        <w:tc>
          <w:tcPr>
            <w:tcW w:w="3572" w:type="dxa"/>
            <w:tcBorders>
              <w:top w:val="nil"/>
              <w:left w:val="nil"/>
              <w:bottom w:val="nil"/>
              <w:right w:val="nil"/>
            </w:tcBorders>
          </w:tcPr>
          <w:p w:rsidR="005B13E6" w:rsidRDefault="005B13E6">
            <w:pPr>
              <w:pStyle w:val="ConsPlusNormal"/>
            </w:pPr>
            <w:r>
              <w:t>"___" ____________ 20__ года</w:t>
            </w:r>
          </w:p>
        </w:tc>
        <w:tc>
          <w:tcPr>
            <w:tcW w:w="226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91" w:type="dxa"/>
            <w:tcBorders>
              <w:top w:val="nil"/>
              <w:left w:val="nil"/>
              <w:bottom w:val="single" w:sz="4" w:space="0" w:color="auto"/>
              <w:right w:val="nil"/>
            </w:tcBorders>
          </w:tcPr>
          <w:p w:rsidR="005B13E6" w:rsidRDefault="005B13E6">
            <w:pPr>
              <w:pStyle w:val="ConsPlusNormal"/>
            </w:pPr>
          </w:p>
        </w:tc>
      </w:tr>
      <w:tr w:rsidR="005B13E6">
        <w:tc>
          <w:tcPr>
            <w:tcW w:w="3572"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891" w:type="dxa"/>
            <w:tcBorders>
              <w:top w:val="single" w:sz="4" w:space="0" w:color="auto"/>
              <w:left w:val="nil"/>
              <w:bottom w:val="nil"/>
              <w:right w:val="nil"/>
            </w:tcBorders>
          </w:tcPr>
          <w:p w:rsidR="005B13E6" w:rsidRDefault="005B13E6">
            <w:pPr>
              <w:pStyle w:val="ConsPlusNormal"/>
              <w:jc w:val="center"/>
            </w:pPr>
            <w:r>
              <w:t>(расшифровка)</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Документы приняты</w:t>
            </w:r>
          </w:p>
        </w:tc>
      </w:tr>
      <w:tr w:rsidR="005B13E6">
        <w:tc>
          <w:tcPr>
            <w:tcW w:w="3572" w:type="dxa"/>
            <w:tcBorders>
              <w:top w:val="nil"/>
              <w:left w:val="nil"/>
              <w:bottom w:val="nil"/>
              <w:right w:val="nil"/>
            </w:tcBorders>
          </w:tcPr>
          <w:p w:rsidR="005B13E6" w:rsidRDefault="005B13E6">
            <w:pPr>
              <w:pStyle w:val="ConsPlusNormal"/>
            </w:pPr>
            <w:r>
              <w:t>"___" ____________ 20__ года</w:t>
            </w:r>
          </w:p>
        </w:tc>
        <w:tc>
          <w:tcPr>
            <w:tcW w:w="226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891" w:type="dxa"/>
            <w:tcBorders>
              <w:top w:val="nil"/>
              <w:left w:val="nil"/>
              <w:bottom w:val="single" w:sz="4" w:space="0" w:color="auto"/>
              <w:right w:val="nil"/>
            </w:tcBorders>
          </w:tcPr>
          <w:p w:rsidR="005B13E6" w:rsidRDefault="005B13E6">
            <w:pPr>
              <w:pStyle w:val="ConsPlusNormal"/>
            </w:pPr>
          </w:p>
        </w:tc>
      </w:tr>
      <w:tr w:rsidR="005B13E6">
        <w:tc>
          <w:tcPr>
            <w:tcW w:w="3572"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2891" w:type="dxa"/>
            <w:tcBorders>
              <w:top w:val="single" w:sz="4" w:space="0" w:color="auto"/>
              <w:left w:val="nil"/>
              <w:bottom w:val="nil"/>
              <w:right w:val="nil"/>
            </w:tcBorders>
          </w:tcPr>
          <w:p w:rsidR="005B13E6" w:rsidRDefault="005B13E6">
            <w:pPr>
              <w:pStyle w:val="ConsPlusNormal"/>
              <w:jc w:val="center"/>
            </w:pPr>
            <w:r>
              <w:t>(расшифровка)</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2</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p w:rsidR="005B13E6" w:rsidRDefault="005B13E6">
      <w:pPr>
        <w:pStyle w:val="ConsPlusNormal"/>
      </w:pPr>
      <w:r>
        <w:lastRenderedPageBreak/>
        <w:t>Примерная форма доверенности</w:t>
      </w:r>
    </w:p>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2208"/>
        <w:gridCol w:w="2608"/>
        <w:gridCol w:w="3457"/>
        <w:gridCol w:w="340"/>
      </w:tblGrid>
      <w:tr w:rsidR="005B13E6">
        <w:tc>
          <w:tcPr>
            <w:tcW w:w="9067" w:type="dxa"/>
            <w:gridSpan w:val="5"/>
            <w:tcBorders>
              <w:top w:val="nil"/>
              <w:left w:val="nil"/>
              <w:bottom w:val="nil"/>
              <w:right w:val="nil"/>
            </w:tcBorders>
          </w:tcPr>
          <w:p w:rsidR="005B13E6" w:rsidRDefault="005B13E6">
            <w:pPr>
              <w:pStyle w:val="ConsPlusNormal"/>
              <w:jc w:val="center"/>
            </w:pPr>
            <w:bookmarkStart w:id="564" w:name="P21699"/>
            <w:bookmarkEnd w:id="564"/>
            <w:r>
              <w:t>ДОВЕРЕННОСТЬ</w:t>
            </w:r>
          </w:p>
          <w:p w:rsidR="005B13E6" w:rsidRDefault="005B13E6">
            <w:pPr>
              <w:pStyle w:val="ConsPlusNormal"/>
              <w:jc w:val="center"/>
            </w:pPr>
            <w:r>
              <w:t>на получение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2662" w:type="dxa"/>
            <w:gridSpan w:val="2"/>
            <w:tcBorders>
              <w:top w:val="nil"/>
              <w:left w:val="nil"/>
              <w:bottom w:val="single" w:sz="4" w:space="0" w:color="auto"/>
              <w:right w:val="nil"/>
            </w:tcBorders>
          </w:tcPr>
          <w:p w:rsidR="005B13E6" w:rsidRDefault="005B13E6">
            <w:pPr>
              <w:pStyle w:val="ConsPlusNormal"/>
            </w:pPr>
          </w:p>
        </w:tc>
        <w:tc>
          <w:tcPr>
            <w:tcW w:w="2608" w:type="dxa"/>
            <w:tcBorders>
              <w:top w:val="nil"/>
              <w:left w:val="nil"/>
              <w:bottom w:val="nil"/>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right"/>
            </w:pPr>
            <w:r>
              <w:t>"___" _________ 20__ г.</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454" w:type="dxa"/>
            <w:tcBorders>
              <w:top w:val="nil"/>
              <w:left w:val="nil"/>
              <w:bottom w:val="nil"/>
              <w:right w:val="nil"/>
            </w:tcBorders>
          </w:tcPr>
          <w:p w:rsidR="005B13E6" w:rsidRDefault="005B13E6">
            <w:pPr>
              <w:pStyle w:val="ConsPlusNormal"/>
            </w:pPr>
            <w:r>
              <w:t>Я,</w:t>
            </w:r>
          </w:p>
        </w:tc>
        <w:tc>
          <w:tcPr>
            <w:tcW w:w="4816" w:type="dxa"/>
            <w:gridSpan w:val="2"/>
            <w:tcBorders>
              <w:top w:val="nil"/>
              <w:left w:val="nil"/>
              <w:bottom w:val="single" w:sz="4" w:space="0" w:color="auto"/>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both"/>
            </w:pPr>
            <w:r>
              <w:t>, "__" ________ ____ г. рождения,</w:t>
            </w:r>
          </w:p>
        </w:tc>
      </w:tr>
      <w:tr w:rsidR="005B13E6">
        <w:tc>
          <w:tcPr>
            <w:tcW w:w="454" w:type="dxa"/>
            <w:tcBorders>
              <w:top w:val="nil"/>
              <w:left w:val="nil"/>
              <w:bottom w:val="nil"/>
              <w:right w:val="nil"/>
            </w:tcBorders>
          </w:tcPr>
          <w:p w:rsidR="005B13E6" w:rsidRDefault="005B13E6">
            <w:pPr>
              <w:pStyle w:val="ConsPlusNormal"/>
            </w:pPr>
          </w:p>
        </w:tc>
        <w:tc>
          <w:tcPr>
            <w:tcW w:w="4816" w:type="dxa"/>
            <w:gridSpan w:val="2"/>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97" w:type="dxa"/>
            <w:gridSpan w:val="2"/>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учреждения социального обслуживания)</w:t>
            </w:r>
          </w:p>
        </w:tc>
      </w:tr>
      <w:tr w:rsidR="005B13E6">
        <w:tc>
          <w:tcPr>
            <w:tcW w:w="8727"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c>
          <w:tcPr>
            <w:tcW w:w="9067" w:type="dxa"/>
            <w:gridSpan w:val="5"/>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7" w:type="dxa"/>
            <w:gridSpan w:val="5"/>
            <w:tcBorders>
              <w:top w:val="nil"/>
              <w:left w:val="nil"/>
              <w:bottom w:val="nil"/>
              <w:right w:val="nil"/>
            </w:tcBorders>
          </w:tcPr>
          <w:p w:rsidR="005B13E6" w:rsidRDefault="005B13E6">
            <w:pPr>
              <w:pStyle w:val="ConsPlusNormal"/>
              <w:jc w:val="both"/>
            </w:pPr>
            <w:r>
              <w:t>"__" _________ ____ год рождения, паспорт серии ________ N _________, выдан</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both"/>
            </w:pPr>
            <w:r>
              <w:t>"___"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jc w:val="both"/>
            </w:pPr>
            <w:r>
              <w:t>быть моим представителем в ЦСЗН, в связи с чем совершать от моего имени следующие действия:</w:t>
            </w:r>
          </w:p>
          <w:p w:rsidR="005B13E6" w:rsidRDefault="005B13E6">
            <w:pPr>
              <w:pStyle w:val="ConsPlusNormal"/>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jc w:val="both"/>
            </w:pPr>
            <w:r>
              <w:t>- получать результат указанной(ых) государственной(ых) услуг(и);</w:t>
            </w:r>
          </w:p>
          <w:p w:rsidR="005B13E6" w:rsidRDefault="005B13E6">
            <w:pPr>
              <w:pStyle w:val="ConsPlusNormal"/>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jc w:val="both"/>
            </w:pPr>
            <w:r>
              <w:t>Полномочия по настоящей доверенности не могут быть переданы другим лицам.</w:t>
            </w:r>
          </w:p>
          <w:p w:rsidR="005B13E6" w:rsidRDefault="005B13E6">
            <w:pPr>
              <w:pStyle w:val="ConsPlusNormal"/>
              <w:jc w:val="both"/>
            </w:pPr>
            <w:r>
              <w:t>Доверенность выдана сроком на ______ месяц(ев).</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31"/>
        <w:gridCol w:w="4932"/>
        <w:gridCol w:w="340"/>
        <w:gridCol w:w="2268"/>
      </w:tblGrid>
      <w:tr w:rsidR="005B13E6">
        <w:tc>
          <w:tcPr>
            <w:tcW w:w="1531" w:type="dxa"/>
            <w:tcBorders>
              <w:top w:val="nil"/>
              <w:left w:val="nil"/>
              <w:bottom w:val="nil"/>
              <w:right w:val="nil"/>
            </w:tcBorders>
          </w:tcPr>
          <w:p w:rsidR="005B13E6" w:rsidRDefault="005B13E6">
            <w:pPr>
              <w:pStyle w:val="ConsPlusNormal"/>
            </w:pPr>
            <w:r>
              <w:t>Доверитель</w:t>
            </w:r>
          </w:p>
        </w:tc>
        <w:tc>
          <w:tcPr>
            <w:tcW w:w="4932"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8" w:type="dxa"/>
            <w:tcBorders>
              <w:top w:val="nil"/>
              <w:left w:val="nil"/>
              <w:bottom w:val="single" w:sz="4" w:space="0" w:color="auto"/>
              <w:right w:val="nil"/>
            </w:tcBorders>
          </w:tcPr>
          <w:p w:rsidR="005B13E6" w:rsidRDefault="005B13E6">
            <w:pPr>
              <w:pStyle w:val="ConsPlusNormal"/>
            </w:pPr>
          </w:p>
        </w:tc>
      </w:tr>
      <w:tr w:rsidR="005B13E6">
        <w:tc>
          <w:tcPr>
            <w:tcW w:w="1531" w:type="dxa"/>
            <w:tcBorders>
              <w:top w:val="nil"/>
              <w:left w:val="nil"/>
              <w:bottom w:val="nil"/>
              <w:right w:val="nil"/>
            </w:tcBorders>
          </w:tcPr>
          <w:p w:rsidR="005B13E6" w:rsidRDefault="005B13E6">
            <w:pPr>
              <w:pStyle w:val="ConsPlusNormal"/>
            </w:pPr>
          </w:p>
        </w:tc>
        <w:tc>
          <w:tcPr>
            <w:tcW w:w="4932"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2268"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6"/>
      </w:tblGrid>
      <w:tr w:rsidR="005B13E6">
        <w:tc>
          <w:tcPr>
            <w:tcW w:w="9076" w:type="dxa"/>
            <w:tcBorders>
              <w:top w:val="nil"/>
              <w:left w:val="nil"/>
              <w:bottom w:val="nil"/>
              <w:right w:val="nil"/>
            </w:tcBorders>
          </w:tcPr>
          <w:p w:rsidR="005B13E6" w:rsidRDefault="005B13E6">
            <w:pPr>
              <w:pStyle w:val="ConsPlusNormal"/>
              <w:jc w:val="both"/>
            </w:pPr>
            <w:r>
              <w:lastRenderedPageBreak/>
              <w:t>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3</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p w:rsidR="005B13E6" w:rsidRDefault="005B13E6">
      <w:pPr>
        <w:pStyle w:val="ConsPlusNormal"/>
      </w:pPr>
      <w:r>
        <w:t>Примерная форма доверенности</w:t>
      </w:r>
    </w:p>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6"/>
        <w:gridCol w:w="2096"/>
        <w:gridCol w:w="2608"/>
        <w:gridCol w:w="3457"/>
        <w:gridCol w:w="340"/>
      </w:tblGrid>
      <w:tr w:rsidR="005B13E6">
        <w:tc>
          <w:tcPr>
            <w:tcW w:w="9067" w:type="dxa"/>
            <w:gridSpan w:val="5"/>
            <w:tcBorders>
              <w:top w:val="nil"/>
              <w:left w:val="nil"/>
              <w:bottom w:val="nil"/>
              <w:right w:val="nil"/>
            </w:tcBorders>
          </w:tcPr>
          <w:p w:rsidR="005B13E6" w:rsidRDefault="005B13E6">
            <w:pPr>
              <w:pStyle w:val="ConsPlusNormal"/>
              <w:jc w:val="center"/>
            </w:pPr>
            <w:bookmarkStart w:id="565" w:name="P21757"/>
            <w:bookmarkEnd w:id="565"/>
            <w:r>
              <w:t>ДОВЕРЕННОСТЬ</w:t>
            </w:r>
          </w:p>
          <w:p w:rsidR="005B13E6" w:rsidRDefault="005B13E6">
            <w:pPr>
              <w:pStyle w:val="ConsPlusNormal"/>
              <w:jc w:val="center"/>
            </w:pPr>
            <w:r>
              <w:t>на получение государственной(ых) услуг(и)</w:t>
            </w:r>
          </w:p>
          <w:p w:rsidR="005B13E6" w:rsidRDefault="005B13E6">
            <w:pPr>
              <w:pStyle w:val="ConsPlusNormal"/>
              <w:jc w:val="center"/>
            </w:pPr>
            <w:r>
              <w:t>(простая письменная форма)</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2662" w:type="dxa"/>
            <w:gridSpan w:val="2"/>
            <w:tcBorders>
              <w:top w:val="nil"/>
              <w:left w:val="nil"/>
              <w:bottom w:val="single" w:sz="4" w:space="0" w:color="auto"/>
              <w:right w:val="nil"/>
            </w:tcBorders>
          </w:tcPr>
          <w:p w:rsidR="005B13E6" w:rsidRDefault="005B13E6">
            <w:pPr>
              <w:pStyle w:val="ConsPlusNormal"/>
            </w:pPr>
          </w:p>
        </w:tc>
        <w:tc>
          <w:tcPr>
            <w:tcW w:w="2608" w:type="dxa"/>
            <w:tcBorders>
              <w:top w:val="nil"/>
              <w:left w:val="nil"/>
              <w:bottom w:val="nil"/>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right"/>
            </w:pPr>
            <w:r>
              <w:t>"___" _________ 20__ г.</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566" w:type="dxa"/>
            <w:tcBorders>
              <w:top w:val="nil"/>
              <w:left w:val="nil"/>
              <w:bottom w:val="nil"/>
              <w:right w:val="nil"/>
            </w:tcBorders>
          </w:tcPr>
          <w:p w:rsidR="005B13E6" w:rsidRDefault="005B13E6">
            <w:pPr>
              <w:pStyle w:val="ConsPlusNormal"/>
            </w:pPr>
            <w:r>
              <w:t>Я,</w:t>
            </w:r>
          </w:p>
        </w:tc>
        <w:tc>
          <w:tcPr>
            <w:tcW w:w="4704" w:type="dxa"/>
            <w:gridSpan w:val="2"/>
            <w:tcBorders>
              <w:top w:val="nil"/>
              <w:left w:val="nil"/>
              <w:bottom w:val="single" w:sz="4" w:space="0" w:color="auto"/>
              <w:right w:val="nil"/>
            </w:tcBorders>
          </w:tcPr>
          <w:p w:rsidR="005B13E6" w:rsidRDefault="005B13E6">
            <w:pPr>
              <w:pStyle w:val="ConsPlusNormal"/>
            </w:pPr>
          </w:p>
        </w:tc>
        <w:tc>
          <w:tcPr>
            <w:tcW w:w="3797" w:type="dxa"/>
            <w:gridSpan w:val="2"/>
            <w:tcBorders>
              <w:top w:val="nil"/>
              <w:left w:val="nil"/>
              <w:bottom w:val="nil"/>
              <w:right w:val="nil"/>
            </w:tcBorders>
          </w:tcPr>
          <w:p w:rsidR="005B13E6" w:rsidRDefault="005B13E6">
            <w:pPr>
              <w:pStyle w:val="ConsPlusNormal"/>
              <w:jc w:val="both"/>
            </w:pPr>
            <w:r>
              <w:t>, "___" ________ ____ г. рождения,</w:t>
            </w:r>
          </w:p>
        </w:tc>
      </w:tr>
      <w:tr w:rsidR="005B13E6">
        <w:tc>
          <w:tcPr>
            <w:tcW w:w="566" w:type="dxa"/>
            <w:tcBorders>
              <w:top w:val="nil"/>
              <w:left w:val="nil"/>
              <w:bottom w:val="nil"/>
              <w:right w:val="nil"/>
            </w:tcBorders>
          </w:tcPr>
          <w:p w:rsidR="005B13E6" w:rsidRDefault="005B13E6">
            <w:pPr>
              <w:pStyle w:val="ConsPlusNormal"/>
            </w:pPr>
          </w:p>
        </w:tc>
        <w:tc>
          <w:tcPr>
            <w:tcW w:w="4704" w:type="dxa"/>
            <w:gridSpan w:val="2"/>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797" w:type="dxa"/>
            <w:gridSpan w:val="2"/>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8727" w:type="dxa"/>
            <w:gridSpan w:val="4"/>
            <w:tcBorders>
              <w:top w:val="single" w:sz="4" w:space="0" w:color="auto"/>
              <w:left w:val="nil"/>
              <w:bottom w:val="single" w:sz="4" w:space="0" w:color="auto"/>
              <w:right w:val="nil"/>
            </w:tcBorders>
          </w:tcPr>
          <w:p w:rsidR="005B13E6" w:rsidRDefault="005B13E6">
            <w:pPr>
              <w:pStyle w:val="ConsPlusNormal"/>
            </w:pPr>
          </w:p>
        </w:tc>
        <w:tc>
          <w:tcPr>
            <w:tcW w:w="340" w:type="dxa"/>
            <w:tcBorders>
              <w:top w:val="single" w:sz="4" w:space="0" w:color="auto"/>
              <w:left w:val="nil"/>
              <w:bottom w:val="nil"/>
              <w:right w:val="nil"/>
            </w:tcBorders>
          </w:tcPr>
          <w:p w:rsidR="005B13E6" w:rsidRDefault="005B13E6">
            <w:pPr>
              <w:pStyle w:val="ConsPlusNormal"/>
              <w:jc w:val="both"/>
            </w:pPr>
            <w:r>
              <w:t>,</w:t>
            </w:r>
          </w:p>
        </w:tc>
      </w:tr>
      <w:tr w:rsidR="005B13E6">
        <w:tc>
          <w:tcPr>
            <w:tcW w:w="9067" w:type="dxa"/>
            <w:gridSpan w:val="5"/>
            <w:tcBorders>
              <w:top w:val="nil"/>
              <w:left w:val="nil"/>
              <w:bottom w:val="nil"/>
              <w:right w:val="nil"/>
            </w:tcBorders>
          </w:tcPr>
          <w:p w:rsidR="005B13E6" w:rsidRDefault="005B13E6">
            <w:pPr>
              <w:pStyle w:val="ConsPlusNormal"/>
              <w:jc w:val="center"/>
            </w:pPr>
            <w:r>
              <w:t>(Ф.И.О. доверенного лица полностью)</w:t>
            </w:r>
          </w:p>
        </w:tc>
      </w:tr>
      <w:tr w:rsidR="005B13E6">
        <w:tc>
          <w:tcPr>
            <w:tcW w:w="9067" w:type="dxa"/>
            <w:gridSpan w:val="5"/>
            <w:tcBorders>
              <w:top w:val="nil"/>
              <w:left w:val="nil"/>
              <w:bottom w:val="nil"/>
              <w:right w:val="nil"/>
            </w:tcBorders>
          </w:tcPr>
          <w:p w:rsidR="005B13E6" w:rsidRDefault="005B13E6">
            <w:pPr>
              <w:pStyle w:val="ConsPlusNormal"/>
              <w:jc w:val="both"/>
            </w:pPr>
            <w:r>
              <w:t>"___" _________ ____ год рождения, паспорт серии _________ N _________, выдан</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both"/>
            </w:pPr>
            <w:r>
              <w:t>"___"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rsidR="005B13E6">
        <w:tc>
          <w:tcPr>
            <w:tcW w:w="9067" w:type="dxa"/>
            <w:gridSpan w:val="5"/>
            <w:tcBorders>
              <w:top w:val="nil"/>
              <w:left w:val="nil"/>
              <w:bottom w:val="single" w:sz="4" w:space="0" w:color="auto"/>
              <w:right w:val="nil"/>
            </w:tcBorders>
          </w:tcPr>
          <w:p w:rsidR="005B13E6" w:rsidRDefault="005B13E6">
            <w:pPr>
              <w:pStyle w:val="ConsPlusNormal"/>
            </w:pPr>
          </w:p>
        </w:tc>
      </w:tr>
      <w:tr w:rsidR="005B13E6">
        <w:tc>
          <w:tcPr>
            <w:tcW w:w="9067" w:type="dxa"/>
            <w:gridSpan w:val="5"/>
            <w:tcBorders>
              <w:top w:val="single" w:sz="4" w:space="0" w:color="auto"/>
              <w:left w:val="nil"/>
              <w:bottom w:val="nil"/>
              <w:right w:val="nil"/>
            </w:tcBorders>
          </w:tcPr>
          <w:p w:rsidR="005B13E6" w:rsidRDefault="005B13E6">
            <w:pPr>
              <w:pStyle w:val="ConsPlusNormal"/>
              <w:jc w:val="center"/>
            </w:pPr>
            <w:r>
              <w:t>(наименование государственной(ых) услуг(и))</w:t>
            </w:r>
          </w:p>
        </w:tc>
      </w:tr>
      <w:tr w:rsidR="005B13E6">
        <w:tc>
          <w:tcPr>
            <w:tcW w:w="9067" w:type="dxa"/>
            <w:gridSpan w:val="5"/>
            <w:tcBorders>
              <w:top w:val="nil"/>
              <w:left w:val="nil"/>
              <w:bottom w:val="nil"/>
              <w:right w:val="nil"/>
            </w:tcBorders>
          </w:tcPr>
          <w:p w:rsidR="005B13E6" w:rsidRDefault="005B13E6">
            <w:pPr>
              <w:pStyle w:val="ConsPlusNormal"/>
              <w:jc w:val="both"/>
            </w:pPr>
            <w:r>
              <w:lastRenderedPageBreak/>
              <w:t>быть моим представителем в ЦСЗН в связи, с чем совершать от моего имени следующие действия:</w:t>
            </w:r>
          </w:p>
          <w:p w:rsidR="005B13E6" w:rsidRDefault="005B13E6">
            <w:pPr>
              <w:pStyle w:val="ConsPlusNormal"/>
              <w:jc w:val="both"/>
            </w:pPr>
            <w:r>
              <w:t>- подавать от моего имени заявление на получение указанной(ых) государственной(ых) услуг(и) с приложением всех необходимых документов;</w:t>
            </w:r>
          </w:p>
          <w:p w:rsidR="005B13E6" w:rsidRDefault="005B13E6">
            <w:pPr>
              <w:pStyle w:val="ConsPlusNormal"/>
              <w:jc w:val="both"/>
            </w:pPr>
            <w:r>
              <w:t>- давать согласие на обработку моих персональных данных с целью и в объемах, необходимых для предоставления указанной(ых) государственной(ых) услуг(и);</w:t>
            </w:r>
          </w:p>
          <w:p w:rsidR="005B13E6" w:rsidRDefault="005B13E6">
            <w:pPr>
              <w:pStyle w:val="ConsPlusNormal"/>
              <w:jc w:val="both"/>
            </w:pPr>
            <w:r>
              <w:t>- получать результат указанной(ых) государственной(ых) услуг(и);</w:t>
            </w:r>
          </w:p>
          <w:p w:rsidR="005B13E6" w:rsidRDefault="005B13E6">
            <w:pPr>
              <w:pStyle w:val="ConsPlusNormal"/>
              <w:jc w:val="both"/>
            </w:pPr>
            <w:r>
              <w:t>- расписываться за меня и совершать иные действия, связанные с получением указанной(ых) государственной(ых) услуг(и).</w:t>
            </w:r>
          </w:p>
          <w:p w:rsidR="005B13E6" w:rsidRDefault="005B13E6">
            <w:pPr>
              <w:pStyle w:val="ConsPlusNormal"/>
              <w:jc w:val="both"/>
            </w:pPr>
            <w:r>
              <w:t>Полномочия по настоящей доверенности не могут быть переданы другим лицам.</w:t>
            </w:r>
          </w:p>
        </w:tc>
      </w:tr>
      <w:tr w:rsidR="005B13E6">
        <w:tc>
          <w:tcPr>
            <w:tcW w:w="9067" w:type="dxa"/>
            <w:gridSpan w:val="5"/>
            <w:tcBorders>
              <w:top w:val="nil"/>
              <w:left w:val="nil"/>
              <w:bottom w:val="nil"/>
              <w:right w:val="nil"/>
            </w:tcBorders>
          </w:tcPr>
          <w:p w:rsidR="005B13E6" w:rsidRDefault="005B13E6">
            <w:pPr>
              <w:pStyle w:val="ConsPlusNormal"/>
            </w:pPr>
          </w:p>
        </w:tc>
      </w:tr>
      <w:tr w:rsidR="005B13E6">
        <w:tc>
          <w:tcPr>
            <w:tcW w:w="9067" w:type="dxa"/>
            <w:gridSpan w:val="5"/>
            <w:tcBorders>
              <w:top w:val="nil"/>
              <w:left w:val="nil"/>
              <w:bottom w:val="nil"/>
              <w:right w:val="nil"/>
            </w:tcBorders>
          </w:tcPr>
          <w:p w:rsidR="005B13E6" w:rsidRDefault="005B13E6">
            <w:pPr>
              <w:pStyle w:val="ConsPlusNormal"/>
              <w:jc w:val="both"/>
            </w:pPr>
            <w:r>
              <w:t>Доверенность выдана сроком на ______ месяц(ев).</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99"/>
        <w:gridCol w:w="3571"/>
        <w:gridCol w:w="340"/>
        <w:gridCol w:w="3457"/>
      </w:tblGrid>
      <w:tr w:rsidR="005B13E6">
        <w:tc>
          <w:tcPr>
            <w:tcW w:w="1699" w:type="dxa"/>
            <w:tcBorders>
              <w:top w:val="nil"/>
              <w:left w:val="nil"/>
              <w:bottom w:val="nil"/>
              <w:right w:val="nil"/>
            </w:tcBorders>
          </w:tcPr>
          <w:p w:rsidR="005B13E6" w:rsidRDefault="005B13E6">
            <w:pPr>
              <w:pStyle w:val="ConsPlusNormal"/>
            </w:pPr>
            <w:r>
              <w:t>Доверитель</w:t>
            </w:r>
          </w:p>
        </w:tc>
        <w:tc>
          <w:tcPr>
            <w:tcW w:w="357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457" w:type="dxa"/>
            <w:tcBorders>
              <w:top w:val="nil"/>
              <w:left w:val="nil"/>
              <w:bottom w:val="single" w:sz="4" w:space="0" w:color="auto"/>
              <w:right w:val="nil"/>
            </w:tcBorders>
          </w:tcPr>
          <w:p w:rsidR="005B13E6" w:rsidRDefault="005B13E6">
            <w:pPr>
              <w:pStyle w:val="ConsPlusNormal"/>
            </w:pPr>
          </w:p>
        </w:tc>
      </w:tr>
      <w:tr w:rsidR="005B13E6">
        <w:tc>
          <w:tcPr>
            <w:tcW w:w="1699" w:type="dxa"/>
            <w:tcBorders>
              <w:top w:val="nil"/>
              <w:left w:val="nil"/>
              <w:bottom w:val="nil"/>
              <w:right w:val="nil"/>
            </w:tcBorders>
          </w:tcPr>
          <w:p w:rsidR="005B13E6" w:rsidRDefault="005B13E6">
            <w:pPr>
              <w:pStyle w:val="ConsPlusNormal"/>
            </w:pPr>
          </w:p>
        </w:tc>
        <w:tc>
          <w:tcPr>
            <w:tcW w:w="3571" w:type="dxa"/>
            <w:tcBorders>
              <w:top w:val="single" w:sz="4" w:space="0" w:color="auto"/>
              <w:left w:val="nil"/>
              <w:bottom w:val="nil"/>
              <w:right w:val="nil"/>
            </w:tcBorders>
          </w:tcPr>
          <w:p w:rsidR="005B13E6" w:rsidRDefault="005B13E6">
            <w:pPr>
              <w:pStyle w:val="ConsPlusNormal"/>
              <w:jc w:val="center"/>
            </w:pPr>
            <w:r>
              <w:t>(Ф.И.О. доверителя полностью)</w:t>
            </w:r>
          </w:p>
        </w:tc>
        <w:tc>
          <w:tcPr>
            <w:tcW w:w="340" w:type="dxa"/>
            <w:tcBorders>
              <w:top w:val="nil"/>
              <w:left w:val="nil"/>
              <w:bottom w:val="nil"/>
              <w:right w:val="nil"/>
            </w:tcBorders>
          </w:tcPr>
          <w:p w:rsidR="005B13E6" w:rsidRDefault="005B13E6">
            <w:pPr>
              <w:pStyle w:val="ConsPlusNormal"/>
            </w:pPr>
          </w:p>
        </w:tc>
        <w:tc>
          <w:tcPr>
            <w:tcW w:w="3457" w:type="dxa"/>
            <w:tcBorders>
              <w:top w:val="single" w:sz="4" w:space="0" w:color="auto"/>
              <w:left w:val="nil"/>
              <w:bottom w:val="nil"/>
              <w:right w:val="nil"/>
            </w:tcBorders>
          </w:tcPr>
          <w:p w:rsidR="005B13E6" w:rsidRDefault="005B13E6">
            <w:pPr>
              <w:pStyle w:val="ConsPlusNormal"/>
              <w:jc w:val="center"/>
            </w:pPr>
            <w:r>
              <w:t>(подпись)</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4</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719"/>
        <w:gridCol w:w="524"/>
        <w:gridCol w:w="3401"/>
        <w:gridCol w:w="340"/>
      </w:tblGrid>
      <w:tr w:rsidR="005B13E6">
        <w:tc>
          <w:tcPr>
            <w:tcW w:w="4082" w:type="dxa"/>
            <w:vMerge w:val="restart"/>
            <w:tcBorders>
              <w:top w:val="nil"/>
              <w:left w:val="nil"/>
              <w:bottom w:val="nil"/>
              <w:right w:val="nil"/>
            </w:tcBorders>
          </w:tcPr>
          <w:p w:rsidR="005B13E6" w:rsidRDefault="005B13E6">
            <w:pPr>
              <w:pStyle w:val="ConsPlusNormal"/>
            </w:pPr>
          </w:p>
        </w:tc>
        <w:tc>
          <w:tcPr>
            <w:tcW w:w="4984"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4" w:type="dxa"/>
            <w:gridSpan w:val="4"/>
            <w:tcBorders>
              <w:top w:val="single" w:sz="4" w:space="0" w:color="auto"/>
              <w:left w:val="nil"/>
              <w:bottom w:val="nil"/>
              <w:right w:val="nil"/>
            </w:tcBorders>
          </w:tcPr>
          <w:p w:rsidR="005B13E6" w:rsidRDefault="005B13E6">
            <w:pPr>
              <w:pStyle w:val="ConsPlusNormal"/>
              <w:jc w:val="center"/>
            </w:pPr>
            <w:r>
              <w:t>(Ф.И.О. физического лица и адрес проживания)</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4"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4" w:type="dxa"/>
            <w:gridSpan w:val="4"/>
            <w:tcBorders>
              <w:top w:val="single" w:sz="4" w:space="0" w:color="auto"/>
              <w:left w:val="nil"/>
              <w:bottom w:val="nil"/>
              <w:right w:val="nil"/>
            </w:tcBorders>
          </w:tcPr>
          <w:p w:rsidR="005B13E6" w:rsidRDefault="005B13E6">
            <w:pPr>
              <w:pStyle w:val="ConsPlusNormal"/>
              <w:jc w:val="both"/>
            </w:pPr>
            <w:r>
              <w:t>(Ф.И.О. представителя заявителя и реквизиты доверенности)</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4"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4984" w:type="dxa"/>
            <w:gridSpan w:val="4"/>
            <w:tcBorders>
              <w:top w:val="single" w:sz="4" w:space="0" w:color="auto"/>
              <w:left w:val="nil"/>
              <w:bottom w:val="nil"/>
              <w:right w:val="nil"/>
            </w:tcBorders>
          </w:tcPr>
          <w:p w:rsidR="005B13E6" w:rsidRDefault="005B13E6">
            <w:pPr>
              <w:pStyle w:val="ConsPlusNormal"/>
            </w:pPr>
            <w:r>
              <w:t>Контактная информация:</w:t>
            </w: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719" w:type="dxa"/>
            <w:tcBorders>
              <w:top w:val="nil"/>
              <w:left w:val="nil"/>
              <w:bottom w:val="nil"/>
              <w:right w:val="nil"/>
            </w:tcBorders>
          </w:tcPr>
          <w:p w:rsidR="005B13E6" w:rsidRDefault="005B13E6">
            <w:pPr>
              <w:pStyle w:val="ConsPlusNormal"/>
            </w:pPr>
            <w:r>
              <w:t>тел.</w:t>
            </w:r>
          </w:p>
        </w:tc>
        <w:tc>
          <w:tcPr>
            <w:tcW w:w="4265"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082" w:type="dxa"/>
            <w:vMerge/>
            <w:tcBorders>
              <w:top w:val="nil"/>
              <w:left w:val="nil"/>
              <w:bottom w:val="nil"/>
              <w:right w:val="nil"/>
            </w:tcBorders>
          </w:tcPr>
          <w:p w:rsidR="005B13E6" w:rsidRDefault="005B13E6">
            <w:pPr>
              <w:pStyle w:val="ConsPlusNormal"/>
            </w:pPr>
          </w:p>
        </w:tc>
        <w:tc>
          <w:tcPr>
            <w:tcW w:w="1243" w:type="dxa"/>
            <w:gridSpan w:val="2"/>
            <w:tcBorders>
              <w:top w:val="nil"/>
              <w:left w:val="nil"/>
              <w:bottom w:val="nil"/>
              <w:right w:val="nil"/>
            </w:tcBorders>
          </w:tcPr>
          <w:p w:rsidR="005B13E6" w:rsidRDefault="005B13E6">
            <w:pPr>
              <w:pStyle w:val="ConsPlusNormal"/>
            </w:pPr>
            <w:r>
              <w:t>эл. почта</w:t>
            </w:r>
          </w:p>
        </w:tc>
        <w:tc>
          <w:tcPr>
            <w:tcW w:w="3741" w:type="dxa"/>
            <w:gridSpan w:val="2"/>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jc w:val="center"/>
            </w:pPr>
            <w:r>
              <w:t>РЕШЕНИЕ</w:t>
            </w:r>
          </w:p>
          <w:p w:rsidR="005B13E6" w:rsidRDefault="005B13E6">
            <w:pPr>
              <w:pStyle w:val="ConsPlusNormal"/>
              <w:jc w:val="center"/>
            </w:pPr>
            <w:r>
              <w:t>об отказе в приеме заявления и документов, необходимых для предоставления государственной услуги</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t>Настоящим подтверждается, что при приеме документов, необходимых для предоставления государственной услуги</w:t>
            </w:r>
          </w:p>
        </w:tc>
      </w:tr>
      <w:tr w:rsidR="005B13E6">
        <w:tblPrEx>
          <w:tblBorders>
            <w:insideH w:val="none" w:sz="0" w:space="0" w:color="auto"/>
          </w:tblBorders>
        </w:tblPrEx>
        <w:tc>
          <w:tcPr>
            <w:tcW w:w="8726" w:type="dxa"/>
            <w:gridSpan w:val="4"/>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jc w:val="both"/>
            </w:pPr>
            <w:r>
              <w:t>,</w:t>
            </w:r>
          </w:p>
        </w:tc>
      </w:tr>
      <w:tr w:rsidR="005B13E6">
        <w:tblPrEx>
          <w:tblBorders>
            <w:insideH w:val="none" w:sz="0" w:space="0" w:color="auto"/>
          </w:tblBorders>
        </w:tblPrEx>
        <w:tc>
          <w:tcPr>
            <w:tcW w:w="8726" w:type="dxa"/>
            <w:gridSpan w:val="4"/>
            <w:tcBorders>
              <w:top w:val="single" w:sz="4" w:space="0" w:color="auto"/>
              <w:left w:val="nil"/>
              <w:bottom w:val="nil"/>
              <w:right w:val="nil"/>
            </w:tcBorders>
          </w:tcPr>
          <w:p w:rsidR="005B13E6" w:rsidRDefault="005B13E6">
            <w:pPr>
              <w:pStyle w:val="ConsPlusNormal"/>
              <w:jc w:val="center"/>
            </w:pPr>
            <w:r>
              <w:t>(наименование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pPr>
            <w:r>
              <w:t>были выявлены следующие основания для отказа в приеме документов:</w:t>
            </w:r>
          </w:p>
        </w:tc>
      </w:tr>
      <w:tr w:rsidR="005B13E6">
        <w:tblPrEx>
          <w:tblBorders>
            <w:insideH w:val="none" w:sz="0" w:space="0" w:color="auto"/>
          </w:tblBorders>
        </w:tblPrEx>
        <w:tc>
          <w:tcPr>
            <w:tcW w:w="9066" w:type="dxa"/>
            <w:gridSpan w:val="5"/>
            <w:tcBorders>
              <w:top w:val="nil"/>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6" w:type="dxa"/>
            <w:gridSpan w:val="5"/>
            <w:tcBorders>
              <w:top w:val="single" w:sz="4" w:space="0" w:color="auto"/>
              <w:left w:val="nil"/>
              <w:bottom w:val="nil"/>
              <w:right w:val="nil"/>
            </w:tcBorders>
          </w:tcPr>
          <w:p w:rsidR="005B13E6" w:rsidRDefault="005B13E6">
            <w:pPr>
              <w:pStyle w:val="ConsPlusNormal"/>
              <w:jc w:val="center"/>
            </w:pPr>
            <w:r>
              <w:t xml:space="preserve">(указываются основания для отказа в приеме документов, предусмотренные </w:t>
            </w:r>
            <w:hyperlink w:anchor="P21248">
              <w:r>
                <w:rPr>
                  <w:color w:val="0000FF"/>
                </w:rPr>
                <w:t>пунктом 2.9</w:t>
              </w:r>
            </w:hyperlink>
            <w:r>
              <w:t xml:space="preserve"> административного регламента)</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t>В связи с изложенным принято решение об отказе в приеме заявления и иных документов, необходимых для предоставления государственной услуги.</w:t>
            </w:r>
          </w:p>
        </w:tc>
      </w:tr>
      <w:tr w:rsidR="005B13E6">
        <w:tblPrEx>
          <w:tblBorders>
            <w:insideH w:val="none" w:sz="0" w:space="0" w:color="auto"/>
          </w:tblBorders>
        </w:tblPrEx>
        <w:tc>
          <w:tcPr>
            <w:tcW w:w="9066" w:type="dxa"/>
            <w:gridSpan w:val="5"/>
            <w:tcBorders>
              <w:top w:val="nil"/>
              <w:left w:val="nil"/>
              <w:bottom w:val="nil"/>
              <w:right w:val="nil"/>
            </w:tcBorders>
          </w:tcPr>
          <w:p w:rsidR="005B13E6" w:rsidRDefault="005B13E6">
            <w:pPr>
              <w:pStyle w:val="ConsPlusNormal"/>
              <w:ind w:firstLine="283"/>
              <w:jc w:val="both"/>
            </w:pPr>
            <w:r>
              <w:t>Для получения государственной услуги заявителю необходимо представить следующие документы:</w:t>
            </w:r>
          </w:p>
        </w:tc>
      </w:tr>
      <w:tr w:rsidR="005B13E6">
        <w:tblPrEx>
          <w:tblBorders>
            <w:insideH w:val="none" w:sz="0" w:space="0" w:color="auto"/>
          </w:tblBorders>
        </w:tblPrEx>
        <w:tc>
          <w:tcPr>
            <w:tcW w:w="9066" w:type="dxa"/>
            <w:gridSpan w:val="5"/>
            <w:tcBorders>
              <w:top w:val="nil"/>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single" w:sz="4" w:space="0" w:color="auto"/>
              <w:right w:val="nil"/>
            </w:tcBorders>
          </w:tcPr>
          <w:p w:rsidR="005B13E6" w:rsidRDefault="005B13E6">
            <w:pPr>
              <w:pStyle w:val="ConsPlusNormal"/>
            </w:pPr>
          </w:p>
        </w:tc>
      </w:tr>
      <w:tr w:rsidR="005B13E6">
        <w:tc>
          <w:tcPr>
            <w:tcW w:w="9066" w:type="dxa"/>
            <w:gridSpan w:val="5"/>
            <w:tcBorders>
              <w:top w:val="single" w:sz="4" w:space="0" w:color="auto"/>
              <w:left w:val="nil"/>
              <w:bottom w:val="nil"/>
              <w:right w:val="nil"/>
            </w:tcBorders>
          </w:tcPr>
          <w:p w:rsidR="005B13E6" w:rsidRDefault="005B13E6">
            <w:pPr>
              <w:pStyle w:val="ConsPlusNormal"/>
              <w:jc w:val="center"/>
            </w:pPr>
            <w:r>
              <w:t>(указывается перечень документов в случае, если основанием для отказа является представление неполного комплекта документов)</w:t>
            </w:r>
          </w:p>
        </w:tc>
      </w:tr>
    </w:tbl>
    <w:p w:rsidR="005B13E6" w:rsidRDefault="005B13E6">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644"/>
        <w:gridCol w:w="2891"/>
        <w:gridCol w:w="1644"/>
      </w:tblGrid>
      <w:tr w:rsidR="005B13E6">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c>
          <w:tcPr>
            <w:tcW w:w="2891" w:type="dxa"/>
            <w:tcBorders>
              <w:top w:val="nil"/>
              <w:left w:val="nil"/>
              <w:right w:val="nil"/>
            </w:tcBorders>
          </w:tcPr>
          <w:p w:rsidR="005B13E6" w:rsidRDefault="005B13E6">
            <w:pPr>
              <w:pStyle w:val="ConsPlusNormal"/>
            </w:pPr>
          </w:p>
        </w:tc>
        <w:tc>
          <w:tcPr>
            <w:tcW w:w="1644" w:type="dxa"/>
            <w:tcBorders>
              <w:top w:val="nil"/>
              <w:left w:val="nil"/>
              <w:right w:val="nil"/>
            </w:tcBorders>
          </w:tcPr>
          <w:p w:rsidR="005B13E6" w:rsidRDefault="005B13E6">
            <w:pPr>
              <w:pStyle w:val="ConsPlusNormal"/>
            </w:pPr>
          </w:p>
        </w:tc>
      </w:tr>
      <w:tr w:rsidR="005B13E6">
        <w:tblPrEx>
          <w:tblBorders>
            <w:insideH w:val="nil"/>
          </w:tblBorders>
        </w:tblPrEx>
        <w:tc>
          <w:tcPr>
            <w:tcW w:w="2891" w:type="dxa"/>
            <w:tcBorders>
              <w:left w:val="nil"/>
              <w:bottom w:val="nil"/>
              <w:right w:val="nil"/>
            </w:tcBorders>
          </w:tcPr>
          <w:p w:rsidR="005B13E6" w:rsidRDefault="005B13E6">
            <w:pPr>
              <w:pStyle w:val="ConsPlusNormal"/>
              <w:jc w:val="center"/>
            </w:pPr>
            <w:r>
              <w:t>(должностное лицо (специалист МФЦ))</w:t>
            </w:r>
          </w:p>
        </w:tc>
        <w:tc>
          <w:tcPr>
            <w:tcW w:w="1644" w:type="dxa"/>
            <w:tcBorders>
              <w:left w:val="nil"/>
              <w:bottom w:val="nil"/>
              <w:right w:val="nil"/>
            </w:tcBorders>
          </w:tcPr>
          <w:p w:rsidR="005B13E6" w:rsidRDefault="005B13E6">
            <w:pPr>
              <w:pStyle w:val="ConsPlusNormal"/>
              <w:jc w:val="center"/>
            </w:pPr>
            <w:r>
              <w:t>(подпись)</w:t>
            </w:r>
          </w:p>
        </w:tc>
        <w:tc>
          <w:tcPr>
            <w:tcW w:w="2891" w:type="dxa"/>
            <w:tcBorders>
              <w:left w:val="nil"/>
              <w:bottom w:val="nil"/>
              <w:right w:val="nil"/>
            </w:tcBorders>
          </w:tcPr>
          <w:p w:rsidR="005B13E6" w:rsidRDefault="005B13E6">
            <w:pPr>
              <w:pStyle w:val="ConsPlusNormal"/>
              <w:jc w:val="center"/>
            </w:pPr>
            <w:r>
              <w:t>(инициалы, фамилия)</w:t>
            </w:r>
          </w:p>
        </w:tc>
        <w:tc>
          <w:tcPr>
            <w:tcW w:w="1644" w:type="dxa"/>
            <w:tcBorders>
              <w:left w:val="nil"/>
              <w:bottom w:val="nil"/>
              <w:right w:val="nil"/>
            </w:tcBorders>
          </w:tcPr>
          <w:p w:rsidR="005B13E6" w:rsidRDefault="005B13E6">
            <w:pPr>
              <w:pStyle w:val="ConsPlusNormal"/>
              <w:jc w:val="center"/>
            </w:pPr>
            <w:r>
              <w:t>(дата)</w:t>
            </w:r>
          </w:p>
        </w:tc>
      </w:tr>
      <w:tr w:rsidR="005B13E6">
        <w:tblPrEx>
          <w:tblBorders>
            <w:insideH w:val="nil"/>
          </w:tblBorders>
        </w:tblPrEx>
        <w:tc>
          <w:tcPr>
            <w:tcW w:w="9070" w:type="dxa"/>
            <w:gridSpan w:val="4"/>
            <w:tcBorders>
              <w:top w:val="nil"/>
              <w:left w:val="nil"/>
              <w:bottom w:val="nil"/>
              <w:right w:val="nil"/>
            </w:tcBorders>
          </w:tcPr>
          <w:p w:rsidR="005B13E6" w:rsidRDefault="005B13E6">
            <w:pPr>
              <w:pStyle w:val="ConsPlusNormal"/>
            </w:pPr>
            <w:r>
              <w:t>М.П.</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94"/>
        <w:gridCol w:w="340"/>
        <w:gridCol w:w="3628"/>
        <w:gridCol w:w="340"/>
        <w:gridCol w:w="2269"/>
      </w:tblGrid>
      <w:tr w:rsidR="005B13E6">
        <w:tc>
          <w:tcPr>
            <w:tcW w:w="9071" w:type="dxa"/>
            <w:gridSpan w:val="5"/>
            <w:tcBorders>
              <w:top w:val="nil"/>
              <w:left w:val="nil"/>
              <w:bottom w:val="nil"/>
              <w:right w:val="nil"/>
            </w:tcBorders>
          </w:tcPr>
          <w:p w:rsidR="005B13E6" w:rsidRDefault="005B13E6">
            <w:pPr>
              <w:pStyle w:val="ConsPlusNormal"/>
              <w:jc w:val="both"/>
            </w:pPr>
            <w:r>
              <w:t>Подпись заявителя, подтверждающая получение решения об отказе в приеме документов</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249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628"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269" w:type="dxa"/>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249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628" w:type="dxa"/>
            <w:tcBorders>
              <w:top w:val="single" w:sz="4" w:space="0" w:color="auto"/>
              <w:left w:val="nil"/>
              <w:bottom w:val="nil"/>
              <w:right w:val="nil"/>
            </w:tcBorders>
          </w:tcPr>
          <w:p w:rsidR="005B13E6" w:rsidRDefault="005B13E6">
            <w:pPr>
              <w:pStyle w:val="ConsPlusNormal"/>
              <w:jc w:val="center"/>
            </w:pPr>
            <w:r>
              <w:t>(Ф.И.О. заявителя/представителя заявителя)</w:t>
            </w:r>
          </w:p>
        </w:tc>
        <w:tc>
          <w:tcPr>
            <w:tcW w:w="340" w:type="dxa"/>
            <w:tcBorders>
              <w:top w:val="nil"/>
              <w:left w:val="nil"/>
              <w:bottom w:val="nil"/>
              <w:right w:val="nil"/>
            </w:tcBorders>
          </w:tcPr>
          <w:p w:rsidR="005B13E6" w:rsidRDefault="005B13E6">
            <w:pPr>
              <w:pStyle w:val="ConsPlusNormal"/>
            </w:pPr>
          </w:p>
        </w:tc>
        <w:tc>
          <w:tcPr>
            <w:tcW w:w="2269" w:type="dxa"/>
            <w:tcBorders>
              <w:top w:val="single" w:sz="4" w:space="0" w:color="auto"/>
              <w:left w:val="nil"/>
              <w:bottom w:val="nil"/>
              <w:right w:val="nil"/>
            </w:tcBorders>
          </w:tcPr>
          <w:p w:rsidR="005B13E6" w:rsidRDefault="005B13E6">
            <w:pPr>
              <w:pStyle w:val="ConsPlusNormal"/>
            </w:pP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5</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7"/>
        <w:gridCol w:w="524"/>
        <w:gridCol w:w="3780"/>
      </w:tblGrid>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3"/>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4767" w:type="dxa"/>
            <w:tcBorders>
              <w:top w:val="nil"/>
              <w:left w:val="nil"/>
              <w:bottom w:val="nil"/>
              <w:right w:val="nil"/>
            </w:tcBorders>
          </w:tcPr>
          <w:p w:rsidR="005B13E6" w:rsidRDefault="005B13E6">
            <w:pPr>
              <w:pStyle w:val="ConsPlusNormal"/>
              <w:jc w:val="right"/>
            </w:pPr>
            <w:bookmarkStart w:id="566" w:name="P21884"/>
            <w:bookmarkEnd w:id="566"/>
            <w:r>
              <w:t>РАСПОРЯЖЕНИЕ N</w:t>
            </w:r>
          </w:p>
        </w:tc>
        <w:tc>
          <w:tcPr>
            <w:tcW w:w="524" w:type="dxa"/>
            <w:tcBorders>
              <w:top w:val="nil"/>
              <w:left w:val="nil"/>
              <w:bottom w:val="nil"/>
              <w:right w:val="nil"/>
            </w:tcBorders>
          </w:tcPr>
          <w:p w:rsidR="005B13E6" w:rsidRDefault="005B13E6">
            <w:pPr>
              <w:pStyle w:val="ConsPlusNormal"/>
            </w:pPr>
          </w:p>
        </w:tc>
        <w:tc>
          <w:tcPr>
            <w:tcW w:w="3780"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jc w:val="center"/>
            </w:pPr>
            <w:r>
              <w:t>о предоставлении ежемесячной денежной выплаты</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jc w:val="both"/>
            </w:pPr>
            <w:r>
              <w:t>Адрес проживания</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jc w:val="both"/>
            </w:pPr>
            <w:r>
              <w:t xml:space="preserve">В соответствии с </w:t>
            </w:r>
            <w:hyperlink r:id="rId2984">
              <w:r>
                <w:rPr>
                  <w:color w:val="0000FF"/>
                </w:rPr>
                <w:t>постановлением</w:t>
              </w:r>
            </w:hyperlink>
            <w: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rsidR="005B13E6" w:rsidRDefault="005B13E6">
            <w:pPr>
              <w:pStyle w:val="ConsPlusNormal"/>
            </w:pPr>
          </w:p>
          <w:p w:rsidR="005B13E6" w:rsidRDefault="005B13E6">
            <w:pPr>
              <w:pStyle w:val="ConsPlusNormal"/>
              <w:jc w:val="both"/>
            </w:pPr>
            <w:r>
              <w:t>Назначить ежемесячную денежную выплату детям граждан, погибших (умерших) вследствие выполнения задач в ходе специальной военной операции.</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95"/>
        <w:gridCol w:w="1814"/>
        <w:gridCol w:w="340"/>
        <w:gridCol w:w="2721"/>
      </w:tblGrid>
      <w:tr w:rsidR="005B13E6">
        <w:tc>
          <w:tcPr>
            <w:tcW w:w="4195"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721" w:type="dxa"/>
            <w:tcBorders>
              <w:top w:val="nil"/>
              <w:left w:val="nil"/>
              <w:bottom w:val="single" w:sz="4" w:space="0" w:color="auto"/>
              <w:right w:val="nil"/>
            </w:tcBorders>
          </w:tcPr>
          <w:p w:rsidR="005B13E6" w:rsidRDefault="005B13E6">
            <w:pPr>
              <w:pStyle w:val="ConsPlusNormal"/>
            </w:pPr>
          </w:p>
        </w:tc>
      </w:tr>
      <w:tr w:rsidR="005B13E6">
        <w:tc>
          <w:tcPr>
            <w:tcW w:w="4195"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2721"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6</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7"/>
        <w:gridCol w:w="524"/>
        <w:gridCol w:w="3780"/>
      </w:tblGrid>
      <w:tr w:rsidR="005B13E6">
        <w:tc>
          <w:tcPr>
            <w:tcW w:w="9071"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71" w:type="dxa"/>
            <w:gridSpan w:val="3"/>
            <w:tcBorders>
              <w:top w:val="single" w:sz="4" w:space="0" w:color="auto"/>
              <w:left w:val="nil"/>
              <w:bottom w:val="nil"/>
              <w:right w:val="nil"/>
            </w:tcBorders>
          </w:tcPr>
          <w:p w:rsidR="005B13E6" w:rsidRDefault="005B13E6">
            <w:pPr>
              <w:pStyle w:val="ConsPlusNormal"/>
              <w:jc w:val="center"/>
            </w:pPr>
            <w:r>
              <w:lastRenderedPageBreak/>
              <w:t>(наименование ЦСЗН)</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4767" w:type="dxa"/>
            <w:tcBorders>
              <w:top w:val="nil"/>
              <w:left w:val="nil"/>
              <w:bottom w:val="nil"/>
              <w:right w:val="nil"/>
            </w:tcBorders>
          </w:tcPr>
          <w:p w:rsidR="005B13E6" w:rsidRDefault="005B13E6">
            <w:pPr>
              <w:pStyle w:val="ConsPlusNormal"/>
              <w:jc w:val="right"/>
            </w:pPr>
            <w:bookmarkStart w:id="567" w:name="P21921"/>
            <w:bookmarkEnd w:id="567"/>
            <w:r>
              <w:t>РАСПОРЯЖЕНИЕ N</w:t>
            </w:r>
          </w:p>
        </w:tc>
        <w:tc>
          <w:tcPr>
            <w:tcW w:w="524" w:type="dxa"/>
            <w:tcBorders>
              <w:top w:val="nil"/>
              <w:left w:val="nil"/>
              <w:bottom w:val="nil"/>
              <w:right w:val="nil"/>
            </w:tcBorders>
          </w:tcPr>
          <w:p w:rsidR="005B13E6" w:rsidRDefault="005B13E6">
            <w:pPr>
              <w:pStyle w:val="ConsPlusNormal"/>
            </w:pPr>
          </w:p>
        </w:tc>
        <w:tc>
          <w:tcPr>
            <w:tcW w:w="3780" w:type="dxa"/>
            <w:tcBorders>
              <w:top w:val="nil"/>
              <w:left w:val="nil"/>
              <w:bottom w:val="nil"/>
              <w:right w:val="nil"/>
            </w:tcBorders>
          </w:tcPr>
          <w:p w:rsidR="005B13E6" w:rsidRDefault="005B13E6">
            <w:pPr>
              <w:pStyle w:val="ConsPlusNormal"/>
              <w:jc w:val="both"/>
            </w:pPr>
            <w:r>
              <w:t>от</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jc w:val="center"/>
            </w:pPr>
            <w:r>
              <w:t>об отказе в предоставлении ежемесячной денежной выплаты</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pPr>
            <w:r>
              <w:t>Номер дела</w:t>
            </w:r>
          </w:p>
          <w:p w:rsidR="005B13E6" w:rsidRDefault="005B13E6">
            <w:pPr>
              <w:pStyle w:val="ConsPlusNormal"/>
            </w:pPr>
            <w:r>
              <w:t>Гр.</w:t>
            </w:r>
          </w:p>
          <w:p w:rsidR="005B13E6" w:rsidRDefault="005B13E6">
            <w:pPr>
              <w:pStyle w:val="ConsPlusNormal"/>
              <w:jc w:val="both"/>
            </w:pPr>
            <w:r>
              <w:t>Адрес проживания</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jc w:val="both"/>
            </w:pPr>
            <w:r>
              <w:t xml:space="preserve">В соответствии с </w:t>
            </w:r>
            <w:hyperlink r:id="rId2985">
              <w:r>
                <w:rPr>
                  <w:color w:val="0000FF"/>
                </w:rPr>
                <w:t>постановлением</w:t>
              </w:r>
            </w:hyperlink>
            <w: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rsidR="005B13E6" w:rsidRDefault="005B13E6">
            <w:pPr>
              <w:pStyle w:val="ConsPlusNormal"/>
            </w:pPr>
          </w:p>
          <w:p w:rsidR="005B13E6" w:rsidRDefault="005B13E6">
            <w:pPr>
              <w:pStyle w:val="ConsPlusNormal"/>
              <w:jc w:val="both"/>
            </w:pPr>
            <w:r>
              <w:t>отказать в назначении ежемесячной денежной выплаты детям граждан, погибших (умерших) вследствие выполнения задач в ходе специальной военной операции.</w:t>
            </w:r>
          </w:p>
        </w:tc>
      </w:tr>
      <w:tr w:rsidR="005B13E6">
        <w:tblPrEx>
          <w:tblBorders>
            <w:insideH w:val="none" w:sz="0" w:space="0" w:color="auto"/>
          </w:tblBorders>
        </w:tblPrEx>
        <w:tc>
          <w:tcPr>
            <w:tcW w:w="9071" w:type="dxa"/>
            <w:gridSpan w:val="3"/>
            <w:tcBorders>
              <w:top w:val="nil"/>
              <w:left w:val="nil"/>
              <w:bottom w:val="nil"/>
              <w:right w:val="nil"/>
            </w:tcBorders>
          </w:tcPr>
          <w:p w:rsidR="005B13E6" w:rsidRDefault="005B13E6">
            <w:pPr>
              <w:pStyle w:val="ConsPlusNormal"/>
              <w:jc w:val="both"/>
            </w:pPr>
            <w:r>
              <w:t>Причина отказа:</w:t>
            </w:r>
          </w:p>
        </w:tc>
      </w:tr>
      <w:tr w:rsidR="005B13E6">
        <w:tblPrEx>
          <w:tblBorders>
            <w:insideH w:val="none" w:sz="0" w:space="0" w:color="auto"/>
          </w:tblBorders>
        </w:tblPrEx>
        <w:tc>
          <w:tcPr>
            <w:tcW w:w="9071" w:type="dxa"/>
            <w:gridSpan w:val="3"/>
            <w:tcBorders>
              <w:top w:val="nil"/>
              <w:left w:val="nil"/>
              <w:bottom w:val="single" w:sz="4" w:space="0" w:color="auto"/>
              <w:right w:val="nil"/>
            </w:tcBorders>
          </w:tcPr>
          <w:p w:rsidR="005B13E6" w:rsidRDefault="005B13E6">
            <w:pPr>
              <w:pStyle w:val="ConsPlusNormal"/>
            </w:pPr>
          </w:p>
        </w:tc>
      </w:tr>
      <w:tr w:rsidR="005B13E6">
        <w:tc>
          <w:tcPr>
            <w:tcW w:w="9071" w:type="dxa"/>
            <w:gridSpan w:val="3"/>
            <w:tcBorders>
              <w:top w:val="single" w:sz="4" w:space="0" w:color="auto"/>
              <w:left w:val="nil"/>
              <w:bottom w:val="single" w:sz="4" w:space="0" w:color="auto"/>
              <w:right w:val="nil"/>
            </w:tcBorders>
          </w:tcPr>
          <w:p w:rsidR="005B13E6" w:rsidRDefault="005B13E6">
            <w:pPr>
              <w:pStyle w:val="ConsPlusNormal"/>
            </w:pP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95"/>
        <w:gridCol w:w="1814"/>
        <w:gridCol w:w="340"/>
        <w:gridCol w:w="2721"/>
      </w:tblGrid>
      <w:tr w:rsidR="005B13E6">
        <w:tc>
          <w:tcPr>
            <w:tcW w:w="4195"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721" w:type="dxa"/>
            <w:tcBorders>
              <w:top w:val="nil"/>
              <w:left w:val="nil"/>
              <w:bottom w:val="single" w:sz="4" w:space="0" w:color="auto"/>
              <w:right w:val="nil"/>
            </w:tcBorders>
          </w:tcPr>
          <w:p w:rsidR="005B13E6" w:rsidRDefault="005B13E6">
            <w:pPr>
              <w:pStyle w:val="ConsPlusNormal"/>
            </w:pPr>
          </w:p>
        </w:tc>
      </w:tr>
      <w:tr w:rsidR="005B13E6">
        <w:tc>
          <w:tcPr>
            <w:tcW w:w="4195"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2721"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bl>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1"/>
      </w:pPr>
      <w:r>
        <w:t>Приложение 7</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t>области государственной услуги по назначению</w:t>
      </w:r>
    </w:p>
    <w:p w:rsidR="005B13E6" w:rsidRDefault="005B13E6">
      <w:pPr>
        <w:pStyle w:val="ConsPlusNormal"/>
        <w:jc w:val="right"/>
      </w:pPr>
      <w:r>
        <w:t>ежемесячной денежной выплаты по потере</w:t>
      </w:r>
    </w:p>
    <w:p w:rsidR="005B13E6" w:rsidRDefault="005B13E6">
      <w:pPr>
        <w:pStyle w:val="ConsPlusNormal"/>
        <w:jc w:val="right"/>
      </w:pPr>
      <w:r>
        <w:t>кормильца детям граждан, погибших (умерших)</w:t>
      </w:r>
    </w:p>
    <w:p w:rsidR="005B13E6" w:rsidRDefault="005B13E6">
      <w:pPr>
        <w:pStyle w:val="ConsPlusNormal"/>
        <w:jc w:val="right"/>
      </w:pPr>
      <w:r>
        <w:t>вследствие выполнения задач в ходе</w:t>
      </w:r>
    </w:p>
    <w:p w:rsidR="005B13E6" w:rsidRDefault="005B13E6">
      <w:pPr>
        <w:pStyle w:val="ConsPlusNormal"/>
        <w:jc w:val="right"/>
      </w:pPr>
      <w:r>
        <w:t>специальной военной операции</w:t>
      </w:r>
    </w:p>
    <w:p w:rsidR="005B13E6" w:rsidRDefault="005B13E6">
      <w:pPr>
        <w:pStyle w:val="ConsPlusNormal"/>
        <w:jc w:val="both"/>
      </w:pPr>
    </w:p>
    <w:p w:rsidR="005B13E6" w:rsidRDefault="005B13E6">
      <w:pPr>
        <w:pStyle w:val="ConsPlusNormal"/>
      </w:pPr>
      <w:r>
        <w:t>Угловой штамп ЦСЗН</w:t>
      </w:r>
    </w:p>
    <w:p w:rsidR="005B13E6" w:rsidRDefault="005B13E6">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0"/>
        <w:gridCol w:w="2664"/>
        <w:gridCol w:w="4533"/>
      </w:tblGrid>
      <w:tr w:rsidR="005B13E6">
        <w:tc>
          <w:tcPr>
            <w:tcW w:w="4534" w:type="dxa"/>
            <w:gridSpan w:val="2"/>
            <w:vMerge w:val="restart"/>
            <w:tcBorders>
              <w:top w:val="nil"/>
              <w:left w:val="nil"/>
              <w:bottom w:val="nil"/>
              <w:right w:val="nil"/>
            </w:tcBorders>
          </w:tcPr>
          <w:p w:rsidR="005B13E6" w:rsidRDefault="005B13E6">
            <w:pPr>
              <w:pStyle w:val="ConsPlusNormal"/>
            </w:pPr>
          </w:p>
        </w:tc>
        <w:tc>
          <w:tcPr>
            <w:tcW w:w="4533"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534" w:type="dxa"/>
            <w:gridSpan w:val="2"/>
            <w:vMerge/>
            <w:tcBorders>
              <w:top w:val="nil"/>
              <w:left w:val="nil"/>
              <w:bottom w:val="nil"/>
              <w:right w:val="nil"/>
            </w:tcBorders>
          </w:tcPr>
          <w:p w:rsidR="005B13E6" w:rsidRDefault="005B13E6">
            <w:pPr>
              <w:pStyle w:val="ConsPlusNormal"/>
            </w:pPr>
          </w:p>
        </w:tc>
        <w:tc>
          <w:tcPr>
            <w:tcW w:w="4533" w:type="dxa"/>
            <w:tcBorders>
              <w:top w:val="single" w:sz="4" w:space="0" w:color="auto"/>
              <w:left w:val="nil"/>
              <w:bottom w:val="nil"/>
              <w:right w:val="nil"/>
            </w:tcBorders>
          </w:tcPr>
          <w:p w:rsidR="005B13E6" w:rsidRDefault="005B13E6">
            <w:pPr>
              <w:pStyle w:val="ConsPlusNormal"/>
              <w:jc w:val="center"/>
            </w:pPr>
            <w:r>
              <w:rPr>
                <w:i/>
              </w:rPr>
              <w:t>(Ф.И.О. заявителя)</w:t>
            </w:r>
          </w:p>
        </w:tc>
      </w:tr>
      <w:tr w:rsidR="005B13E6">
        <w:tblPrEx>
          <w:tblBorders>
            <w:insideH w:val="none" w:sz="0" w:space="0" w:color="auto"/>
          </w:tblBorders>
        </w:tblPrEx>
        <w:tc>
          <w:tcPr>
            <w:tcW w:w="4534" w:type="dxa"/>
            <w:gridSpan w:val="2"/>
            <w:vMerge/>
            <w:tcBorders>
              <w:top w:val="nil"/>
              <w:left w:val="nil"/>
              <w:bottom w:val="nil"/>
              <w:right w:val="nil"/>
            </w:tcBorders>
          </w:tcPr>
          <w:p w:rsidR="005B13E6" w:rsidRDefault="005B13E6">
            <w:pPr>
              <w:pStyle w:val="ConsPlusNormal"/>
            </w:pPr>
          </w:p>
        </w:tc>
        <w:tc>
          <w:tcPr>
            <w:tcW w:w="4533" w:type="dxa"/>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4534" w:type="dxa"/>
            <w:gridSpan w:val="2"/>
            <w:vMerge/>
            <w:tcBorders>
              <w:top w:val="nil"/>
              <w:left w:val="nil"/>
              <w:bottom w:val="nil"/>
              <w:right w:val="nil"/>
            </w:tcBorders>
          </w:tcPr>
          <w:p w:rsidR="005B13E6" w:rsidRDefault="005B13E6">
            <w:pPr>
              <w:pStyle w:val="ConsPlusNormal"/>
            </w:pPr>
          </w:p>
        </w:tc>
        <w:tc>
          <w:tcPr>
            <w:tcW w:w="4533" w:type="dxa"/>
            <w:tcBorders>
              <w:top w:val="single" w:sz="4" w:space="0" w:color="auto"/>
              <w:left w:val="nil"/>
              <w:bottom w:val="nil"/>
              <w:right w:val="nil"/>
            </w:tcBorders>
          </w:tcPr>
          <w:p w:rsidR="005B13E6" w:rsidRDefault="005B13E6">
            <w:pPr>
              <w:pStyle w:val="ConsPlusNormal"/>
              <w:jc w:val="center"/>
            </w:pPr>
            <w:r>
              <w:rPr>
                <w:i/>
              </w:rPr>
              <w:t>(адрес, индекс заявителя)</w:t>
            </w:r>
          </w:p>
        </w:tc>
      </w:tr>
      <w:tr w:rsidR="005B13E6">
        <w:tblPrEx>
          <w:tblBorders>
            <w:insideH w:val="none" w:sz="0" w:space="0" w:color="auto"/>
          </w:tblBorders>
        </w:tblPrEx>
        <w:tc>
          <w:tcPr>
            <w:tcW w:w="9067"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9067" w:type="dxa"/>
            <w:gridSpan w:val="3"/>
            <w:tcBorders>
              <w:top w:val="nil"/>
              <w:left w:val="nil"/>
              <w:bottom w:val="nil"/>
              <w:right w:val="nil"/>
            </w:tcBorders>
          </w:tcPr>
          <w:p w:rsidR="005B13E6" w:rsidRDefault="005B13E6">
            <w:pPr>
              <w:pStyle w:val="ConsPlusNormal"/>
              <w:jc w:val="center"/>
            </w:pPr>
            <w:r>
              <w:t>УВЕДОМЛЕНИЕ</w:t>
            </w:r>
          </w:p>
          <w:p w:rsidR="005B13E6" w:rsidRDefault="005B13E6">
            <w:pPr>
              <w:pStyle w:val="ConsPlusNormal"/>
              <w:jc w:val="center"/>
            </w:pPr>
            <w:r>
              <w:t>о приостановлении предоставления государственной услуги</w:t>
            </w:r>
          </w:p>
        </w:tc>
      </w:tr>
      <w:tr w:rsidR="005B13E6">
        <w:tblPrEx>
          <w:tblBorders>
            <w:insideH w:val="none" w:sz="0" w:space="0" w:color="auto"/>
          </w:tblBorders>
        </w:tblPrEx>
        <w:tc>
          <w:tcPr>
            <w:tcW w:w="9067" w:type="dxa"/>
            <w:gridSpan w:val="3"/>
            <w:tcBorders>
              <w:top w:val="nil"/>
              <w:left w:val="nil"/>
              <w:bottom w:val="nil"/>
              <w:right w:val="nil"/>
            </w:tcBorders>
          </w:tcPr>
          <w:p w:rsidR="005B13E6" w:rsidRDefault="005B13E6">
            <w:pPr>
              <w:pStyle w:val="ConsPlusNormal"/>
            </w:pPr>
          </w:p>
        </w:tc>
      </w:tr>
      <w:tr w:rsidR="005B13E6">
        <w:tblPrEx>
          <w:tblBorders>
            <w:insideH w:val="none" w:sz="0" w:space="0" w:color="auto"/>
          </w:tblBorders>
        </w:tblPrEx>
        <w:tc>
          <w:tcPr>
            <w:tcW w:w="1870" w:type="dxa"/>
            <w:tcBorders>
              <w:top w:val="nil"/>
              <w:left w:val="nil"/>
              <w:bottom w:val="nil"/>
              <w:right w:val="nil"/>
            </w:tcBorders>
          </w:tcPr>
          <w:p w:rsidR="005B13E6" w:rsidRDefault="005B13E6">
            <w:pPr>
              <w:pStyle w:val="ConsPlusNormal"/>
            </w:pPr>
            <w:r>
              <w:t>Уважаемый(ая)</w:t>
            </w:r>
          </w:p>
        </w:tc>
        <w:tc>
          <w:tcPr>
            <w:tcW w:w="7197" w:type="dxa"/>
            <w:gridSpan w:val="2"/>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1870" w:type="dxa"/>
            <w:tcBorders>
              <w:top w:val="nil"/>
              <w:left w:val="nil"/>
              <w:bottom w:val="nil"/>
              <w:right w:val="nil"/>
            </w:tcBorders>
          </w:tcPr>
          <w:p w:rsidR="005B13E6" w:rsidRDefault="005B13E6">
            <w:pPr>
              <w:pStyle w:val="ConsPlusNormal"/>
            </w:pPr>
          </w:p>
        </w:tc>
        <w:tc>
          <w:tcPr>
            <w:tcW w:w="7197" w:type="dxa"/>
            <w:gridSpan w:val="2"/>
            <w:tcBorders>
              <w:top w:val="single" w:sz="4" w:space="0" w:color="auto"/>
              <w:left w:val="nil"/>
              <w:bottom w:val="nil"/>
              <w:right w:val="nil"/>
            </w:tcBorders>
          </w:tcPr>
          <w:p w:rsidR="005B13E6" w:rsidRDefault="005B13E6">
            <w:pPr>
              <w:pStyle w:val="ConsPlusNormal"/>
              <w:jc w:val="center"/>
            </w:pPr>
            <w:r>
              <w:rPr>
                <w:i/>
              </w:rPr>
              <w:t>(имя, отчество)</w:t>
            </w:r>
          </w:p>
        </w:tc>
      </w:tr>
      <w:tr w:rsidR="005B13E6">
        <w:tblPrEx>
          <w:tblBorders>
            <w:insideH w:val="none" w:sz="0" w:space="0" w:color="auto"/>
          </w:tblBorders>
        </w:tblPrEx>
        <w:tc>
          <w:tcPr>
            <w:tcW w:w="9067" w:type="dxa"/>
            <w:gridSpan w:val="3"/>
            <w:tcBorders>
              <w:top w:val="nil"/>
              <w:left w:val="nil"/>
              <w:bottom w:val="nil"/>
              <w:right w:val="nil"/>
            </w:tcBorders>
          </w:tcPr>
          <w:p w:rsidR="005B13E6" w:rsidRDefault="005B13E6">
            <w:pPr>
              <w:pStyle w:val="ConsPlusNormal"/>
              <w:jc w:val="both"/>
            </w:pPr>
            <w:r>
              <w:t xml:space="preserve">В связи с непоступлением ответа на межведомственный запрос, направленный в рамках Федерального </w:t>
            </w:r>
            <w:hyperlink r:id="rId2986">
              <w:r>
                <w:rPr>
                  <w:color w:val="0000FF"/>
                </w:rPr>
                <w:t>закона</w:t>
              </w:r>
            </w:hyperlink>
            <w:r>
              <w:t xml:space="preserve"> от 27.07.2010 N 210-ФЗ "Об организации предоставления государственных и муниципальных услуг" из</w:t>
            </w:r>
          </w:p>
        </w:tc>
      </w:tr>
      <w:tr w:rsidR="005B13E6">
        <w:tblPrEx>
          <w:tblBorders>
            <w:insideH w:val="none" w:sz="0" w:space="0" w:color="auto"/>
          </w:tblBorders>
        </w:tblPrEx>
        <w:tc>
          <w:tcPr>
            <w:tcW w:w="9067"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none" w:sz="0" w:space="0" w:color="auto"/>
          </w:tblBorders>
        </w:tblPrEx>
        <w:tc>
          <w:tcPr>
            <w:tcW w:w="9067" w:type="dxa"/>
            <w:gridSpan w:val="3"/>
            <w:tcBorders>
              <w:top w:val="single" w:sz="4" w:space="0" w:color="auto"/>
              <w:left w:val="nil"/>
              <w:bottom w:val="nil"/>
              <w:right w:val="nil"/>
            </w:tcBorders>
          </w:tcPr>
          <w:p w:rsidR="005B13E6" w:rsidRDefault="005B13E6">
            <w:pPr>
              <w:pStyle w:val="ConsPlusNormal"/>
              <w:jc w:val="center"/>
            </w:pPr>
            <w:r>
              <w:rPr>
                <w:i/>
              </w:rPr>
              <w:t>(наименование организации)</w:t>
            </w:r>
          </w:p>
        </w:tc>
      </w:tr>
      <w:tr w:rsidR="005B13E6">
        <w:tblPrEx>
          <w:tblBorders>
            <w:insideH w:val="none" w:sz="0" w:space="0" w:color="auto"/>
          </w:tblBorders>
        </w:tblPrEx>
        <w:tc>
          <w:tcPr>
            <w:tcW w:w="9067" w:type="dxa"/>
            <w:gridSpan w:val="3"/>
            <w:tcBorders>
              <w:top w:val="nil"/>
              <w:left w:val="nil"/>
              <w:bottom w:val="nil"/>
              <w:right w:val="nil"/>
            </w:tcBorders>
          </w:tcPr>
          <w:p w:rsidR="005B13E6" w:rsidRDefault="005B13E6">
            <w:pPr>
              <w:pStyle w:val="ConsPlusNormal"/>
              <w:jc w:val="both"/>
            </w:pPr>
            <w:r>
              <w:t>по вопросу получения документа (сведений) ______________________, предоставление государственной услуги по назначению ежемесячной денежной выплаты детям граждан, погибших (умерших) вследствие выполнения задач в ходе специальной военной операции, приостановлено.</w:t>
            </w:r>
          </w:p>
          <w:p w:rsidR="005B13E6" w:rsidRDefault="005B13E6">
            <w:pPr>
              <w:pStyle w:val="ConsPlusNormal"/>
              <w:ind w:firstLine="283"/>
              <w:jc w:val="both"/>
            </w:pPr>
            <w: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rsidR="005B13E6" w:rsidRDefault="005B13E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95"/>
        <w:gridCol w:w="1814"/>
        <w:gridCol w:w="340"/>
        <w:gridCol w:w="2721"/>
      </w:tblGrid>
      <w:tr w:rsidR="005B13E6">
        <w:tc>
          <w:tcPr>
            <w:tcW w:w="4195" w:type="dxa"/>
            <w:tcBorders>
              <w:top w:val="nil"/>
              <w:left w:val="nil"/>
              <w:bottom w:val="nil"/>
              <w:right w:val="nil"/>
            </w:tcBorders>
          </w:tcPr>
          <w:p w:rsidR="005B13E6" w:rsidRDefault="005B13E6">
            <w:pPr>
              <w:pStyle w:val="ConsPlusNormal"/>
            </w:pPr>
            <w:r>
              <w:t>Наименование должности руководителя ЦСЗН</w:t>
            </w:r>
          </w:p>
        </w:tc>
        <w:tc>
          <w:tcPr>
            <w:tcW w:w="181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721" w:type="dxa"/>
            <w:tcBorders>
              <w:top w:val="nil"/>
              <w:left w:val="nil"/>
              <w:bottom w:val="single" w:sz="4" w:space="0" w:color="auto"/>
              <w:right w:val="nil"/>
            </w:tcBorders>
          </w:tcPr>
          <w:p w:rsidR="005B13E6" w:rsidRDefault="005B13E6">
            <w:pPr>
              <w:pStyle w:val="ConsPlusNormal"/>
            </w:pPr>
          </w:p>
        </w:tc>
      </w:tr>
      <w:tr w:rsidR="005B13E6">
        <w:tc>
          <w:tcPr>
            <w:tcW w:w="4195" w:type="dxa"/>
            <w:tcBorders>
              <w:top w:val="nil"/>
              <w:left w:val="nil"/>
              <w:bottom w:val="nil"/>
              <w:right w:val="nil"/>
            </w:tcBorders>
          </w:tcPr>
          <w:p w:rsidR="005B13E6" w:rsidRDefault="005B13E6">
            <w:pPr>
              <w:pStyle w:val="ConsPlusNormal"/>
            </w:pPr>
          </w:p>
        </w:tc>
        <w:tc>
          <w:tcPr>
            <w:tcW w:w="1814" w:type="dxa"/>
            <w:tcBorders>
              <w:top w:val="single" w:sz="4" w:space="0" w:color="auto"/>
              <w:left w:val="nil"/>
              <w:bottom w:val="nil"/>
              <w:right w:val="nil"/>
            </w:tcBorders>
          </w:tcPr>
          <w:p w:rsidR="005B13E6" w:rsidRDefault="005B13E6">
            <w:pPr>
              <w:pStyle w:val="ConsPlusNormal"/>
              <w:jc w:val="center"/>
            </w:pPr>
            <w:r>
              <w:rPr>
                <w:i/>
              </w:rPr>
              <w:t>(подпись)</w:t>
            </w:r>
          </w:p>
        </w:tc>
        <w:tc>
          <w:tcPr>
            <w:tcW w:w="340" w:type="dxa"/>
            <w:tcBorders>
              <w:top w:val="nil"/>
              <w:left w:val="nil"/>
              <w:bottom w:val="nil"/>
              <w:right w:val="nil"/>
            </w:tcBorders>
          </w:tcPr>
          <w:p w:rsidR="005B13E6" w:rsidRDefault="005B13E6">
            <w:pPr>
              <w:pStyle w:val="ConsPlusNormal"/>
            </w:pPr>
          </w:p>
        </w:tc>
        <w:tc>
          <w:tcPr>
            <w:tcW w:w="2721" w:type="dxa"/>
            <w:tcBorders>
              <w:top w:val="single" w:sz="4" w:space="0" w:color="auto"/>
              <w:left w:val="nil"/>
              <w:bottom w:val="nil"/>
              <w:right w:val="nil"/>
            </w:tcBorders>
          </w:tcPr>
          <w:p w:rsidR="005B13E6" w:rsidRDefault="005B13E6">
            <w:pPr>
              <w:pStyle w:val="ConsPlusNormal"/>
              <w:jc w:val="center"/>
            </w:pPr>
            <w:r>
              <w:rPr>
                <w:i/>
              </w:rPr>
              <w:t>(фамилия, инициалы)</w:t>
            </w:r>
          </w:p>
        </w:tc>
      </w:tr>
      <w:tr w:rsidR="005B13E6">
        <w:tc>
          <w:tcPr>
            <w:tcW w:w="9070" w:type="dxa"/>
            <w:gridSpan w:val="4"/>
            <w:tcBorders>
              <w:top w:val="nil"/>
              <w:left w:val="nil"/>
              <w:bottom w:val="nil"/>
              <w:right w:val="nil"/>
            </w:tcBorders>
          </w:tcPr>
          <w:p w:rsidR="005B13E6" w:rsidRDefault="005B13E6">
            <w:pPr>
              <w:pStyle w:val="ConsPlusNormal"/>
            </w:pPr>
          </w:p>
        </w:tc>
      </w:tr>
      <w:tr w:rsidR="005B13E6">
        <w:tc>
          <w:tcPr>
            <w:tcW w:w="9070" w:type="dxa"/>
            <w:gridSpan w:val="4"/>
            <w:tcBorders>
              <w:top w:val="nil"/>
              <w:left w:val="nil"/>
              <w:bottom w:val="nil"/>
              <w:right w:val="nil"/>
            </w:tcBorders>
          </w:tcPr>
          <w:p w:rsidR="005B13E6" w:rsidRDefault="005B13E6">
            <w:pPr>
              <w:pStyle w:val="ConsPlusNormal"/>
            </w:pPr>
            <w:r>
              <w:t>Исп.</w:t>
            </w:r>
          </w:p>
        </w:tc>
      </w:tr>
    </w:tbl>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pPr>
    </w:p>
    <w:p w:rsidR="005B13E6" w:rsidRDefault="005B13E6">
      <w:pPr>
        <w:pStyle w:val="ConsPlusNormal"/>
        <w:jc w:val="right"/>
        <w:outlineLvl w:val="0"/>
      </w:pPr>
      <w:r>
        <w:t>ПРИЛОЖЕНИЕ 55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568" w:name="P22000"/>
      <w:bookmarkEnd w:id="568"/>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МЕР СОЦИАЛЬНОЙ ПОДДЕРЖКИ</w:t>
      </w:r>
    </w:p>
    <w:p w:rsidR="005B13E6" w:rsidRDefault="005B13E6">
      <w:pPr>
        <w:pStyle w:val="ConsPlusTitle"/>
        <w:jc w:val="center"/>
      </w:pPr>
      <w:r>
        <w:t>БЕРЕМЕННЫМ ЖЕНАМ УЧАСТНИКОВ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lastRenderedPageBreak/>
              <w:t xml:space="preserve">(введен </w:t>
            </w:r>
            <w:hyperlink r:id="rId2987">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07.12.2023 N 04-74;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09.01.2024 </w:t>
            </w:r>
            <w:hyperlink r:id="rId2988">
              <w:r>
                <w:rPr>
                  <w:color w:val="0000FF"/>
                </w:rPr>
                <w:t>N 04-1</w:t>
              </w:r>
            </w:hyperlink>
            <w:r>
              <w:rPr>
                <w:color w:val="392C69"/>
              </w:rPr>
              <w:t xml:space="preserve">, от 08.04.2024 </w:t>
            </w:r>
            <w:hyperlink r:id="rId2989">
              <w:r>
                <w:rPr>
                  <w:color w:val="0000FF"/>
                </w:rPr>
                <w:t>N 04-22</w:t>
              </w:r>
            </w:hyperlink>
            <w:r>
              <w:rPr>
                <w:color w:val="392C69"/>
              </w:rPr>
              <w:t>,</w:t>
            </w:r>
          </w:p>
          <w:p w:rsidR="005B13E6" w:rsidRDefault="005B13E6">
            <w:pPr>
              <w:pStyle w:val="ConsPlusNormal"/>
              <w:jc w:val="center"/>
            </w:pPr>
            <w:r>
              <w:rPr>
                <w:color w:val="392C69"/>
              </w:rPr>
              <w:t xml:space="preserve">от 14.06.2024 </w:t>
            </w:r>
            <w:hyperlink r:id="rId2990">
              <w:r>
                <w:rPr>
                  <w:color w:val="0000FF"/>
                </w:rPr>
                <w:t>N 04-35</w:t>
              </w:r>
            </w:hyperlink>
            <w:r>
              <w:rPr>
                <w:color w:val="392C69"/>
              </w:rPr>
              <w:t xml:space="preserve">, от 06.09.2024 </w:t>
            </w:r>
            <w:hyperlink r:id="rId2991">
              <w:r>
                <w:rPr>
                  <w:color w:val="0000FF"/>
                </w:rPr>
                <w:t>N 04-54</w:t>
              </w:r>
            </w:hyperlink>
            <w:r>
              <w:rPr>
                <w:color w:val="392C69"/>
              </w:rPr>
              <w:t xml:space="preserve">, от 17.09.2024 </w:t>
            </w:r>
            <w:hyperlink r:id="rId2992">
              <w:r>
                <w:rPr>
                  <w:color w:val="0000FF"/>
                </w:rPr>
                <w:t>N 04-60</w:t>
              </w:r>
            </w:hyperlink>
            <w:r>
              <w:rPr>
                <w:color w:val="392C69"/>
              </w:rPr>
              <w:t>,</w:t>
            </w:r>
          </w:p>
          <w:p w:rsidR="005B13E6" w:rsidRDefault="005B13E6">
            <w:pPr>
              <w:pStyle w:val="ConsPlusNormal"/>
              <w:jc w:val="center"/>
            </w:pPr>
            <w:r>
              <w:rPr>
                <w:color w:val="392C69"/>
              </w:rPr>
              <w:t xml:space="preserve">от 19.11.2024 </w:t>
            </w:r>
            <w:hyperlink r:id="rId2993">
              <w:r>
                <w:rPr>
                  <w:color w:val="0000FF"/>
                </w:rPr>
                <w:t>N 04-85</w:t>
              </w:r>
            </w:hyperlink>
            <w:r>
              <w:rPr>
                <w:color w:val="392C69"/>
              </w:rPr>
              <w:t xml:space="preserve">, от 28.12.2024 </w:t>
            </w:r>
            <w:hyperlink r:id="rId2994">
              <w:r>
                <w:rPr>
                  <w:color w:val="0000FF"/>
                </w:rPr>
                <w:t>N 04-111</w:t>
              </w:r>
            </w:hyperlink>
            <w:r>
              <w:rPr>
                <w:color w:val="392C69"/>
              </w:rPr>
              <w:t xml:space="preserve">, от 24.02.2025 </w:t>
            </w:r>
            <w:hyperlink r:id="rId2995">
              <w:r>
                <w:rPr>
                  <w:color w:val="0000FF"/>
                </w:rPr>
                <w:t>N 04-23</w:t>
              </w:r>
            </w:hyperlink>
            <w:r>
              <w:rPr>
                <w:color w:val="392C69"/>
              </w:rPr>
              <w:t>,</w:t>
            </w:r>
          </w:p>
          <w:p w:rsidR="005B13E6" w:rsidRDefault="005B13E6">
            <w:pPr>
              <w:pStyle w:val="ConsPlusNormal"/>
              <w:jc w:val="center"/>
            </w:pPr>
            <w:r>
              <w:rPr>
                <w:color w:val="392C69"/>
              </w:rPr>
              <w:t xml:space="preserve">от 17.03.2025 </w:t>
            </w:r>
            <w:hyperlink r:id="rId2996">
              <w:r>
                <w:rPr>
                  <w:color w:val="0000FF"/>
                </w:rPr>
                <w:t>N 04-32</w:t>
              </w:r>
            </w:hyperlink>
            <w:r>
              <w:rPr>
                <w:color w:val="392C69"/>
              </w:rPr>
              <w:t xml:space="preserve">, от 01.04.2025 </w:t>
            </w:r>
            <w:hyperlink r:id="rId2997">
              <w:r>
                <w:rPr>
                  <w:color w:val="0000FF"/>
                </w:rPr>
                <w:t>N 04-40</w:t>
              </w:r>
            </w:hyperlink>
            <w:r>
              <w:rPr>
                <w:color w:val="392C69"/>
              </w:rPr>
              <w:t xml:space="preserve">, от 04.08.2025 </w:t>
            </w:r>
            <w:hyperlink r:id="rId2998">
              <w:r>
                <w:rPr>
                  <w:color w:val="0000FF"/>
                </w:rPr>
                <w:t>N 04-82</w:t>
              </w:r>
            </w:hyperlink>
            <w:r>
              <w:rPr>
                <w:color w:val="392C69"/>
              </w:rPr>
              <w:t>,</w:t>
            </w:r>
          </w:p>
          <w:p w:rsidR="005B13E6" w:rsidRDefault="005B13E6">
            <w:pPr>
              <w:pStyle w:val="ConsPlusNormal"/>
              <w:jc w:val="center"/>
            </w:pPr>
            <w:r>
              <w:rPr>
                <w:color w:val="392C69"/>
              </w:rPr>
              <w:t xml:space="preserve">от 22.08.2025 </w:t>
            </w:r>
            <w:hyperlink r:id="rId2999">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назначение мер социальной</w:t>
      </w:r>
    </w:p>
    <w:p w:rsidR="005B13E6" w:rsidRDefault="005B13E6">
      <w:pPr>
        <w:pStyle w:val="ConsPlusNormal"/>
        <w:jc w:val="center"/>
      </w:pPr>
      <w:r>
        <w:t>поддержки беременным женам участников специальной военной</w:t>
      </w:r>
    </w:p>
    <w:p w:rsidR="005B13E6" w:rsidRDefault="005B13E6">
      <w:pPr>
        <w:pStyle w:val="ConsPlusNormal"/>
        <w:jc w:val="center"/>
      </w:pPr>
      <w:r>
        <w:t>операции) (далее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w:t>
      </w:r>
    </w:p>
    <w:p w:rsidR="005B13E6" w:rsidRDefault="005B13E6">
      <w:pPr>
        <w:pStyle w:val="ConsPlusNormal"/>
        <w:spacing w:before="220"/>
        <w:ind w:firstLine="540"/>
        <w:jc w:val="both"/>
      </w:pPr>
      <w:r>
        <w:t>1.2.1. Государственной услуги по назначению единовременного пособия беременным женам участников специальной военной операции (далее - единовременное пособие), являются физические лица из числа беременных жен участников специальной военной операции, срок беременности которых составляет не менее 180 дней,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p w:rsidR="005B13E6" w:rsidRDefault="005B13E6">
      <w:pPr>
        <w:pStyle w:val="ConsPlusNormal"/>
        <w:spacing w:before="220"/>
        <w:ind w:firstLine="540"/>
        <w:jc w:val="both"/>
      </w:pPr>
      <w:bookmarkStart w:id="569" w:name="P22029"/>
      <w:bookmarkEnd w:id="569"/>
      <w:r>
        <w:t>1.2.2. Государственной услуги по назначению ежемесячного пособия беременным женам участников специальной военной операции, вставшим на учет в медицинской организации в ранние сроки беременности (далее - ежемесячное пособие), являются физические лица из числа беременных жен участников специальной военной операции, вставших на учет в медицинской организации в ранние сроки беременности (до двенадцати недель), если срок беременности составляет шесть и более недель,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1.2.3. К участникам специальной военной операции, женам которых предоставляется право на получение единовременного и ежемесячного пособий, относятся граждане Российской Федерации, принимающие участие в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специальная военная операция, участники специальной военной операции), из числа:</w:t>
      </w:r>
    </w:p>
    <w:p w:rsidR="005B13E6" w:rsidRDefault="005B13E6">
      <w:pPr>
        <w:pStyle w:val="ConsPlusNormal"/>
        <w:jc w:val="both"/>
      </w:pPr>
      <w:r>
        <w:t xml:space="preserve">(в ред. </w:t>
      </w:r>
      <w:hyperlink r:id="rId3000">
        <w:r>
          <w:rPr>
            <w:color w:val="0000FF"/>
          </w:rPr>
          <w:t>Приказа</w:t>
        </w:r>
      </w:hyperlink>
      <w:r>
        <w:t xml:space="preserve"> комитета по социальной защите населения Ленинградской области от 17.09.2024 N 04-60)</w:t>
      </w:r>
    </w:p>
    <w:p w:rsidR="005B13E6" w:rsidRDefault="005B13E6">
      <w:pPr>
        <w:pStyle w:val="ConsPlusNormal"/>
        <w:spacing w:before="220"/>
        <w:ind w:firstLine="540"/>
        <w:jc w:val="both"/>
      </w:pPr>
      <w:r>
        <w:t xml:space="preserve">а) военнослужащих Вооруженных сил Российской Федерации, в том числе призванных на </w:t>
      </w:r>
      <w:r>
        <w:lastRenderedPageBreak/>
        <w:t>службу по частичной мобилизации;</w:t>
      </w:r>
    </w:p>
    <w:p w:rsidR="005B13E6" w:rsidRDefault="005B13E6">
      <w:pPr>
        <w:pStyle w:val="ConsPlusNormal"/>
        <w:spacing w:before="220"/>
        <w:ind w:firstLine="540"/>
        <w:jc w:val="both"/>
      </w:pPr>
      <w:r>
        <w:t xml:space="preserve">б) граждан из числа предусмотренных </w:t>
      </w:r>
      <w:hyperlink r:id="rId3001">
        <w:r>
          <w:rPr>
            <w:color w:val="0000FF"/>
          </w:rPr>
          <w:t>частью 4 статьи 22.1</w:t>
        </w:r>
      </w:hyperlink>
      <w:r>
        <w:t xml:space="preserve"> Федерального закона от 31 мая 1996 года N 61-ФЗ "Об обороне";</w:t>
      </w:r>
    </w:p>
    <w:p w:rsidR="005B13E6" w:rsidRDefault="005B13E6">
      <w:pPr>
        <w:pStyle w:val="ConsPlusNormal"/>
        <w:spacing w:before="220"/>
        <w:ind w:firstLine="540"/>
        <w:jc w:val="both"/>
      </w:pPr>
      <w:r>
        <w:t>в) военнослужащих, лиц, проходящих службу в войсках национальной гвардии Российской Федерации.</w:t>
      </w:r>
    </w:p>
    <w:p w:rsidR="005B13E6" w:rsidRDefault="005B13E6">
      <w:pPr>
        <w:pStyle w:val="ConsPlusNormal"/>
        <w:jc w:val="both"/>
      </w:pPr>
      <w:r>
        <w:t xml:space="preserve">(пп. "в" введен </w:t>
      </w:r>
      <w:hyperlink r:id="rId3002">
        <w:r>
          <w:rPr>
            <w:color w:val="0000FF"/>
          </w:rPr>
          <w:t>Приказом</w:t>
        </w:r>
      </w:hyperlink>
      <w:r>
        <w:t xml:space="preserve"> комитета по социальной защите населения Ленинградской области от 08.04.2024 N 04-22)</w:t>
      </w:r>
    </w:p>
    <w:p w:rsidR="005B13E6" w:rsidRDefault="005B13E6">
      <w:pPr>
        <w:pStyle w:val="ConsPlusNormal"/>
        <w:spacing w:before="220"/>
        <w:ind w:firstLine="540"/>
        <w:jc w:val="both"/>
      </w:pPr>
      <w:r>
        <w:t>1.2.4. 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rsidR="005B13E6" w:rsidRDefault="005B13E6">
      <w:pPr>
        <w:pStyle w:val="ConsPlusNormal"/>
        <w:spacing w:before="220"/>
        <w:ind w:firstLine="540"/>
        <w:jc w:val="both"/>
      </w:pPr>
      <w:r>
        <w:t>1.2.5. 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несовершеннолетних,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003">
        <w:r>
          <w:rPr>
            <w:color w:val="0000FF"/>
          </w:rPr>
          <w:t>https://cszn.info/</w:t>
        </w:r>
      </w:hyperlink>
      <w:r>
        <w:t>;</w:t>
      </w:r>
    </w:p>
    <w:p w:rsidR="005B13E6" w:rsidRDefault="005B13E6">
      <w:pPr>
        <w:pStyle w:val="ConsPlusNormal"/>
        <w:jc w:val="both"/>
      </w:pPr>
      <w:r>
        <w:t xml:space="preserve">(в ред. </w:t>
      </w:r>
      <w:hyperlink r:id="rId300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005">
        <w:r>
          <w:rPr>
            <w:color w:val="0000FF"/>
          </w:rPr>
          <w:t>https://kszn.lenobl.ru/</w:t>
        </w:r>
      </w:hyperlink>
      <w:r>
        <w:t>;</w:t>
      </w:r>
    </w:p>
    <w:p w:rsidR="005B13E6" w:rsidRDefault="005B13E6">
      <w:pPr>
        <w:pStyle w:val="ConsPlusNormal"/>
        <w:jc w:val="both"/>
      </w:pPr>
      <w:r>
        <w:t xml:space="preserve">(в ред. </w:t>
      </w:r>
      <w:hyperlink r:id="rId30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007">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008">
        <w:r>
          <w:rPr>
            <w:color w:val="0000FF"/>
          </w:rPr>
          <w:t>https://gu.lenobl.ru</w:t>
        </w:r>
      </w:hyperlink>
      <w:r>
        <w:t xml:space="preserve"> / </w:t>
      </w:r>
      <w:hyperlink r:id="rId3009">
        <w:r>
          <w:rPr>
            <w:color w:val="0000FF"/>
          </w:rPr>
          <w:t>www.gosuslugi.ru</w:t>
        </w:r>
      </w:hyperlink>
      <w:r>
        <w:t>, при технической реализации;</w:t>
      </w:r>
    </w:p>
    <w:p w:rsidR="005B13E6" w:rsidRDefault="005B13E6">
      <w:pPr>
        <w:pStyle w:val="ConsPlusNormal"/>
        <w:jc w:val="both"/>
      </w:pPr>
      <w:r>
        <w:t xml:space="preserve">(в ред. </w:t>
      </w:r>
      <w:hyperlink r:id="rId30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lastRenderedPageBreak/>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301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lastRenderedPageBreak/>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301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rsidR="005B13E6" w:rsidRDefault="005B13E6">
      <w:pPr>
        <w:pStyle w:val="ConsPlusNormal"/>
        <w:jc w:val="both"/>
      </w:pPr>
      <w:r>
        <w:t xml:space="preserve">(п. 1.7 введен </w:t>
      </w:r>
      <w:hyperlink r:id="rId3013">
        <w:r>
          <w:rPr>
            <w:color w:val="0000FF"/>
          </w:rPr>
          <w:t>Приказом</w:t>
        </w:r>
      </w:hyperlink>
      <w:r>
        <w:t xml:space="preserve"> комитета по социальной защите населения Ленинградской области от 19.11.2024 N 04-85)</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назначению мер социальной поддержки беременным женам участников специальной военной операции.</w:t>
      </w:r>
    </w:p>
    <w:p w:rsidR="005B13E6" w:rsidRDefault="005B13E6">
      <w:pPr>
        <w:pStyle w:val="ConsPlusNormal"/>
        <w:spacing w:before="220"/>
        <w:ind w:firstLine="540"/>
        <w:jc w:val="both"/>
      </w:pPr>
      <w:r>
        <w:t>Сокращенное наименование государственной услуги: назначение мер социальной поддержки беременным женам участников специальной военной операции.</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филиалы, отделы, территориальные обособленные структурные подразделения и удаленные рабочие места ГБУ ЛО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lastRenderedPageBreak/>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014">
        <w:r>
          <w:rPr>
            <w:color w:val="0000FF"/>
          </w:rPr>
          <w:t>статьями 9</w:t>
        </w:r>
      </w:hyperlink>
      <w:r>
        <w:t xml:space="preserve">, </w:t>
      </w:r>
      <w:hyperlink r:id="rId3015">
        <w:r>
          <w:rPr>
            <w:color w:val="0000FF"/>
          </w:rPr>
          <w:t>10</w:t>
        </w:r>
      </w:hyperlink>
      <w:r>
        <w:t xml:space="preserve"> и </w:t>
      </w:r>
      <w:hyperlink r:id="rId301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210-ФЗ) (при наличии технической возможности).</w:t>
      </w:r>
    </w:p>
    <w:p w:rsidR="005B13E6" w:rsidRDefault="005B13E6">
      <w:pPr>
        <w:pStyle w:val="ConsPlusNormal"/>
        <w:jc w:val="both"/>
      </w:pPr>
      <w:r>
        <w:t xml:space="preserve">(в ред. </w:t>
      </w:r>
      <w:hyperlink r:id="rId301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018">
        <w:r>
          <w:rPr>
            <w:color w:val="0000FF"/>
          </w:rPr>
          <w:t>статьями 9</w:t>
        </w:r>
      </w:hyperlink>
      <w:r>
        <w:t xml:space="preserve">, </w:t>
      </w:r>
      <w:hyperlink r:id="rId3019">
        <w:r>
          <w:rPr>
            <w:color w:val="0000FF"/>
          </w:rPr>
          <w:t>10</w:t>
        </w:r>
      </w:hyperlink>
      <w:r>
        <w:t xml:space="preserve"> и </w:t>
      </w:r>
      <w:hyperlink r:id="rId302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302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lastRenderedPageBreak/>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jc w:val="both"/>
      </w:pPr>
      <w:r>
        <w:t xml:space="preserve">(в ред. </w:t>
      </w:r>
      <w:hyperlink r:id="rId3022">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bookmarkStart w:id="570" w:name="P22126"/>
      <w:bookmarkEnd w:id="570"/>
      <w:r>
        <w:t xml:space="preserve">2.4. Срок предоставления государственной услуги составляет 9 рабочих дней с даты регистрации заявления в ЦСЗН в соответствии с </w:t>
      </w:r>
      <w:hyperlink w:anchor="P22341">
        <w:r>
          <w:rPr>
            <w:color w:val="0000FF"/>
          </w:rPr>
          <w:t>пунктом 2.13</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023">
        <w:r>
          <w:rPr>
            <w:color w:val="0000FF"/>
          </w:rPr>
          <w:t>http://social.lenobl.ru/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571" w:name="P22138"/>
      <w:bookmarkEnd w:id="571"/>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572" w:name="P22139"/>
      <w:bookmarkEnd w:id="572"/>
      <w:r>
        <w:t xml:space="preserve">1) </w:t>
      </w:r>
      <w:hyperlink w:anchor="P22625">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rsidR="005B13E6" w:rsidRDefault="005B13E6">
      <w:pPr>
        <w:pStyle w:val="ConsPlusNormal"/>
        <w:spacing w:before="220"/>
        <w:ind w:firstLine="540"/>
        <w:jc w:val="both"/>
      </w:pPr>
      <w: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02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 xml:space="preserve">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w:t>
      </w:r>
      <w:r>
        <w:lastRenderedPageBreak/>
        <w:t>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3)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025">
        <w:r>
          <w:rPr>
            <w:color w:val="0000FF"/>
          </w:rPr>
          <w:t>пунктом 4 части 1 статьи 6</w:t>
        </w:r>
      </w:hyperlink>
      <w:r>
        <w:t xml:space="preserve"> Федерального закона от 27 июля 2006 года N 152-ФЗ "О персональных данных" и в </w:t>
      </w:r>
      <w:hyperlink r:id="rId3026">
        <w:r>
          <w:rPr>
            <w:color w:val="0000FF"/>
          </w:rPr>
          <w:t>частях 3</w:t>
        </w:r>
      </w:hyperlink>
      <w:r>
        <w:t xml:space="preserve">, </w:t>
      </w:r>
      <w:hyperlink r:id="rId302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3 в ред. </w:t>
      </w:r>
      <w:hyperlink r:id="rId302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029">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rsidR="005B13E6" w:rsidRDefault="005B13E6">
      <w:pPr>
        <w:pStyle w:val="ConsPlusNormal"/>
        <w:spacing w:before="220"/>
        <w:ind w:firstLine="540"/>
        <w:jc w:val="both"/>
      </w:pPr>
      <w:r>
        <w:t>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rsidR="005B13E6" w:rsidRDefault="005B13E6">
      <w:pPr>
        <w:pStyle w:val="ConsPlusNormal"/>
        <w:jc w:val="both"/>
      </w:pPr>
      <w:r>
        <w:t xml:space="preserve">(пп. 4 в ред. </w:t>
      </w:r>
      <w:hyperlink r:id="rId3030">
        <w:r>
          <w:rPr>
            <w:color w:val="0000FF"/>
          </w:rPr>
          <w:t>Приказа</w:t>
        </w:r>
      </w:hyperlink>
      <w:r>
        <w:t xml:space="preserve"> комитета по социальной защите населения Ленинградской области от </w:t>
      </w:r>
      <w:r>
        <w:lastRenderedPageBreak/>
        <w:t>24.02.2025 N 04-23)</w:t>
      </w:r>
    </w:p>
    <w:p w:rsidR="005B13E6" w:rsidRDefault="005B13E6">
      <w:pPr>
        <w:pStyle w:val="ConsPlusNormal"/>
        <w:spacing w:before="220"/>
        <w:ind w:firstLine="540"/>
        <w:jc w:val="both"/>
      </w:pPr>
      <w:r>
        <w:t>5) копия решения суда об определении места жительства заявителя на территории Ленинградской области (при отсутствии отметки о месте жительства в паспорте);</w:t>
      </w:r>
    </w:p>
    <w:p w:rsidR="005B13E6" w:rsidRDefault="005B13E6">
      <w:pPr>
        <w:pStyle w:val="ConsPlusNormal"/>
        <w:jc w:val="both"/>
      </w:pPr>
      <w:r>
        <w:t xml:space="preserve">(в ред. </w:t>
      </w:r>
      <w:hyperlink r:id="rId3031">
        <w:r>
          <w:rPr>
            <w:color w:val="0000FF"/>
          </w:rPr>
          <w:t>Приказа</w:t>
        </w:r>
      </w:hyperlink>
      <w:r>
        <w:t xml:space="preserve"> комитета по социальной защите населения Ленинградской области от 17.09.2024 N 04-60)</w:t>
      </w:r>
    </w:p>
    <w:p w:rsidR="005B13E6" w:rsidRDefault="005B13E6">
      <w:pPr>
        <w:pStyle w:val="ConsPlusNormal"/>
        <w:spacing w:before="220"/>
        <w:ind w:firstLine="540"/>
        <w:jc w:val="both"/>
      </w:pPr>
      <w:r>
        <w:t>6)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rsidR="005B13E6" w:rsidRDefault="005B13E6">
      <w:pPr>
        <w:pStyle w:val="ConsPlusNormal"/>
        <w:spacing w:before="220"/>
        <w:ind w:firstLine="540"/>
        <w:jc w:val="both"/>
      </w:pPr>
      <w:r>
        <w:t>7) справка (сведения) о постановке на учет в медицинской организации в связи с беременностью и предполагаемой дате родов;</w:t>
      </w:r>
    </w:p>
    <w:p w:rsidR="005B13E6" w:rsidRDefault="005B13E6">
      <w:pPr>
        <w:pStyle w:val="ConsPlusNormal"/>
        <w:spacing w:before="220"/>
        <w:ind w:firstLine="540"/>
        <w:jc w:val="both"/>
      </w:pPr>
      <w:bookmarkStart w:id="573" w:name="P22157"/>
      <w:bookmarkEnd w:id="573"/>
      <w:r>
        <w:t>8)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 xml:space="preserve">9) для получения государственной услуги, указанной в </w:t>
      </w:r>
      <w:hyperlink w:anchor="P22029">
        <w:r>
          <w:rPr>
            <w:color w:val="0000FF"/>
          </w:rPr>
          <w:t>пункте 1.2.2</w:t>
        </w:r>
      </w:hyperlink>
      <w:r>
        <w:t xml:space="preserve"> настоящего регламента, заявитель дополнительно к документам, перечисленным в </w:t>
      </w:r>
      <w:hyperlink w:anchor="P22139">
        <w:r>
          <w:rPr>
            <w:color w:val="0000FF"/>
          </w:rPr>
          <w:t>подпунктах 1</w:t>
        </w:r>
      </w:hyperlink>
      <w:r>
        <w:t xml:space="preserve"> - </w:t>
      </w:r>
      <w:hyperlink w:anchor="P22157">
        <w:r>
          <w:rPr>
            <w:color w:val="0000FF"/>
          </w:rPr>
          <w:t>8 пункта 2.6</w:t>
        </w:r>
      </w:hyperlink>
      <w:r>
        <w:t xml:space="preserve"> настоящего регламента, представляет 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 имеющиеся у него в наличии:</w:t>
      </w:r>
    </w:p>
    <w:p w:rsidR="005B13E6" w:rsidRDefault="005B13E6">
      <w:pPr>
        <w:pStyle w:val="ConsPlusNormal"/>
        <w:spacing w:before="220"/>
        <w:ind w:firstLine="540"/>
        <w:jc w:val="both"/>
      </w:pPr>
      <w:r>
        <w:t>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rsidR="005B13E6" w:rsidRDefault="005B13E6">
      <w:pPr>
        <w:pStyle w:val="ConsPlusNormal"/>
        <w:spacing w:before="220"/>
        <w:ind w:firstLine="540"/>
        <w:jc w:val="both"/>
      </w:pPr>
      <w:r>
        <w:t>сведения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сведения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lastRenderedPageBreak/>
        <w:t>сведения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сведения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5B13E6" w:rsidRDefault="005B13E6">
      <w:pPr>
        <w:pStyle w:val="ConsPlusNormal"/>
        <w:spacing w:before="220"/>
        <w:ind w:firstLine="540"/>
        <w:jc w:val="both"/>
      </w:pPr>
      <w:r>
        <w:t>сведения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rsidR="005B13E6" w:rsidRDefault="005B13E6">
      <w:pPr>
        <w:pStyle w:val="ConsPlusNormal"/>
        <w:spacing w:before="220"/>
        <w:ind w:firstLine="540"/>
        <w:jc w:val="both"/>
      </w:pPr>
      <w:r>
        <w:t>сведения о ежемесячном пожизненном содержании судей, вышедших в отставку;</w:t>
      </w:r>
    </w:p>
    <w:p w:rsidR="005B13E6" w:rsidRDefault="005B13E6">
      <w:pPr>
        <w:pStyle w:val="ConsPlusNormal"/>
        <w:spacing w:before="220"/>
        <w:ind w:firstLine="540"/>
        <w:jc w:val="both"/>
      </w:pPr>
      <w:r>
        <w:t>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rsidR="005B13E6" w:rsidRDefault="005B13E6">
      <w:pPr>
        <w:pStyle w:val="ConsPlusNormal"/>
        <w:spacing w:before="220"/>
        <w:ind w:firstLine="540"/>
        <w:jc w:val="both"/>
      </w:pPr>
      <w:r>
        <w:t>сведения о суммах дохода, полученного от источников за пределами Российской Федерации;</w:t>
      </w:r>
    </w:p>
    <w:p w:rsidR="005B13E6" w:rsidRDefault="005B13E6">
      <w:pPr>
        <w:pStyle w:val="ConsPlusNormal"/>
        <w:spacing w:before="220"/>
        <w:ind w:firstLine="540"/>
        <w:jc w:val="both"/>
      </w:pPr>
      <w:r>
        <w:t>сведения о прохождении заявителем или членами его семьи военной службы по призыву в период, за который рассчитывается среднедушевой доход семьи;</w:t>
      </w:r>
    </w:p>
    <w:p w:rsidR="005B13E6" w:rsidRDefault="005B13E6">
      <w:pPr>
        <w:pStyle w:val="ConsPlusNormal"/>
        <w:spacing w:before="220"/>
        <w:ind w:firstLine="540"/>
        <w:jc w:val="both"/>
      </w:pPr>
      <w:r>
        <w:t>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rsidR="005B13E6" w:rsidRDefault="005B13E6">
      <w:pPr>
        <w:pStyle w:val="ConsPlusNormal"/>
        <w:spacing w:before="220"/>
        <w:ind w:firstLine="540"/>
        <w:jc w:val="both"/>
      </w:pPr>
      <w:r>
        <w:t>сведения о нахождении заявителя и(или) членов его семьи на принудительном лечении по решению суда.</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lastRenderedPageBreak/>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r>
        <w:t>При отсутствии учета доходов и расходов, а также когда индивидуальным предпринимателем в документах, представляемых в налоговый орган в соответствии с налоговым законодательством, указывается нулевое значение как доходов, так и расходов, в совокупный доход индивидуального предпринимателя включается условный размер дохода, равный величине СД.</w:t>
      </w:r>
    </w:p>
    <w:p w:rsidR="005B13E6" w:rsidRDefault="005B13E6">
      <w:pPr>
        <w:pStyle w:val="ConsPlusNormal"/>
        <w:spacing w:before="220"/>
        <w:ind w:firstLine="540"/>
        <w:jc w:val="both"/>
      </w:pPr>
      <w:bookmarkStart w:id="574" w:name="P22177"/>
      <w:bookmarkEnd w:id="574"/>
      <w:r>
        <w:t>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032">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3033">
        <w:r>
          <w:rPr>
            <w:color w:val="0000FF"/>
          </w:rPr>
          <w:t>Приказа</w:t>
        </w:r>
      </w:hyperlink>
      <w:r>
        <w:t xml:space="preserve"> комитета по социальной защите населения Ленинградской области от 24.02.2025 N 04-23)</w:t>
      </w:r>
    </w:p>
    <w:p w:rsidR="005B13E6" w:rsidRDefault="005B13E6">
      <w:pPr>
        <w:pStyle w:val="ConsPlusNormal"/>
        <w:spacing w:before="220"/>
        <w:ind w:firstLine="540"/>
        <w:jc w:val="both"/>
      </w:pPr>
      <w:r>
        <w:t xml:space="preserve">б) доверенность, удостоверенную в соответствии с </w:t>
      </w:r>
      <w:hyperlink r:id="rId3034">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r>
        <w:t xml:space="preserve">2.6.2. Заявление о предоставлении государственной услуги заполняется заявителем </w:t>
      </w:r>
      <w:r>
        <w:lastRenderedPageBreak/>
        <w:t>(представителем заявителя) в электронном виде в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ПГУ ЛО/ЕПГУ,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pPr>
    </w:p>
    <w:p w:rsidR="005B13E6" w:rsidRDefault="005B13E6">
      <w:pPr>
        <w:pStyle w:val="ConsPlusTitle"/>
        <w:jc w:val="center"/>
        <w:outlineLvl w:val="2"/>
      </w:pPr>
      <w:r>
        <w:lastRenderedPageBreak/>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rsidR="005B13E6" w:rsidRDefault="005B13E6">
      <w:pPr>
        <w:pStyle w:val="ConsPlusNormal"/>
        <w:spacing w:before="220"/>
        <w:ind w:firstLine="540"/>
        <w:jc w:val="both"/>
      </w:pPr>
      <w:r>
        <w:t>сведения о данных паспорта участника специальной военной операции;</w:t>
      </w:r>
    </w:p>
    <w:p w:rsidR="005B13E6" w:rsidRDefault="005B13E6">
      <w:pPr>
        <w:pStyle w:val="ConsPlusNormal"/>
        <w:spacing w:before="220"/>
        <w:ind w:firstLine="540"/>
        <w:jc w:val="both"/>
      </w:pPr>
      <w:r>
        <w:t>сведения о регистрации по месту жительства, по месту пребывания заявителя на дату обращения с заявлением о предоставлении государственной услуги;</w:t>
      </w:r>
    </w:p>
    <w:p w:rsidR="005B13E6" w:rsidRDefault="005B13E6">
      <w:pPr>
        <w:pStyle w:val="ConsPlusNormal"/>
        <w:jc w:val="both"/>
      </w:pPr>
      <w:r>
        <w:t xml:space="preserve">(в ред. </w:t>
      </w:r>
      <w:hyperlink r:id="rId3035">
        <w:r>
          <w:rPr>
            <w:color w:val="0000FF"/>
          </w:rPr>
          <w:t>Приказа</w:t>
        </w:r>
      </w:hyperlink>
      <w:r>
        <w:t xml:space="preserve"> комитета по социальной защите населения Ленинградской области от 17.09.2024 N 04-60)</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заявителя и участника специальной военной операции,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036">
        <w:r>
          <w:rPr>
            <w:color w:val="0000FF"/>
          </w:rPr>
          <w:t>кодексом</w:t>
        </w:r>
      </w:hyperlink>
      <w:r>
        <w:t xml:space="preserve"> РФ (при наличии);</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t>3)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lastRenderedPageBreak/>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об опеке и родительских правах;</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jc w:val="both"/>
      </w:pPr>
      <w:r>
        <w:t xml:space="preserve">(в ред. </w:t>
      </w:r>
      <w:hyperlink r:id="rId3037">
        <w:r>
          <w:rPr>
            <w:color w:val="0000FF"/>
          </w:rPr>
          <w:t>Приказа</w:t>
        </w:r>
      </w:hyperlink>
      <w:r>
        <w:t xml:space="preserve"> комитета по социальной защите населения Ленинградской области от 09.01.2024 N 04-1)</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w:t>
      </w:r>
    </w:p>
    <w:p w:rsidR="005B13E6" w:rsidRDefault="005B13E6">
      <w:pPr>
        <w:pStyle w:val="ConsPlusNormal"/>
        <w:spacing w:before="220"/>
        <w:ind w:firstLine="540"/>
        <w:jc w:val="both"/>
      </w:pPr>
      <w:r>
        <w:t>сведения о доходах от продажи, аренды имущества, для получения государственных услуг;</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lastRenderedPageBreak/>
        <w:t>7)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государственных услуг;</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8)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9)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jc w:val="both"/>
      </w:pPr>
      <w:r>
        <w:t xml:space="preserve">(пп. 9 в ред. </w:t>
      </w:r>
      <w:hyperlink r:id="rId3038">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2.7.1.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w:t>
      </w:r>
      <w:r>
        <w:lastRenderedPageBreak/>
        <w:t xml:space="preserve">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039">
        <w:r>
          <w:rPr>
            <w:color w:val="0000FF"/>
          </w:rPr>
          <w:t>частью 6 статьи 7</w:t>
        </w:r>
      </w:hyperlink>
      <w: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04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041">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042">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2.7.2.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Основаниями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w:t>
      </w:r>
      <w:r>
        <w:lastRenderedPageBreak/>
        <w:t>"Соцзащита".</w:t>
      </w:r>
    </w:p>
    <w:p w:rsidR="005B13E6" w:rsidRDefault="005B13E6">
      <w:pPr>
        <w:pStyle w:val="ConsPlusNormal"/>
        <w:jc w:val="both"/>
      </w:pPr>
      <w:r>
        <w:t xml:space="preserve">(в ред. </w:t>
      </w:r>
      <w:hyperlink r:id="rId3043">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304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jc w:val="both"/>
      </w:pPr>
      <w:r>
        <w:t xml:space="preserve">(в ред. </w:t>
      </w:r>
      <w:hyperlink r:id="rId304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2418">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575" w:name="P22291"/>
      <w:bookmarkEnd w:id="575"/>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jc w:val="both"/>
      </w:pPr>
      <w:r>
        <w:t xml:space="preserve">(в ред. </w:t>
      </w:r>
      <w:hyperlink r:id="rId3046">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jc w:val="both"/>
      </w:pPr>
      <w:r>
        <w:t xml:space="preserve">(в ред. </w:t>
      </w:r>
      <w:hyperlink r:id="rId3047">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304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bookmarkStart w:id="576" w:name="P22297"/>
      <w:bookmarkEnd w:id="576"/>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577" w:name="P22298"/>
      <w:bookmarkEnd w:id="577"/>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2291">
        <w:r>
          <w:rPr>
            <w:color w:val="0000FF"/>
          </w:rPr>
          <w:t>абзацах восьмом</w:t>
        </w:r>
      </w:hyperlink>
      <w:r>
        <w:t xml:space="preserve"> - </w:t>
      </w:r>
      <w:hyperlink w:anchor="P22297">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lastRenderedPageBreak/>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jc w:val="both"/>
      </w:pPr>
      <w:r>
        <w:t xml:space="preserve">(п. 2.8.1 введен </w:t>
      </w:r>
      <w:hyperlink r:id="rId3049">
        <w:r>
          <w:rPr>
            <w:color w:val="0000FF"/>
          </w:rPr>
          <w:t>Приказом</w:t>
        </w:r>
      </w:hyperlink>
      <w:r>
        <w:t xml:space="preserve"> комитета по социальной защите населения Ленинградской области от 14.06.2024 N 04-35)</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1) утратил силу. - </w:t>
      </w:r>
      <w:hyperlink r:id="rId3050">
        <w:r>
          <w:rPr>
            <w:color w:val="0000FF"/>
          </w:rPr>
          <w:t>Приказ</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2) несоответствие заявления и представленных заявителем документов требованиям, установленным настоящим административным регламентом;</w:t>
      </w:r>
    </w:p>
    <w:p w:rsidR="005B13E6" w:rsidRDefault="005B13E6">
      <w:pPr>
        <w:pStyle w:val="ConsPlusNormal"/>
        <w:spacing w:before="220"/>
        <w:ind w:firstLine="540"/>
        <w:jc w:val="both"/>
      </w:pPr>
      <w:r>
        <w:t>3) отсутствие или ненадлежащее оформление документа, подтверждающего полномочия представителя гражданина (при подаче документов представителем заявителя).</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ind w:firstLine="540"/>
        <w:jc w:val="both"/>
      </w:pPr>
      <w:bookmarkStart w:id="578" w:name="P22318"/>
      <w:bookmarkEnd w:id="578"/>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заявителя права на предоставление меры социальной поддержки;</w:t>
      </w:r>
    </w:p>
    <w:p w:rsidR="005B13E6" w:rsidRDefault="005B13E6">
      <w:pPr>
        <w:pStyle w:val="ConsPlusNormal"/>
        <w:spacing w:before="220"/>
        <w:ind w:firstLine="540"/>
        <w:jc w:val="both"/>
      </w:pPr>
      <w:r>
        <w:t xml:space="preserve">2) поступление сведений о смерти заявителя до принятия ЛОГКУ "ЦСЗН" решения о назначении меры социальной поддержки в срок, установленный </w:t>
      </w:r>
      <w:hyperlink w:anchor="P22126">
        <w:r>
          <w:rPr>
            <w:color w:val="0000FF"/>
          </w:rPr>
          <w:t>пунктом 2.4</w:t>
        </w:r>
      </w:hyperlink>
      <w:r>
        <w:t xml:space="preserve"> настоящего регламента;</w:t>
      </w:r>
    </w:p>
    <w:p w:rsidR="005B13E6" w:rsidRDefault="005B13E6">
      <w:pPr>
        <w:pStyle w:val="ConsPlusNormal"/>
        <w:spacing w:before="220"/>
        <w:ind w:firstLine="540"/>
        <w:jc w:val="both"/>
      </w:pPr>
      <w:r>
        <w:t>3)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2291">
        <w:r>
          <w:rPr>
            <w:color w:val="0000FF"/>
          </w:rPr>
          <w:t>абзацами восьмым</w:t>
        </w:r>
      </w:hyperlink>
      <w:r>
        <w:t xml:space="preserve"> - </w:t>
      </w:r>
      <w:hyperlink w:anchor="P22298">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jc w:val="both"/>
      </w:pPr>
      <w:r>
        <w:t xml:space="preserve">(пп. 4 введен </w:t>
      </w:r>
      <w:hyperlink r:id="rId3051">
        <w:r>
          <w:rPr>
            <w:color w:val="0000FF"/>
          </w:rPr>
          <w:t>Приказом</w:t>
        </w:r>
      </w:hyperlink>
      <w:r>
        <w:t xml:space="preserve"> комитета по социальной защите населения Ленинградской области от </w:t>
      </w:r>
      <w:r>
        <w:lastRenderedPageBreak/>
        <w:t>14.06.2024 N 04-35)</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05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579" w:name="P22341"/>
      <w:bookmarkEnd w:id="579"/>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580" w:name="P22355"/>
      <w:bookmarkEnd w:id="580"/>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05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 xml:space="preserve">2.14.2. Наличие на территории, прилегающей к зданию, не менее 10 процентов мест (но не </w:t>
      </w:r>
      <w:r>
        <w:lastRenderedPageBreak/>
        <w:t>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lastRenderedPageBreak/>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2355">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t xml:space="preserve">(п. 2.15.4 введен </w:t>
      </w:r>
      <w:hyperlink r:id="rId3054">
        <w:r>
          <w:rPr>
            <w:color w:val="0000FF"/>
          </w:rPr>
          <w:t>Приказом</w:t>
        </w:r>
      </w:hyperlink>
      <w:r>
        <w:t xml:space="preserve"> комитета по социальной защите населения Ленинградской области от 19.11.2024 N 04-85)</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jc w:val="both"/>
      </w:pPr>
      <w:r>
        <w:t xml:space="preserve">(п. 2.15.5 введен </w:t>
      </w:r>
      <w:hyperlink r:id="rId3055">
        <w:r>
          <w:rPr>
            <w:color w:val="0000FF"/>
          </w:rPr>
          <w:t>Приказом</w:t>
        </w:r>
      </w:hyperlink>
      <w:r>
        <w:t xml:space="preserve"> комитета по социальной защите населения Ленинградской области от 19.11.2024 N 04-85)</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jc w:val="both"/>
      </w:pPr>
      <w:r>
        <w:t xml:space="preserve">(п. 2.15.6 введен </w:t>
      </w:r>
      <w:hyperlink r:id="rId3056">
        <w:r>
          <w:rPr>
            <w:color w:val="0000FF"/>
          </w:rPr>
          <w:t>Приказом</w:t>
        </w:r>
      </w:hyperlink>
      <w:r>
        <w:t xml:space="preserve"> комитета по социальной защите населения Ленинградской области от 19.11.2024 N 04-85)</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05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ind w:firstLine="540"/>
        <w:jc w:val="both"/>
        <w:outlineLvl w:val="2"/>
      </w:pPr>
      <w:bookmarkStart w:id="581" w:name="P22418"/>
      <w:bookmarkEnd w:id="581"/>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3058">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582" w:name="P22423"/>
      <w:bookmarkEnd w:id="582"/>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234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583" w:name="P22424"/>
      <w:bookmarkEnd w:id="583"/>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584" w:name="P22425"/>
      <w:bookmarkEnd w:id="584"/>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585" w:name="P22426"/>
      <w:bookmarkEnd w:id="585"/>
      <w: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w:t>
      </w:r>
      <w:r>
        <w:lastRenderedPageBreak/>
        <w:t>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2138">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2423">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234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2424">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 Получение ответов на межведомственные запросы, рассмотрение документов об </w:t>
      </w:r>
      <w:r>
        <w:lastRenderedPageBreak/>
        <w:t>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2425">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2318">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2426">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059">
        <w:r>
          <w:rPr>
            <w:color w:val="0000FF"/>
          </w:rPr>
          <w:t>законом</w:t>
        </w:r>
      </w:hyperlink>
      <w:r>
        <w:t xml:space="preserve"> N 210-ФЗ, Федеральным </w:t>
      </w:r>
      <w:hyperlink r:id="rId3060">
        <w:r>
          <w:rPr>
            <w:color w:val="0000FF"/>
          </w:rPr>
          <w:t>законом</w:t>
        </w:r>
      </w:hyperlink>
      <w:r>
        <w:t xml:space="preserve"> от 27.07.2006 N 149-ФЗ "Об информации, информационных технологиях и о защите информации", Федеральным </w:t>
      </w:r>
      <w:hyperlink r:id="rId3061">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062">
        <w:r>
          <w:rPr>
            <w:color w:val="0000FF"/>
          </w:rPr>
          <w:t>постановлением</w:t>
        </w:r>
      </w:hyperlink>
      <w:r>
        <w:t xml:space="preserve"> Правительства Российской Федерации от 25.06.2012 N 634 "О видах электронной подписи, использование </w:t>
      </w:r>
      <w:r>
        <w:lastRenderedPageBreak/>
        <w:t>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06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ЛО/ЕПГУ (посещение ЦСЗН не требуется).</w:t>
      </w:r>
    </w:p>
    <w:p w:rsidR="005B13E6" w:rsidRDefault="005B13E6">
      <w:pPr>
        <w:pStyle w:val="ConsPlusNormal"/>
        <w:spacing w:before="220"/>
        <w:ind w:firstLine="540"/>
        <w:jc w:val="both"/>
      </w:pPr>
      <w:bookmarkStart w:id="586" w:name="P22457"/>
      <w:bookmarkEnd w:id="586"/>
      <w:r>
        <w:t>3.2.4. Для подачи заявления через ПГУ ЛО/ЕПГУ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ПГУ ЛО/ЕПГУ.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ЛО/ЕПГУ либо в соответствии с требованиями </w:t>
      </w:r>
      <w:hyperlink w:anchor="P22457">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rsidR="005B13E6" w:rsidRDefault="005B13E6">
      <w:pPr>
        <w:pStyle w:val="ConsPlusNormal"/>
        <w:spacing w:before="220"/>
        <w:ind w:firstLine="540"/>
        <w:jc w:val="both"/>
      </w:pPr>
      <w:r>
        <w:t xml:space="preserve">3.2.6. При предоставлении государственной услуги через ПГУ ЛО/ЕПГУ должностное лицо ЦСЗН выполняет действия, указанные в </w:t>
      </w:r>
      <w:hyperlink w:anchor="P22418">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указанием выбранного заявителем пункта выдачи способом, указанным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2138">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rsidR="005B13E6" w:rsidRDefault="005B13E6">
      <w:pPr>
        <w:pStyle w:val="ConsPlusNormal"/>
        <w:spacing w:before="220"/>
        <w:ind w:firstLine="540"/>
        <w:jc w:val="both"/>
      </w:pPr>
      <w:r>
        <w:t>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lastRenderedPageBreak/>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lastRenderedPageBreak/>
        <w:t xml:space="preserve">1) нарушение срока регистрации запроса заявителя о предоставлении государственной услуги, запроса, указанного в </w:t>
      </w:r>
      <w:hyperlink r:id="rId3064">
        <w:r>
          <w:rPr>
            <w:color w:val="0000FF"/>
          </w:rPr>
          <w:t>статье 15.1</w:t>
        </w:r>
      </w:hyperlink>
      <w:r>
        <w:t xml:space="preserve"> Федерального закона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065">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066">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067">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068">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lastRenderedPageBreak/>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069">
        <w:r>
          <w:rPr>
            <w:color w:val="0000FF"/>
          </w:rPr>
          <w:t>пунктом 4 части 1 статьи 7</w:t>
        </w:r>
      </w:hyperlink>
      <w: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070">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071">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07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xml:space="preserve">- сведения об обжалуемых решениях и действиях (бездействии) ЦСЗН, должностного лица </w:t>
      </w:r>
      <w:r>
        <w:lastRenderedPageBreak/>
        <w:t>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07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jc w:val="both"/>
      </w:pPr>
      <w:r>
        <w:t xml:space="preserve">(п. 5.8 введен </w:t>
      </w:r>
      <w:hyperlink r:id="rId3074">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w:t>
      </w:r>
      <w:r>
        <w:lastRenderedPageBreak/>
        <w:t>(бездействие)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jc w:val="both"/>
      </w:pPr>
      <w:r>
        <w:t xml:space="preserve">(п. 5.9 введен </w:t>
      </w:r>
      <w:hyperlink r:id="rId3075">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307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2138">
        <w:r>
          <w:rPr>
            <w:color w:val="0000FF"/>
          </w:rPr>
          <w:t>пунктах 2.6</w:t>
        </w:r>
      </w:hyperlink>
      <w:r>
        <w:t xml:space="preserve"> - </w:t>
      </w:r>
      <w:hyperlink w:anchor="P22177">
        <w:r>
          <w:rPr>
            <w:color w:val="0000FF"/>
          </w:rPr>
          <w:t>2.6.1</w:t>
        </w:r>
      </w:hyperlink>
      <w:r>
        <w:t xml:space="preserve"> настоящего регламента, работник МФЦ выполняет в </w:t>
      </w:r>
      <w:r>
        <w:lastRenderedPageBreak/>
        <w:t>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jc w:val="both"/>
      </w:pPr>
      <w:r>
        <w:t xml:space="preserve">(п. 6.2.1 в ред. </w:t>
      </w:r>
      <w:hyperlink r:id="rId3077">
        <w:r>
          <w:rPr>
            <w:color w:val="0000FF"/>
          </w:rPr>
          <w:t>Приказа</w:t>
        </w:r>
      </w:hyperlink>
      <w:r>
        <w:t xml:space="preserve"> комитета по социальной защите населения Ленинградской области от 14.06.2024 N 04-35)</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078">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307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08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 Ленинградской</w:t>
      </w:r>
    </w:p>
    <w:p w:rsidR="005B13E6" w:rsidRDefault="005B13E6">
      <w:pPr>
        <w:pStyle w:val="ConsPlusNormal"/>
        <w:jc w:val="right"/>
      </w:pPr>
      <w:r>
        <w:lastRenderedPageBreak/>
        <w:t>области государственных услуг по назначению</w:t>
      </w:r>
    </w:p>
    <w:p w:rsidR="005B13E6" w:rsidRDefault="005B13E6">
      <w:pPr>
        <w:pStyle w:val="ConsPlusNormal"/>
        <w:jc w:val="right"/>
      </w:pPr>
      <w:r>
        <w:t>мер социальной поддержки беременным женам</w:t>
      </w:r>
    </w:p>
    <w:p w:rsidR="005B13E6" w:rsidRDefault="005B13E6">
      <w:pPr>
        <w:pStyle w:val="ConsPlusNormal"/>
        <w:jc w:val="right"/>
      </w:pPr>
      <w:r>
        <w:t>участников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(в ред. Приказов комитета по социальной защите населения Ленинградской</w:t>
            </w:r>
          </w:p>
          <w:p w:rsidR="005B13E6" w:rsidRDefault="005B13E6">
            <w:pPr>
              <w:pStyle w:val="ConsPlusNormal"/>
              <w:jc w:val="center"/>
            </w:pPr>
            <w:r>
              <w:rPr>
                <w:color w:val="392C69"/>
              </w:rPr>
              <w:t xml:space="preserve">области от 24.02.2025 </w:t>
            </w:r>
            <w:hyperlink r:id="rId3081">
              <w:r>
                <w:rPr>
                  <w:color w:val="0000FF"/>
                </w:rPr>
                <w:t>N 04-23</w:t>
              </w:r>
            </w:hyperlink>
            <w:r>
              <w:rPr>
                <w:color w:val="392C69"/>
              </w:rPr>
              <w:t xml:space="preserve">, от 01.04.2025 </w:t>
            </w:r>
            <w:hyperlink r:id="rId3082">
              <w:r>
                <w:rPr>
                  <w:color w:val="0000FF"/>
                </w:rPr>
                <w:t>N 04-40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1644"/>
        <w:gridCol w:w="454"/>
        <w:gridCol w:w="3458"/>
      </w:tblGrid>
      <w:tr w:rsidR="005B13E6">
        <w:tc>
          <w:tcPr>
            <w:tcW w:w="3515" w:type="dxa"/>
            <w:vMerge w:val="restart"/>
            <w:tcBorders>
              <w:top w:val="nil"/>
              <w:left w:val="nil"/>
              <w:bottom w:val="nil"/>
              <w:right w:val="nil"/>
            </w:tcBorders>
          </w:tcPr>
          <w:p w:rsidR="005B13E6" w:rsidRDefault="005B13E6">
            <w:pPr>
              <w:pStyle w:val="ConsPlusNormal"/>
            </w:pPr>
          </w:p>
        </w:tc>
        <w:tc>
          <w:tcPr>
            <w:tcW w:w="5556" w:type="dxa"/>
            <w:gridSpan w:val="3"/>
            <w:tcBorders>
              <w:top w:val="nil"/>
              <w:left w:val="nil"/>
              <w:bottom w:val="nil"/>
              <w:right w:val="nil"/>
            </w:tcBorders>
          </w:tcPr>
          <w:p w:rsidR="005B13E6" w:rsidRDefault="005B13E6">
            <w:pPr>
              <w:pStyle w:val="ConsPlusNormal"/>
            </w:pPr>
            <w:r>
              <w:t>В ЛОГКУ "Центр социальной защиты населения" филиал в</w:t>
            </w: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515" w:type="dxa"/>
            <w:vMerge/>
            <w:tcBorders>
              <w:top w:val="nil"/>
              <w:left w:val="nil"/>
              <w:bottom w:val="nil"/>
              <w:right w:val="nil"/>
            </w:tcBorders>
          </w:tcPr>
          <w:p w:rsidR="005B13E6" w:rsidRDefault="005B13E6">
            <w:pPr>
              <w:pStyle w:val="ConsPlusNormal"/>
            </w:pPr>
          </w:p>
        </w:tc>
        <w:tc>
          <w:tcPr>
            <w:tcW w:w="1644" w:type="dxa"/>
            <w:tcBorders>
              <w:top w:val="single" w:sz="4" w:space="0" w:color="auto"/>
              <w:left w:val="nil"/>
              <w:bottom w:val="nil"/>
              <w:right w:val="nil"/>
            </w:tcBorders>
          </w:tcPr>
          <w:p w:rsidR="005B13E6" w:rsidRDefault="005B13E6">
            <w:pPr>
              <w:pStyle w:val="ConsPlusNormal"/>
            </w:pPr>
            <w:r>
              <w:t>от заявителя</w:t>
            </w:r>
          </w:p>
        </w:tc>
        <w:tc>
          <w:tcPr>
            <w:tcW w:w="3912" w:type="dxa"/>
            <w:gridSpan w:val="2"/>
            <w:tcBorders>
              <w:top w:val="single" w:sz="4" w:space="0" w:color="auto"/>
              <w:left w:val="nil"/>
              <w:bottom w:val="single" w:sz="4" w:space="0" w:color="auto"/>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single" w:sz="4" w:space="0" w:color="auto"/>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nil"/>
              <w:right w:val="nil"/>
            </w:tcBorders>
          </w:tcPr>
          <w:p w:rsidR="005B13E6" w:rsidRDefault="005B13E6">
            <w:pPr>
              <w:pStyle w:val="ConsPlusNormal"/>
              <w:jc w:val="center"/>
            </w:pPr>
            <w:r>
              <w:t>(фамилия, имя, отчество (при наличии) - заполняется заявителем)</w:t>
            </w: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nil"/>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nil"/>
              <w:right w:val="nil"/>
            </w:tcBorders>
          </w:tcPr>
          <w:p w:rsidR="005B13E6" w:rsidRDefault="005B13E6">
            <w:pPr>
              <w:pStyle w:val="ConsPlusNormal"/>
            </w:pPr>
            <w:r>
              <w:t>от представителя заявителя</w:t>
            </w: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single" w:sz="4" w:space="0" w:color="auto"/>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w:t>
            </w: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nil"/>
              <w:right w:val="nil"/>
            </w:tcBorders>
          </w:tcPr>
          <w:p w:rsidR="005B13E6" w:rsidRDefault="005B13E6">
            <w:pPr>
              <w:pStyle w:val="ConsPlusNormal"/>
            </w:pPr>
            <w:r>
              <w:t>от имени заявителя</w:t>
            </w: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515" w:type="dxa"/>
            <w:vMerge/>
            <w:tcBorders>
              <w:top w:val="nil"/>
              <w:left w:val="nil"/>
              <w:bottom w:val="nil"/>
              <w:right w:val="nil"/>
            </w:tcBorders>
          </w:tcPr>
          <w:p w:rsidR="005B13E6" w:rsidRDefault="005B13E6">
            <w:pPr>
              <w:pStyle w:val="ConsPlusNormal"/>
            </w:pPr>
          </w:p>
        </w:tc>
        <w:tc>
          <w:tcPr>
            <w:tcW w:w="5556" w:type="dxa"/>
            <w:gridSpan w:val="3"/>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w:t>
            </w:r>
          </w:p>
        </w:tc>
      </w:tr>
      <w:tr w:rsidR="005B13E6">
        <w:tc>
          <w:tcPr>
            <w:tcW w:w="3515" w:type="dxa"/>
            <w:vMerge/>
            <w:tcBorders>
              <w:top w:val="nil"/>
              <w:left w:val="nil"/>
              <w:bottom w:val="nil"/>
              <w:right w:val="nil"/>
            </w:tcBorders>
          </w:tcPr>
          <w:p w:rsidR="005B13E6" w:rsidRDefault="005B13E6">
            <w:pPr>
              <w:pStyle w:val="ConsPlusNormal"/>
            </w:pPr>
          </w:p>
        </w:tc>
        <w:tc>
          <w:tcPr>
            <w:tcW w:w="2098" w:type="dxa"/>
            <w:gridSpan w:val="2"/>
            <w:tcBorders>
              <w:top w:val="nil"/>
              <w:left w:val="nil"/>
              <w:bottom w:val="nil"/>
              <w:right w:val="nil"/>
            </w:tcBorders>
          </w:tcPr>
          <w:p w:rsidR="005B13E6" w:rsidRDefault="005B13E6">
            <w:pPr>
              <w:pStyle w:val="ConsPlusNormal"/>
            </w:pPr>
            <w:r>
              <w:t>номер телефона</w:t>
            </w:r>
          </w:p>
        </w:tc>
        <w:tc>
          <w:tcPr>
            <w:tcW w:w="3458" w:type="dxa"/>
            <w:tcBorders>
              <w:top w:val="nil"/>
              <w:left w:val="nil"/>
              <w:bottom w:val="single" w:sz="4" w:space="0" w:color="auto"/>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jc w:val="center"/>
            </w:pPr>
            <w:bookmarkStart w:id="587" w:name="P22625"/>
            <w:bookmarkEnd w:id="587"/>
            <w:r>
              <w:t>Заявление</w:t>
            </w:r>
          </w:p>
          <w:p w:rsidR="005B13E6" w:rsidRDefault="005B13E6">
            <w:pPr>
              <w:pStyle w:val="ConsPlusNormal"/>
              <w:jc w:val="center"/>
            </w:pPr>
            <w:r>
              <w:t>о предоставлении государственных(ой) услуг(и)"</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ind w:firstLine="283"/>
              <w:jc w:val="both"/>
            </w:pPr>
            <w:r>
              <w:t>Прошу назначить (поставить отметку(и)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5B13E6">
        <w:tc>
          <w:tcPr>
            <w:tcW w:w="964" w:type="dxa"/>
          </w:tcPr>
          <w:p w:rsidR="005B13E6" w:rsidRDefault="005B13E6">
            <w:pPr>
              <w:pStyle w:val="ConsPlusNormal"/>
            </w:pPr>
          </w:p>
        </w:tc>
        <w:tc>
          <w:tcPr>
            <w:tcW w:w="8107" w:type="dxa"/>
          </w:tcPr>
          <w:p w:rsidR="005B13E6" w:rsidRDefault="005B13E6">
            <w:pPr>
              <w:pStyle w:val="ConsPlusNormal"/>
            </w:pPr>
            <w:r>
              <w:t>единовременное пособие беременным женам участников специальной военной операции</w:t>
            </w:r>
          </w:p>
        </w:tc>
      </w:tr>
      <w:tr w:rsidR="005B13E6">
        <w:tc>
          <w:tcPr>
            <w:tcW w:w="964" w:type="dxa"/>
          </w:tcPr>
          <w:p w:rsidR="005B13E6" w:rsidRDefault="005B13E6">
            <w:pPr>
              <w:pStyle w:val="ConsPlusNormal"/>
            </w:pPr>
          </w:p>
        </w:tc>
        <w:tc>
          <w:tcPr>
            <w:tcW w:w="8107" w:type="dxa"/>
          </w:tcPr>
          <w:p w:rsidR="005B13E6" w:rsidRDefault="005B13E6">
            <w:pPr>
              <w:pStyle w:val="ConsPlusNormal"/>
            </w:pPr>
            <w:r>
              <w:t>ежемесячное пособие беременным женам участников специальной военной операции, вставшим на учет в медицинской организации в ранние сроки беременности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Сведения о заявителе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2835"/>
        <w:gridCol w:w="2835"/>
      </w:tblGrid>
      <w:tr w:rsidR="005B13E6">
        <w:tc>
          <w:tcPr>
            <w:tcW w:w="3402" w:type="dxa"/>
          </w:tcPr>
          <w:p w:rsidR="005B13E6" w:rsidRDefault="005B13E6">
            <w:pPr>
              <w:pStyle w:val="ConsPlusNormal"/>
              <w:jc w:val="both"/>
            </w:pPr>
            <w:r>
              <w:t>Фамилия, имя, отчество (при наличии)</w:t>
            </w:r>
          </w:p>
        </w:tc>
        <w:tc>
          <w:tcPr>
            <w:tcW w:w="5670" w:type="dxa"/>
            <w:gridSpan w:val="2"/>
          </w:tcPr>
          <w:p w:rsidR="005B13E6" w:rsidRDefault="005B13E6">
            <w:pPr>
              <w:pStyle w:val="ConsPlusNormal"/>
            </w:pPr>
          </w:p>
        </w:tc>
      </w:tr>
      <w:tr w:rsidR="005B13E6">
        <w:tc>
          <w:tcPr>
            <w:tcW w:w="3402" w:type="dxa"/>
          </w:tcPr>
          <w:p w:rsidR="005B13E6" w:rsidRDefault="005B13E6">
            <w:pPr>
              <w:pStyle w:val="ConsPlusNormal"/>
              <w:jc w:val="both"/>
            </w:pPr>
            <w:r>
              <w:t>Прежние фамилия, имя, отчество (в случае изменения)</w:t>
            </w:r>
          </w:p>
        </w:tc>
        <w:tc>
          <w:tcPr>
            <w:tcW w:w="5670" w:type="dxa"/>
            <w:gridSpan w:val="2"/>
          </w:tcPr>
          <w:p w:rsidR="005B13E6" w:rsidRDefault="005B13E6">
            <w:pPr>
              <w:pStyle w:val="ConsPlusNormal"/>
            </w:pPr>
          </w:p>
        </w:tc>
      </w:tr>
      <w:tr w:rsidR="005B13E6">
        <w:tc>
          <w:tcPr>
            <w:tcW w:w="3402" w:type="dxa"/>
          </w:tcPr>
          <w:p w:rsidR="005B13E6" w:rsidRDefault="005B13E6">
            <w:pPr>
              <w:pStyle w:val="ConsPlusNormal"/>
              <w:jc w:val="both"/>
            </w:pPr>
            <w:r>
              <w:t>Дата рождения</w:t>
            </w:r>
          </w:p>
        </w:tc>
        <w:tc>
          <w:tcPr>
            <w:tcW w:w="5670" w:type="dxa"/>
            <w:gridSpan w:val="2"/>
          </w:tcPr>
          <w:p w:rsidR="005B13E6" w:rsidRDefault="005B13E6">
            <w:pPr>
              <w:pStyle w:val="ConsPlusNormal"/>
            </w:pPr>
          </w:p>
        </w:tc>
      </w:tr>
      <w:tr w:rsidR="005B13E6">
        <w:tc>
          <w:tcPr>
            <w:tcW w:w="3402" w:type="dxa"/>
          </w:tcPr>
          <w:p w:rsidR="005B13E6" w:rsidRDefault="005B13E6">
            <w:pPr>
              <w:pStyle w:val="ConsPlusNormal"/>
              <w:jc w:val="both"/>
            </w:pPr>
            <w:r>
              <w:t>Место рождения (заполняется на основании данных: паспорта/выписки из акта записи о рождении/свидетельства о рождении)</w:t>
            </w:r>
          </w:p>
        </w:tc>
        <w:tc>
          <w:tcPr>
            <w:tcW w:w="5670" w:type="dxa"/>
            <w:gridSpan w:val="2"/>
          </w:tcPr>
          <w:p w:rsidR="005B13E6" w:rsidRDefault="005B13E6">
            <w:pPr>
              <w:pStyle w:val="ConsPlusNormal"/>
            </w:pPr>
          </w:p>
        </w:tc>
      </w:tr>
      <w:tr w:rsidR="005B13E6">
        <w:tc>
          <w:tcPr>
            <w:tcW w:w="3402" w:type="dxa"/>
            <w:vMerge w:val="restart"/>
          </w:tcPr>
          <w:p w:rsidR="005B13E6" w:rsidRDefault="005B13E6">
            <w:pPr>
              <w:pStyle w:val="ConsPlusNormal"/>
              <w:jc w:val="both"/>
            </w:pPr>
            <w:r>
              <w:t>Паспорт гражданина РФ</w:t>
            </w:r>
          </w:p>
        </w:tc>
        <w:tc>
          <w:tcPr>
            <w:tcW w:w="2835" w:type="dxa"/>
          </w:tcPr>
          <w:p w:rsidR="005B13E6" w:rsidRDefault="005B13E6">
            <w:pPr>
              <w:pStyle w:val="ConsPlusNormal"/>
              <w:jc w:val="both"/>
            </w:pPr>
            <w:r>
              <w:t>серия и номер</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jc w:val="both"/>
            </w:pPr>
            <w:r>
              <w:t>дата выдачи</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jc w:val="both"/>
            </w:pPr>
            <w:r>
              <w:t>код подразделения</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jc w:val="both"/>
            </w:pPr>
            <w:r>
              <w:t>кем выдан</w:t>
            </w:r>
          </w:p>
        </w:tc>
        <w:tc>
          <w:tcPr>
            <w:tcW w:w="2835" w:type="dxa"/>
          </w:tcPr>
          <w:p w:rsidR="005B13E6" w:rsidRDefault="005B13E6">
            <w:pPr>
              <w:pStyle w:val="ConsPlusNormal"/>
            </w:pPr>
          </w:p>
        </w:tc>
      </w:tr>
      <w:tr w:rsidR="005B13E6">
        <w:tc>
          <w:tcPr>
            <w:tcW w:w="3402" w:type="dxa"/>
            <w:vMerge w:val="restart"/>
          </w:tcPr>
          <w:p w:rsidR="005B13E6" w:rsidRDefault="005B13E6">
            <w:pPr>
              <w:pStyle w:val="ConsPlusNormal"/>
              <w:jc w:val="both"/>
            </w:pPr>
            <w:r>
              <w:t>Сведения о перемене имени, заключении и расторжении брака (при наличии)</w:t>
            </w:r>
          </w:p>
        </w:tc>
        <w:tc>
          <w:tcPr>
            <w:tcW w:w="2835" w:type="dxa"/>
          </w:tcPr>
          <w:p w:rsidR="005B13E6" w:rsidRDefault="005B13E6">
            <w:pPr>
              <w:pStyle w:val="ConsPlusNormal"/>
              <w:jc w:val="both"/>
            </w:pPr>
            <w:r>
              <w:t>номер и дата актовой записи</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jc w:val="both"/>
            </w:pPr>
            <w:r>
              <w:t>место выдачи документа (орган ЗАГС)</w:t>
            </w:r>
          </w:p>
        </w:tc>
        <w:tc>
          <w:tcPr>
            <w:tcW w:w="2835" w:type="dxa"/>
          </w:tcPr>
          <w:p w:rsidR="005B13E6" w:rsidRDefault="005B13E6">
            <w:pPr>
              <w:pStyle w:val="ConsPlusNormal"/>
            </w:pPr>
          </w:p>
        </w:tc>
      </w:tr>
      <w:tr w:rsidR="005B13E6">
        <w:tc>
          <w:tcPr>
            <w:tcW w:w="3402" w:type="dxa"/>
            <w:vMerge w:val="restart"/>
          </w:tcPr>
          <w:p w:rsidR="005B13E6" w:rsidRDefault="005B13E6">
            <w:pPr>
              <w:pStyle w:val="ConsPlusNormal"/>
              <w:jc w:val="both"/>
            </w:pPr>
            <w:r>
              <w:t>Место жительства</w:t>
            </w:r>
          </w:p>
        </w:tc>
        <w:tc>
          <w:tcPr>
            <w:tcW w:w="2835" w:type="dxa"/>
          </w:tcPr>
          <w:p w:rsidR="005B13E6" w:rsidRDefault="005B13E6">
            <w:pPr>
              <w:pStyle w:val="ConsPlusNormal"/>
              <w:jc w:val="both"/>
            </w:pPr>
            <w:r>
              <w:t>Адрес места жительства</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pPr>
            <w:r>
              <w:t>Дата регистрации</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pPr>
            <w:r>
              <w:t>Адрес места пребывания</w:t>
            </w:r>
          </w:p>
        </w:tc>
        <w:tc>
          <w:tcPr>
            <w:tcW w:w="2835" w:type="dxa"/>
          </w:tcPr>
          <w:p w:rsidR="005B13E6" w:rsidRDefault="005B13E6">
            <w:pPr>
              <w:pStyle w:val="ConsPlusNormal"/>
            </w:pPr>
          </w:p>
        </w:tc>
      </w:tr>
      <w:tr w:rsidR="005B13E6">
        <w:tc>
          <w:tcPr>
            <w:tcW w:w="3402" w:type="dxa"/>
            <w:vMerge/>
          </w:tcPr>
          <w:p w:rsidR="005B13E6" w:rsidRDefault="005B13E6">
            <w:pPr>
              <w:pStyle w:val="ConsPlusNormal"/>
            </w:pPr>
          </w:p>
        </w:tc>
        <w:tc>
          <w:tcPr>
            <w:tcW w:w="2835" w:type="dxa"/>
          </w:tcPr>
          <w:p w:rsidR="005B13E6" w:rsidRDefault="005B13E6">
            <w:pPr>
              <w:pStyle w:val="ConsPlusNormal"/>
            </w:pPr>
            <w:r>
              <w:t>Дата регистрации</w:t>
            </w:r>
          </w:p>
        </w:tc>
        <w:tc>
          <w:tcPr>
            <w:tcW w:w="2835"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Сведения об участнике специальной военной операции</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005"/>
        <w:gridCol w:w="2494"/>
      </w:tblGrid>
      <w:tr w:rsidR="005B13E6">
        <w:tc>
          <w:tcPr>
            <w:tcW w:w="3572" w:type="dxa"/>
          </w:tcPr>
          <w:p w:rsidR="005B13E6" w:rsidRDefault="005B13E6">
            <w:pPr>
              <w:pStyle w:val="ConsPlusNormal"/>
            </w:pPr>
            <w:r>
              <w:t>Фамилия, имя, отчество (при наличии)</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Прежние фамилия, имя, отчество (в случае изменения)</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Дата рождения</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 xml:space="preserve">Место рождения (заполняется на </w:t>
            </w:r>
            <w:r>
              <w:lastRenderedPageBreak/>
              <w:t>основании данных паспорта (при наличии сведений)</w:t>
            </w:r>
          </w:p>
        </w:tc>
        <w:tc>
          <w:tcPr>
            <w:tcW w:w="5499" w:type="dxa"/>
            <w:gridSpan w:val="2"/>
          </w:tcPr>
          <w:p w:rsidR="005B13E6" w:rsidRDefault="005B13E6">
            <w:pPr>
              <w:pStyle w:val="ConsPlusNormal"/>
            </w:pPr>
          </w:p>
        </w:tc>
      </w:tr>
      <w:tr w:rsidR="005B13E6">
        <w:tc>
          <w:tcPr>
            <w:tcW w:w="3572" w:type="dxa"/>
            <w:vMerge w:val="restart"/>
          </w:tcPr>
          <w:p w:rsidR="005B13E6" w:rsidRDefault="005B13E6">
            <w:pPr>
              <w:pStyle w:val="ConsPlusNormal"/>
            </w:pPr>
            <w:r>
              <w:lastRenderedPageBreak/>
              <w:t>Паспорт гражданина РФ</w:t>
            </w:r>
          </w:p>
        </w:tc>
        <w:tc>
          <w:tcPr>
            <w:tcW w:w="3005" w:type="dxa"/>
          </w:tcPr>
          <w:p w:rsidR="005B13E6" w:rsidRDefault="005B13E6">
            <w:pPr>
              <w:pStyle w:val="ConsPlusNormal"/>
              <w:jc w:val="both"/>
            </w:pPr>
            <w:r>
              <w:t>серия и номер</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дата выдачи</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код подразделения</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кем выдан</w:t>
            </w:r>
          </w:p>
        </w:tc>
        <w:tc>
          <w:tcPr>
            <w:tcW w:w="2494" w:type="dxa"/>
          </w:tcPr>
          <w:p w:rsidR="005B13E6" w:rsidRDefault="005B13E6">
            <w:pPr>
              <w:pStyle w:val="ConsPlusNormal"/>
            </w:pPr>
          </w:p>
        </w:tc>
      </w:tr>
      <w:tr w:rsidR="005B13E6">
        <w:tc>
          <w:tcPr>
            <w:tcW w:w="3572" w:type="dxa"/>
            <w:vMerge w:val="restart"/>
          </w:tcPr>
          <w:p w:rsidR="005B13E6" w:rsidRDefault="005B13E6">
            <w:pPr>
              <w:pStyle w:val="ConsPlusNormal"/>
            </w:pPr>
            <w:r>
              <w:t>Место жительства</w:t>
            </w:r>
          </w:p>
        </w:tc>
        <w:tc>
          <w:tcPr>
            <w:tcW w:w="3005" w:type="dxa"/>
          </w:tcPr>
          <w:p w:rsidR="005B13E6" w:rsidRDefault="005B13E6">
            <w:pPr>
              <w:pStyle w:val="ConsPlusNormal"/>
              <w:jc w:val="both"/>
            </w:pPr>
            <w:r>
              <w:t>Адрес места жительства</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Дата регистрации</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Адрес места пребывания</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jc w:val="both"/>
            </w:pPr>
            <w:r>
              <w:t>Дата регистрации</w:t>
            </w:r>
          </w:p>
        </w:tc>
        <w:tc>
          <w:tcPr>
            <w:tcW w:w="2494" w:type="dxa"/>
          </w:tcPr>
          <w:p w:rsidR="005B13E6" w:rsidRDefault="005B13E6">
            <w:pPr>
              <w:pStyle w:val="ConsPlusNormal"/>
            </w:pPr>
          </w:p>
        </w:tc>
      </w:tr>
      <w:tr w:rsidR="005B13E6">
        <w:tc>
          <w:tcPr>
            <w:tcW w:w="3572" w:type="dxa"/>
          </w:tcPr>
          <w:p w:rsidR="005B13E6" w:rsidRDefault="005B13E6">
            <w:pPr>
              <w:pStyle w:val="ConsPlusNormal"/>
            </w:pPr>
            <w:r>
              <w:t>Категория</w:t>
            </w:r>
          </w:p>
        </w:tc>
        <w:tc>
          <w:tcPr>
            <w:tcW w:w="3005" w:type="dxa"/>
          </w:tcPr>
          <w:p w:rsidR="005B13E6" w:rsidRDefault="005B13E6">
            <w:pPr>
              <w:pStyle w:val="ConsPlusNormal"/>
              <w:jc w:val="both"/>
            </w:pPr>
            <w:r>
              <w:t>военнослужащий</w:t>
            </w:r>
          </w:p>
        </w:tc>
        <w:tc>
          <w:tcPr>
            <w:tcW w:w="2494" w:type="dxa"/>
          </w:tcPr>
          <w:p w:rsidR="005B13E6" w:rsidRDefault="005B13E6">
            <w:pPr>
              <w:pStyle w:val="ConsPlusNormal"/>
            </w:pPr>
          </w:p>
        </w:tc>
      </w:tr>
      <w:tr w:rsidR="005B13E6">
        <w:tc>
          <w:tcPr>
            <w:tcW w:w="3572" w:type="dxa"/>
          </w:tcPr>
          <w:p w:rsidR="005B13E6" w:rsidRDefault="005B13E6">
            <w:pPr>
              <w:pStyle w:val="ConsPlusNormal"/>
            </w:pPr>
          </w:p>
        </w:tc>
        <w:tc>
          <w:tcPr>
            <w:tcW w:w="3005" w:type="dxa"/>
          </w:tcPr>
          <w:p w:rsidR="005B13E6" w:rsidRDefault="005B13E6">
            <w:pPr>
              <w:pStyle w:val="ConsPlusNormal"/>
              <w:jc w:val="both"/>
            </w:pPr>
            <w:r>
              <w:t>доброволец</w:t>
            </w:r>
          </w:p>
        </w:tc>
        <w:tc>
          <w:tcPr>
            <w:tcW w:w="2494" w:type="dxa"/>
          </w:tcPr>
          <w:p w:rsidR="005B13E6" w:rsidRDefault="005B13E6">
            <w:pPr>
              <w:pStyle w:val="ConsPlusNormal"/>
            </w:pPr>
          </w:p>
        </w:tc>
      </w:tr>
      <w:tr w:rsidR="005B13E6">
        <w:tc>
          <w:tcPr>
            <w:tcW w:w="3572" w:type="dxa"/>
          </w:tcPr>
          <w:p w:rsidR="005B13E6" w:rsidRDefault="005B13E6">
            <w:pPr>
              <w:pStyle w:val="ConsPlusNormal"/>
            </w:pPr>
          </w:p>
        </w:tc>
        <w:tc>
          <w:tcPr>
            <w:tcW w:w="3005" w:type="dxa"/>
          </w:tcPr>
          <w:p w:rsidR="005B13E6" w:rsidRDefault="005B13E6">
            <w:pPr>
              <w:pStyle w:val="ConsPlusNormal"/>
              <w:jc w:val="both"/>
            </w:pPr>
            <w:r>
              <w:t>лицо, заключившее контракт с организациями, содействующими выполнению задач СВО</w:t>
            </w:r>
          </w:p>
        </w:tc>
        <w:tc>
          <w:tcPr>
            <w:tcW w:w="2494" w:type="dxa"/>
          </w:tcPr>
          <w:p w:rsidR="005B13E6" w:rsidRDefault="005B13E6">
            <w:pPr>
              <w:pStyle w:val="ConsPlusNormal"/>
            </w:pPr>
          </w:p>
        </w:tc>
      </w:tr>
      <w:tr w:rsidR="005B13E6">
        <w:tc>
          <w:tcPr>
            <w:tcW w:w="3572" w:type="dxa"/>
          </w:tcPr>
          <w:p w:rsidR="005B13E6" w:rsidRDefault="005B13E6">
            <w:pPr>
              <w:pStyle w:val="ConsPlusNormal"/>
            </w:pPr>
          </w:p>
        </w:tc>
        <w:tc>
          <w:tcPr>
            <w:tcW w:w="3005" w:type="dxa"/>
          </w:tcPr>
          <w:p w:rsidR="005B13E6" w:rsidRDefault="005B13E6">
            <w:pPr>
              <w:pStyle w:val="ConsPlusNormal"/>
              <w:jc w:val="both"/>
            </w:pPr>
            <w:r>
              <w:t>мобилизованный</w:t>
            </w:r>
          </w:p>
        </w:tc>
        <w:tc>
          <w:tcPr>
            <w:tcW w:w="2494" w:type="dxa"/>
          </w:tcPr>
          <w:p w:rsidR="005B13E6" w:rsidRDefault="005B13E6">
            <w:pPr>
              <w:pStyle w:val="ConsPlusNormal"/>
            </w:pPr>
          </w:p>
        </w:tc>
      </w:tr>
      <w:tr w:rsidR="005B13E6">
        <w:tc>
          <w:tcPr>
            <w:tcW w:w="3572" w:type="dxa"/>
          </w:tcPr>
          <w:p w:rsidR="005B13E6" w:rsidRDefault="005B13E6">
            <w:pPr>
              <w:pStyle w:val="ConsPlusNormal"/>
            </w:pPr>
          </w:p>
        </w:tc>
        <w:tc>
          <w:tcPr>
            <w:tcW w:w="3005" w:type="dxa"/>
          </w:tcPr>
          <w:p w:rsidR="005B13E6" w:rsidRDefault="005B13E6">
            <w:pPr>
              <w:pStyle w:val="ConsPlusNormal"/>
              <w:jc w:val="both"/>
            </w:pPr>
            <w:r>
              <w:t>неизвестно</w:t>
            </w:r>
          </w:p>
        </w:tc>
        <w:tc>
          <w:tcPr>
            <w:tcW w:w="249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pPr>
            <w:r>
              <w:t>Сведения об иных членах семьи&lt;*&gt;</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005"/>
        <w:gridCol w:w="2494"/>
      </w:tblGrid>
      <w:tr w:rsidR="005B13E6">
        <w:tc>
          <w:tcPr>
            <w:tcW w:w="3572" w:type="dxa"/>
          </w:tcPr>
          <w:p w:rsidR="005B13E6" w:rsidRDefault="005B13E6">
            <w:pPr>
              <w:pStyle w:val="ConsPlusNormal"/>
            </w:pPr>
            <w:r>
              <w:t>Фамилия, имя, отчество (при наличии)</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Дата рождения</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Место рождения</w:t>
            </w:r>
          </w:p>
        </w:tc>
        <w:tc>
          <w:tcPr>
            <w:tcW w:w="5499" w:type="dxa"/>
            <w:gridSpan w:val="2"/>
          </w:tcPr>
          <w:p w:rsidR="005B13E6" w:rsidRDefault="005B13E6">
            <w:pPr>
              <w:pStyle w:val="ConsPlusNormal"/>
            </w:pPr>
          </w:p>
        </w:tc>
      </w:tr>
      <w:tr w:rsidR="005B13E6">
        <w:tc>
          <w:tcPr>
            <w:tcW w:w="3572" w:type="dxa"/>
          </w:tcPr>
          <w:p w:rsidR="005B13E6" w:rsidRDefault="005B13E6">
            <w:pPr>
              <w:pStyle w:val="ConsPlusNormal"/>
            </w:pPr>
            <w:r>
              <w:t>Место жительства</w:t>
            </w:r>
          </w:p>
        </w:tc>
        <w:tc>
          <w:tcPr>
            <w:tcW w:w="5499" w:type="dxa"/>
            <w:gridSpan w:val="2"/>
          </w:tcPr>
          <w:p w:rsidR="005B13E6" w:rsidRDefault="005B13E6">
            <w:pPr>
              <w:pStyle w:val="ConsPlusNormal"/>
            </w:pPr>
          </w:p>
        </w:tc>
      </w:tr>
      <w:tr w:rsidR="005B13E6">
        <w:tc>
          <w:tcPr>
            <w:tcW w:w="3572" w:type="dxa"/>
            <w:vMerge w:val="restart"/>
          </w:tcPr>
          <w:p w:rsidR="005B13E6" w:rsidRDefault="005B13E6">
            <w:pPr>
              <w:pStyle w:val="ConsPlusNormal"/>
            </w:pPr>
            <w:r>
              <w:t>Сведения о доходах</w:t>
            </w:r>
          </w:p>
        </w:tc>
        <w:tc>
          <w:tcPr>
            <w:tcW w:w="3005" w:type="dxa"/>
          </w:tcPr>
          <w:p w:rsidR="005B13E6" w:rsidRDefault="005B13E6">
            <w:pPr>
              <w:pStyle w:val="ConsPlusNormal"/>
            </w:pPr>
            <w:r>
              <w:t>вид полученного дохода</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pPr>
            <w:r>
              <w:t>сумма дохода</w:t>
            </w:r>
          </w:p>
        </w:tc>
        <w:tc>
          <w:tcPr>
            <w:tcW w:w="249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(Заполняется при подаче заявления на получение ежемесячного пособия и при наличии несовершеннолетних детей, детей, находящихся под опекой (попечительством), и совершеннолетних детей в возрасте от 18 до 23 лет при условии обучения в образовательных организациях по очной форме обучения).</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jc w:val="both"/>
            </w:pPr>
            <w:r>
              <w:lastRenderedPageBreak/>
              <w:t>Сведения о представителе заявителя при подаче документов представителем заявителя</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3005"/>
        <w:gridCol w:w="2494"/>
      </w:tblGrid>
      <w:tr w:rsidR="005B13E6">
        <w:tc>
          <w:tcPr>
            <w:tcW w:w="3572" w:type="dxa"/>
          </w:tcPr>
          <w:p w:rsidR="005B13E6" w:rsidRDefault="005B13E6">
            <w:pPr>
              <w:pStyle w:val="ConsPlusNormal"/>
            </w:pPr>
            <w:r>
              <w:t>Фамилия, имя, отчество (при наличии)</w:t>
            </w:r>
          </w:p>
        </w:tc>
        <w:tc>
          <w:tcPr>
            <w:tcW w:w="5499" w:type="dxa"/>
            <w:gridSpan w:val="2"/>
          </w:tcPr>
          <w:p w:rsidR="005B13E6" w:rsidRDefault="005B13E6">
            <w:pPr>
              <w:pStyle w:val="ConsPlusNormal"/>
            </w:pPr>
          </w:p>
        </w:tc>
      </w:tr>
      <w:tr w:rsidR="005B13E6">
        <w:tc>
          <w:tcPr>
            <w:tcW w:w="3572" w:type="dxa"/>
            <w:vMerge w:val="restart"/>
          </w:tcPr>
          <w:p w:rsidR="005B13E6" w:rsidRDefault="005B13E6">
            <w:pPr>
              <w:pStyle w:val="ConsPlusNormal"/>
            </w:pPr>
            <w:r>
              <w:t>Паспорт гражданина РФ</w:t>
            </w:r>
          </w:p>
        </w:tc>
        <w:tc>
          <w:tcPr>
            <w:tcW w:w="3005" w:type="dxa"/>
          </w:tcPr>
          <w:p w:rsidR="005B13E6" w:rsidRDefault="005B13E6">
            <w:pPr>
              <w:pStyle w:val="ConsPlusNormal"/>
            </w:pPr>
            <w:r>
              <w:t>серия и номер</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pPr>
            <w:r>
              <w:t>дата выдачи</w:t>
            </w:r>
          </w:p>
        </w:tc>
        <w:tc>
          <w:tcPr>
            <w:tcW w:w="2494" w:type="dxa"/>
          </w:tcPr>
          <w:p w:rsidR="005B13E6" w:rsidRDefault="005B13E6">
            <w:pPr>
              <w:pStyle w:val="ConsPlusNormal"/>
            </w:pPr>
          </w:p>
        </w:tc>
      </w:tr>
      <w:tr w:rsidR="005B13E6">
        <w:tc>
          <w:tcPr>
            <w:tcW w:w="3572" w:type="dxa"/>
            <w:vMerge/>
          </w:tcPr>
          <w:p w:rsidR="005B13E6" w:rsidRDefault="005B13E6">
            <w:pPr>
              <w:pStyle w:val="ConsPlusNormal"/>
            </w:pPr>
          </w:p>
        </w:tc>
        <w:tc>
          <w:tcPr>
            <w:tcW w:w="3005" w:type="dxa"/>
          </w:tcPr>
          <w:p w:rsidR="005B13E6" w:rsidRDefault="005B13E6">
            <w:pPr>
              <w:pStyle w:val="ConsPlusNormal"/>
            </w:pPr>
            <w:r>
              <w:t>код подразделения</w:t>
            </w:r>
          </w:p>
        </w:tc>
        <w:tc>
          <w:tcPr>
            <w:tcW w:w="249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8617"/>
      </w:tblGrid>
      <w:tr w:rsidR="005B13E6">
        <w:tc>
          <w:tcPr>
            <w:tcW w:w="454" w:type="dxa"/>
            <w:tcBorders>
              <w:top w:val="nil"/>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ind w:firstLine="283"/>
              <w:jc w:val="both"/>
            </w:pPr>
            <w:r>
              <w:t>При подаче заявления представлены следующие документы:</w:t>
            </w: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согласие на обработку персональных данных лиц, обработка персональных данных которых потребуется для назначения меры социальной поддержки;</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 xml:space="preserve">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083">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&lt;**&gt;;</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справка (распечатка с сайта кредитной организации) о реквизитах кредитной организации и открытого в ней счета в рублях;</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справка (сведения) о постановке на учет в медицинской организации в связи с беременностью и предполагаемой дате родов;</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копия решения суда об определении места жительства заявителя и(или) участника специальной военной операции на территории Ленинградской области (при наличии);</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w:t>
            </w:r>
            <w:r>
              <w:lastRenderedPageBreak/>
              <w:t>документе текста на русском языке).</w:t>
            </w:r>
          </w:p>
        </w:tc>
      </w:tr>
      <w:tr w:rsidR="005B13E6">
        <w:tc>
          <w:tcPr>
            <w:tcW w:w="454" w:type="dxa"/>
            <w:tcBorders>
              <w:top w:val="single" w:sz="4" w:space="0" w:color="auto"/>
              <w:left w:val="nil"/>
              <w:bottom w:val="single" w:sz="4" w:space="0" w:color="auto"/>
              <w:right w:val="nil"/>
            </w:tcBorders>
          </w:tcPr>
          <w:p w:rsidR="005B13E6" w:rsidRDefault="005B13E6">
            <w:pPr>
              <w:pStyle w:val="ConsPlusNormal"/>
            </w:pPr>
          </w:p>
        </w:tc>
        <w:tc>
          <w:tcPr>
            <w:tcW w:w="8617"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jc w:val="both"/>
            </w:pPr>
            <w:r>
              <w:t>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w:t>
            </w:r>
          </w:p>
          <w:p w:rsidR="005B13E6" w:rsidRDefault="005B13E6">
            <w:pPr>
              <w:pStyle w:val="ConsPlusNormal"/>
              <w:jc w:val="both"/>
            </w:pPr>
            <w:r>
              <w:t>&lt;**&gt; 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не требуется.</w:t>
            </w:r>
          </w:p>
        </w:tc>
      </w:tr>
      <w:tr w:rsidR="005B13E6">
        <w:tc>
          <w:tcPr>
            <w:tcW w:w="9071" w:type="dxa"/>
            <w:tcBorders>
              <w:top w:val="nil"/>
              <w:left w:val="nil"/>
              <w:bottom w:val="nil"/>
              <w:right w:val="nil"/>
            </w:tcBorders>
          </w:tcPr>
          <w:p w:rsidR="005B13E6" w:rsidRDefault="005B13E6">
            <w:pPr>
              <w:pStyle w:val="ConsPlusNormal"/>
            </w:pPr>
          </w:p>
        </w:tc>
      </w:tr>
      <w:tr w:rsidR="005B13E6">
        <w:tc>
          <w:tcPr>
            <w:tcW w:w="9071" w:type="dxa"/>
            <w:tcBorders>
              <w:top w:val="nil"/>
              <w:left w:val="nil"/>
              <w:bottom w:val="nil"/>
              <w:right w:val="nil"/>
            </w:tcBorders>
          </w:tcPr>
          <w:p w:rsidR="005B13E6" w:rsidRDefault="005B13E6">
            <w:pPr>
              <w:pStyle w:val="ConsPlusNormal"/>
              <w:jc w:val="both"/>
            </w:pPr>
            <w:r>
              <w:t>Просим поставить отметку(и)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6293"/>
        <w:gridCol w:w="1928"/>
      </w:tblGrid>
      <w:tr w:rsidR="005B13E6">
        <w:tc>
          <w:tcPr>
            <w:tcW w:w="850" w:type="dxa"/>
          </w:tcPr>
          <w:p w:rsidR="005B13E6" w:rsidRDefault="005B13E6">
            <w:pPr>
              <w:pStyle w:val="ConsPlusNormal"/>
            </w:pPr>
          </w:p>
        </w:tc>
        <w:tc>
          <w:tcPr>
            <w:tcW w:w="6293" w:type="dxa"/>
          </w:tcPr>
          <w:p w:rsidR="005B13E6" w:rsidRDefault="005B13E6">
            <w:pPr>
              <w:pStyle w:val="ConsPlusNormal"/>
            </w:pPr>
            <w:r>
              <w:t>аналогичную меру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 не получаю</w:t>
            </w:r>
          </w:p>
        </w:tc>
        <w:tc>
          <w:tcPr>
            <w:tcW w:w="1928" w:type="dxa"/>
          </w:tcPr>
          <w:p w:rsidR="005B13E6" w:rsidRDefault="005B13E6">
            <w:pPr>
              <w:pStyle w:val="ConsPlusNormal"/>
            </w:pPr>
          </w:p>
        </w:tc>
      </w:tr>
      <w:tr w:rsidR="005B13E6">
        <w:tc>
          <w:tcPr>
            <w:tcW w:w="850" w:type="dxa"/>
          </w:tcPr>
          <w:p w:rsidR="005B13E6" w:rsidRDefault="005B13E6">
            <w:pPr>
              <w:pStyle w:val="ConsPlusNormal"/>
            </w:pPr>
          </w:p>
        </w:tc>
        <w:tc>
          <w:tcPr>
            <w:tcW w:w="6293" w:type="dxa"/>
          </w:tcPr>
          <w:p w:rsidR="005B13E6" w:rsidRDefault="005B13E6">
            <w:pPr>
              <w:pStyle w:val="ConsPlusNormal"/>
            </w:pPr>
            <w:r>
              <w:t>являюсь получателем аналогичной меры социальной поддержки по другому адресу</w:t>
            </w:r>
          </w:p>
        </w:tc>
        <w:tc>
          <w:tcPr>
            <w:tcW w:w="1928" w:type="dxa"/>
          </w:tcPr>
          <w:p w:rsidR="005B13E6" w:rsidRDefault="005B13E6">
            <w:pPr>
              <w:pStyle w:val="ConsPlusNormal"/>
            </w:pPr>
          </w:p>
        </w:tc>
      </w:tr>
      <w:tr w:rsidR="005B13E6">
        <w:tc>
          <w:tcPr>
            <w:tcW w:w="850" w:type="dxa"/>
          </w:tcPr>
          <w:p w:rsidR="005B13E6" w:rsidRDefault="005B13E6">
            <w:pPr>
              <w:pStyle w:val="ConsPlusNormal"/>
            </w:pPr>
          </w:p>
        </w:tc>
        <w:tc>
          <w:tcPr>
            <w:tcW w:w="6293" w:type="dxa"/>
          </w:tcPr>
          <w:p w:rsidR="005B13E6" w:rsidRDefault="005B13E6">
            <w:pPr>
              <w:pStyle w:val="ConsPlusNormal"/>
            </w:pPr>
            <w:r>
              <w:t>даю согласие на прекращение предоставления аналогичной меры социальной поддержки по другому адресу</w:t>
            </w:r>
          </w:p>
        </w:tc>
        <w:tc>
          <w:tcPr>
            <w:tcW w:w="1928" w:type="dxa"/>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8221"/>
      </w:tblGrid>
      <w:tr w:rsidR="005B13E6">
        <w:tc>
          <w:tcPr>
            <w:tcW w:w="9071" w:type="dxa"/>
            <w:gridSpan w:val="3"/>
            <w:tcBorders>
              <w:top w:val="nil"/>
              <w:left w:val="nil"/>
              <w:bottom w:val="nil"/>
              <w:right w:val="nil"/>
            </w:tcBorders>
          </w:tcPr>
          <w:p w:rsidR="005B13E6" w:rsidRDefault="005B13E6">
            <w:pPr>
              <w:pStyle w:val="ConsPlusNormal"/>
              <w:jc w:val="both"/>
            </w:pPr>
            <w:r>
              <w:t>Денежные средства прошу выплачивать</w:t>
            </w:r>
          </w:p>
        </w:tc>
      </w:tr>
      <w:tr w:rsidR="005B13E6">
        <w:tblPrEx>
          <w:tblBorders>
            <w:left w:val="single" w:sz="4" w:space="0" w:color="auto"/>
          </w:tblBorders>
        </w:tblPrEx>
        <w:tc>
          <w:tcPr>
            <w:tcW w:w="510" w:type="dxa"/>
            <w:vMerge w:val="restart"/>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на номер банковской карты национальной платежной системы "Мир"</w:t>
            </w: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nil"/>
              <w:bottom w:val="single" w:sz="4" w:space="0" w:color="auto"/>
            </w:tcBorders>
          </w:tcPr>
          <w:p w:rsidR="005B13E6" w:rsidRDefault="005B13E6">
            <w:pPr>
              <w:pStyle w:val="ConsPlusNormal"/>
            </w:pPr>
          </w:p>
        </w:tc>
      </w:tr>
      <w:tr w:rsidR="005B13E6">
        <w:tblPrEx>
          <w:tblBorders>
            <w:left w:val="single" w:sz="4" w:space="0" w:color="auto"/>
            <w:insideV w:val="nil"/>
          </w:tblBorders>
        </w:tblPrEx>
        <w:tc>
          <w:tcPr>
            <w:tcW w:w="510" w:type="dxa"/>
            <w:vMerge/>
            <w:tcBorders>
              <w:top w:val="single" w:sz="4" w:space="0" w:color="auto"/>
              <w:left w:val="single" w:sz="4" w:space="0" w:color="auto"/>
              <w:bottom w:val="single" w:sz="4" w:space="0" w:color="auto"/>
              <w:right w:val="single" w:sz="4" w:space="0" w:color="auto"/>
            </w:tcBorders>
          </w:tcPr>
          <w:p w:rsidR="005B13E6" w:rsidRDefault="005B13E6">
            <w:pPr>
              <w:pStyle w:val="ConsPlusNormal"/>
            </w:pPr>
          </w:p>
        </w:tc>
        <w:tc>
          <w:tcPr>
            <w:tcW w:w="340" w:type="dxa"/>
            <w:tcBorders>
              <w:top w:val="nil"/>
              <w:left w:val="single" w:sz="4" w:space="0" w:color="auto"/>
              <w:bottom w:val="nil"/>
            </w:tcBorders>
          </w:tcPr>
          <w:p w:rsidR="005B13E6" w:rsidRDefault="005B13E6">
            <w:pPr>
              <w:pStyle w:val="ConsPlusNormal"/>
            </w:pPr>
          </w:p>
        </w:tc>
        <w:tc>
          <w:tcPr>
            <w:tcW w:w="8221" w:type="dxa"/>
            <w:tcBorders>
              <w:top w:val="single" w:sz="4" w:space="0" w:color="auto"/>
              <w:bottom w:val="nil"/>
            </w:tcBorders>
          </w:tcPr>
          <w:p w:rsidR="005B13E6" w:rsidRDefault="005B13E6">
            <w:pPr>
              <w:pStyle w:val="ConsPlusNormal"/>
              <w:jc w:val="center"/>
            </w:pPr>
            <w:r>
              <w:t>(номер банковской карты)</w:t>
            </w:r>
          </w:p>
        </w:tc>
      </w:tr>
      <w:tr w:rsidR="005B13E6">
        <w:tc>
          <w:tcPr>
            <w:tcW w:w="9071" w:type="dxa"/>
            <w:gridSpan w:val="3"/>
            <w:tcBorders>
              <w:top w:val="nil"/>
              <w:left w:val="nil"/>
              <w:bottom w:val="nil"/>
              <w:right w:val="nil"/>
            </w:tcBorders>
          </w:tcPr>
          <w:p w:rsidR="005B13E6" w:rsidRDefault="005B13E6">
            <w:pPr>
              <w:pStyle w:val="ConsPlusNormal"/>
              <w:ind w:firstLine="283"/>
              <w:jc w:val="both"/>
            </w:pPr>
            <w:r>
              <w:t>при отсутствии банковской карты национальной платежной системы "Мир":</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jc w:val="both"/>
            </w:pPr>
            <w:r>
              <w:t>на текущий счет, привязанный к банковской карте национальной платежной системы "Мир", открытый в кредитной организации</w:t>
            </w:r>
          </w:p>
        </w:tc>
      </w:tr>
      <w:tr w:rsidR="005B13E6">
        <w:tc>
          <w:tcPr>
            <w:tcW w:w="9071" w:type="dxa"/>
            <w:gridSpan w:val="3"/>
            <w:tcBorders>
              <w:top w:val="nil"/>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blPrEx>
          <w:tblBorders>
            <w:left w:val="single" w:sz="4" w:space="0" w:color="auto"/>
          </w:tblBorders>
        </w:tblPrEx>
        <w:tc>
          <w:tcPr>
            <w:tcW w:w="510" w:type="dxa"/>
            <w:tcBorders>
              <w:top w:val="single" w:sz="4" w:space="0" w:color="auto"/>
              <w:bottom w:val="single" w:sz="4" w:space="0" w:color="auto"/>
            </w:tcBorders>
          </w:tcPr>
          <w:p w:rsidR="005B13E6" w:rsidRDefault="005B13E6">
            <w:pPr>
              <w:pStyle w:val="ConsPlusNormal"/>
            </w:pPr>
          </w:p>
        </w:tc>
        <w:tc>
          <w:tcPr>
            <w:tcW w:w="8561" w:type="dxa"/>
            <w:gridSpan w:val="2"/>
            <w:tcBorders>
              <w:top w:val="nil"/>
              <w:bottom w:val="nil"/>
              <w:right w:val="nil"/>
            </w:tcBorders>
          </w:tcPr>
          <w:p w:rsidR="005B13E6" w:rsidRDefault="005B13E6">
            <w:pPr>
              <w:pStyle w:val="ConsPlusNormal"/>
            </w:pPr>
            <w:r>
              <w:t>через почтовое отделение:</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5839"/>
      </w:tblGrid>
      <w:tr w:rsidR="005B13E6">
        <w:tc>
          <w:tcPr>
            <w:tcW w:w="3231" w:type="dxa"/>
          </w:tcPr>
          <w:p w:rsidR="005B13E6" w:rsidRDefault="005B13E6">
            <w:pPr>
              <w:pStyle w:val="ConsPlusNormal"/>
            </w:pPr>
            <w:r>
              <w:t>Адрес получателя</w:t>
            </w:r>
          </w:p>
        </w:tc>
        <w:tc>
          <w:tcPr>
            <w:tcW w:w="5839" w:type="dxa"/>
          </w:tcPr>
          <w:p w:rsidR="005B13E6" w:rsidRDefault="005B13E6">
            <w:pPr>
              <w:pStyle w:val="ConsPlusNormal"/>
            </w:pPr>
          </w:p>
        </w:tc>
      </w:tr>
      <w:tr w:rsidR="005B13E6">
        <w:tc>
          <w:tcPr>
            <w:tcW w:w="3231" w:type="dxa"/>
          </w:tcPr>
          <w:p w:rsidR="005B13E6" w:rsidRDefault="005B13E6">
            <w:pPr>
              <w:pStyle w:val="ConsPlusNormal"/>
            </w:pPr>
            <w:r>
              <w:t>Номер почтового отделения</w:t>
            </w:r>
          </w:p>
        </w:tc>
        <w:tc>
          <w:tcPr>
            <w:tcW w:w="5839" w:type="dxa"/>
          </w:tcPr>
          <w:p w:rsidR="005B13E6" w:rsidRDefault="005B13E6">
            <w:pPr>
              <w:pStyle w:val="ConsPlusNormal"/>
            </w:pPr>
          </w:p>
        </w:tc>
      </w:tr>
    </w:tbl>
    <w:p w:rsidR="005B13E6" w:rsidRDefault="005B13E6">
      <w:pPr>
        <w:pStyle w:val="ConsPlusNormal"/>
      </w:pPr>
    </w:p>
    <w:tbl>
      <w:tblPr>
        <w:tblW w:w="0" w:type="auto"/>
        <w:tblBorders>
          <w:left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8617"/>
      </w:tblGrid>
      <w:tr w:rsidR="005B13E6">
        <w:tc>
          <w:tcPr>
            <w:tcW w:w="9071" w:type="dxa"/>
            <w:gridSpan w:val="2"/>
            <w:tcBorders>
              <w:top w:val="nil"/>
              <w:left w:val="nil"/>
              <w:bottom w:val="nil"/>
              <w:right w:val="nil"/>
            </w:tcBorders>
          </w:tcPr>
          <w:p w:rsidR="005B13E6" w:rsidRDefault="005B13E6">
            <w:pPr>
              <w:pStyle w:val="ConsPlusNormal"/>
            </w:pPr>
            <w:r>
              <w:t>Результат рассмотрения заявления прошу (поставить отметку "V"):</w:t>
            </w: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pPr>
            <w:r>
              <w:t>выдать на руки в МФЦ по месту подачи заявления</w:t>
            </w: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pPr>
            <w:r>
              <w:t>направить в электронной форме через личный кабинет на ПГУ ЛО/ЕПГУ</w:t>
            </w: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pPr>
            <w:r>
              <w:t>направить по электронной почте, указать электронный адрес</w:t>
            </w:r>
          </w:p>
        </w:tc>
      </w:tr>
      <w:tr w:rsidR="005B13E6">
        <w:tblPrEx>
          <w:tblBorders>
            <w:left w:val="single" w:sz="4" w:space="0" w:color="auto"/>
          </w:tblBorders>
        </w:tblPrEx>
        <w:tc>
          <w:tcPr>
            <w:tcW w:w="454" w:type="dxa"/>
            <w:tcBorders>
              <w:top w:val="single" w:sz="4" w:space="0" w:color="auto"/>
              <w:bottom w:val="single" w:sz="4" w:space="0" w:color="auto"/>
            </w:tcBorders>
          </w:tcPr>
          <w:p w:rsidR="005B13E6" w:rsidRDefault="005B13E6">
            <w:pPr>
              <w:pStyle w:val="ConsPlusNormal"/>
            </w:pPr>
          </w:p>
        </w:tc>
        <w:tc>
          <w:tcPr>
            <w:tcW w:w="8617" w:type="dxa"/>
            <w:tcBorders>
              <w:top w:val="nil"/>
              <w:bottom w:val="nil"/>
              <w:right w:val="nil"/>
            </w:tcBorders>
          </w:tcPr>
          <w:p w:rsidR="005B13E6" w:rsidRDefault="005B13E6">
            <w:pPr>
              <w:pStyle w:val="ConsPlusNormal"/>
            </w:pPr>
            <w:r>
              <w:t>____________________________________________________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2324"/>
        <w:gridCol w:w="340"/>
        <w:gridCol w:w="3005"/>
      </w:tblGrid>
      <w:tr w:rsidR="005B13E6">
        <w:tc>
          <w:tcPr>
            <w:tcW w:w="9071" w:type="dxa"/>
            <w:gridSpan w:val="4"/>
            <w:tcBorders>
              <w:top w:val="nil"/>
              <w:left w:val="nil"/>
              <w:bottom w:val="nil"/>
              <w:right w:val="nil"/>
            </w:tcBorders>
          </w:tcPr>
          <w:p w:rsidR="005B13E6" w:rsidRDefault="005B13E6">
            <w:pPr>
              <w:pStyle w:val="ConsPlusNormal"/>
              <w:ind w:firstLine="283"/>
              <w:jc w:val="both"/>
            </w:pPr>
            <w: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r:id="rId3084">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гибель (смерть) участника специальной военной операции.</w:t>
            </w:r>
          </w:p>
          <w:p w:rsidR="005B13E6" w:rsidRDefault="005B13E6">
            <w:pPr>
              <w:pStyle w:val="ConsPlusNormal"/>
              <w:ind w:firstLine="283"/>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r>
              <w:t>"___" ___________ 20__ года</w:t>
            </w:r>
          </w:p>
        </w:tc>
        <w:tc>
          <w:tcPr>
            <w:tcW w:w="232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005" w:type="dxa"/>
            <w:tcBorders>
              <w:top w:val="nil"/>
              <w:left w:val="nil"/>
              <w:bottom w:val="single" w:sz="4" w:space="0" w:color="auto"/>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p>
        </w:tc>
        <w:tc>
          <w:tcPr>
            <w:tcW w:w="232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005" w:type="dxa"/>
            <w:tcBorders>
              <w:top w:val="single" w:sz="4" w:space="0" w:color="auto"/>
              <w:left w:val="nil"/>
              <w:bottom w:val="nil"/>
              <w:right w:val="nil"/>
            </w:tcBorders>
          </w:tcPr>
          <w:p w:rsidR="005B13E6" w:rsidRDefault="005B13E6">
            <w:pPr>
              <w:pStyle w:val="ConsPlusNormal"/>
              <w:jc w:val="center"/>
            </w:pPr>
            <w:r>
              <w:t>(расшифровка)</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r>
              <w:t>Документы приняты</w:t>
            </w:r>
          </w:p>
        </w:tc>
        <w:tc>
          <w:tcPr>
            <w:tcW w:w="5669" w:type="dxa"/>
            <w:gridSpan w:val="3"/>
            <w:tcBorders>
              <w:top w:val="nil"/>
              <w:left w:val="nil"/>
              <w:bottom w:val="nil"/>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r>
              <w:t>"___" ___________ 20__ года</w:t>
            </w:r>
          </w:p>
        </w:tc>
        <w:tc>
          <w:tcPr>
            <w:tcW w:w="2324"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005" w:type="dxa"/>
            <w:tcBorders>
              <w:top w:val="nil"/>
              <w:left w:val="nil"/>
              <w:bottom w:val="single" w:sz="4" w:space="0" w:color="auto"/>
              <w:right w:val="nil"/>
            </w:tcBorders>
          </w:tcPr>
          <w:p w:rsidR="005B13E6" w:rsidRDefault="005B13E6">
            <w:pPr>
              <w:pStyle w:val="ConsPlusNormal"/>
            </w:pPr>
          </w:p>
        </w:tc>
      </w:tr>
      <w:tr w:rsidR="005B13E6">
        <w:tc>
          <w:tcPr>
            <w:tcW w:w="3402" w:type="dxa"/>
            <w:tcBorders>
              <w:top w:val="nil"/>
              <w:left w:val="nil"/>
              <w:bottom w:val="nil"/>
              <w:right w:val="nil"/>
            </w:tcBorders>
          </w:tcPr>
          <w:p w:rsidR="005B13E6" w:rsidRDefault="005B13E6">
            <w:pPr>
              <w:pStyle w:val="ConsPlusNormal"/>
            </w:pPr>
          </w:p>
        </w:tc>
        <w:tc>
          <w:tcPr>
            <w:tcW w:w="2324"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005" w:type="dxa"/>
            <w:tcBorders>
              <w:top w:val="single" w:sz="4" w:space="0" w:color="auto"/>
              <w:left w:val="nil"/>
              <w:bottom w:val="nil"/>
              <w:right w:val="nil"/>
            </w:tcBorders>
          </w:tcPr>
          <w:p w:rsidR="005B13E6" w:rsidRDefault="005B13E6">
            <w:pPr>
              <w:pStyle w:val="ConsPlusNormal"/>
              <w:jc w:val="center"/>
            </w:pPr>
            <w:r>
              <w:t>(расшифровка)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56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588" w:name="P22855"/>
      <w:bookmarkEnd w:id="588"/>
      <w:r>
        <w:lastRenderedPageBreak/>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 ДЕНЕЖНОЙ</w:t>
      </w:r>
    </w:p>
    <w:p w:rsidR="005B13E6" w:rsidRDefault="005B13E6">
      <w:pPr>
        <w:pStyle w:val="ConsPlusTitle"/>
        <w:jc w:val="center"/>
      </w:pPr>
      <w:r>
        <w:t>ВЫПЛАТЫ ВЗАМЕН ПРЕДОСТАВЛЕНИЯ ЗЕМЕЛЬНОГО УЧАСТКА</w:t>
      </w:r>
    </w:p>
    <w:p w:rsidR="005B13E6" w:rsidRDefault="005B13E6">
      <w:pPr>
        <w:pStyle w:val="ConsPlusTitle"/>
        <w:jc w:val="center"/>
      </w:pPr>
      <w:r>
        <w:t>В СОБСТВЕННОСТЬ БЕСПЛАТНО</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085">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12.09.2024 N 04-58;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28.12.2024 </w:t>
            </w:r>
            <w:hyperlink r:id="rId3086">
              <w:r>
                <w:rPr>
                  <w:color w:val="0000FF"/>
                </w:rPr>
                <w:t>N 04-111</w:t>
              </w:r>
            </w:hyperlink>
            <w:r>
              <w:rPr>
                <w:color w:val="392C69"/>
              </w:rPr>
              <w:t>,</w:t>
            </w:r>
          </w:p>
          <w:p w:rsidR="005B13E6" w:rsidRDefault="005B13E6">
            <w:pPr>
              <w:pStyle w:val="ConsPlusNormal"/>
              <w:jc w:val="center"/>
            </w:pPr>
            <w:r>
              <w:rPr>
                <w:color w:val="392C69"/>
              </w:rPr>
              <w:t xml:space="preserve">от 24.02.2025 </w:t>
            </w:r>
            <w:hyperlink r:id="rId3087">
              <w:r>
                <w:rPr>
                  <w:color w:val="0000FF"/>
                </w:rPr>
                <w:t>N 04-25</w:t>
              </w:r>
            </w:hyperlink>
            <w:r>
              <w:rPr>
                <w:color w:val="392C69"/>
              </w:rPr>
              <w:t xml:space="preserve">, от 17.03.2025 </w:t>
            </w:r>
            <w:hyperlink r:id="rId3088">
              <w:r>
                <w:rPr>
                  <w:color w:val="0000FF"/>
                </w:rPr>
                <w:t>N 04-32</w:t>
              </w:r>
            </w:hyperlink>
            <w:r>
              <w:rPr>
                <w:color w:val="392C69"/>
              </w:rPr>
              <w:t xml:space="preserve">, от 04.04.2025 </w:t>
            </w:r>
            <w:hyperlink r:id="rId3089">
              <w:r>
                <w:rPr>
                  <w:color w:val="0000FF"/>
                </w:rPr>
                <w:t>N 04-41</w:t>
              </w:r>
            </w:hyperlink>
            <w:r>
              <w:rPr>
                <w:color w:val="392C69"/>
              </w:rPr>
              <w:t>,</w:t>
            </w:r>
          </w:p>
          <w:p w:rsidR="005B13E6" w:rsidRDefault="005B13E6">
            <w:pPr>
              <w:pStyle w:val="ConsPlusNormal"/>
              <w:jc w:val="center"/>
            </w:pPr>
            <w:r>
              <w:rPr>
                <w:color w:val="392C69"/>
              </w:rPr>
              <w:t xml:space="preserve">от 04.08.2025 </w:t>
            </w:r>
            <w:hyperlink r:id="rId3090">
              <w:r>
                <w:rPr>
                  <w:color w:val="0000FF"/>
                </w:rPr>
                <w:t>N 04-82</w:t>
              </w:r>
            </w:hyperlink>
            <w:r>
              <w:rPr>
                <w:color w:val="392C69"/>
              </w:rPr>
              <w:t xml:space="preserve">, от 22.08.2025 </w:t>
            </w:r>
            <w:hyperlink r:id="rId3091">
              <w:r>
                <w:rPr>
                  <w:color w:val="0000FF"/>
                </w:rPr>
                <w:t>N 04-89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предоставление единовременной</w:t>
      </w:r>
    </w:p>
    <w:p w:rsidR="005B13E6" w:rsidRDefault="005B13E6">
      <w:pPr>
        <w:pStyle w:val="ConsPlusNormal"/>
        <w:jc w:val="center"/>
      </w:pPr>
      <w:r>
        <w:t>денежной выплаты взамен земельного участка)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r>
        <w:t>единовременная выплата)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589" w:name="P22882"/>
      <w:bookmarkEnd w:id="589"/>
      <w:r>
        <w:t>1.2. Заявителями, имеющими право обратиться за получением государственной услуги по назначению единовременной денежной выплаты взамен предоставления земельного участка в собственность бесплатно, являются физические лица из числа:</w:t>
      </w:r>
    </w:p>
    <w:p w:rsidR="005B13E6" w:rsidRDefault="005B13E6">
      <w:pPr>
        <w:pStyle w:val="ConsPlusNormal"/>
        <w:spacing w:before="220"/>
        <w:ind w:firstLine="540"/>
        <w:jc w:val="both"/>
      </w:pPr>
      <w:bookmarkStart w:id="590" w:name="P22883"/>
      <w:bookmarkEnd w:id="590"/>
      <w:r>
        <w:t xml:space="preserve">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w:t>
      </w:r>
      <w:hyperlink r:id="rId3092">
        <w:r>
          <w:rPr>
            <w:color w:val="0000FF"/>
          </w:rPr>
          <w:t>законом</w:t>
        </w:r>
      </w:hyperlink>
      <w:r>
        <w:t xml:space="preserve"> от 28 марта 1998 года N 53-ФЗ "О воинской обязанности и военной службе"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w:t>
      </w:r>
    </w:p>
    <w:p w:rsidR="005B13E6" w:rsidRDefault="005B13E6">
      <w:pPr>
        <w:pStyle w:val="ConsPlusNormal"/>
        <w:jc w:val="both"/>
      </w:pPr>
      <w:r>
        <w:t xml:space="preserve">(в ред. </w:t>
      </w:r>
      <w:hyperlink r:id="rId3093">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 xml:space="preserve">2) граждан Российской Федерации, заключивших до 1 июня 2023 года контракт о прохождении военной службы в соответствии с Федеральным </w:t>
      </w:r>
      <w:hyperlink r:id="rId3094">
        <w:r>
          <w:rPr>
            <w:color w:val="0000FF"/>
          </w:rPr>
          <w:t>законом</w:t>
        </w:r>
      </w:hyperlink>
      <w: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награжденных государственными наградами Российской Федерации за заслуги, проявленные в ходе участия в специальной военной операции, при условии постоянного проживания на территории Ленинградской области;</w:t>
      </w:r>
    </w:p>
    <w:p w:rsidR="005B13E6" w:rsidRDefault="005B13E6">
      <w:pPr>
        <w:pStyle w:val="ConsPlusNormal"/>
        <w:spacing w:before="220"/>
        <w:ind w:firstLine="540"/>
        <w:jc w:val="both"/>
      </w:pPr>
      <w:bookmarkStart w:id="591" w:name="P22886"/>
      <w:bookmarkEnd w:id="591"/>
      <w:r>
        <w:t xml:space="preserve">3) граждан Российской Федерации, заключивших с 1 октября 2024 года контракт о прохождении военной службы в соответствии с Федеральным </w:t>
      </w:r>
      <w:hyperlink r:id="rId3095">
        <w:r>
          <w:rPr>
            <w:color w:val="0000FF"/>
          </w:rPr>
          <w:t>законом</w:t>
        </w:r>
      </w:hyperlink>
      <w:r>
        <w:t xml:space="preserve">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w:t>
      </w:r>
      <w:r>
        <w:lastRenderedPageBreak/>
        <w:t>комиссаром Ленинградской области;</w:t>
      </w:r>
    </w:p>
    <w:p w:rsidR="005B13E6" w:rsidRDefault="005B13E6">
      <w:pPr>
        <w:pStyle w:val="ConsPlusNormal"/>
        <w:jc w:val="both"/>
      </w:pPr>
      <w:r>
        <w:t xml:space="preserve">(пп. 3 в ред. </w:t>
      </w:r>
      <w:hyperlink r:id="rId3096">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bookmarkStart w:id="592" w:name="P22888"/>
      <w:bookmarkEnd w:id="592"/>
      <w:r>
        <w:t>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образовательных организациях по очной форме обучения (за исключением членов семьи, не имеющих гражданства Российской Федерации).</w:t>
      </w:r>
    </w:p>
    <w:p w:rsidR="005B13E6" w:rsidRDefault="005B13E6">
      <w:pPr>
        <w:pStyle w:val="ConsPlusNormal"/>
        <w:jc w:val="both"/>
      </w:pPr>
      <w:r>
        <w:t xml:space="preserve">(пп. 4 введен </w:t>
      </w:r>
      <w:hyperlink r:id="rId3097">
        <w:r>
          <w:rPr>
            <w:color w:val="0000FF"/>
          </w:rPr>
          <w:t>Приказом</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Место жительства и место пребывания гражданина устанавливаются на основании данных органов регистрационного учета либо на основании решения суда с отметкой о дате вступления его в законную силу, заверенного судебным органом.</w:t>
      </w:r>
    </w:p>
    <w:p w:rsidR="005B13E6" w:rsidRDefault="005B13E6">
      <w:pPr>
        <w:pStyle w:val="ConsPlusNormal"/>
        <w:spacing w:before="220"/>
        <w:ind w:firstLine="540"/>
        <w:jc w:val="both"/>
      </w:pPr>
      <w:r>
        <w:t xml:space="preserve">1.3. Представлять интересы заявителя, указанного в </w:t>
      </w:r>
      <w:hyperlink w:anchor="P22882">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098">
        <w:r>
          <w:rPr>
            <w:color w:val="0000FF"/>
          </w:rPr>
          <w:t>https://cszn.info/</w:t>
        </w:r>
      </w:hyperlink>
      <w:r>
        <w:t>;</w:t>
      </w:r>
    </w:p>
    <w:p w:rsidR="005B13E6" w:rsidRDefault="005B13E6">
      <w:pPr>
        <w:pStyle w:val="ConsPlusNormal"/>
        <w:jc w:val="both"/>
      </w:pPr>
      <w:r>
        <w:t xml:space="preserve">(в ред. </w:t>
      </w:r>
      <w:hyperlink r:id="rId309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100">
        <w:r>
          <w:rPr>
            <w:color w:val="0000FF"/>
          </w:rPr>
          <w:t>https://kszn.lenobl.ru/</w:t>
        </w:r>
      </w:hyperlink>
      <w:r>
        <w:t>;</w:t>
      </w:r>
    </w:p>
    <w:p w:rsidR="005B13E6" w:rsidRDefault="005B13E6">
      <w:pPr>
        <w:pStyle w:val="ConsPlusNormal"/>
        <w:jc w:val="both"/>
      </w:pPr>
      <w:r>
        <w:t xml:space="preserve">(в ред. </w:t>
      </w:r>
      <w:hyperlink r:id="rId310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102">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103">
        <w:r>
          <w:rPr>
            <w:color w:val="0000FF"/>
          </w:rPr>
          <w:t>https://gu.lenobl.ru</w:t>
        </w:r>
      </w:hyperlink>
      <w:r>
        <w:t xml:space="preserve"> / </w:t>
      </w:r>
      <w:hyperlink r:id="rId3104">
        <w:r>
          <w:rPr>
            <w:color w:val="0000FF"/>
          </w:rPr>
          <w:t>www.gosuslugi.ru</w:t>
        </w:r>
      </w:hyperlink>
      <w:r>
        <w:t>, при технической реализации;</w:t>
      </w:r>
    </w:p>
    <w:p w:rsidR="005B13E6" w:rsidRDefault="005B13E6">
      <w:pPr>
        <w:pStyle w:val="ConsPlusNormal"/>
        <w:jc w:val="both"/>
      </w:pPr>
      <w:r>
        <w:lastRenderedPageBreak/>
        <w:t xml:space="preserve">(в ред. </w:t>
      </w:r>
      <w:hyperlink r:id="rId3105">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 xml:space="preserve">Сведения о ходе предоставления государственной услуги, результаты предоставления </w:t>
      </w:r>
      <w:r>
        <w:lastRenderedPageBreak/>
        <w:t>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both"/>
      </w:pPr>
      <w:r>
        <w:t xml:space="preserve">(п. 1.7 в ред. </w:t>
      </w:r>
      <w:hyperlink r:id="rId310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единовременной денежной выплаты взамен предоставления земельного участка в собственность бесплатно.</w:t>
      </w:r>
    </w:p>
    <w:p w:rsidR="005B13E6" w:rsidRDefault="005B13E6">
      <w:pPr>
        <w:pStyle w:val="ConsPlusNormal"/>
        <w:spacing w:before="220"/>
        <w:ind w:firstLine="540"/>
        <w:jc w:val="both"/>
      </w:pPr>
      <w:r>
        <w:t>Сокращенное наименование государственной услуги: предоставление единовременной денежной выплаты взамен земельного участка.</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территориальные обособленные структурные подразделения и удаленные рабочие места ГБУ ЛО "МФЦ".</w:t>
      </w:r>
    </w:p>
    <w:p w:rsidR="005B13E6" w:rsidRDefault="005B13E6">
      <w:pPr>
        <w:pStyle w:val="ConsPlusNormal"/>
        <w:spacing w:before="220"/>
        <w:ind w:firstLine="540"/>
        <w:jc w:val="both"/>
      </w:pPr>
      <w:bookmarkStart w:id="593" w:name="P22944"/>
      <w:bookmarkEnd w:id="593"/>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филиалы ЦСЗН;</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 в филиалы ЦСЗН.</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 - в ЦСЗН, МФЦ;</w:t>
      </w:r>
    </w:p>
    <w:p w:rsidR="005B13E6" w:rsidRDefault="005B13E6">
      <w:pPr>
        <w:pStyle w:val="ConsPlusNormal"/>
        <w:spacing w:before="220"/>
        <w:ind w:firstLine="540"/>
        <w:jc w:val="both"/>
      </w:pPr>
      <w:r>
        <w:t>2)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или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107">
        <w:r>
          <w:rPr>
            <w:color w:val="0000FF"/>
          </w:rPr>
          <w:t>статьями 9</w:t>
        </w:r>
      </w:hyperlink>
      <w:r>
        <w:t xml:space="preserve">, </w:t>
      </w:r>
      <w:hyperlink r:id="rId3108">
        <w:r>
          <w:rPr>
            <w:color w:val="0000FF"/>
          </w:rPr>
          <w:t>10</w:t>
        </w:r>
      </w:hyperlink>
      <w:r>
        <w:t xml:space="preserve"> и </w:t>
      </w:r>
      <w:hyperlink r:id="rId310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311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111">
        <w:r>
          <w:rPr>
            <w:color w:val="0000FF"/>
          </w:rPr>
          <w:t>статьями 9</w:t>
        </w:r>
      </w:hyperlink>
      <w:r>
        <w:t xml:space="preserve">, </w:t>
      </w:r>
      <w:hyperlink r:id="rId3112">
        <w:r>
          <w:rPr>
            <w:color w:val="0000FF"/>
          </w:rPr>
          <w:t>10</w:t>
        </w:r>
      </w:hyperlink>
      <w:r>
        <w:t xml:space="preserve"> и </w:t>
      </w:r>
      <w:hyperlink r:id="rId3113">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311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решение о назначении единовременной выплаты;</w:t>
      </w:r>
    </w:p>
    <w:p w:rsidR="005B13E6" w:rsidRDefault="005B13E6">
      <w:pPr>
        <w:pStyle w:val="ConsPlusNormal"/>
        <w:spacing w:before="220"/>
        <w:ind w:firstLine="540"/>
        <w:jc w:val="both"/>
      </w:pPr>
      <w:r>
        <w:t>решение об отказе в назначении единовременной выплаты.</w:t>
      </w:r>
    </w:p>
    <w:p w:rsidR="005B13E6" w:rsidRDefault="005B13E6">
      <w:pPr>
        <w:pStyle w:val="ConsPlusNormal"/>
        <w:spacing w:before="220"/>
        <w:ind w:firstLine="540"/>
        <w:jc w:val="both"/>
      </w:pPr>
      <w:r>
        <w:lastRenderedPageBreak/>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594" w:name="P22975"/>
      <w:bookmarkEnd w:id="594"/>
      <w:r>
        <w:t xml:space="preserve">2.4. Срок предоставления государственной услуги составляет 9 рабочих дней с даты регистрации заявления в ЦСЗН в соответствии с </w:t>
      </w:r>
      <w:hyperlink w:anchor="P23128">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115">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595" w:name="P22987"/>
      <w:bookmarkEnd w:id="59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23387">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11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 xml:space="preserve">3) утратил силу. - </w:t>
      </w:r>
      <w:hyperlink r:id="rId3117">
        <w:r>
          <w:rPr>
            <w:color w:val="0000FF"/>
          </w:rPr>
          <w:t>Приказ</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w:t>
      </w:r>
    </w:p>
    <w:p w:rsidR="005B13E6" w:rsidRDefault="005B13E6">
      <w:pPr>
        <w:pStyle w:val="ConsPlusNormal"/>
        <w:jc w:val="both"/>
      </w:pPr>
      <w:r>
        <w:t xml:space="preserve">(в ред. </w:t>
      </w:r>
      <w:hyperlink r:id="rId3118">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lastRenderedPageBreak/>
        <w:t>5)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 xml:space="preserve">6) документы, содержащие сведения о составе семьи погибшего гражданина, указанного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 (для заявителей, указанных в </w:t>
      </w:r>
      <w:hyperlink w:anchor="P22888">
        <w:r>
          <w:rPr>
            <w:color w:val="0000FF"/>
          </w:rPr>
          <w:t>подпункте 4 пункта 1.2</w:t>
        </w:r>
      </w:hyperlink>
      <w:r>
        <w:t xml:space="preserve"> настоящего регламента):</w:t>
      </w:r>
    </w:p>
    <w:p w:rsidR="005B13E6" w:rsidRDefault="005B13E6">
      <w:pPr>
        <w:pStyle w:val="ConsPlusNormal"/>
        <w:jc w:val="both"/>
      </w:pPr>
      <w:r>
        <w:t xml:space="preserve">(в ред. </w:t>
      </w:r>
      <w:hyperlink r:id="rId3119">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rsidR="005B13E6" w:rsidRDefault="005B13E6">
      <w:pPr>
        <w:pStyle w:val="ConsPlusNormal"/>
        <w:spacing w:before="220"/>
        <w:ind w:firstLine="540"/>
        <w:jc w:val="both"/>
      </w:pPr>
      <w:r>
        <w:t xml:space="preserve">копия решения суда с отметкой о дате вступления его в законную силу, заверенного судебным органом (в случае когда статус члена семьи погибшего (умершего) гражданина, указанного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 устанавливается в судебном порядке);</w:t>
      </w:r>
    </w:p>
    <w:p w:rsidR="005B13E6" w:rsidRDefault="005B13E6">
      <w:pPr>
        <w:pStyle w:val="ConsPlusNormal"/>
        <w:jc w:val="both"/>
      </w:pPr>
      <w:r>
        <w:t xml:space="preserve">(в ред. </w:t>
      </w:r>
      <w:hyperlink r:id="rId3120">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документы, подтверждающие факт обучения детей в возрасте до 23 лет в образовательных организациях по очной форме обучения;</w:t>
      </w:r>
    </w:p>
    <w:p w:rsidR="005B13E6" w:rsidRDefault="005B13E6">
      <w:pPr>
        <w:pStyle w:val="ConsPlusNormal"/>
        <w:spacing w:before="220"/>
        <w:ind w:firstLine="540"/>
        <w:jc w:val="both"/>
      </w:pPr>
      <w:r>
        <w:t xml:space="preserve">7) контракт о прохождении военной службы в соответствии с Федеральным </w:t>
      </w:r>
      <w:hyperlink r:id="rId3121">
        <w:r>
          <w:rPr>
            <w:color w:val="0000FF"/>
          </w:rPr>
          <w:t>законом</w:t>
        </w:r>
      </w:hyperlink>
      <w: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w:t>
      </w:r>
    </w:p>
    <w:p w:rsidR="005B13E6" w:rsidRDefault="005B13E6">
      <w:pPr>
        <w:pStyle w:val="ConsPlusNormal"/>
        <w:jc w:val="both"/>
      </w:pPr>
      <w:r>
        <w:t xml:space="preserve">(пп. 7 введен </w:t>
      </w:r>
      <w:hyperlink r:id="rId3122">
        <w:r>
          <w:rPr>
            <w:color w:val="0000FF"/>
          </w:rPr>
          <w:t>Приказом</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bookmarkStart w:id="596" w:name="P23003"/>
      <w:bookmarkEnd w:id="596"/>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123">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3124">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3125">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w:t>
      </w:r>
      <w:r>
        <w:lastRenderedPageBreak/>
        <w:t>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2 и 3 (не приводятся) к настоящему регламенту.</w:t>
      </w:r>
    </w:p>
    <w:p w:rsidR="005B13E6" w:rsidRDefault="005B13E6">
      <w:pPr>
        <w:pStyle w:val="ConsPlusNormal"/>
        <w:spacing w:before="220"/>
        <w:ind w:firstLine="540"/>
        <w:jc w:val="both"/>
      </w:pPr>
      <w:r>
        <w:t>2.6.2. Заявление о предоставлении государственной услуги заполняется заявителем (представителем заявителя) в электронном виде в ЦСЗН или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(заявителей) или представителя заявителя;</w:t>
      </w:r>
    </w:p>
    <w:p w:rsidR="005B13E6" w:rsidRDefault="005B13E6">
      <w:pPr>
        <w:pStyle w:val="ConsPlusNormal"/>
        <w:spacing w:before="220"/>
        <w:ind w:firstLine="540"/>
        <w:jc w:val="both"/>
      </w:pPr>
      <w:r>
        <w:t xml:space="preserve">2) в Единой государственной информационной системе социального обеспечения (для заявителей, указанных в </w:t>
      </w:r>
      <w:hyperlink w:anchor="P22888">
        <w:r>
          <w:rPr>
            <w:color w:val="0000FF"/>
          </w:rPr>
          <w:t>подпункте 4 пункта 1.2</w:t>
        </w:r>
      </w:hyperlink>
      <w:r>
        <w:t xml:space="preserve"> настоящего регламента):</w:t>
      </w:r>
    </w:p>
    <w:p w:rsidR="005B13E6" w:rsidRDefault="005B13E6">
      <w:pPr>
        <w:pStyle w:val="ConsPlusNormal"/>
        <w:jc w:val="both"/>
      </w:pPr>
      <w:r>
        <w:t xml:space="preserve">(в ред. </w:t>
      </w:r>
      <w:hyperlink r:id="rId3126">
        <w:r>
          <w:rPr>
            <w:color w:val="0000FF"/>
          </w:rPr>
          <w:t>Приказа</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сведения о государственной регистрации рождения (за исключением случаев рождения ребенка на территории иностранного государства);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об опеке и родительских правах;</w:t>
      </w:r>
    </w:p>
    <w:p w:rsidR="005B13E6" w:rsidRDefault="005B13E6">
      <w:pPr>
        <w:pStyle w:val="ConsPlusNormal"/>
        <w:spacing w:before="220"/>
        <w:ind w:firstLine="540"/>
        <w:jc w:val="both"/>
      </w:pPr>
      <w:r>
        <w:t>3) в Ленинградском областном комитете по управлению государственным имуществом:</w:t>
      </w:r>
    </w:p>
    <w:p w:rsidR="005B13E6" w:rsidRDefault="005B13E6">
      <w:pPr>
        <w:pStyle w:val="ConsPlusNormal"/>
        <w:spacing w:before="220"/>
        <w:ind w:firstLine="540"/>
        <w:jc w:val="both"/>
      </w:pPr>
      <w:r>
        <w:t xml:space="preserve">сведения о выдаче заявителю (заявителям) земельного сертификата и сведения о предоставлении заявителю (заявителям) земельного участка в собственность бесплатно в </w:t>
      </w:r>
      <w:r>
        <w:lastRenderedPageBreak/>
        <w:t xml:space="preserve">соответствии с областным </w:t>
      </w:r>
      <w:hyperlink r:id="rId3127">
        <w:r>
          <w:rPr>
            <w:color w:val="0000FF"/>
          </w:rPr>
          <w:t>законом</w:t>
        </w:r>
      </w:hyperlink>
      <w: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w:t>
      </w:r>
    </w:p>
    <w:p w:rsidR="005B13E6" w:rsidRDefault="005B13E6">
      <w:pPr>
        <w:pStyle w:val="ConsPlusNormal"/>
        <w:jc w:val="both"/>
      </w:pPr>
      <w:r>
        <w:t xml:space="preserve">(пп. 3 введен </w:t>
      </w:r>
      <w:hyperlink r:id="rId3128">
        <w:r>
          <w:rPr>
            <w:color w:val="0000FF"/>
          </w:rPr>
          <w:t>Приказом</w:t>
        </w:r>
      </w:hyperlink>
      <w:r>
        <w:t xml:space="preserve"> комитета по социальной защите населения Ленинградской области от 04.04.2025 N 04-41)</w:t>
      </w:r>
    </w:p>
    <w:p w:rsidR="005B13E6" w:rsidRDefault="005B13E6">
      <w:pPr>
        <w:pStyle w:val="ConsPlusNormal"/>
        <w:spacing w:before="220"/>
        <w:ind w:firstLine="540"/>
        <w:jc w:val="both"/>
      </w:pPr>
      <w:r>
        <w:t>4)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 сведения о государственных наградах Российской Федерации за заслуги, проявленные в ходе участия в специальной военной операции.</w:t>
      </w:r>
    </w:p>
    <w:p w:rsidR="005B13E6" w:rsidRDefault="005B13E6">
      <w:pPr>
        <w:pStyle w:val="ConsPlusNormal"/>
        <w:jc w:val="both"/>
      </w:pPr>
      <w:r>
        <w:t xml:space="preserve">(пп. 4 введен </w:t>
      </w:r>
      <w:hyperlink r:id="rId3129">
        <w:r>
          <w:rPr>
            <w:color w:val="0000FF"/>
          </w:rPr>
          <w:t>Приказом</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2.7.1. Органы, предоставляющие государственную услугу, не вправе требовать от заявителя (заявителей):</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13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13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13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w:t>
      </w:r>
      <w:r>
        <w:lastRenderedPageBreak/>
        <w:t xml:space="preserve">которых ранее были заверены в соответствии с </w:t>
      </w:r>
      <w:hyperlink r:id="rId3133">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2.7.2.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bookmarkStart w:id="597" w:name="P23076"/>
      <w:bookmarkEnd w:id="597"/>
      <w:r>
        <w:t>2.8. Основанием для приостановления предоставления государственной услуги являются:</w:t>
      </w:r>
    </w:p>
    <w:p w:rsidR="005B13E6" w:rsidRDefault="005B13E6">
      <w:pPr>
        <w:pStyle w:val="ConsPlusNormal"/>
        <w:spacing w:before="220"/>
        <w:ind w:firstLine="540"/>
        <w:jc w:val="both"/>
      </w:pPr>
      <w:bookmarkStart w:id="598" w:name="P23077"/>
      <w:bookmarkEnd w:id="598"/>
      <w:r>
        <w:t>1)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 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jc w:val="both"/>
      </w:pPr>
      <w:r>
        <w:t xml:space="preserve">(в ред. </w:t>
      </w:r>
      <w:hyperlink r:id="rId3134">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Заявитель (заявители) в течение 5 рабочих дней после получения уведомления о приостановке предоставления государственной услуги направляет (направляют) в ЦСЗН (способом, указанным в заявлении) доработанное заявление и(или) доработанные документы (сведения).</w:t>
      </w:r>
    </w:p>
    <w:p w:rsidR="005B13E6" w:rsidRDefault="005B13E6">
      <w:pPr>
        <w:pStyle w:val="ConsPlusNormal"/>
        <w:spacing w:before="220"/>
        <w:ind w:firstLine="540"/>
        <w:jc w:val="both"/>
      </w:pPr>
      <w:r>
        <w:t>Заявитель (заявители) в течение 5 рабочих дней со дня получения уведомления ЦСЗН представляет (представляют) документы (сведения).</w:t>
      </w:r>
    </w:p>
    <w:p w:rsidR="005B13E6" w:rsidRDefault="005B13E6">
      <w:pPr>
        <w:pStyle w:val="ConsPlusNormal"/>
        <w:spacing w:before="220"/>
        <w:ind w:firstLine="540"/>
        <w:jc w:val="both"/>
      </w:pPr>
      <w:bookmarkStart w:id="599" w:name="P23081"/>
      <w:bookmarkEnd w:id="599"/>
      <w:r>
        <w:t>В случае если при личном обращении за предоставлением государственной услуги через МФЦ заявителем (заявителями) представлен неполный комплект документов (сведений), обязанность по представлению которых возложена на заявителя (заявителей), заявитель (заявители) обязан (обязаны)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2) непоступление в ЦСЗН ответа на межведомственный запрос:</w:t>
      </w:r>
    </w:p>
    <w:p w:rsidR="005B13E6" w:rsidRDefault="005B13E6">
      <w:pPr>
        <w:pStyle w:val="ConsPlusNormal"/>
        <w:spacing w:before="220"/>
        <w:ind w:firstLine="540"/>
        <w:jc w:val="both"/>
      </w:pPr>
      <w:r>
        <w:lastRenderedPageBreak/>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7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jc w:val="both"/>
      </w:pPr>
      <w:r>
        <w:t xml:space="preserve">(в ред. </w:t>
      </w:r>
      <w:hyperlink r:id="rId3135">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(заявителям) уведомление в электронной форме через АИС "Соцзащита".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3200">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r>
        <w:t xml:space="preserve">В случае непоступления запрашиваемых документов (сведений) в течение 30 календарных дней со дня направления соответствующего запроса ЦСЗН принимает решение об отказе в предоставлении государственной услуги по основанию, установленному </w:t>
      </w:r>
      <w:hyperlink w:anchor="P23108">
        <w:r>
          <w:rPr>
            <w:color w:val="0000FF"/>
          </w:rPr>
          <w:t>подпунктом 1 пункта 2.10</w:t>
        </w:r>
      </w:hyperlink>
      <w:r>
        <w:t xml:space="preserve"> настоящего регламента.</w:t>
      </w:r>
    </w:p>
    <w:p w:rsidR="005B13E6" w:rsidRDefault="005B13E6">
      <w:pPr>
        <w:pStyle w:val="ConsPlusNormal"/>
        <w:spacing w:before="220"/>
        <w:ind w:firstLine="540"/>
        <w:jc w:val="both"/>
      </w:pPr>
      <w:r>
        <w:t xml:space="preserve">2.8.1. Датой получения заявителем (заявителями) уведомления, указанного в </w:t>
      </w:r>
      <w:hyperlink w:anchor="P23077">
        <w:r>
          <w:rPr>
            <w:color w:val="0000FF"/>
          </w:rPr>
          <w:t>абзацах первом</w:t>
        </w:r>
      </w:hyperlink>
      <w:r>
        <w:t xml:space="preserve"> - </w:t>
      </w:r>
      <w:hyperlink w:anchor="P23081">
        <w:r>
          <w:rPr>
            <w:color w:val="0000FF"/>
          </w:rPr>
          <w:t>четвертом подпункта 1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 (заявителями).</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lastRenderedPageBreak/>
        <w:t xml:space="preserve">1) представление заявителем (заявителями) или его (их) представителем неполного комплекта документов, указанных в </w:t>
      </w:r>
      <w:hyperlink w:anchor="P22987">
        <w:r>
          <w:rPr>
            <w:color w:val="0000FF"/>
          </w:rPr>
          <w:t>пункте 2.6</w:t>
        </w:r>
      </w:hyperlink>
      <w:r>
        <w:t xml:space="preserve"> настоящего административного регламента;</w:t>
      </w:r>
    </w:p>
    <w:p w:rsidR="005B13E6" w:rsidRDefault="005B13E6">
      <w:pPr>
        <w:pStyle w:val="ConsPlusNormal"/>
        <w:spacing w:before="220"/>
        <w:ind w:firstLine="540"/>
        <w:jc w:val="both"/>
      </w:pPr>
      <w:r>
        <w:t xml:space="preserve">2) несоответствие заявления и представленных заявителем в соответствии с </w:t>
      </w:r>
      <w:hyperlink w:anchor="P22944">
        <w:r>
          <w:rPr>
            <w:color w:val="0000FF"/>
          </w:rPr>
          <w:t>пунктами 2.2.2</w:t>
        </w:r>
      </w:hyperlink>
      <w:r>
        <w:t xml:space="preserve">, </w:t>
      </w:r>
      <w:hyperlink w:anchor="P22987">
        <w:r>
          <w:rPr>
            <w:color w:val="0000FF"/>
          </w:rPr>
          <w:t>2.6</w:t>
        </w:r>
      </w:hyperlink>
      <w:r>
        <w:t xml:space="preserve"> и </w:t>
      </w:r>
      <w:hyperlink w:anchor="P23003">
        <w:r>
          <w:rPr>
            <w:color w:val="0000FF"/>
          </w:rPr>
          <w:t>2.6.1</w:t>
        </w:r>
      </w:hyperlink>
      <w:r>
        <w:t xml:space="preserve"> настоящего регламента документов требованиям, установленным настоящим административным регламентом.</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00" w:name="P23107"/>
      <w:bookmarkEnd w:id="600"/>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bookmarkStart w:id="601" w:name="P23108"/>
      <w:bookmarkEnd w:id="601"/>
      <w:r>
        <w:t>1) отсутствие у заявителя (заявителей) права на получение единовременной выплаты;</w:t>
      </w:r>
    </w:p>
    <w:p w:rsidR="005B13E6" w:rsidRDefault="005B13E6">
      <w:pPr>
        <w:pStyle w:val="ConsPlusNormal"/>
        <w:spacing w:before="220"/>
        <w:ind w:firstLine="540"/>
        <w:jc w:val="both"/>
      </w:pPr>
      <w:r>
        <w:t xml:space="preserve">2) представление заявителем (заявителями) или его (их) представителем неполного комплекта документов, указанных в </w:t>
      </w:r>
      <w:hyperlink w:anchor="P22987">
        <w:r>
          <w:rPr>
            <w:color w:val="0000FF"/>
          </w:rPr>
          <w:t>пунктах 2.6</w:t>
        </w:r>
      </w:hyperlink>
      <w:r>
        <w:t xml:space="preserve"> и </w:t>
      </w:r>
      <w:hyperlink w:anchor="P23003">
        <w:r>
          <w:rPr>
            <w:color w:val="0000FF"/>
          </w:rPr>
          <w:t>2.6.1</w:t>
        </w:r>
      </w:hyperlink>
      <w:r>
        <w:t xml:space="preserve"> настоящего административного регламента;</w:t>
      </w:r>
    </w:p>
    <w:p w:rsidR="005B13E6" w:rsidRDefault="005B13E6">
      <w:pPr>
        <w:pStyle w:val="ConsPlusNormal"/>
        <w:spacing w:before="220"/>
        <w:ind w:firstLine="540"/>
        <w:jc w:val="both"/>
      </w:pPr>
      <w:r>
        <w:t xml:space="preserve">3) поступление сведений о смерти заявителя (заявителей) до принятия ЦСЗН решения о назначении единовременной выплаты в срок, установленный </w:t>
      </w:r>
      <w:hyperlink w:anchor="P22975">
        <w:r>
          <w:rPr>
            <w:color w:val="0000FF"/>
          </w:rPr>
          <w:t>пунктом 2.4</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13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02" w:name="P23128"/>
      <w:bookmarkEnd w:id="602"/>
      <w:r>
        <w:t>2.13. Срок регистрации заявления заявителя (заявителей) о предоставлении государственной услуги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подаче заявления в ЦСЗН - в день регистрации заявления в ЦСЗН.</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lastRenderedPageBreak/>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03" w:name="P23142"/>
      <w:bookmarkEnd w:id="60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13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или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ЦСЗН или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или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ЦСЗН или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lastRenderedPageBreak/>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3142">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jc w:val="both"/>
      </w:pPr>
      <w:r>
        <w:lastRenderedPageBreak/>
        <w:t xml:space="preserve">(п. 2.15.4 введен </w:t>
      </w:r>
      <w:hyperlink r:id="rId3138">
        <w:r>
          <w:rPr>
            <w:color w:val="0000FF"/>
          </w:rPr>
          <w:t>Приказом</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139">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604" w:name="P23200"/>
      <w:bookmarkEnd w:id="604"/>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 xml:space="preserve">(в ред. </w:t>
      </w:r>
      <w:hyperlink r:id="rId3140">
        <w:r>
          <w:rPr>
            <w:color w:val="0000FF"/>
          </w:rPr>
          <w:t>Приказа</w:t>
        </w:r>
      </w:hyperlink>
      <w:r>
        <w:t xml:space="preserve"> комитета по социальной защите населения Ленинградской области от 28.12.2024 N 04-111)</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05" w:name="P23205"/>
      <w:bookmarkEnd w:id="605"/>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312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06" w:name="P23206"/>
      <w:bookmarkEnd w:id="606"/>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607" w:name="P23207"/>
      <w:bookmarkEnd w:id="60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608" w:name="P23208"/>
      <w:bookmarkEnd w:id="608"/>
      <w:r>
        <w:lastRenderedPageBreak/>
        <w:t>4) принятие решения о предоставлении государственной услуги или об отказе в предоставлении государственной услуги по форме согласно приложениям 5, 6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2987">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3205">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3128">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320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w:t>
      </w:r>
      <w:r>
        <w:lastRenderedPageBreak/>
        <w:t>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3207">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5, 6 к настоящему регламенту) с учетом поступивших запрашиваемых документов (сведений), и выполнением условий </w:t>
      </w:r>
      <w:hyperlink w:anchor="P23107">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3208">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141">
        <w:r>
          <w:rPr>
            <w:color w:val="0000FF"/>
          </w:rPr>
          <w:t>законом</w:t>
        </w:r>
      </w:hyperlink>
      <w:r>
        <w:t xml:space="preserve"> N 210-ФЗ, Федеральным </w:t>
      </w:r>
      <w:hyperlink r:id="rId3142">
        <w:r>
          <w:rPr>
            <w:color w:val="0000FF"/>
          </w:rPr>
          <w:t>законом</w:t>
        </w:r>
      </w:hyperlink>
      <w:r>
        <w:t xml:space="preserve"> от 27.07.2006 N 149-ФЗ "Об информации, информационных технологиях и о защите информации", Федеральным </w:t>
      </w:r>
      <w:hyperlink r:id="rId3143">
        <w:r>
          <w:rPr>
            <w:color w:val="0000FF"/>
          </w:rPr>
          <w:t>законом</w:t>
        </w:r>
      </w:hyperlink>
      <w:r>
        <w:t xml:space="preserve"> N 572-ФЗ "Об осуществлении идентификации и(или) аутентификации физических лиц с </w:t>
      </w:r>
      <w:r>
        <w:lastRenderedPageBreak/>
        <w:t xml:space="preserve">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144">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14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 xml:space="preserve">О проведении проверки издается правовой акт Комитета о проведении проверки </w:t>
      </w:r>
      <w:r>
        <w:lastRenderedPageBreak/>
        <w:t>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w:t>
      </w:r>
      <w:r>
        <w:lastRenderedPageBreak/>
        <w:t xml:space="preserve">услуги, запроса, указанного в </w:t>
      </w:r>
      <w:hyperlink r:id="rId3146">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14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14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14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15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151">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15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15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154">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xml:space="preserve">- сведения об обжалуемых решениях и действиях (бездействии) ЦСЗН, должностного лица </w:t>
      </w:r>
      <w:r>
        <w:lastRenderedPageBreak/>
        <w:t>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155">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w:t>
      </w:r>
      <w:r>
        <w:lastRenderedPageBreak/>
        <w:t>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ОИВ/ОМСУ/Организации;</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2987">
        <w:r>
          <w:rPr>
            <w:color w:val="0000FF"/>
          </w:rPr>
          <w:t>пункте 2.6</w:t>
        </w:r>
      </w:hyperlink>
      <w:r>
        <w:t xml:space="preserve"> настоящего регламента, и наличии в </w:t>
      </w:r>
      <w:hyperlink w:anchor="P23076">
        <w:r>
          <w:rPr>
            <w:color w:val="0000FF"/>
          </w:rPr>
          <w:t>2.8</w:t>
        </w:r>
      </w:hyperlink>
      <w: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lastRenderedPageBreak/>
        <w:t>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156">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15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 услуги</w:t>
      </w:r>
    </w:p>
    <w:p w:rsidR="005B13E6" w:rsidRDefault="005B13E6">
      <w:pPr>
        <w:pStyle w:val="ConsPlusNormal"/>
        <w:jc w:val="right"/>
      </w:pPr>
      <w:r>
        <w:t>по назначению единовременной денежной выплаты</w:t>
      </w:r>
    </w:p>
    <w:p w:rsidR="005B13E6" w:rsidRDefault="005B13E6">
      <w:pPr>
        <w:pStyle w:val="ConsPlusNormal"/>
        <w:jc w:val="right"/>
      </w:pPr>
      <w:r>
        <w:t>взамен предоставления земельного участка</w:t>
      </w:r>
    </w:p>
    <w:p w:rsidR="005B13E6" w:rsidRDefault="005B13E6">
      <w:pPr>
        <w:pStyle w:val="ConsPlusNormal"/>
        <w:jc w:val="right"/>
      </w:pPr>
      <w:r>
        <w:t>в собственность бесплатно</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158">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04.04.2025 N 04-41)</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1644"/>
        <w:gridCol w:w="390"/>
        <w:gridCol w:w="2540"/>
        <w:gridCol w:w="1095"/>
      </w:tblGrid>
      <w:tr w:rsidR="005B13E6">
        <w:tc>
          <w:tcPr>
            <w:tcW w:w="3402" w:type="dxa"/>
            <w:vMerge w:val="restart"/>
            <w:tcBorders>
              <w:top w:val="nil"/>
              <w:left w:val="nil"/>
              <w:bottom w:val="nil"/>
              <w:right w:val="nil"/>
            </w:tcBorders>
          </w:tcPr>
          <w:p w:rsidR="005B13E6" w:rsidRDefault="005B13E6">
            <w:pPr>
              <w:pStyle w:val="ConsPlusNormal"/>
            </w:pPr>
          </w:p>
        </w:tc>
        <w:tc>
          <w:tcPr>
            <w:tcW w:w="5669" w:type="dxa"/>
            <w:gridSpan w:val="4"/>
            <w:tcBorders>
              <w:top w:val="nil"/>
              <w:left w:val="nil"/>
              <w:bottom w:val="nil"/>
              <w:right w:val="nil"/>
            </w:tcBorders>
          </w:tcPr>
          <w:p w:rsidR="005B13E6" w:rsidRDefault="005B13E6">
            <w:pPr>
              <w:pStyle w:val="ConsPlusNormal"/>
            </w:pPr>
            <w:r>
              <w:t>В ЛОГКУ "Центр социальной защиты населения"</w:t>
            </w:r>
          </w:p>
          <w:p w:rsidR="005B13E6" w:rsidRDefault="005B13E6">
            <w:pPr>
              <w:pStyle w:val="ConsPlusNormal"/>
            </w:pPr>
            <w:r>
              <w:t>филиал в</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nil"/>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1644" w:type="dxa"/>
            <w:tcBorders>
              <w:top w:val="nil"/>
              <w:left w:val="nil"/>
              <w:bottom w:val="nil"/>
              <w:right w:val="nil"/>
            </w:tcBorders>
          </w:tcPr>
          <w:p w:rsidR="005B13E6" w:rsidRDefault="005B13E6">
            <w:pPr>
              <w:pStyle w:val="ConsPlusNormal"/>
            </w:pPr>
            <w:r>
              <w:t>от заявителя (заявителей)</w:t>
            </w:r>
          </w:p>
        </w:tc>
        <w:tc>
          <w:tcPr>
            <w:tcW w:w="4025" w:type="dxa"/>
            <w:gridSpan w:val="3"/>
            <w:tcBorders>
              <w:top w:val="nil"/>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nil"/>
              <w:right w:val="nil"/>
            </w:tcBorders>
          </w:tcPr>
          <w:p w:rsidR="005B13E6" w:rsidRDefault="005B13E6">
            <w:pPr>
              <w:pStyle w:val="ConsPlusNormal"/>
              <w:jc w:val="center"/>
            </w:pPr>
            <w:r>
              <w:t>(фамилия, имя, отчество (при наличии) - заполняется заявителем (заявителями)</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nil"/>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nil"/>
              <w:right w:val="nil"/>
            </w:tcBorders>
          </w:tcPr>
          <w:p w:rsidR="005B13E6" w:rsidRDefault="005B13E6">
            <w:pPr>
              <w:pStyle w:val="ConsPlusNormal"/>
            </w:pPr>
            <w:r>
              <w:t>от представителя заявителя (заявителей)</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nil"/>
              <w:right w:val="nil"/>
            </w:tcBorders>
          </w:tcPr>
          <w:p w:rsidR="005B13E6" w:rsidRDefault="005B13E6">
            <w:pPr>
              <w:pStyle w:val="ConsPlusNormal"/>
              <w:jc w:val="center"/>
            </w:pPr>
            <w:r>
              <w:t>(фамилия, имя, отчество - заполняется представителем заявителя)</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nil"/>
              <w:right w:val="nil"/>
            </w:tcBorders>
          </w:tcPr>
          <w:p w:rsidR="005B13E6" w:rsidRDefault="005B13E6">
            <w:pPr>
              <w:pStyle w:val="ConsPlusNormal"/>
            </w:pPr>
            <w:r>
              <w:t>от имени заявителя (заявителей)</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single" w:sz="4" w:space="0" w:color="auto"/>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single" w:sz="4" w:space="0" w:color="auto"/>
              <w:left w:val="nil"/>
              <w:bottom w:val="nil"/>
              <w:right w:val="nil"/>
            </w:tcBorders>
          </w:tcPr>
          <w:p w:rsidR="005B13E6" w:rsidRDefault="005B13E6">
            <w:pPr>
              <w:pStyle w:val="ConsPlusNormal"/>
              <w:jc w:val="center"/>
            </w:pPr>
            <w:r>
              <w:t>(указать фамилию, имя, отчество заявителя (заявителей)</w:t>
            </w:r>
          </w:p>
        </w:tc>
      </w:tr>
      <w:tr w:rsidR="005B13E6">
        <w:tc>
          <w:tcPr>
            <w:tcW w:w="3402" w:type="dxa"/>
            <w:vMerge/>
            <w:tcBorders>
              <w:top w:val="nil"/>
              <w:left w:val="nil"/>
              <w:bottom w:val="nil"/>
              <w:right w:val="nil"/>
            </w:tcBorders>
          </w:tcPr>
          <w:p w:rsidR="005B13E6" w:rsidRDefault="005B13E6">
            <w:pPr>
              <w:pStyle w:val="ConsPlusNormal"/>
            </w:pPr>
          </w:p>
        </w:tc>
        <w:tc>
          <w:tcPr>
            <w:tcW w:w="5669" w:type="dxa"/>
            <w:gridSpan w:val="4"/>
            <w:tcBorders>
              <w:top w:val="nil"/>
              <w:left w:val="nil"/>
              <w:bottom w:val="nil"/>
              <w:right w:val="nil"/>
            </w:tcBorders>
          </w:tcPr>
          <w:p w:rsidR="005B13E6" w:rsidRDefault="005B13E6">
            <w:pPr>
              <w:pStyle w:val="ConsPlusNormal"/>
            </w:pPr>
          </w:p>
        </w:tc>
      </w:tr>
      <w:tr w:rsidR="005B13E6">
        <w:tc>
          <w:tcPr>
            <w:tcW w:w="3402" w:type="dxa"/>
            <w:vMerge/>
            <w:tcBorders>
              <w:top w:val="nil"/>
              <w:left w:val="nil"/>
              <w:bottom w:val="nil"/>
              <w:right w:val="nil"/>
            </w:tcBorders>
          </w:tcPr>
          <w:p w:rsidR="005B13E6" w:rsidRDefault="005B13E6">
            <w:pPr>
              <w:pStyle w:val="ConsPlusNormal"/>
            </w:pPr>
          </w:p>
        </w:tc>
        <w:tc>
          <w:tcPr>
            <w:tcW w:w="2034" w:type="dxa"/>
            <w:gridSpan w:val="2"/>
            <w:tcBorders>
              <w:top w:val="nil"/>
              <w:left w:val="nil"/>
              <w:bottom w:val="nil"/>
              <w:right w:val="nil"/>
            </w:tcBorders>
          </w:tcPr>
          <w:p w:rsidR="005B13E6" w:rsidRDefault="005B13E6">
            <w:pPr>
              <w:pStyle w:val="ConsPlusNormal"/>
            </w:pPr>
            <w:r>
              <w:t>номер телефона</w:t>
            </w:r>
          </w:p>
        </w:tc>
        <w:tc>
          <w:tcPr>
            <w:tcW w:w="3635" w:type="dxa"/>
            <w:gridSpan w:val="2"/>
            <w:tcBorders>
              <w:top w:val="nil"/>
              <w:left w:val="nil"/>
              <w:bottom w:val="single" w:sz="4" w:space="0" w:color="auto"/>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jc w:val="center"/>
            </w:pPr>
            <w:bookmarkStart w:id="609" w:name="P23387"/>
            <w:bookmarkEnd w:id="609"/>
            <w:r>
              <w:t>Заявление</w:t>
            </w:r>
          </w:p>
          <w:p w:rsidR="005B13E6" w:rsidRDefault="005B13E6">
            <w:pPr>
              <w:pStyle w:val="ConsPlusNormal"/>
              <w:jc w:val="center"/>
            </w:pPr>
            <w:r>
              <w:t>о предоставлении единовременной денежной выплаты</w:t>
            </w:r>
          </w:p>
        </w:tc>
      </w:tr>
      <w:tr w:rsidR="005B13E6">
        <w:tc>
          <w:tcPr>
            <w:tcW w:w="9071" w:type="dxa"/>
            <w:gridSpan w:val="5"/>
            <w:tcBorders>
              <w:top w:val="nil"/>
              <w:left w:val="nil"/>
              <w:bottom w:val="nil"/>
              <w:right w:val="nil"/>
            </w:tcBorders>
          </w:tcPr>
          <w:p w:rsidR="005B13E6" w:rsidRDefault="005B13E6">
            <w:pPr>
              <w:pStyle w:val="ConsPlusNormal"/>
            </w:pPr>
          </w:p>
        </w:tc>
      </w:tr>
      <w:tr w:rsidR="005B13E6">
        <w:tc>
          <w:tcPr>
            <w:tcW w:w="9071" w:type="dxa"/>
            <w:gridSpan w:val="5"/>
            <w:tcBorders>
              <w:top w:val="nil"/>
              <w:left w:val="nil"/>
              <w:bottom w:val="nil"/>
              <w:right w:val="nil"/>
            </w:tcBorders>
          </w:tcPr>
          <w:p w:rsidR="005B13E6" w:rsidRDefault="005B13E6">
            <w:pPr>
              <w:pStyle w:val="ConsPlusNormal"/>
              <w:ind w:firstLine="283"/>
              <w:jc w:val="both"/>
            </w:pPr>
            <w:r>
              <w:t>Прошу (просим) предоставить единовременную денежную выплату взамен предоставления земельного участка в собственность бесплатно</w:t>
            </w:r>
          </w:p>
        </w:tc>
      </w:tr>
      <w:tr w:rsidR="005B13E6">
        <w:tc>
          <w:tcPr>
            <w:tcW w:w="9071" w:type="dxa"/>
            <w:gridSpan w:val="5"/>
            <w:tcBorders>
              <w:top w:val="nil"/>
              <w:left w:val="nil"/>
              <w:bottom w:val="single" w:sz="4" w:space="0" w:color="auto"/>
              <w:right w:val="nil"/>
            </w:tcBorders>
          </w:tcPr>
          <w:p w:rsidR="005B13E6" w:rsidRDefault="005B13E6">
            <w:pPr>
              <w:pStyle w:val="ConsPlusNormal"/>
            </w:pPr>
          </w:p>
        </w:tc>
      </w:tr>
      <w:tr w:rsidR="005B13E6">
        <w:tblPrEx>
          <w:tblBorders>
            <w:insideH w:val="single" w:sz="4" w:space="0" w:color="auto"/>
          </w:tblBorders>
        </w:tblPrEx>
        <w:tc>
          <w:tcPr>
            <w:tcW w:w="7976" w:type="dxa"/>
            <w:gridSpan w:val="4"/>
            <w:tcBorders>
              <w:top w:val="single" w:sz="4" w:space="0" w:color="auto"/>
              <w:left w:val="nil"/>
              <w:bottom w:val="single" w:sz="4" w:space="0" w:color="auto"/>
              <w:right w:val="nil"/>
            </w:tcBorders>
          </w:tcPr>
          <w:p w:rsidR="005B13E6" w:rsidRDefault="005B13E6">
            <w:pPr>
              <w:pStyle w:val="ConsPlusNormal"/>
            </w:pPr>
          </w:p>
        </w:tc>
        <w:tc>
          <w:tcPr>
            <w:tcW w:w="1095" w:type="dxa"/>
            <w:tcBorders>
              <w:top w:val="single" w:sz="4" w:space="0" w:color="auto"/>
              <w:left w:val="nil"/>
              <w:bottom w:val="nil"/>
              <w:right w:val="nil"/>
            </w:tcBorders>
          </w:tcPr>
          <w:p w:rsidR="005B13E6" w:rsidRDefault="005B13E6">
            <w:pPr>
              <w:pStyle w:val="ConsPlusNormal"/>
              <w:jc w:val="both"/>
            </w:pPr>
            <w:r>
              <w:t>,</w:t>
            </w:r>
          </w:p>
        </w:tc>
      </w:tr>
      <w:tr w:rsidR="005B13E6">
        <w:tc>
          <w:tcPr>
            <w:tcW w:w="9071" w:type="dxa"/>
            <w:gridSpan w:val="5"/>
            <w:tcBorders>
              <w:top w:val="nil"/>
              <w:left w:val="nil"/>
              <w:bottom w:val="nil"/>
              <w:right w:val="nil"/>
            </w:tcBorders>
          </w:tcPr>
          <w:p w:rsidR="005B13E6" w:rsidRDefault="005B13E6">
            <w:pPr>
              <w:pStyle w:val="ConsPlusNormal"/>
            </w:pPr>
            <w:r>
              <w:t>Сведения о заявителе (заявителях)</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891"/>
        <w:gridCol w:w="2494"/>
      </w:tblGrid>
      <w:tr w:rsidR="005B13E6">
        <w:tc>
          <w:tcPr>
            <w:tcW w:w="3685" w:type="dxa"/>
          </w:tcPr>
          <w:p w:rsidR="005B13E6" w:rsidRDefault="005B13E6">
            <w:pPr>
              <w:pStyle w:val="ConsPlusNormal"/>
              <w:jc w:val="both"/>
            </w:pPr>
            <w:r>
              <w:t>Фамилия, имя, отчество (при наличии)</w:t>
            </w:r>
          </w:p>
        </w:tc>
        <w:tc>
          <w:tcPr>
            <w:tcW w:w="5385" w:type="dxa"/>
            <w:gridSpan w:val="2"/>
          </w:tcPr>
          <w:p w:rsidR="005B13E6" w:rsidRDefault="005B13E6">
            <w:pPr>
              <w:pStyle w:val="ConsPlusNormal"/>
            </w:pPr>
          </w:p>
        </w:tc>
      </w:tr>
      <w:tr w:rsidR="005B13E6">
        <w:tc>
          <w:tcPr>
            <w:tcW w:w="3685" w:type="dxa"/>
          </w:tcPr>
          <w:p w:rsidR="005B13E6" w:rsidRDefault="005B13E6">
            <w:pPr>
              <w:pStyle w:val="ConsPlusNormal"/>
              <w:jc w:val="both"/>
            </w:pPr>
            <w:r>
              <w:lastRenderedPageBreak/>
              <w:t>Прежние фамилия, имя, отчество (в случае изменения)</w:t>
            </w:r>
          </w:p>
        </w:tc>
        <w:tc>
          <w:tcPr>
            <w:tcW w:w="5385" w:type="dxa"/>
            <w:gridSpan w:val="2"/>
          </w:tcPr>
          <w:p w:rsidR="005B13E6" w:rsidRDefault="005B13E6">
            <w:pPr>
              <w:pStyle w:val="ConsPlusNormal"/>
            </w:pPr>
          </w:p>
        </w:tc>
      </w:tr>
      <w:tr w:rsidR="005B13E6">
        <w:tc>
          <w:tcPr>
            <w:tcW w:w="3685" w:type="dxa"/>
          </w:tcPr>
          <w:p w:rsidR="005B13E6" w:rsidRDefault="005B13E6">
            <w:pPr>
              <w:pStyle w:val="ConsPlusNormal"/>
              <w:jc w:val="both"/>
            </w:pPr>
            <w:r>
              <w:t>Дата рождения</w:t>
            </w:r>
          </w:p>
        </w:tc>
        <w:tc>
          <w:tcPr>
            <w:tcW w:w="5385" w:type="dxa"/>
            <w:gridSpan w:val="2"/>
          </w:tcPr>
          <w:p w:rsidR="005B13E6" w:rsidRDefault="005B13E6">
            <w:pPr>
              <w:pStyle w:val="ConsPlusNormal"/>
            </w:pPr>
          </w:p>
        </w:tc>
      </w:tr>
      <w:tr w:rsidR="005B13E6">
        <w:tc>
          <w:tcPr>
            <w:tcW w:w="3685" w:type="dxa"/>
          </w:tcPr>
          <w:p w:rsidR="005B13E6" w:rsidRDefault="005B13E6">
            <w:pPr>
              <w:pStyle w:val="ConsPlusNormal"/>
              <w:jc w:val="both"/>
            </w:pPr>
            <w:r>
              <w:t>Место рождения (заполняется на основании данных: паспорта/выписки из акта записи о рождении/свидетельства о рождении)</w:t>
            </w:r>
          </w:p>
        </w:tc>
        <w:tc>
          <w:tcPr>
            <w:tcW w:w="5385" w:type="dxa"/>
            <w:gridSpan w:val="2"/>
          </w:tcPr>
          <w:p w:rsidR="005B13E6" w:rsidRDefault="005B13E6">
            <w:pPr>
              <w:pStyle w:val="ConsPlusNormal"/>
            </w:pPr>
          </w:p>
        </w:tc>
      </w:tr>
      <w:tr w:rsidR="005B13E6">
        <w:tc>
          <w:tcPr>
            <w:tcW w:w="3685" w:type="dxa"/>
            <w:vMerge w:val="restart"/>
          </w:tcPr>
          <w:p w:rsidR="005B13E6" w:rsidRDefault="005B13E6">
            <w:pPr>
              <w:pStyle w:val="ConsPlusNormal"/>
              <w:jc w:val="both"/>
            </w:pPr>
            <w:r>
              <w:t>Паспорт гражданина РФ</w:t>
            </w:r>
          </w:p>
        </w:tc>
        <w:tc>
          <w:tcPr>
            <w:tcW w:w="2891" w:type="dxa"/>
          </w:tcPr>
          <w:p w:rsidR="005B13E6" w:rsidRDefault="005B13E6">
            <w:pPr>
              <w:pStyle w:val="ConsPlusNormal"/>
            </w:pPr>
            <w:r>
              <w:t>серия и номер</w:t>
            </w:r>
          </w:p>
        </w:tc>
        <w:tc>
          <w:tcPr>
            <w:tcW w:w="2494" w:type="dxa"/>
          </w:tcPr>
          <w:p w:rsidR="005B13E6" w:rsidRDefault="005B13E6">
            <w:pPr>
              <w:pStyle w:val="ConsPlusNormal"/>
            </w:pPr>
          </w:p>
        </w:tc>
      </w:tr>
      <w:tr w:rsidR="005B13E6">
        <w:tc>
          <w:tcPr>
            <w:tcW w:w="3685" w:type="dxa"/>
            <w:vMerge/>
          </w:tcPr>
          <w:p w:rsidR="005B13E6" w:rsidRDefault="005B13E6">
            <w:pPr>
              <w:pStyle w:val="ConsPlusNormal"/>
            </w:pPr>
          </w:p>
        </w:tc>
        <w:tc>
          <w:tcPr>
            <w:tcW w:w="2891" w:type="dxa"/>
          </w:tcPr>
          <w:p w:rsidR="005B13E6" w:rsidRDefault="005B13E6">
            <w:pPr>
              <w:pStyle w:val="ConsPlusNormal"/>
            </w:pPr>
            <w:r>
              <w:t>дата выдачи</w:t>
            </w:r>
          </w:p>
        </w:tc>
        <w:tc>
          <w:tcPr>
            <w:tcW w:w="2494" w:type="dxa"/>
          </w:tcPr>
          <w:p w:rsidR="005B13E6" w:rsidRDefault="005B13E6">
            <w:pPr>
              <w:pStyle w:val="ConsPlusNormal"/>
            </w:pPr>
          </w:p>
        </w:tc>
      </w:tr>
      <w:tr w:rsidR="005B13E6">
        <w:tc>
          <w:tcPr>
            <w:tcW w:w="3685" w:type="dxa"/>
            <w:vMerge/>
          </w:tcPr>
          <w:p w:rsidR="005B13E6" w:rsidRDefault="005B13E6">
            <w:pPr>
              <w:pStyle w:val="ConsPlusNormal"/>
            </w:pPr>
          </w:p>
        </w:tc>
        <w:tc>
          <w:tcPr>
            <w:tcW w:w="2891" w:type="dxa"/>
          </w:tcPr>
          <w:p w:rsidR="005B13E6" w:rsidRDefault="005B13E6">
            <w:pPr>
              <w:pStyle w:val="ConsPlusNormal"/>
            </w:pPr>
            <w:r>
              <w:t>код подразделения</w:t>
            </w:r>
          </w:p>
        </w:tc>
        <w:tc>
          <w:tcPr>
            <w:tcW w:w="2494" w:type="dxa"/>
          </w:tcPr>
          <w:p w:rsidR="005B13E6" w:rsidRDefault="005B13E6">
            <w:pPr>
              <w:pStyle w:val="ConsPlusNormal"/>
            </w:pPr>
          </w:p>
        </w:tc>
      </w:tr>
      <w:tr w:rsidR="005B13E6">
        <w:tc>
          <w:tcPr>
            <w:tcW w:w="3685" w:type="dxa"/>
            <w:vMerge w:val="restart"/>
          </w:tcPr>
          <w:p w:rsidR="005B13E6" w:rsidRDefault="005B13E6">
            <w:pPr>
              <w:pStyle w:val="ConsPlusNormal"/>
              <w:jc w:val="both"/>
            </w:pPr>
            <w:r>
              <w:t>Реквизиты актовой записи о рождении</w:t>
            </w:r>
          </w:p>
        </w:tc>
        <w:tc>
          <w:tcPr>
            <w:tcW w:w="2891" w:type="dxa"/>
          </w:tcPr>
          <w:p w:rsidR="005B13E6" w:rsidRDefault="005B13E6">
            <w:pPr>
              <w:pStyle w:val="ConsPlusNormal"/>
            </w:pPr>
            <w:r>
              <w:t>N и дата актовой записи</w:t>
            </w:r>
          </w:p>
        </w:tc>
        <w:tc>
          <w:tcPr>
            <w:tcW w:w="2494" w:type="dxa"/>
          </w:tcPr>
          <w:p w:rsidR="005B13E6" w:rsidRDefault="005B13E6">
            <w:pPr>
              <w:pStyle w:val="ConsPlusNormal"/>
            </w:pPr>
          </w:p>
        </w:tc>
      </w:tr>
      <w:tr w:rsidR="005B13E6">
        <w:tc>
          <w:tcPr>
            <w:tcW w:w="3685" w:type="dxa"/>
            <w:vMerge/>
          </w:tcPr>
          <w:p w:rsidR="005B13E6" w:rsidRDefault="005B13E6">
            <w:pPr>
              <w:pStyle w:val="ConsPlusNormal"/>
            </w:pPr>
          </w:p>
        </w:tc>
        <w:tc>
          <w:tcPr>
            <w:tcW w:w="2891" w:type="dxa"/>
          </w:tcPr>
          <w:p w:rsidR="005B13E6" w:rsidRDefault="005B13E6">
            <w:pPr>
              <w:pStyle w:val="ConsPlusNormal"/>
            </w:pPr>
            <w:r>
              <w:t>наименование органа, составившего запись</w:t>
            </w:r>
          </w:p>
        </w:tc>
        <w:tc>
          <w:tcPr>
            <w:tcW w:w="2494" w:type="dxa"/>
          </w:tcPr>
          <w:p w:rsidR="005B13E6" w:rsidRDefault="005B13E6">
            <w:pPr>
              <w:pStyle w:val="ConsPlusNormal"/>
            </w:pPr>
          </w:p>
        </w:tc>
      </w:tr>
      <w:tr w:rsidR="005B13E6">
        <w:tc>
          <w:tcPr>
            <w:tcW w:w="3685" w:type="dxa"/>
            <w:vMerge w:val="restart"/>
          </w:tcPr>
          <w:p w:rsidR="005B13E6" w:rsidRDefault="005B13E6">
            <w:pPr>
              <w:pStyle w:val="ConsPlusNormal"/>
              <w:jc w:val="both"/>
            </w:pPr>
            <w:r>
              <w:t>Сведения о перемене имени, заключении и расторжении брака (при наличии)</w:t>
            </w:r>
          </w:p>
        </w:tc>
        <w:tc>
          <w:tcPr>
            <w:tcW w:w="2891" w:type="dxa"/>
          </w:tcPr>
          <w:p w:rsidR="005B13E6" w:rsidRDefault="005B13E6">
            <w:pPr>
              <w:pStyle w:val="ConsPlusNormal"/>
            </w:pPr>
            <w:r>
              <w:t>номер и дата актовой записи</w:t>
            </w:r>
          </w:p>
        </w:tc>
        <w:tc>
          <w:tcPr>
            <w:tcW w:w="2494" w:type="dxa"/>
          </w:tcPr>
          <w:p w:rsidR="005B13E6" w:rsidRDefault="005B13E6">
            <w:pPr>
              <w:pStyle w:val="ConsPlusNormal"/>
            </w:pPr>
          </w:p>
        </w:tc>
      </w:tr>
      <w:tr w:rsidR="005B13E6">
        <w:tc>
          <w:tcPr>
            <w:tcW w:w="3685" w:type="dxa"/>
            <w:vMerge/>
          </w:tcPr>
          <w:p w:rsidR="005B13E6" w:rsidRDefault="005B13E6">
            <w:pPr>
              <w:pStyle w:val="ConsPlusNormal"/>
            </w:pPr>
          </w:p>
        </w:tc>
        <w:tc>
          <w:tcPr>
            <w:tcW w:w="2891" w:type="dxa"/>
          </w:tcPr>
          <w:p w:rsidR="005B13E6" w:rsidRDefault="005B13E6">
            <w:pPr>
              <w:pStyle w:val="ConsPlusNormal"/>
            </w:pPr>
            <w:r>
              <w:t>место выдачи документа (орган ЗАГС)</w:t>
            </w:r>
          </w:p>
        </w:tc>
        <w:tc>
          <w:tcPr>
            <w:tcW w:w="2494" w:type="dxa"/>
          </w:tcPr>
          <w:p w:rsidR="005B13E6" w:rsidRDefault="005B13E6">
            <w:pPr>
              <w:pStyle w:val="ConsPlusNormal"/>
            </w:pPr>
          </w:p>
        </w:tc>
      </w:tr>
      <w:tr w:rsidR="005B13E6">
        <w:tc>
          <w:tcPr>
            <w:tcW w:w="3685" w:type="dxa"/>
          </w:tcPr>
          <w:p w:rsidR="005B13E6" w:rsidRDefault="005B13E6">
            <w:pPr>
              <w:pStyle w:val="ConsPlusNormal"/>
              <w:jc w:val="both"/>
            </w:pPr>
            <w:r>
              <w:t>ИНН</w:t>
            </w:r>
          </w:p>
        </w:tc>
        <w:tc>
          <w:tcPr>
            <w:tcW w:w="2891" w:type="dxa"/>
          </w:tcPr>
          <w:p w:rsidR="005B13E6" w:rsidRDefault="005B13E6">
            <w:pPr>
              <w:pStyle w:val="ConsPlusNormal"/>
            </w:pPr>
            <w:r>
              <w:t>номер</w:t>
            </w:r>
          </w:p>
        </w:tc>
        <w:tc>
          <w:tcPr>
            <w:tcW w:w="2494" w:type="dxa"/>
          </w:tcPr>
          <w:p w:rsidR="005B13E6" w:rsidRDefault="005B13E6">
            <w:pPr>
              <w:pStyle w:val="ConsPlusNormal"/>
            </w:pPr>
          </w:p>
        </w:tc>
      </w:tr>
      <w:tr w:rsidR="005B13E6">
        <w:tc>
          <w:tcPr>
            <w:tcW w:w="3685" w:type="dxa"/>
          </w:tcPr>
          <w:p w:rsidR="005B13E6" w:rsidRDefault="005B13E6">
            <w:pPr>
              <w:pStyle w:val="ConsPlusNormal"/>
              <w:jc w:val="both"/>
            </w:pPr>
            <w:r>
              <w:t>Место жительства</w:t>
            </w:r>
          </w:p>
        </w:tc>
        <w:tc>
          <w:tcPr>
            <w:tcW w:w="2891" w:type="dxa"/>
          </w:tcPr>
          <w:p w:rsidR="005B13E6" w:rsidRDefault="005B13E6">
            <w:pPr>
              <w:pStyle w:val="ConsPlusNormal"/>
            </w:pPr>
            <w:r>
              <w:t>Адрес места жительства</w:t>
            </w:r>
          </w:p>
        </w:tc>
        <w:tc>
          <w:tcPr>
            <w:tcW w:w="2494" w:type="dxa"/>
          </w:tcPr>
          <w:p w:rsidR="005B13E6" w:rsidRDefault="005B13E6">
            <w:pPr>
              <w:pStyle w:val="ConsPlusNormal"/>
            </w:pPr>
          </w:p>
        </w:tc>
      </w:tr>
      <w:tr w:rsidR="005B13E6">
        <w:tc>
          <w:tcPr>
            <w:tcW w:w="3685" w:type="dxa"/>
          </w:tcPr>
          <w:p w:rsidR="005B13E6" w:rsidRDefault="005B13E6">
            <w:pPr>
              <w:pStyle w:val="ConsPlusNormal"/>
            </w:pPr>
          </w:p>
        </w:tc>
        <w:tc>
          <w:tcPr>
            <w:tcW w:w="2891" w:type="dxa"/>
          </w:tcPr>
          <w:p w:rsidR="005B13E6" w:rsidRDefault="005B13E6">
            <w:pPr>
              <w:pStyle w:val="ConsPlusNormal"/>
            </w:pPr>
            <w:r>
              <w:t>Дата регистрации</w:t>
            </w:r>
          </w:p>
        </w:tc>
        <w:tc>
          <w:tcPr>
            <w:tcW w:w="2494" w:type="dxa"/>
          </w:tcPr>
          <w:p w:rsidR="005B13E6" w:rsidRDefault="005B13E6">
            <w:pPr>
              <w:pStyle w:val="ConsPlusNormal"/>
            </w:pPr>
          </w:p>
        </w:tc>
      </w:tr>
      <w:tr w:rsidR="005B13E6">
        <w:tc>
          <w:tcPr>
            <w:tcW w:w="3685" w:type="dxa"/>
          </w:tcPr>
          <w:p w:rsidR="005B13E6" w:rsidRDefault="005B13E6">
            <w:pPr>
              <w:pStyle w:val="ConsPlusNormal"/>
            </w:pPr>
          </w:p>
        </w:tc>
        <w:tc>
          <w:tcPr>
            <w:tcW w:w="2891" w:type="dxa"/>
          </w:tcPr>
          <w:p w:rsidR="005B13E6" w:rsidRDefault="005B13E6">
            <w:pPr>
              <w:pStyle w:val="ConsPlusNormal"/>
            </w:pPr>
            <w:r>
              <w:t>Адрес места пребывания</w:t>
            </w:r>
          </w:p>
        </w:tc>
        <w:tc>
          <w:tcPr>
            <w:tcW w:w="2494" w:type="dxa"/>
          </w:tcPr>
          <w:p w:rsidR="005B13E6" w:rsidRDefault="005B13E6">
            <w:pPr>
              <w:pStyle w:val="ConsPlusNormal"/>
            </w:pPr>
          </w:p>
        </w:tc>
      </w:tr>
      <w:tr w:rsidR="005B13E6">
        <w:tc>
          <w:tcPr>
            <w:tcW w:w="3685" w:type="dxa"/>
          </w:tcPr>
          <w:p w:rsidR="005B13E6" w:rsidRDefault="005B13E6">
            <w:pPr>
              <w:pStyle w:val="ConsPlusNormal"/>
            </w:pPr>
          </w:p>
        </w:tc>
        <w:tc>
          <w:tcPr>
            <w:tcW w:w="2891" w:type="dxa"/>
          </w:tcPr>
          <w:p w:rsidR="005B13E6" w:rsidRDefault="005B13E6">
            <w:pPr>
              <w:pStyle w:val="ConsPlusNormal"/>
            </w:pPr>
            <w:r>
              <w:t>Дата регистрации</w:t>
            </w:r>
          </w:p>
        </w:tc>
        <w:tc>
          <w:tcPr>
            <w:tcW w:w="2494"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Сведения о представителе заявителя (заявителей) при подаче документов представителем заявителя (заявителей)</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438"/>
        <w:gridCol w:w="2268"/>
      </w:tblGrid>
      <w:tr w:rsidR="005B13E6">
        <w:tc>
          <w:tcPr>
            <w:tcW w:w="4365" w:type="dxa"/>
          </w:tcPr>
          <w:p w:rsidR="005B13E6" w:rsidRDefault="005B13E6">
            <w:pPr>
              <w:pStyle w:val="ConsPlusNormal"/>
            </w:pPr>
            <w:r>
              <w:t>Фамилия, имя, отчество (при наличии)</w:t>
            </w:r>
          </w:p>
        </w:tc>
        <w:tc>
          <w:tcPr>
            <w:tcW w:w="4706" w:type="dxa"/>
            <w:gridSpan w:val="2"/>
          </w:tcPr>
          <w:p w:rsidR="005B13E6" w:rsidRDefault="005B13E6">
            <w:pPr>
              <w:pStyle w:val="ConsPlusNormal"/>
            </w:pPr>
          </w:p>
        </w:tc>
      </w:tr>
      <w:tr w:rsidR="005B13E6">
        <w:tc>
          <w:tcPr>
            <w:tcW w:w="4365" w:type="dxa"/>
            <w:vMerge w:val="restart"/>
          </w:tcPr>
          <w:p w:rsidR="005B13E6" w:rsidRDefault="005B13E6">
            <w:pPr>
              <w:pStyle w:val="ConsPlusNormal"/>
            </w:pPr>
            <w:r>
              <w:t>Паспорт гражданина РФ</w:t>
            </w:r>
          </w:p>
        </w:tc>
        <w:tc>
          <w:tcPr>
            <w:tcW w:w="2438" w:type="dxa"/>
          </w:tcPr>
          <w:p w:rsidR="005B13E6" w:rsidRDefault="005B13E6">
            <w:pPr>
              <w:pStyle w:val="ConsPlusNormal"/>
            </w:pPr>
            <w:r>
              <w:t>серия и номер</w:t>
            </w:r>
          </w:p>
        </w:tc>
        <w:tc>
          <w:tcPr>
            <w:tcW w:w="2268" w:type="dxa"/>
          </w:tcPr>
          <w:p w:rsidR="005B13E6" w:rsidRDefault="005B13E6">
            <w:pPr>
              <w:pStyle w:val="ConsPlusNormal"/>
            </w:pPr>
          </w:p>
        </w:tc>
      </w:tr>
      <w:tr w:rsidR="005B13E6">
        <w:tc>
          <w:tcPr>
            <w:tcW w:w="4365" w:type="dxa"/>
            <w:vMerge/>
          </w:tcPr>
          <w:p w:rsidR="005B13E6" w:rsidRDefault="005B13E6">
            <w:pPr>
              <w:pStyle w:val="ConsPlusNormal"/>
            </w:pPr>
          </w:p>
        </w:tc>
        <w:tc>
          <w:tcPr>
            <w:tcW w:w="2438" w:type="dxa"/>
          </w:tcPr>
          <w:p w:rsidR="005B13E6" w:rsidRDefault="005B13E6">
            <w:pPr>
              <w:pStyle w:val="ConsPlusNormal"/>
            </w:pPr>
            <w:r>
              <w:t>дата выдачи</w:t>
            </w:r>
          </w:p>
        </w:tc>
        <w:tc>
          <w:tcPr>
            <w:tcW w:w="2268" w:type="dxa"/>
          </w:tcPr>
          <w:p w:rsidR="005B13E6" w:rsidRDefault="005B13E6">
            <w:pPr>
              <w:pStyle w:val="ConsPlusNormal"/>
            </w:pPr>
          </w:p>
        </w:tc>
      </w:tr>
      <w:tr w:rsidR="005B13E6">
        <w:tc>
          <w:tcPr>
            <w:tcW w:w="4365" w:type="dxa"/>
            <w:vMerge/>
          </w:tcPr>
          <w:p w:rsidR="005B13E6" w:rsidRDefault="005B13E6">
            <w:pPr>
              <w:pStyle w:val="ConsPlusNormal"/>
            </w:pPr>
          </w:p>
        </w:tc>
        <w:tc>
          <w:tcPr>
            <w:tcW w:w="2438" w:type="dxa"/>
          </w:tcPr>
          <w:p w:rsidR="005B13E6" w:rsidRDefault="005B13E6">
            <w:pPr>
              <w:pStyle w:val="ConsPlusNormal"/>
            </w:pPr>
            <w:r>
              <w:t>код подразделения</w:t>
            </w:r>
          </w:p>
        </w:tc>
        <w:tc>
          <w:tcPr>
            <w:tcW w:w="2268" w:type="dxa"/>
          </w:tcPr>
          <w:p w:rsidR="005B13E6" w:rsidRDefault="005B13E6">
            <w:pPr>
              <w:pStyle w:val="ConsPlusNormal"/>
            </w:pPr>
          </w:p>
        </w:tc>
      </w:tr>
    </w:tbl>
    <w:p w:rsidR="005B13E6" w:rsidRDefault="005B13E6">
      <w:pPr>
        <w:pStyle w:val="ConsPlusNormal"/>
      </w:pPr>
    </w:p>
    <w:tbl>
      <w:tblPr>
        <w:tblW w:w="0" w:type="auto"/>
        <w:tblBorders>
          <w:left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5B13E6">
        <w:tc>
          <w:tcPr>
            <w:tcW w:w="567" w:type="dxa"/>
            <w:tcBorders>
              <w:top w:val="nil"/>
              <w:bottom w:val="single" w:sz="4" w:space="0" w:color="auto"/>
            </w:tcBorders>
          </w:tcPr>
          <w:p w:rsidR="005B13E6" w:rsidRDefault="005B13E6">
            <w:pPr>
              <w:pStyle w:val="ConsPlusNormal"/>
            </w:pPr>
          </w:p>
        </w:tc>
        <w:tc>
          <w:tcPr>
            <w:tcW w:w="8504" w:type="dxa"/>
            <w:tcBorders>
              <w:top w:val="nil"/>
              <w:bottom w:val="nil"/>
            </w:tcBorders>
          </w:tcPr>
          <w:p w:rsidR="005B13E6" w:rsidRDefault="005B13E6">
            <w:pPr>
              <w:pStyle w:val="ConsPlusNormal"/>
            </w:pPr>
            <w:r>
              <w:t>Результат рассмотрения заявления прошу (просим) (поставить отметку "V"):</w:t>
            </w: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ind w:firstLine="283"/>
              <w:jc w:val="both"/>
            </w:pPr>
            <w:r>
              <w:t>выдать на руки в МФЦ, расположенном по адресу &lt;*&gt;: Ленинградская область, ______________________________________</w:t>
            </w: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ind w:firstLine="283"/>
              <w:jc w:val="both"/>
            </w:pPr>
            <w:r>
              <w:t>направить в электронной форме в личный кабинет на ПГУ ЛО/ЕПГУ</w:t>
            </w: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ind w:firstLine="283"/>
              <w:jc w:val="both"/>
            </w:pPr>
            <w:r>
              <w:t>направить по электронной почте, указать электронный адрес _________________________________________________________</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5B13E6">
        <w:tc>
          <w:tcPr>
            <w:tcW w:w="567" w:type="dxa"/>
            <w:tcBorders>
              <w:top w:val="nil"/>
              <w:left w:val="nil"/>
              <w:bottom w:val="nil"/>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r>
              <w:t>При подаче заявления представлены следующие документы:</w:t>
            </w:r>
          </w:p>
        </w:tc>
      </w:tr>
      <w:tr w:rsidR="005B13E6">
        <w:tc>
          <w:tcPr>
            <w:tcW w:w="567" w:type="dxa"/>
            <w:tcBorders>
              <w:top w:val="nil"/>
              <w:left w:val="nil"/>
              <w:bottom w:val="single" w:sz="4" w:space="0" w:color="auto"/>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(заявителей) или представителя заявителя (заявителей);</w:t>
            </w:r>
          </w:p>
        </w:tc>
      </w:tr>
      <w:tr w:rsidR="005B13E6">
        <w:tc>
          <w:tcPr>
            <w:tcW w:w="567" w:type="dxa"/>
            <w:tcBorders>
              <w:top w:val="single" w:sz="4" w:space="0" w:color="auto"/>
              <w:left w:val="nil"/>
              <w:bottom w:val="single" w:sz="4" w:space="0" w:color="auto"/>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 xml:space="preserve">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w:t>
            </w:r>
          </w:p>
        </w:tc>
      </w:tr>
      <w:tr w:rsidR="005B13E6">
        <w:tc>
          <w:tcPr>
            <w:tcW w:w="567" w:type="dxa"/>
            <w:tcBorders>
              <w:top w:val="single" w:sz="4" w:space="0" w:color="auto"/>
              <w:left w:val="nil"/>
              <w:bottom w:val="single" w:sz="4" w:space="0" w:color="auto"/>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заверенный в соответствии с законодательством Российской Федерации перевод на русский язык документов, подтверждающих личность заявителя (заявителей), а также документов, подтверждающих право заявителя (заявителей)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rsidR="005B13E6">
        <w:tc>
          <w:tcPr>
            <w:tcW w:w="567" w:type="dxa"/>
            <w:tcBorders>
              <w:top w:val="single" w:sz="4" w:space="0" w:color="auto"/>
              <w:left w:val="nil"/>
              <w:bottom w:val="single" w:sz="4" w:space="0" w:color="auto"/>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 xml:space="preserve">документы, содержащие сведения о составе семьи погибшего гражданина, указанного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 (для заявителей, указанных в </w:t>
            </w:r>
            <w:hyperlink w:anchor="P22888">
              <w:r>
                <w:rPr>
                  <w:color w:val="0000FF"/>
                </w:rPr>
                <w:t>подпункте 4 пункта 1.2</w:t>
              </w:r>
            </w:hyperlink>
            <w:r>
              <w:t xml:space="preserve"> настоящего регламента);</w:t>
            </w:r>
          </w:p>
        </w:tc>
      </w:tr>
      <w:tr w:rsidR="005B13E6">
        <w:tc>
          <w:tcPr>
            <w:tcW w:w="567" w:type="dxa"/>
            <w:tcBorders>
              <w:top w:val="single" w:sz="4" w:space="0" w:color="auto"/>
              <w:left w:val="nil"/>
              <w:bottom w:val="single" w:sz="4" w:space="0" w:color="auto"/>
              <w:right w:val="nil"/>
            </w:tcBorders>
          </w:tcPr>
          <w:p w:rsidR="005B13E6" w:rsidRDefault="005B13E6">
            <w:pPr>
              <w:pStyle w:val="ConsPlusNormal"/>
            </w:pPr>
          </w:p>
        </w:tc>
        <w:tc>
          <w:tcPr>
            <w:tcW w:w="8504" w:type="dxa"/>
            <w:tcBorders>
              <w:top w:val="nil"/>
              <w:left w:val="nil"/>
              <w:bottom w:val="nil"/>
              <w:right w:val="nil"/>
            </w:tcBorders>
          </w:tcPr>
          <w:p w:rsidR="005B13E6" w:rsidRDefault="005B13E6">
            <w:pPr>
              <w:pStyle w:val="ConsPlusNormal"/>
            </w:pPr>
          </w:p>
        </w:tc>
      </w:tr>
      <w:tr w:rsidR="005B13E6">
        <w:tblPrEx>
          <w:tblBorders>
            <w:left w:val="single" w:sz="4" w:space="0" w:color="auto"/>
            <w:insideV w:val="single" w:sz="4" w:space="0" w:color="auto"/>
          </w:tblBorders>
        </w:tblPrEx>
        <w:tc>
          <w:tcPr>
            <w:tcW w:w="567" w:type="dxa"/>
            <w:tcBorders>
              <w:top w:val="single" w:sz="4" w:space="0" w:color="auto"/>
              <w:bottom w:val="single" w:sz="4" w:space="0" w:color="auto"/>
            </w:tcBorders>
          </w:tcPr>
          <w:p w:rsidR="005B13E6" w:rsidRDefault="005B13E6">
            <w:pPr>
              <w:pStyle w:val="ConsPlusNormal"/>
            </w:pPr>
          </w:p>
        </w:tc>
        <w:tc>
          <w:tcPr>
            <w:tcW w:w="8504" w:type="dxa"/>
            <w:tcBorders>
              <w:top w:val="nil"/>
              <w:bottom w:val="nil"/>
              <w:right w:val="nil"/>
            </w:tcBorders>
          </w:tcPr>
          <w:p w:rsidR="005B13E6" w:rsidRDefault="005B13E6">
            <w:pPr>
              <w:pStyle w:val="ConsPlusNormal"/>
              <w:jc w:val="both"/>
            </w:pPr>
            <w:r>
              <w:t xml:space="preserve">контракт о прохождении военной службы в соответствии с Федеральным </w:t>
            </w:r>
            <w:hyperlink r:id="rId3159">
              <w:r>
                <w:rPr>
                  <w:color w:val="0000FF"/>
                </w:rPr>
                <w:t>законом</w:t>
              </w:r>
            </w:hyperlink>
            <w: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anchor="P22883">
              <w:r>
                <w:rPr>
                  <w:color w:val="0000FF"/>
                </w:rPr>
                <w:t>подпунктах 1</w:t>
              </w:r>
            </w:hyperlink>
            <w:r>
              <w:t xml:space="preserve"> - </w:t>
            </w:r>
            <w:hyperlink w:anchor="P22886">
              <w:r>
                <w:rPr>
                  <w:color w:val="0000FF"/>
                </w:rPr>
                <w:t>3 пункта 1.2</w:t>
              </w:r>
            </w:hyperlink>
            <w:r>
              <w:t xml:space="preserve"> настоящего регламента).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ind w:firstLine="283"/>
              <w:jc w:val="both"/>
            </w:pPr>
            <w:r>
              <w:t xml:space="preserve">Я выражаю (мы выражаем) согласие на получение единовременной денежной выплаты взамен предоставления земельного участка в собственность бесплатно в соответствии с областным </w:t>
            </w:r>
            <w:hyperlink r:id="rId3160">
              <w:r>
                <w:rPr>
                  <w:color w:val="0000FF"/>
                </w:rPr>
                <w:t>законом</w:t>
              </w:r>
            </w:hyperlink>
            <w: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 (далее - областной закон N 105-оз).</w:t>
            </w:r>
          </w:p>
          <w:p w:rsidR="005B13E6" w:rsidRDefault="005B13E6">
            <w:pPr>
              <w:pStyle w:val="ConsPlusNormal"/>
              <w:ind w:firstLine="283"/>
              <w:jc w:val="both"/>
            </w:pPr>
            <w:r>
              <w:t xml:space="preserve">От получения земельного участка в собственность бесплатно в соответствии с областным </w:t>
            </w:r>
            <w:hyperlink r:id="rId3161">
              <w:r>
                <w:rPr>
                  <w:color w:val="0000FF"/>
                </w:rPr>
                <w:t>законом</w:t>
              </w:r>
            </w:hyperlink>
            <w:r>
              <w:t xml:space="preserve"> N 105-оз отказываюсь (отказываемся).</w:t>
            </w:r>
          </w:p>
          <w:p w:rsidR="005B13E6" w:rsidRDefault="005B13E6">
            <w:pPr>
              <w:pStyle w:val="ConsPlusNormal"/>
              <w:ind w:firstLine="283"/>
              <w:jc w:val="both"/>
            </w:pPr>
            <w:r>
              <w:t xml:space="preserve">Я подтверждаю (мы подтверждаем) достоверность представленных мной (нами) документов (сведений). Кроме того, я (мы) проинформирован(а, ы) об ответственности, предусмотренной </w:t>
            </w:r>
            <w:hyperlink r:id="rId3162">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lastRenderedPageBreak/>
              <w:t>Уведомлен(а, ы)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45"/>
        <w:gridCol w:w="2041"/>
        <w:gridCol w:w="340"/>
        <w:gridCol w:w="3345"/>
      </w:tblGrid>
      <w:tr w:rsidR="005B13E6">
        <w:tc>
          <w:tcPr>
            <w:tcW w:w="3345" w:type="dxa"/>
            <w:tcBorders>
              <w:top w:val="nil"/>
              <w:left w:val="nil"/>
              <w:bottom w:val="nil"/>
              <w:right w:val="nil"/>
            </w:tcBorders>
          </w:tcPr>
          <w:p w:rsidR="005B13E6" w:rsidRDefault="005B13E6">
            <w:pPr>
              <w:pStyle w:val="ConsPlusNormal"/>
            </w:pPr>
            <w:r>
              <w:t>"___" ___________ 20__ года</w:t>
            </w:r>
          </w:p>
        </w:tc>
        <w:tc>
          <w:tcPr>
            <w:tcW w:w="204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345" w:type="dxa"/>
            <w:tcBorders>
              <w:top w:val="nil"/>
              <w:left w:val="nil"/>
              <w:bottom w:val="single" w:sz="4" w:space="0" w:color="auto"/>
              <w:right w:val="nil"/>
            </w:tcBorders>
          </w:tcPr>
          <w:p w:rsidR="005B13E6" w:rsidRDefault="005B13E6">
            <w:pPr>
              <w:pStyle w:val="ConsPlusNormal"/>
            </w:pPr>
          </w:p>
        </w:tc>
      </w:tr>
      <w:tr w:rsidR="005B13E6">
        <w:tc>
          <w:tcPr>
            <w:tcW w:w="3345" w:type="dxa"/>
            <w:tcBorders>
              <w:top w:val="nil"/>
              <w:left w:val="nil"/>
              <w:bottom w:val="nil"/>
              <w:right w:val="nil"/>
            </w:tcBorders>
          </w:tcPr>
          <w:p w:rsidR="005B13E6" w:rsidRDefault="005B13E6">
            <w:pPr>
              <w:pStyle w:val="ConsPlusNormal"/>
            </w:pPr>
          </w:p>
        </w:tc>
        <w:tc>
          <w:tcPr>
            <w:tcW w:w="204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345" w:type="dxa"/>
            <w:tcBorders>
              <w:top w:val="single" w:sz="4" w:space="0" w:color="auto"/>
              <w:left w:val="nil"/>
              <w:bottom w:val="nil"/>
              <w:right w:val="nil"/>
            </w:tcBorders>
          </w:tcPr>
          <w:p w:rsidR="005B13E6" w:rsidRDefault="005B13E6">
            <w:pPr>
              <w:pStyle w:val="ConsPlusNormal"/>
              <w:jc w:val="center"/>
            </w:pPr>
            <w:r>
              <w:t>(расшифровка)</w:t>
            </w:r>
          </w:p>
        </w:tc>
      </w:tr>
      <w:tr w:rsidR="005B13E6">
        <w:tc>
          <w:tcPr>
            <w:tcW w:w="9071" w:type="dxa"/>
            <w:gridSpan w:val="4"/>
            <w:tcBorders>
              <w:top w:val="nil"/>
              <w:left w:val="nil"/>
              <w:bottom w:val="nil"/>
              <w:right w:val="nil"/>
            </w:tcBorders>
          </w:tcPr>
          <w:p w:rsidR="005B13E6" w:rsidRDefault="005B13E6">
            <w:pPr>
              <w:pStyle w:val="ConsPlusNormal"/>
            </w:pPr>
          </w:p>
        </w:tc>
      </w:tr>
      <w:tr w:rsidR="005B13E6">
        <w:tc>
          <w:tcPr>
            <w:tcW w:w="9071" w:type="dxa"/>
            <w:gridSpan w:val="4"/>
            <w:tcBorders>
              <w:top w:val="nil"/>
              <w:left w:val="nil"/>
              <w:bottom w:val="nil"/>
              <w:right w:val="nil"/>
            </w:tcBorders>
          </w:tcPr>
          <w:p w:rsidR="005B13E6" w:rsidRDefault="005B13E6">
            <w:pPr>
              <w:pStyle w:val="ConsPlusNormal"/>
            </w:pPr>
            <w:r>
              <w:t>Документы приняты</w:t>
            </w:r>
          </w:p>
        </w:tc>
      </w:tr>
      <w:tr w:rsidR="005B13E6">
        <w:tc>
          <w:tcPr>
            <w:tcW w:w="3345" w:type="dxa"/>
            <w:tcBorders>
              <w:top w:val="nil"/>
              <w:left w:val="nil"/>
              <w:bottom w:val="nil"/>
              <w:right w:val="nil"/>
            </w:tcBorders>
          </w:tcPr>
          <w:p w:rsidR="005B13E6" w:rsidRDefault="005B13E6">
            <w:pPr>
              <w:pStyle w:val="ConsPlusNormal"/>
            </w:pPr>
            <w:r>
              <w:t>"___" ___________ 20__ года</w:t>
            </w:r>
          </w:p>
        </w:tc>
        <w:tc>
          <w:tcPr>
            <w:tcW w:w="2041" w:type="dxa"/>
            <w:tcBorders>
              <w:top w:val="nil"/>
              <w:left w:val="nil"/>
              <w:bottom w:val="single" w:sz="4" w:space="0" w:color="auto"/>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345" w:type="dxa"/>
            <w:tcBorders>
              <w:top w:val="nil"/>
              <w:left w:val="nil"/>
              <w:bottom w:val="single" w:sz="4" w:space="0" w:color="auto"/>
              <w:right w:val="nil"/>
            </w:tcBorders>
          </w:tcPr>
          <w:p w:rsidR="005B13E6" w:rsidRDefault="005B13E6">
            <w:pPr>
              <w:pStyle w:val="ConsPlusNormal"/>
            </w:pPr>
          </w:p>
        </w:tc>
      </w:tr>
      <w:tr w:rsidR="005B13E6">
        <w:tc>
          <w:tcPr>
            <w:tcW w:w="3345" w:type="dxa"/>
            <w:tcBorders>
              <w:top w:val="nil"/>
              <w:left w:val="nil"/>
              <w:bottom w:val="nil"/>
              <w:right w:val="nil"/>
            </w:tcBorders>
          </w:tcPr>
          <w:p w:rsidR="005B13E6" w:rsidRDefault="005B13E6">
            <w:pPr>
              <w:pStyle w:val="ConsPlusNormal"/>
            </w:pPr>
          </w:p>
        </w:tc>
        <w:tc>
          <w:tcPr>
            <w:tcW w:w="2041" w:type="dxa"/>
            <w:tcBorders>
              <w:top w:val="single" w:sz="4" w:space="0" w:color="auto"/>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345" w:type="dxa"/>
            <w:tcBorders>
              <w:top w:val="single" w:sz="4" w:space="0" w:color="auto"/>
              <w:left w:val="nil"/>
              <w:bottom w:val="nil"/>
              <w:right w:val="nil"/>
            </w:tcBorders>
          </w:tcPr>
          <w:p w:rsidR="005B13E6" w:rsidRDefault="005B13E6">
            <w:pPr>
              <w:pStyle w:val="ConsPlusNormal"/>
              <w:jc w:val="center"/>
            </w:pPr>
            <w:r>
              <w:t>(расшифровка)</w:t>
            </w:r>
          </w:p>
        </w:tc>
      </w:tr>
    </w:tbl>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57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610" w:name="P23515"/>
      <w:bookmarkEnd w:id="610"/>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ДЕНЕЖНОЙ КОМПЕНСАЦИИ</w:t>
      </w:r>
    </w:p>
    <w:p w:rsidR="005B13E6" w:rsidRDefault="005B13E6">
      <w:pPr>
        <w:pStyle w:val="ConsPlusTitle"/>
        <w:jc w:val="center"/>
      </w:pPr>
      <w:r>
        <w:t>РАСХОДОВ НА ТЕХНИЧЕСКОЕ ОБСЛУЖИВАНИЕ ВНУТРИКВАРТИРНОГО</w:t>
      </w:r>
    </w:p>
    <w:p w:rsidR="005B13E6" w:rsidRDefault="005B13E6">
      <w:pPr>
        <w:pStyle w:val="ConsPlusTitle"/>
        <w:jc w:val="center"/>
      </w:pPr>
      <w:r>
        <w:t>(ВНУТРИДОМОВОГО) ГАЗОВОГО ОБОРУДОВАНИЯ В МНОГОКВАРТИРНОМ</w:t>
      </w:r>
    </w:p>
    <w:p w:rsidR="005B13E6" w:rsidRDefault="005B13E6">
      <w:pPr>
        <w:pStyle w:val="ConsPlusTitle"/>
        <w:jc w:val="center"/>
      </w:pPr>
      <w:r>
        <w:t>ДОМЕ (ЖИЛОМ ДОМЕ)</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16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10.12.2024 N 04-96;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24.02.2025 </w:t>
            </w:r>
            <w:hyperlink r:id="rId3164">
              <w:r>
                <w:rPr>
                  <w:color w:val="0000FF"/>
                </w:rPr>
                <w:t>N 04-25</w:t>
              </w:r>
            </w:hyperlink>
            <w:r>
              <w:rPr>
                <w:color w:val="392C69"/>
              </w:rPr>
              <w:t>,</w:t>
            </w:r>
          </w:p>
          <w:p w:rsidR="005B13E6" w:rsidRDefault="005B13E6">
            <w:pPr>
              <w:pStyle w:val="ConsPlusNormal"/>
              <w:jc w:val="center"/>
            </w:pPr>
            <w:r>
              <w:rPr>
                <w:color w:val="392C69"/>
              </w:rPr>
              <w:t xml:space="preserve">от 17.03.2025 </w:t>
            </w:r>
            <w:hyperlink r:id="rId3165">
              <w:r>
                <w:rPr>
                  <w:color w:val="0000FF"/>
                </w:rPr>
                <w:t>N 04-32</w:t>
              </w:r>
            </w:hyperlink>
            <w:r>
              <w:rPr>
                <w:color w:val="392C69"/>
              </w:rPr>
              <w:t xml:space="preserve">, от 04.08.2025 </w:t>
            </w:r>
            <w:hyperlink r:id="rId3166">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денежной</w:t>
      </w:r>
    </w:p>
    <w:p w:rsidR="005B13E6" w:rsidRDefault="005B13E6">
      <w:pPr>
        <w:pStyle w:val="ConsPlusNormal"/>
        <w:jc w:val="center"/>
      </w:pPr>
      <w:r>
        <w:t>компенсации расходов на техническое обслуживание ВКГО (ВДГО)</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611" w:name="P23541"/>
      <w:bookmarkEnd w:id="611"/>
      <w:r>
        <w:t>1.2. Заявителями, имеющими право обратиться за получением государственной услуги, являются физические лица (далее - заявители), являющиеся собственникам жилых помещений (жилых домов) и нанимателям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 среднедушевой денежный доход которых не превышает величину прожиточного минимума на душу населения, установленную в Ленинградской области на дату обращения за назначением денежной компенсации, из числа:</w:t>
      </w:r>
    </w:p>
    <w:p w:rsidR="005B13E6" w:rsidRDefault="005B13E6">
      <w:pPr>
        <w:pStyle w:val="ConsPlusNormal"/>
        <w:spacing w:before="220"/>
        <w:ind w:firstLine="540"/>
        <w:jc w:val="both"/>
      </w:pPr>
      <w:r>
        <w:t>1) инвалидов I группы;</w:t>
      </w:r>
    </w:p>
    <w:p w:rsidR="005B13E6" w:rsidRDefault="005B13E6">
      <w:pPr>
        <w:pStyle w:val="ConsPlusNormal"/>
        <w:spacing w:before="220"/>
        <w:ind w:firstLine="540"/>
        <w:jc w:val="both"/>
      </w:pPr>
      <w:r>
        <w:t>2) лиц, достигших возраста 80 лет.</w:t>
      </w:r>
    </w:p>
    <w:p w:rsidR="005B13E6" w:rsidRDefault="005B13E6">
      <w:pPr>
        <w:pStyle w:val="ConsPlusNormal"/>
        <w:spacing w:before="220"/>
        <w:ind w:firstLine="540"/>
        <w:jc w:val="both"/>
      </w:pPr>
      <w:r>
        <w:t xml:space="preserve">1.3. Представлять интересы заявителя, указанного в </w:t>
      </w:r>
      <w:hyperlink w:anchor="P23541">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167">
        <w:r>
          <w:rPr>
            <w:color w:val="0000FF"/>
          </w:rPr>
          <w:t>https://cszn.info/</w:t>
        </w:r>
      </w:hyperlink>
      <w:r>
        <w:t>;</w:t>
      </w:r>
    </w:p>
    <w:p w:rsidR="005B13E6" w:rsidRDefault="005B13E6">
      <w:pPr>
        <w:pStyle w:val="ConsPlusNormal"/>
        <w:jc w:val="both"/>
      </w:pPr>
      <w:r>
        <w:t xml:space="preserve">(в ред. </w:t>
      </w:r>
      <w:hyperlink r:id="rId316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169">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170">
        <w:r>
          <w:rPr>
            <w:color w:val="0000FF"/>
          </w:rPr>
          <w:t>https://mfc47.ru/</w:t>
        </w:r>
      </w:hyperlink>
      <w:r>
        <w:t>;</w:t>
      </w:r>
    </w:p>
    <w:p w:rsidR="005B13E6" w:rsidRDefault="005B13E6">
      <w:pPr>
        <w:pStyle w:val="ConsPlusNormal"/>
        <w:jc w:val="both"/>
      </w:pPr>
      <w:r>
        <w:t xml:space="preserve">(в ред. </w:t>
      </w:r>
      <w:hyperlink r:id="rId317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172">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lastRenderedPageBreak/>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317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w:t>
      </w:r>
      <w:r>
        <w:lastRenderedPageBreak/>
        <w:t>на адрес электронной почты отправителя обращения).</w:t>
      </w:r>
    </w:p>
    <w:p w:rsidR="005B13E6" w:rsidRDefault="005B13E6">
      <w:pPr>
        <w:pStyle w:val="ConsPlusNormal"/>
        <w:jc w:val="both"/>
      </w:pPr>
      <w:r>
        <w:t xml:space="preserve">(в ред. </w:t>
      </w:r>
      <w:hyperlink r:id="rId317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предоставление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денежной компенсации расходов на техническое обслуживание ВКГО (ВДГО).</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2.2.3. Заявитель может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lastRenderedPageBreak/>
        <w:t>1) посредством ЕПГУ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175">
        <w:r>
          <w:rPr>
            <w:color w:val="0000FF"/>
          </w:rPr>
          <w:t>статьями 9</w:t>
        </w:r>
      </w:hyperlink>
      <w:r>
        <w:t xml:space="preserve">, </w:t>
      </w:r>
      <w:hyperlink r:id="rId3176">
        <w:r>
          <w:rPr>
            <w:color w:val="0000FF"/>
          </w:rPr>
          <w:t>10</w:t>
        </w:r>
      </w:hyperlink>
      <w:r>
        <w:t xml:space="preserve"> и </w:t>
      </w:r>
      <w:hyperlink r:id="rId317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317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179">
        <w:r>
          <w:rPr>
            <w:color w:val="0000FF"/>
          </w:rPr>
          <w:t>статьями 9</w:t>
        </w:r>
      </w:hyperlink>
      <w:r>
        <w:t xml:space="preserve">, </w:t>
      </w:r>
      <w:hyperlink r:id="rId3180">
        <w:r>
          <w:rPr>
            <w:color w:val="0000FF"/>
          </w:rPr>
          <w:t>10</w:t>
        </w:r>
      </w:hyperlink>
      <w:r>
        <w:t xml:space="preserve"> и </w:t>
      </w:r>
      <w:hyperlink r:id="rId318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318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2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lastRenderedPageBreak/>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12" w:name="P23629"/>
      <w:bookmarkEnd w:id="612"/>
      <w:r>
        <w:t xml:space="preserve">2.4. Срок предоставления государственной услуги составляет 9 рабочих дней с даты регистрации заявления в ЦСЗН в соответствии с </w:t>
      </w:r>
      <w:hyperlink w:anchor="P23811">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183">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613" w:name="P23641"/>
      <w:bookmarkEnd w:id="61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государственной услуги по форме согласно приложению 1 (не приводится) к настоящему регламенту;</w:t>
      </w:r>
    </w:p>
    <w:p w:rsidR="005B13E6" w:rsidRDefault="005B13E6">
      <w:pPr>
        <w:pStyle w:val="ConsPlusNormal"/>
        <w:spacing w:before="220"/>
        <w:ind w:firstLine="540"/>
        <w:jc w:val="both"/>
      </w:pPr>
      <w:r>
        <w:t>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184">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3) документы, подтверждающие право собственности (владения, пользования) гражданина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w:t>
      </w:r>
    </w:p>
    <w:p w:rsidR="005B13E6" w:rsidRDefault="005B13E6">
      <w:pPr>
        <w:pStyle w:val="ConsPlusNormal"/>
        <w:spacing w:before="220"/>
        <w:ind w:firstLine="540"/>
        <w:jc w:val="both"/>
      </w:pPr>
      <w:r>
        <w:t xml:space="preserve">5) документы (сведения), подтверждающие заключение договора о техническом обслуживании внутриквартирного (внутридомового) газового оборудования со специализированной организацией по типовым формам договоров, утвержденным Министерством строительства и жилищно-коммунального хозяйства Российской Федерации, с указанием перечня выполняемых работ (оказываемых услуг) по техническому обслуживанию </w:t>
      </w:r>
      <w:r>
        <w:lastRenderedPageBreak/>
        <w:t>внутридомового (внутриквартирного) газового оборудования, сроков начала и окончания выполнения работ (оказания услуг), включая периодичность выполнения (оказания) отдельных работ (услуг) по техническому обслуживанию внутридомового (внутриквартирного) газового оборудования, а также порядок и сроки оплаты выполненных работ (оказанных услуг) по договору о техническом обслуживании внутридомового (внутриквартирного) газового оборудования;</w:t>
      </w:r>
    </w:p>
    <w:p w:rsidR="005B13E6" w:rsidRDefault="005B13E6">
      <w:pPr>
        <w:pStyle w:val="ConsPlusNormal"/>
        <w:spacing w:before="220"/>
        <w:ind w:firstLine="540"/>
        <w:jc w:val="both"/>
      </w:pPr>
      <w:r>
        <w:t>6) документы, подтверждающие внесение платы за техническое обслуживание внутриквартирного (внутридомового) газового оборудования (чеки, квитанции);</w:t>
      </w:r>
    </w:p>
    <w:p w:rsidR="005B13E6" w:rsidRDefault="005B13E6">
      <w:pPr>
        <w:pStyle w:val="ConsPlusNormal"/>
        <w:spacing w:before="220"/>
        <w:ind w:firstLine="540"/>
        <w:jc w:val="both"/>
      </w:pPr>
      <w:r>
        <w:t>7)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8) копия решения суда об определении места жительства заявителя на территории Ленинградской области (при наличии);</w:t>
      </w:r>
    </w:p>
    <w:p w:rsidR="005B13E6" w:rsidRDefault="005B13E6">
      <w:pPr>
        <w:pStyle w:val="ConsPlusNormal"/>
        <w:spacing w:before="220"/>
        <w:ind w:firstLine="540"/>
        <w:jc w:val="both"/>
      </w:pPr>
      <w:r>
        <w:t>9) документы, подтверждающие доходы гражданина за последние 12 календарных месяцев, предшествующих одному календарному месяцу перед месяцем подачи заявления:</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5B13E6" w:rsidRDefault="005B13E6">
      <w:pPr>
        <w:pStyle w:val="ConsPlusNormal"/>
        <w:spacing w:before="220"/>
        <w:ind w:firstLine="540"/>
        <w:jc w:val="both"/>
      </w:pPr>
      <w: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w:t>
      </w:r>
      <w:r>
        <w:lastRenderedPageBreak/>
        <w:t>правоохранительной деятельностью;</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10)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r>
        <w:t>2.6.1.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185">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(пп. "а" в ред. </w:t>
      </w:r>
      <w:hyperlink r:id="rId3186">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б) доверенность, удостоверенную в соответствии с </w:t>
      </w:r>
      <w:hyperlink r:id="rId318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 xml:space="preserve">доверенности совершеннолетних дееспособных граждан, проживающих в стационарных </w:t>
      </w:r>
      <w:r>
        <w:lastRenderedPageBreak/>
        <w:t>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bookmarkStart w:id="614" w:name="P23672"/>
      <w:bookmarkEnd w:id="614"/>
      <w:r>
        <w:t>2.6.2. Заявление о предоставлении государственной услуги заполняется в электронном виде в МФЦ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Справки, подтверждающие доходы граждан за расчетный период, предоставляемые заявителем самостоятельно, должны содержать:</w:t>
      </w:r>
    </w:p>
    <w:p w:rsidR="005B13E6" w:rsidRDefault="005B13E6">
      <w:pPr>
        <w:pStyle w:val="ConsPlusNormal"/>
        <w:spacing w:before="220"/>
        <w:ind w:firstLine="540"/>
        <w:jc w:val="both"/>
      </w:pPr>
      <w:r>
        <w:t>помесячные сведения 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t>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rsidR="005B13E6" w:rsidRDefault="005B13E6">
      <w:pPr>
        <w:pStyle w:val="ConsPlusNormal"/>
        <w:spacing w:before="220"/>
        <w:ind w:firstLine="540"/>
        <w:jc w:val="both"/>
      </w:pPr>
      <w:r>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lastRenderedPageBreak/>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3188">
        <w:r>
          <w:rPr>
            <w:color w:val="0000FF"/>
          </w:rPr>
          <w:t>закона</w:t>
        </w:r>
      </w:hyperlink>
      <w: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2.6.5.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615" w:name="P23707"/>
      <w:bookmarkEnd w:id="615"/>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lastRenderedPageBreak/>
        <w:t>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189">
        <w:r>
          <w:rPr>
            <w:color w:val="0000FF"/>
          </w:rPr>
          <w:t>кодексом</w:t>
        </w:r>
      </w:hyperlink>
      <w:r>
        <w:t xml:space="preserve"> РФ;</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t>3)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получении (неполучении)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 xml:space="preserve">сведения о вознаграждении за выполнение трудовых или иных обязанностей, включая </w:t>
      </w:r>
      <w:r>
        <w:lastRenderedPageBreak/>
        <w:t>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Росреестр, публично-правовая компания "Роскадастр":</w:t>
      </w:r>
    </w:p>
    <w:p w:rsidR="005B13E6" w:rsidRDefault="005B13E6">
      <w:pPr>
        <w:pStyle w:val="ConsPlusNormal"/>
        <w:spacing w:before="220"/>
        <w:ind w:firstLine="540"/>
        <w:jc w:val="both"/>
      </w:pPr>
      <w:r>
        <w:t>сведения о недвижимом имуществе, содержащиеся в Едином государственном реестре недвижимости;</w:t>
      </w:r>
    </w:p>
    <w:p w:rsidR="005B13E6" w:rsidRDefault="005B13E6">
      <w:pPr>
        <w:pStyle w:val="ConsPlusNormal"/>
        <w:spacing w:before="220"/>
        <w:ind w:firstLine="540"/>
        <w:jc w:val="both"/>
      </w:pPr>
      <w:r>
        <w:t>сведения об ином имуществе, формируемые в соответствии с требованиями нормативных правовых актов Российской Федерации.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3707">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23641">
        <w:r>
          <w:rPr>
            <w:color w:val="0000FF"/>
          </w:rPr>
          <w:t>пунктах 2.6</w:t>
        </w:r>
      </w:hyperlink>
      <w:r>
        <w:t xml:space="preserve"> - </w:t>
      </w:r>
      <w:hyperlink w:anchor="P23672">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19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19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19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193">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 xml:space="preserve">по истечении 5 рабочих дней со дня поступления межведомственного запроса в орган или </w:t>
      </w:r>
      <w:r>
        <w:lastRenderedPageBreak/>
        <w:t>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3886">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616" w:name="P23769"/>
      <w:bookmarkEnd w:id="616"/>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spacing w:before="220"/>
        <w:ind w:firstLine="540"/>
        <w:jc w:val="both"/>
      </w:pPr>
      <w:r>
        <w:t>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rsidR="005B13E6" w:rsidRDefault="005B13E6">
      <w:pPr>
        <w:pStyle w:val="ConsPlusNormal"/>
        <w:spacing w:before="220"/>
        <w:ind w:firstLine="540"/>
        <w:jc w:val="both"/>
      </w:pPr>
      <w:bookmarkStart w:id="617" w:name="P23772"/>
      <w:bookmarkEnd w:id="617"/>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3769">
        <w:r>
          <w:rPr>
            <w:color w:val="0000FF"/>
          </w:rPr>
          <w:t>абзацах восьмом</w:t>
        </w:r>
      </w:hyperlink>
      <w:r>
        <w:t xml:space="preserve"> - </w:t>
      </w:r>
      <w:hyperlink w:anchor="P23772">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w:t>
      </w:r>
      <w:r>
        <w:lastRenderedPageBreak/>
        <w:t>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8 (не приводится)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18" w:name="P23791"/>
      <w:bookmarkEnd w:id="618"/>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получение денежной компенсации;</w:t>
      </w:r>
    </w:p>
    <w:p w:rsidR="005B13E6" w:rsidRDefault="005B13E6">
      <w:pPr>
        <w:pStyle w:val="ConsPlusNormal"/>
        <w:spacing w:before="220"/>
        <w:ind w:firstLine="540"/>
        <w:jc w:val="both"/>
      </w:pPr>
      <w:r>
        <w:t xml:space="preserve">2) поступление сведений о смерти заявителя до принятия ЦСЗН решения о назначении государственной услуги в срок, установленный </w:t>
      </w:r>
      <w:hyperlink w:anchor="P23629">
        <w:r>
          <w:rPr>
            <w:color w:val="0000FF"/>
          </w:rPr>
          <w:t>пунктом 2.4</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194">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19" w:name="P23811"/>
      <w:bookmarkEnd w:id="619"/>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20" w:name="P23825"/>
      <w:bookmarkEnd w:id="620"/>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195">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lastRenderedPageBreak/>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w:t>
      </w:r>
      <w:r>
        <w:lastRenderedPageBreak/>
        <w:t xml:space="preserve">предусмотренного </w:t>
      </w:r>
      <w:hyperlink r:id="rId3196">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3825">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w:t>
      </w:r>
      <w:r>
        <w:lastRenderedPageBreak/>
        <w:t xml:space="preserve">таких услуг осуществляются в любом предоставляющем такие услуги подразделении соответствующего МФЦ при наличии соглашения, указанного в </w:t>
      </w:r>
      <w:hyperlink r:id="rId319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Normal"/>
        <w:ind w:firstLine="540"/>
        <w:jc w:val="both"/>
      </w:pPr>
      <w:bookmarkStart w:id="621" w:name="P23885"/>
      <w:bookmarkEnd w:id="621"/>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bookmarkStart w:id="622" w:name="P23886"/>
      <w:bookmarkEnd w:id="622"/>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23" w:name="P23887"/>
      <w:bookmarkEnd w:id="623"/>
      <w: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anchor="P2381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24" w:name="P23888"/>
      <w:bookmarkEnd w:id="62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3641">
        <w:r>
          <w:rPr>
            <w:color w:val="0000FF"/>
          </w:rPr>
          <w:t>пунктом 2.6</w:t>
        </w:r>
      </w:hyperlink>
      <w:r>
        <w:t xml:space="preserve"> - </w:t>
      </w:r>
      <w:hyperlink w:anchor="P23672">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3887">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381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 Направление межведомственных запросов на получение необходимых для оказания </w:t>
      </w:r>
      <w:r>
        <w:lastRenderedPageBreak/>
        <w:t>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388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и(или) об отказе в предоставлении государственной услуги.</w:t>
      </w:r>
    </w:p>
    <w:p w:rsidR="005B13E6" w:rsidRDefault="005B13E6">
      <w:pPr>
        <w:pStyle w:val="ConsPlusNormal"/>
        <w:spacing w:before="220"/>
        <w:ind w:firstLine="540"/>
        <w:jc w:val="both"/>
      </w:pPr>
      <w:r>
        <w:t xml:space="preserve">3.1.5.1. Основание для начала административной процедуры: представление должностным </w:t>
      </w:r>
      <w:r>
        <w:lastRenderedPageBreak/>
        <w:t>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anchor="P2379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и ПГУ ЛО осуществляется в соответствии с Федеральным </w:t>
      </w:r>
      <w:hyperlink r:id="rId3198">
        <w:r>
          <w:rPr>
            <w:color w:val="0000FF"/>
          </w:rPr>
          <w:t>законом</w:t>
        </w:r>
      </w:hyperlink>
      <w:r>
        <w:t xml:space="preserve"> N 210-ФЗ, Федеральным </w:t>
      </w:r>
      <w:hyperlink r:id="rId3199">
        <w:r>
          <w:rPr>
            <w:color w:val="0000FF"/>
          </w:rPr>
          <w:t>законом</w:t>
        </w:r>
      </w:hyperlink>
      <w:r>
        <w:t xml:space="preserve"> от 27.07.2006 N 149-ФЗ "Об информации, информационных технологиях и о защите информации", Федеральным </w:t>
      </w:r>
      <w:hyperlink r:id="rId3200">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20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20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625" w:name="P23919"/>
      <w:bookmarkEnd w:id="625"/>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lastRenderedPageBreak/>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23919">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23885">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3641">
        <w:r>
          <w:rPr>
            <w:color w:val="0000FF"/>
          </w:rPr>
          <w:t>пунктах 2.6</w:t>
        </w:r>
      </w:hyperlink>
      <w:r>
        <w:t xml:space="preserve"> - </w:t>
      </w:r>
      <w:hyperlink w:anchor="P23672">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lastRenderedPageBreak/>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lastRenderedPageBreak/>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203">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0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lastRenderedPageBreak/>
        <w:t>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0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0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20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208">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0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210">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211">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w:t>
      </w:r>
      <w:r>
        <w:lastRenderedPageBreak/>
        <w:t>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jc w:val="both"/>
      </w:pPr>
      <w:r>
        <w:t xml:space="preserve">(в ред. </w:t>
      </w:r>
      <w:hyperlink r:id="rId3212">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jc w:val="both"/>
      </w:pPr>
      <w:r>
        <w:t xml:space="preserve">(в ред. </w:t>
      </w:r>
      <w:hyperlink r:id="rId3213">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3641">
        <w:r>
          <w:rPr>
            <w:color w:val="0000FF"/>
          </w:rPr>
          <w:t>пунктах 2.6</w:t>
        </w:r>
      </w:hyperlink>
      <w:r>
        <w:t xml:space="preserve"> - </w:t>
      </w:r>
      <w:hyperlink w:anchor="P23672">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lastRenderedPageBreak/>
        <w:t xml:space="preserve">Работник МФЦ заверяет результат предоставления услуги, полученный в электронном виде, в соответствии с </w:t>
      </w:r>
      <w:hyperlink r:id="rId321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jc w:val="both"/>
      </w:pPr>
      <w:r>
        <w:t xml:space="preserve">(в ред. </w:t>
      </w:r>
      <w:hyperlink r:id="rId321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216">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58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626" w:name="P24057"/>
      <w:bookmarkEnd w:id="62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ЕЖЕМЕСЯЧНОЙ</w:t>
      </w:r>
    </w:p>
    <w:p w:rsidR="005B13E6" w:rsidRDefault="005B13E6">
      <w:pPr>
        <w:pStyle w:val="ConsPlusTitle"/>
        <w:jc w:val="center"/>
      </w:pPr>
      <w:r>
        <w:t>ДЕНЕЖНОЙ КОМПЕНСАЦИИ ЧАСТИ РАСХОДОВ ПО НАЙМУ ЖИЛОГО</w:t>
      </w:r>
    </w:p>
    <w:p w:rsidR="005B13E6" w:rsidRDefault="005B13E6">
      <w:pPr>
        <w:pStyle w:val="ConsPlusTitle"/>
        <w:jc w:val="center"/>
      </w:pPr>
      <w:r>
        <w:t>ПОМЕЩЕНИЯ МОЛОДОЙ СЕМЬЕ С ДЕТЬМИ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217">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27.01.2025 N 04-10;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17.03.2025 </w:t>
            </w:r>
            <w:hyperlink r:id="rId3218">
              <w:r>
                <w:rPr>
                  <w:color w:val="0000FF"/>
                </w:rPr>
                <w:t>N 04-32</w:t>
              </w:r>
            </w:hyperlink>
            <w:r>
              <w:rPr>
                <w:color w:val="392C69"/>
              </w:rPr>
              <w:t>,</w:t>
            </w:r>
          </w:p>
          <w:p w:rsidR="005B13E6" w:rsidRDefault="005B13E6">
            <w:pPr>
              <w:pStyle w:val="ConsPlusNormal"/>
              <w:jc w:val="center"/>
            </w:pPr>
            <w:r>
              <w:rPr>
                <w:color w:val="392C69"/>
              </w:rPr>
              <w:t xml:space="preserve">от 01.04.2025 </w:t>
            </w:r>
            <w:hyperlink r:id="rId3219">
              <w:r>
                <w:rPr>
                  <w:color w:val="0000FF"/>
                </w:rPr>
                <w:t>N 04-40</w:t>
              </w:r>
            </w:hyperlink>
            <w:r>
              <w:rPr>
                <w:color w:val="392C69"/>
              </w:rPr>
              <w:t xml:space="preserve">, от 10.07.2025 </w:t>
            </w:r>
            <w:hyperlink r:id="rId3220">
              <w:r>
                <w:rPr>
                  <w:color w:val="0000FF"/>
                </w:rPr>
                <w:t>N 04-71</w:t>
              </w:r>
            </w:hyperlink>
            <w:r>
              <w:rPr>
                <w:color w:val="392C69"/>
              </w:rPr>
              <w:t xml:space="preserve">, от 04.08.2025 </w:t>
            </w:r>
            <w:hyperlink r:id="rId3221">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предоставление ежемесячной</w:t>
      </w:r>
    </w:p>
    <w:p w:rsidR="005B13E6" w:rsidRDefault="005B13E6">
      <w:pPr>
        <w:pStyle w:val="ConsPlusNormal"/>
        <w:jc w:val="center"/>
      </w:pPr>
      <w:r>
        <w:t>денежной компенсации части расходов по найму</w:t>
      </w:r>
    </w:p>
    <w:p w:rsidR="005B13E6" w:rsidRDefault="005B13E6">
      <w:pPr>
        <w:pStyle w:val="ConsPlusNormal"/>
        <w:jc w:val="center"/>
      </w:pPr>
      <w:r>
        <w:t>жилого помещения молодой семье с детьми</w:t>
      </w:r>
    </w:p>
    <w:p w:rsidR="005B13E6" w:rsidRDefault="005B13E6">
      <w:pPr>
        <w:pStyle w:val="ConsPlusNormal"/>
        <w:jc w:val="center"/>
      </w:pPr>
      <w:r>
        <w:lastRenderedPageBreak/>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jc w:val="center"/>
      </w:pPr>
    </w:p>
    <w:p w:rsidR="005B13E6" w:rsidRDefault="005B13E6">
      <w:pPr>
        <w:pStyle w:val="ConsPlusNormal"/>
        <w:ind w:firstLine="540"/>
        <w:jc w:val="both"/>
      </w:pPr>
      <w:r>
        <w:t>1.2. Государственная услуга по предоставлению ежемесячной денежной компенсации части расходов по найму жилого помещения молодой семье с детьми (далее - ежемесячная денежная компенсация) предоставляется молодым семьям с детьми из числа граждан Российской Федерации в возрасте каждого из родителей до 35 лет включительно, имеющим место жительства или место пребывания на территории Ленинградской области.</w:t>
      </w:r>
    </w:p>
    <w:p w:rsidR="005B13E6" w:rsidRDefault="005B13E6">
      <w:pPr>
        <w:pStyle w:val="ConsPlusNormal"/>
        <w:jc w:val="both"/>
      </w:pPr>
      <w:r>
        <w:t xml:space="preserve">(в ред. </w:t>
      </w:r>
      <w:hyperlink r:id="rId3222">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1.3. Компенсация назначается и выплачивается при соблюдении следующих условий:</w:t>
      </w:r>
    </w:p>
    <w:p w:rsidR="005B13E6" w:rsidRDefault="005B13E6">
      <w:pPr>
        <w:pStyle w:val="ConsPlusNormal"/>
        <w:spacing w:before="220"/>
        <w:ind w:firstLine="540"/>
        <w:jc w:val="both"/>
      </w:pPr>
      <w:r>
        <w:t>а) ребенок рожден начиная с 1 января 2025 года;</w:t>
      </w:r>
    </w:p>
    <w:p w:rsidR="005B13E6" w:rsidRDefault="005B13E6">
      <w:pPr>
        <w:pStyle w:val="ConsPlusNormal"/>
        <w:spacing w:before="220"/>
        <w:ind w:firstLine="540"/>
        <w:jc w:val="both"/>
      </w:pPr>
      <w:r>
        <w:t>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B13E6" w:rsidRDefault="005B13E6">
      <w:pPr>
        <w:pStyle w:val="ConsPlusNormal"/>
        <w:spacing w:before="220"/>
        <w:ind w:firstLine="540"/>
        <w:jc w:val="both"/>
      </w:pPr>
      <w:r>
        <w:t>в) один или оба родителя имеют место жительства или место пребывания на территории Ленинградской области;</w:t>
      </w:r>
    </w:p>
    <w:p w:rsidR="005B13E6" w:rsidRDefault="005B13E6">
      <w:pPr>
        <w:pStyle w:val="ConsPlusNormal"/>
        <w:jc w:val="both"/>
      </w:pPr>
      <w:r>
        <w:t xml:space="preserve">(в ред. </w:t>
      </w:r>
      <w:hyperlink r:id="rId3223">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г) договор найма жилого помещения заключен в отношении жилого помещения, находящегося на территории Ленинградской области, на срок не менее шести месяцев;</w:t>
      </w:r>
    </w:p>
    <w:p w:rsidR="005B13E6" w:rsidRDefault="005B13E6">
      <w:pPr>
        <w:pStyle w:val="ConsPlusNormal"/>
        <w:spacing w:before="220"/>
        <w:ind w:firstLine="540"/>
        <w:jc w:val="both"/>
      </w:pPr>
      <w:r>
        <w:t>д) отсутствие у супругов (единственного родителя, усыновителя) в собственности жилого помещения, пригодного к проживанию, в населенном пункте их проживания.</w:t>
      </w:r>
    </w:p>
    <w:p w:rsidR="005B13E6" w:rsidRDefault="005B13E6">
      <w:pPr>
        <w:pStyle w:val="ConsPlusNormal"/>
        <w:spacing w:before="220"/>
        <w:ind w:firstLine="540"/>
        <w:jc w:val="both"/>
      </w:pPr>
      <w:r>
        <w:t>1.4. 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w:t>
      </w:r>
      <w:r>
        <w:lastRenderedPageBreak/>
        <w:t>сведения информационного характера) размещается:</w:t>
      </w:r>
    </w:p>
    <w:p w:rsidR="005B13E6" w:rsidRDefault="005B13E6">
      <w:pPr>
        <w:pStyle w:val="ConsPlusNormal"/>
        <w:spacing w:before="220"/>
        <w:ind w:firstLine="540"/>
        <w:jc w:val="both"/>
      </w:pPr>
      <w:r>
        <w:t>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224">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225">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r:id="rId3226">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227">
        <w:r>
          <w:rPr>
            <w:color w:val="0000FF"/>
          </w:rPr>
          <w:t>www.gu.lenobl.ru</w:t>
        </w:r>
      </w:hyperlink>
      <w:r>
        <w:t xml:space="preserve"> / </w:t>
      </w:r>
      <w:hyperlink r:id="rId3228">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 xml:space="preserve">1.8. Письменное информирование осуществляется путем направления ответов почтовым </w:t>
      </w:r>
      <w:r>
        <w:lastRenderedPageBreak/>
        <w:t>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3229">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3230">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jc w:val="both"/>
      </w:pPr>
      <w:r>
        <w:t xml:space="preserve">(в ред. </w:t>
      </w:r>
      <w:hyperlink r:id="rId3231">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jc w:val="both"/>
      </w:pPr>
      <w:r>
        <w:t xml:space="preserve">(в ред. </w:t>
      </w:r>
      <w:hyperlink r:id="rId3232">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jc w:val="both"/>
      </w:pPr>
      <w:r>
        <w:t xml:space="preserve">(в ред. </w:t>
      </w:r>
      <w:hyperlink r:id="rId3233">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1.9. На информационных стендах в помещениях ЦСЗН размещается следующая информация:</w:t>
      </w:r>
    </w:p>
    <w:p w:rsidR="005B13E6" w:rsidRDefault="005B13E6">
      <w:pPr>
        <w:pStyle w:val="ConsPlusNormal"/>
        <w:spacing w:before="220"/>
        <w:ind w:firstLine="540"/>
        <w:jc w:val="both"/>
      </w:pPr>
      <w:r>
        <w:t>1) текст регламента с приложением;</w:t>
      </w:r>
    </w:p>
    <w:p w:rsidR="005B13E6" w:rsidRDefault="005B13E6">
      <w:pPr>
        <w:pStyle w:val="ConsPlusNormal"/>
        <w:spacing w:before="220"/>
        <w:ind w:firstLine="540"/>
        <w:jc w:val="both"/>
      </w:pPr>
      <w:r>
        <w:t>2) информация о порядке предоставления государственной услуги (в текстовом и(или) графическом, схематическом виде) со ссылкой на регламент;</w:t>
      </w:r>
    </w:p>
    <w:p w:rsidR="005B13E6" w:rsidRDefault="005B13E6">
      <w:pPr>
        <w:pStyle w:val="ConsPlusNormal"/>
        <w:spacing w:before="220"/>
        <w:ind w:firstLine="540"/>
        <w:jc w:val="both"/>
      </w:pPr>
      <w:r>
        <w:t>3) перечень документов, необходимых для предоставления государственной услуги, с образцом заявления о предоставлении меры социальной поддержки;</w:t>
      </w:r>
    </w:p>
    <w:p w:rsidR="005B13E6" w:rsidRDefault="005B13E6">
      <w:pPr>
        <w:pStyle w:val="ConsPlusNormal"/>
        <w:spacing w:before="220"/>
        <w:ind w:firstLine="540"/>
        <w:jc w:val="both"/>
      </w:pPr>
      <w:r>
        <w:lastRenderedPageBreak/>
        <w:t>4) описание конечного результата предоставления государственной услуги;</w:t>
      </w:r>
    </w:p>
    <w:p w:rsidR="005B13E6" w:rsidRDefault="005B13E6">
      <w:pPr>
        <w:pStyle w:val="ConsPlusNormal"/>
        <w:spacing w:before="220"/>
        <w:ind w:firstLine="540"/>
        <w:jc w:val="both"/>
      </w:pPr>
      <w:r>
        <w:t>5) выписки из нормативных правовых актов, содержащих нормы, регулирующие предоставление государственной услуги;</w:t>
      </w:r>
    </w:p>
    <w:p w:rsidR="005B13E6" w:rsidRDefault="005B13E6">
      <w:pPr>
        <w:pStyle w:val="ConsPlusNormal"/>
        <w:spacing w:before="220"/>
        <w:ind w:firstLine="540"/>
        <w:jc w:val="both"/>
      </w:pPr>
      <w:r>
        <w:t>6) порядок получения информации по вопросам предоставления государственной услуги, сведений о ходе предоставления государственной услуги;</w:t>
      </w:r>
    </w:p>
    <w:p w:rsidR="005B13E6" w:rsidRDefault="005B13E6">
      <w:pPr>
        <w:pStyle w:val="ConsPlusNormal"/>
        <w:spacing w:before="220"/>
        <w:ind w:firstLine="540"/>
        <w:jc w:val="both"/>
      </w:pPr>
      <w:r>
        <w:t>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ежемесячной денежной компенсации части расходов по найму жилого помещения молодой семье с детьми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предоставление ежемесячной денежной компенсации части расходов по найму жилого помещения молодой семье с детьми.</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территориальные обособленные структурные подразделения и удаленные рабочие места МФЦ.</w:t>
      </w:r>
    </w:p>
    <w:p w:rsidR="005B13E6" w:rsidRDefault="005B13E6">
      <w:pPr>
        <w:pStyle w:val="ConsPlusNormal"/>
        <w:spacing w:before="220"/>
        <w:ind w:firstLine="540"/>
        <w:jc w:val="both"/>
      </w:pPr>
      <w:r>
        <w:t>2.2.2. Заявление о предоставлении меры социальной поддержки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меры социальной поддержки следующими способами:</w:t>
      </w:r>
    </w:p>
    <w:p w:rsidR="005B13E6" w:rsidRDefault="005B13E6">
      <w:pPr>
        <w:pStyle w:val="ConsPlusNormal"/>
        <w:spacing w:before="220"/>
        <w:ind w:firstLine="540"/>
        <w:jc w:val="both"/>
      </w:pPr>
      <w:r>
        <w:t>1) посредством (при технической реализации);</w:t>
      </w:r>
    </w:p>
    <w:p w:rsidR="005B13E6" w:rsidRDefault="005B13E6">
      <w:pPr>
        <w:pStyle w:val="ConsPlusNormal"/>
        <w:spacing w:before="220"/>
        <w:ind w:firstLine="540"/>
        <w:jc w:val="both"/>
      </w:pPr>
      <w:r>
        <w:lastRenderedPageBreak/>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3234">
        <w:r>
          <w:rPr>
            <w:color w:val="0000FF"/>
          </w:rPr>
          <w:t>статьями 9</w:t>
        </w:r>
      </w:hyperlink>
      <w:r>
        <w:t xml:space="preserve">, </w:t>
      </w:r>
      <w:hyperlink r:id="rId3235">
        <w:r>
          <w:rPr>
            <w:color w:val="0000FF"/>
          </w:rPr>
          <w:t>10</w:t>
        </w:r>
      </w:hyperlink>
      <w:r>
        <w:t xml:space="preserve"> и </w:t>
      </w:r>
      <w:hyperlink r:id="rId323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237">
        <w:r>
          <w:rPr>
            <w:color w:val="0000FF"/>
          </w:rPr>
          <w:t>статьями 9</w:t>
        </w:r>
      </w:hyperlink>
      <w:r>
        <w:t xml:space="preserve">, </w:t>
      </w:r>
      <w:hyperlink r:id="rId3238">
        <w:r>
          <w:rPr>
            <w:color w:val="0000FF"/>
          </w:rPr>
          <w:t>10</w:t>
        </w:r>
      </w:hyperlink>
      <w:r>
        <w:t xml:space="preserve"> и </w:t>
      </w:r>
      <w:hyperlink r:id="rId3239">
        <w:r>
          <w:rPr>
            <w:color w:val="0000FF"/>
          </w:rPr>
          <w:t>14</w:t>
        </w:r>
      </w:hyperlink>
      <w:r>
        <w:t xml:space="preserve"> Федерального закона N 572-ФЗ.</w:t>
      </w:r>
    </w:p>
    <w:p w:rsidR="005B13E6" w:rsidRDefault="005B13E6">
      <w:pPr>
        <w:pStyle w:val="ConsPlusNormal"/>
        <w:jc w:val="both"/>
      </w:pPr>
      <w:r>
        <w:t xml:space="preserve">(п. 2.2.4 в ред. </w:t>
      </w:r>
      <w:hyperlink r:id="rId3240">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принятие решения (распоряжения) о предоставлении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и документов в ЦСЗН в соответствии с </w:t>
      </w:r>
      <w:hyperlink w:anchor="P24356">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241">
        <w:r>
          <w:rPr>
            <w:color w:val="0000FF"/>
          </w:rPr>
          <w:t>https://kszn.lenobl.ru</w:t>
        </w:r>
      </w:hyperlink>
      <w:r>
        <w:t>/, на Едином портале госуслуг (</w:t>
      </w:r>
      <w:hyperlink r:id="rId3242">
        <w:r>
          <w:rPr>
            <w:color w:val="0000FF"/>
          </w:rPr>
          <w:t>www.gosuslugi.ru</w:t>
        </w:r>
      </w:hyperlink>
      <w:r>
        <w:t>),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627" w:name="P24197"/>
      <w:bookmarkEnd w:id="627"/>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3243">
              <w:r>
                <w:rPr>
                  <w:color w:val="0000FF"/>
                </w:rPr>
                <w:t>Приказом</w:t>
              </w:r>
            </w:hyperlink>
            <w:r>
              <w:rPr>
                <w:color w:val="392C69"/>
              </w:rPr>
              <w:t xml:space="preserve"> Леноблкомсоцзащиты от 10.07.2025 N 04-71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3244">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в адрес ЦСЗН о назначении ежемесячной денежной компенсации части расходов по найму жилого помещения молодой семье с детьми по форме согласно приложению 1 (не приводится)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245">
        <w:r>
          <w:rPr>
            <w:color w:val="0000FF"/>
          </w:rPr>
          <w:t>пунктом 4 части 1 статьи 6</w:t>
        </w:r>
      </w:hyperlink>
      <w:r>
        <w:t xml:space="preserve"> Федерального закона от 27 июля 2006 года N 152-ФЗ "О персональных данных" и в </w:t>
      </w:r>
      <w:hyperlink r:id="rId3246">
        <w:r>
          <w:rPr>
            <w:color w:val="0000FF"/>
          </w:rPr>
          <w:t>частях 3</w:t>
        </w:r>
      </w:hyperlink>
      <w:r>
        <w:t xml:space="preserve">, </w:t>
      </w:r>
      <w:hyperlink r:id="rId3247">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324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 xml:space="preserve">3) паспорт либо иной документ, удостоверяющий личность заявителя (представителя </w:t>
      </w:r>
      <w:r>
        <w:lastRenderedPageBreak/>
        <w:t>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rsidR="005B13E6" w:rsidRDefault="005B13E6">
      <w:pPr>
        <w:pStyle w:val="ConsPlusNormal"/>
        <w:spacing w:before="220"/>
        <w:ind w:firstLine="540"/>
        <w:jc w:val="both"/>
      </w:pPr>
      <w:r>
        <w:t>4) свидетельство о заключении брака, выданное компетентными органами иностранного государства и его нотариально удостоверенный перевод на русский язык (в случае если брак заключен на территории иностранного государства);</w:t>
      </w:r>
    </w:p>
    <w:p w:rsidR="005B13E6" w:rsidRDefault="005B13E6">
      <w:pPr>
        <w:pStyle w:val="ConsPlusNormal"/>
        <w:spacing w:before="220"/>
        <w:ind w:firstLine="540"/>
        <w:jc w:val="both"/>
      </w:pPr>
      <w:r>
        <w:t>5) договор найма жилого помещения, заключенный одним из родителей ребенка, в отношении жилого помещения, находящегося на территории Ленинградской области;</w:t>
      </w:r>
    </w:p>
    <w:p w:rsidR="005B13E6" w:rsidRDefault="005B13E6">
      <w:pPr>
        <w:pStyle w:val="ConsPlusNormal"/>
        <w:spacing w:before="220"/>
        <w:ind w:firstLine="540"/>
        <w:jc w:val="both"/>
      </w:pPr>
      <w:r>
        <w:t>6) документ, подтверждающий выполнение обязательств по договору найма жилого помещения в части ежемесячного внесения платы за жилое помещение, в том числе по оплате коммунальных услуг, если их оплата предусмотрена договором найма жилого помещения.</w:t>
      </w:r>
    </w:p>
    <w:p w:rsidR="005B13E6" w:rsidRDefault="005B13E6">
      <w:pPr>
        <w:pStyle w:val="ConsPlusNormal"/>
        <w:spacing w:before="220"/>
        <w:ind w:firstLine="540"/>
        <w:jc w:val="both"/>
      </w:pPr>
      <w:r>
        <w:t>В качестве таких документов могут быть представлены:</w:t>
      </w:r>
    </w:p>
    <w:p w:rsidR="005B13E6" w:rsidRDefault="005B13E6">
      <w:pPr>
        <w:pStyle w:val="ConsPlusNormal"/>
        <w:spacing w:before="220"/>
        <w:ind w:firstLine="540"/>
        <w:jc w:val="both"/>
      </w:pPr>
      <w:r>
        <w:t>приходно-кассовый ордер или квитанция к нему;</w:t>
      </w:r>
    </w:p>
    <w:p w:rsidR="005B13E6" w:rsidRDefault="005B13E6">
      <w:pPr>
        <w:pStyle w:val="ConsPlusNormal"/>
        <w:spacing w:before="220"/>
        <w:ind w:firstLine="540"/>
        <w:jc w:val="both"/>
      </w:pPr>
      <w:r>
        <w:t>кассовый чек;</w:t>
      </w:r>
    </w:p>
    <w:p w:rsidR="005B13E6" w:rsidRDefault="005B13E6">
      <w:pPr>
        <w:pStyle w:val="ConsPlusNormal"/>
        <w:spacing w:before="220"/>
        <w:ind w:firstLine="540"/>
        <w:jc w:val="both"/>
      </w:pPr>
      <w:r>
        <w:t>чек контрольно-кассовой техники или другой документ, подтверждающий произведенную оплату услуг, оформленный на утвержденном бланке строгой отчетности (при оплате наличными средствами);</w:t>
      </w:r>
    </w:p>
    <w:p w:rsidR="005B13E6" w:rsidRDefault="005B13E6">
      <w:pPr>
        <w:pStyle w:val="ConsPlusNormal"/>
        <w:spacing w:before="220"/>
        <w:ind w:firstLine="540"/>
        <w:jc w:val="both"/>
      </w:pPr>
      <w:r>
        <w:t>слип электронного терминала при проведении операции с использованием банковской карты;</w:t>
      </w:r>
    </w:p>
    <w:p w:rsidR="005B13E6" w:rsidRDefault="005B13E6">
      <w:pPr>
        <w:pStyle w:val="ConsPlusNormal"/>
        <w:spacing w:before="220"/>
        <w:ind w:firstLine="540"/>
        <w:jc w:val="both"/>
      </w:pPr>
      <w:r>
        <w:t>подтверждение проведенной операции по оплате кредитной организацией, в которой открыт банковский счет, предусматривающий совершение операций с использованием банковской карты (при оплате банковской карты через веб-сайты), или путем перечисления денежных средств по распоряжению подотчетного лица самой кредитной организацией;</w:t>
      </w:r>
    </w:p>
    <w:p w:rsidR="005B13E6" w:rsidRDefault="005B13E6">
      <w:pPr>
        <w:pStyle w:val="ConsPlusNormal"/>
        <w:spacing w:before="220"/>
        <w:ind w:firstLine="540"/>
        <w:jc w:val="both"/>
      </w:pPr>
      <w:r>
        <w:t xml:space="preserve">7) в случае если заявитель выбрал способ перечисления ежемесячной денежной </w:t>
      </w:r>
      <w:r>
        <w:lastRenderedPageBreak/>
        <w:t>компенсации,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компенсации;</w:t>
      </w:r>
    </w:p>
    <w:p w:rsidR="005B13E6" w:rsidRDefault="005B13E6">
      <w:pPr>
        <w:pStyle w:val="ConsPlusNormal"/>
        <w:spacing w:before="220"/>
        <w:ind w:firstLine="540"/>
        <w:jc w:val="both"/>
      </w:pPr>
      <w:r>
        <w:t>8) справка из органов записи актов гражданского состояния об основании внесения в свидетельство о рождении сведений об отце ребенка - в случае внесения в свидетельство о рождении сведений об отце ребенка со слов матери.</w:t>
      </w:r>
    </w:p>
    <w:p w:rsidR="005B13E6" w:rsidRDefault="005B13E6">
      <w:pPr>
        <w:pStyle w:val="ConsPlusNormal"/>
        <w:jc w:val="both"/>
      </w:pPr>
      <w:r>
        <w:t xml:space="preserve">(пп. 8 введен </w:t>
      </w:r>
      <w:hyperlink r:id="rId3249">
        <w:r>
          <w:rPr>
            <w:color w:val="0000FF"/>
          </w:rPr>
          <w:t>Приказом</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r:id="rId325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удостоверенная в соответствии с </w:t>
      </w:r>
      <w:hyperlink r:id="rId3251">
        <w:r>
          <w:rPr>
            <w:color w:val="0000FF"/>
          </w:rPr>
          <w:t>пунктом 2 статьи 185.1</w:t>
        </w:r>
      </w:hyperlink>
      <w:r>
        <w:t xml:space="preserve"> Гражданского кодекса Российской Федерации и являющаяся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bookmarkStart w:id="628" w:name="P24229"/>
      <w:bookmarkEnd w:id="628"/>
      <w:r>
        <w:t>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проживания заявителя и членов его семьи;</w:t>
      </w:r>
    </w:p>
    <w:p w:rsidR="005B13E6" w:rsidRDefault="005B13E6">
      <w:pPr>
        <w:pStyle w:val="ConsPlusNormal"/>
        <w:spacing w:before="220"/>
        <w:ind w:firstLine="540"/>
        <w:jc w:val="both"/>
      </w:pPr>
      <w:r>
        <w:t>- сведений, указанных в СНИЛС.</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lastRenderedPageBreak/>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lastRenderedPageBreak/>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629" w:name="P24260"/>
      <w:bookmarkEnd w:id="629"/>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б) сведения о регистрации по месту жительства или месту пребывания заявителя (члена (членов) его семьи);</w:t>
      </w:r>
    </w:p>
    <w:p w:rsidR="005B13E6" w:rsidRDefault="005B13E6">
      <w:pPr>
        <w:pStyle w:val="ConsPlusNormal"/>
        <w:jc w:val="both"/>
      </w:pPr>
      <w:r>
        <w:t xml:space="preserve">(в ред. </w:t>
      </w:r>
      <w:hyperlink r:id="rId3252">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rsidR="005B13E6" w:rsidRDefault="005B13E6">
      <w:pPr>
        <w:pStyle w:val="ConsPlusNormal"/>
        <w:spacing w:before="220"/>
        <w:ind w:firstLine="540"/>
        <w:jc w:val="both"/>
      </w:pPr>
      <w:r>
        <w:t>б) сведения из ЕГР ЗАГС о государственной регистрации заключения брака;</w:t>
      </w:r>
    </w:p>
    <w:p w:rsidR="005B13E6" w:rsidRDefault="005B13E6">
      <w:pPr>
        <w:pStyle w:val="ConsPlusNormal"/>
        <w:spacing w:before="220"/>
        <w:ind w:firstLine="540"/>
        <w:jc w:val="both"/>
      </w:pPr>
      <w:r>
        <w:t>в) сведения из ЕГР ЗАГС о государственной регистрации смерти;</w:t>
      </w:r>
    </w:p>
    <w:p w:rsidR="005B13E6" w:rsidRDefault="005B13E6">
      <w:pPr>
        <w:pStyle w:val="ConsPlusNormal"/>
        <w:spacing w:before="220"/>
        <w:ind w:firstLine="540"/>
        <w:jc w:val="both"/>
      </w:pPr>
      <w:r>
        <w:t>г) сведения из ЕГР ЗАГС о государственной регистрации перемены имени;</w:t>
      </w:r>
    </w:p>
    <w:p w:rsidR="005B13E6" w:rsidRDefault="005B13E6">
      <w:pPr>
        <w:pStyle w:val="ConsPlusNormal"/>
        <w:spacing w:before="220"/>
        <w:ind w:firstLine="540"/>
        <w:jc w:val="both"/>
      </w:pPr>
      <w:r>
        <w:t>д) сведения из ЕГР ЗАГС о государственной регистрации расторжения брака;</w:t>
      </w:r>
    </w:p>
    <w:p w:rsidR="005B13E6" w:rsidRDefault="005B13E6">
      <w:pPr>
        <w:pStyle w:val="ConsPlusNormal"/>
        <w:spacing w:before="220"/>
        <w:ind w:firstLine="540"/>
        <w:jc w:val="both"/>
      </w:pPr>
      <w:r>
        <w:t>е) 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ж) 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з) сведения о законном представителе ребенка;</w:t>
      </w:r>
    </w:p>
    <w:p w:rsidR="005B13E6" w:rsidRDefault="005B13E6">
      <w:pPr>
        <w:pStyle w:val="ConsPlusNormal"/>
        <w:spacing w:before="220"/>
        <w:ind w:firstLine="540"/>
        <w:jc w:val="both"/>
      </w:pPr>
      <w:r>
        <w:t>и)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к) 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lastRenderedPageBreak/>
        <w:t>4) в органе социальной защиты населения субъекта Российской Федерации и подведомственных ему учреждениях:</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rsidR="005B13E6" w:rsidRDefault="005B13E6">
      <w:pPr>
        <w:pStyle w:val="ConsPlusNormal"/>
        <w:spacing w:before="220"/>
        <w:ind w:firstLine="540"/>
        <w:jc w:val="both"/>
      </w:pPr>
      <w:r>
        <w:t>5) в Федеральной службе государственной регистрации, кадастра и картографии (Росреестр), публично-правовая компания "Роскадастр":</w:t>
      </w:r>
    </w:p>
    <w:p w:rsidR="005B13E6" w:rsidRDefault="005B13E6">
      <w:pPr>
        <w:pStyle w:val="ConsPlusNormal"/>
        <w:spacing w:before="220"/>
        <w:ind w:firstLine="540"/>
        <w:jc w:val="both"/>
      </w:pPr>
      <w:r>
        <w:t>сведения о недвижимом имуществе, содержащиеся в Едином государственном реестре недвижимости.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6) в органах местного самоуправления Ленинградской области:</w:t>
      </w:r>
    </w:p>
    <w:p w:rsidR="005B13E6" w:rsidRDefault="005B13E6">
      <w:pPr>
        <w:pStyle w:val="ConsPlusNormal"/>
        <w:spacing w:before="220"/>
        <w:ind w:firstLine="540"/>
        <w:jc w:val="both"/>
      </w:pPr>
      <w:r>
        <w:t>документ, подтверждающий признание в установленном законодательством Российской Федерации порядке жилого помещения пригодным (непригодным) для проживания.</w:t>
      </w:r>
    </w:p>
    <w:p w:rsidR="005B13E6" w:rsidRDefault="005B13E6">
      <w:pPr>
        <w:pStyle w:val="ConsPlusNormal"/>
        <w:jc w:val="both"/>
      </w:pPr>
      <w:r>
        <w:t xml:space="preserve">(пп. 6 введен </w:t>
      </w:r>
      <w:hyperlink r:id="rId3253">
        <w:r>
          <w:rPr>
            <w:color w:val="0000FF"/>
          </w:rPr>
          <w:t>Приказом</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426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254">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255">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w:t>
      </w:r>
      <w:r>
        <w:lastRenderedPageBreak/>
        <w:t xml:space="preserve">предоставления государственной услуги, либо в предоставлении государственной услуги, за исключением случаев, предусмотренных </w:t>
      </w:r>
      <w:hyperlink r:id="rId3256">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rsidR="005B13E6" w:rsidRDefault="005B13E6">
      <w:pPr>
        <w:pStyle w:val="ConsPlusNormal"/>
        <w:spacing w:before="220"/>
        <w:ind w:firstLine="540"/>
        <w:jc w:val="both"/>
      </w:pPr>
      <w:r>
        <w:t>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3257">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3258">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259">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(при технической реализации)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lastRenderedPageBreak/>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rsidR="005B13E6" w:rsidRDefault="005B13E6">
      <w:pPr>
        <w:pStyle w:val="ConsPlusNormal"/>
        <w:spacing w:before="220"/>
        <w:ind w:firstLine="540"/>
        <w:jc w:val="both"/>
      </w:pPr>
      <w:r>
        <w:t>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 (при технической реализации).</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anchor="P24433">
        <w:r>
          <w:rPr>
            <w:color w:val="0000FF"/>
          </w:rPr>
          <w:t>пункте 3.1.1</w:t>
        </w:r>
      </w:hyperlink>
      <w:r>
        <w:t xml:space="preserve"> настоящего регламента,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приеме к рассмотрению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30" w:name="P24321"/>
      <w:bookmarkEnd w:id="630"/>
      <w:r>
        <w:t>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rsidR="005B13E6" w:rsidRDefault="005B13E6">
      <w:pPr>
        <w:pStyle w:val="ConsPlusNormal"/>
        <w:spacing w:before="220"/>
        <w:ind w:firstLine="540"/>
        <w:jc w:val="both"/>
      </w:pPr>
      <w:r>
        <w:t>заявление и представленные заявителем (представителем заявителя) документы не отвечают требованиям, установленным настоящим регламентом;</w:t>
      </w:r>
    </w:p>
    <w:p w:rsidR="005B13E6" w:rsidRDefault="005B13E6">
      <w:pPr>
        <w:pStyle w:val="ConsPlusNormal"/>
        <w:spacing w:before="220"/>
        <w:ind w:firstLine="540"/>
        <w:jc w:val="both"/>
      </w:pPr>
      <w:r>
        <w:t>представленные заявителем (представителем заявителя) документы недействительны/указанные в заявлении сведения недостоверны;</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заявление подано лицом, не уполномоченным на осуществление таких действий;</w:t>
      </w:r>
    </w:p>
    <w:p w:rsidR="005B13E6" w:rsidRDefault="005B13E6">
      <w:pPr>
        <w:pStyle w:val="ConsPlusNormal"/>
        <w:spacing w:before="220"/>
        <w:ind w:firstLine="540"/>
        <w:jc w:val="both"/>
      </w:pPr>
      <w:r>
        <w:t>повторное обращение за получением ежемесячной денежной компенсации в период ее предоставления.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31" w:name="P24331"/>
      <w:bookmarkEnd w:id="631"/>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lastRenderedPageBreak/>
        <w:t>отсутствие права на получение ежемесячной денежной компенсации;</w:t>
      </w:r>
    </w:p>
    <w:p w:rsidR="005B13E6" w:rsidRDefault="005B13E6">
      <w:pPr>
        <w:pStyle w:val="ConsPlusNormal"/>
        <w:spacing w:before="220"/>
        <w:ind w:firstLine="540"/>
        <w:jc w:val="both"/>
      </w:pPr>
      <w:r>
        <w:t>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административным регламентом для представления доработанных заявителем документов (сведений);</w:t>
      </w:r>
    </w:p>
    <w:p w:rsidR="005B13E6" w:rsidRDefault="005B13E6">
      <w:pPr>
        <w:pStyle w:val="ConsPlusNormal"/>
        <w:spacing w:before="220"/>
        <w:ind w:firstLine="540"/>
        <w:jc w:val="both"/>
      </w:pPr>
      <w:r>
        <w:t>достижение ребенком возраста трех лет (в случае второго и последующих детей - достижение младшим ребенком возраста трех лет);</w:t>
      </w:r>
    </w:p>
    <w:p w:rsidR="005B13E6" w:rsidRDefault="005B13E6">
      <w:pPr>
        <w:pStyle w:val="ConsPlusNormal"/>
        <w:spacing w:before="220"/>
        <w:ind w:firstLine="540"/>
        <w:jc w:val="both"/>
      </w:pPr>
      <w:r>
        <w:t>наличие в собственности у супругов (единственного родителя, усыновителя) жилого помещения, пригодного к проживанию, в населенном пункте их проживания;</w:t>
      </w:r>
    </w:p>
    <w:p w:rsidR="005B13E6" w:rsidRDefault="005B13E6">
      <w:pPr>
        <w:pStyle w:val="ConsPlusNormal"/>
        <w:spacing w:before="220"/>
        <w:ind w:firstLine="540"/>
        <w:jc w:val="both"/>
      </w:pPr>
      <w:r>
        <w:t>лишение одного или обоих супругов родительских прав в отношении ребенка, отмена усыновления;</w:t>
      </w:r>
    </w:p>
    <w:p w:rsidR="005B13E6" w:rsidRDefault="005B13E6">
      <w:pPr>
        <w:pStyle w:val="ConsPlusNormal"/>
        <w:spacing w:before="220"/>
        <w:ind w:firstLine="540"/>
        <w:jc w:val="both"/>
      </w:pPr>
      <w:r>
        <w:t>совершение одним или обоими супругами (единственным родителем, усыновителем) в отношении ребенка умышленного преступления, относящегося к преступлениям против личности;</w:t>
      </w:r>
    </w:p>
    <w:p w:rsidR="005B13E6" w:rsidRDefault="005B13E6">
      <w:pPr>
        <w:pStyle w:val="ConsPlusNormal"/>
        <w:spacing w:before="220"/>
        <w:ind w:firstLine="540"/>
        <w:jc w:val="both"/>
      </w:pPr>
      <w:r>
        <w:t>установление факта недостоверности представленной заявителем (представителем заявителя) информации и не предоставление доработанного заявления и(или) доработанных документов (сведений), предоставляемых заявителем (представителем заявителя).</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w:t>
      </w:r>
    </w:p>
    <w:p w:rsidR="005B13E6" w:rsidRDefault="005B13E6">
      <w:pPr>
        <w:pStyle w:val="ConsPlusTitle"/>
        <w:jc w:val="center"/>
      </w:pPr>
      <w:r>
        <w:t>государственной пошлины или иной платы, взимаемой</w:t>
      </w:r>
    </w:p>
    <w:p w:rsidR="005B13E6" w:rsidRDefault="005B13E6">
      <w:pPr>
        <w:pStyle w:val="ConsPlusTitle"/>
        <w:jc w:val="center"/>
      </w:pPr>
      <w:r>
        <w:t>за предоставление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(в ред. Приказов комитета по социальной защите населения Ленинградской области от 17.03.2025 </w:t>
      </w:r>
      <w:hyperlink r:id="rId3260">
        <w:r>
          <w:rPr>
            <w:color w:val="0000FF"/>
          </w:rPr>
          <w:t>N 04-32</w:t>
        </w:r>
      </w:hyperlink>
      <w:r>
        <w:t xml:space="preserve">, от 10.07.2025 </w:t>
      </w:r>
      <w:hyperlink r:id="rId3261">
        <w:r>
          <w:rPr>
            <w:color w:val="0000FF"/>
          </w:rPr>
          <w:t>N 04-71</w:t>
        </w:r>
      </w:hyperlink>
      <w:r>
        <w:t>)</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w:t>
      </w:r>
    </w:p>
    <w:p w:rsidR="005B13E6" w:rsidRDefault="005B13E6">
      <w:pPr>
        <w:pStyle w:val="ConsPlusTitle"/>
        <w:jc w:val="center"/>
      </w:pPr>
      <w:r>
        <w:t>о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32" w:name="P24356"/>
      <w:bookmarkEnd w:id="632"/>
      <w:r>
        <w:t xml:space="preserve">2.13. Срок регистрации заявления заявителя о предоставлении меры социальной поддержки с документами, указанными в </w:t>
      </w:r>
      <w:hyperlink w:anchor="P24197">
        <w:r>
          <w:rPr>
            <w:color w:val="0000FF"/>
          </w:rPr>
          <w:t>пункте 2.6</w:t>
        </w:r>
      </w:hyperlink>
      <w:r>
        <w:t xml:space="preserve"> регламента,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и(или) ПГУ ЛО при наличии технической возможности в программном обеспечении АИС "Соцзащита"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lastRenderedPageBreak/>
        <w:t>Требования к помещениям, в которых предоставляются</w:t>
      </w:r>
    </w:p>
    <w:p w:rsidR="005B13E6" w:rsidRDefault="005B13E6">
      <w:pPr>
        <w:pStyle w:val="ConsPlusTitle"/>
        <w:jc w:val="center"/>
      </w:pPr>
      <w:r>
        <w:t>государственные услуги, к залу ожидания,</w:t>
      </w:r>
    </w:p>
    <w:p w:rsidR="005B13E6" w:rsidRDefault="005B13E6">
      <w:pPr>
        <w:pStyle w:val="ConsPlusTitle"/>
        <w:jc w:val="center"/>
      </w:pPr>
      <w:r>
        <w:t>местам для заполнения запросов о предоставлении</w:t>
      </w:r>
    </w:p>
    <w:p w:rsidR="005B13E6" w:rsidRDefault="005B13E6">
      <w:pPr>
        <w:pStyle w:val="ConsPlusTitle"/>
        <w:jc w:val="center"/>
      </w:pPr>
      <w:r>
        <w:t>государственной или муниципальной услуги, информационным</w:t>
      </w:r>
    </w:p>
    <w:p w:rsidR="005B13E6" w:rsidRDefault="005B13E6">
      <w:pPr>
        <w:pStyle w:val="ConsPlusTitle"/>
        <w:jc w:val="center"/>
      </w:pPr>
      <w:r>
        <w:t>стендам с образцами их заполнения и перечнем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в том числе к обеспечению доступности для инвалидов</w:t>
      </w:r>
    </w:p>
    <w:p w:rsidR="005B13E6" w:rsidRDefault="005B13E6">
      <w:pPr>
        <w:pStyle w:val="ConsPlusTitle"/>
        <w:jc w:val="center"/>
      </w:pPr>
      <w:r>
        <w:t>указанных объектов в соответствии с законодательством</w:t>
      </w:r>
    </w:p>
    <w:p w:rsidR="005B13E6" w:rsidRDefault="005B13E6">
      <w:pPr>
        <w:pStyle w:val="ConsPlusTitle"/>
        <w:jc w:val="center"/>
      </w:pPr>
      <w:r>
        <w:t>Российской Федерации 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33" w:name="P24370"/>
      <w:bookmarkEnd w:id="63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26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lastRenderedPageBreak/>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263">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4370">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lastRenderedPageBreak/>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264">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jc w:val="center"/>
      </w:pPr>
    </w:p>
    <w:p w:rsidR="005B13E6" w:rsidRDefault="005B13E6">
      <w:pPr>
        <w:pStyle w:val="ConsPlusTitle"/>
        <w:jc w:val="center"/>
        <w:outlineLvl w:val="2"/>
      </w:pPr>
      <w:bookmarkStart w:id="634" w:name="P24429"/>
      <w:bookmarkEnd w:id="634"/>
      <w:r>
        <w:t>3.1. Состав, последовательность и сроки</w:t>
      </w:r>
    </w:p>
    <w:p w:rsidR="005B13E6" w:rsidRDefault="005B13E6">
      <w:pPr>
        <w:pStyle w:val="ConsPlusTitle"/>
        <w:jc w:val="center"/>
      </w:pPr>
      <w:r>
        <w:t>выполнения административных процедур,</w:t>
      </w:r>
    </w:p>
    <w:p w:rsidR="005B13E6" w:rsidRDefault="005B13E6">
      <w:pPr>
        <w:pStyle w:val="ConsPlusTitle"/>
        <w:jc w:val="center"/>
      </w:pPr>
      <w:r>
        <w:t>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635" w:name="P24433"/>
      <w:bookmarkEnd w:id="635"/>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36" w:name="P24434"/>
      <w:bookmarkEnd w:id="636"/>
      <w:r>
        <w:t xml:space="preserve">1) прием и регистрация заявления о предоставлении государственной услуги по форме </w:t>
      </w:r>
      <w:r>
        <w:lastRenderedPageBreak/>
        <w:t xml:space="preserve">согласно приложению 1 к настоящему регламенту - 1 рабочий день в соответствии с </w:t>
      </w:r>
      <w:hyperlink w:anchor="P24356">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37" w:name="P24435"/>
      <w:bookmarkEnd w:id="637"/>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информирование граждан о принятом решении и выдача (направление) результата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4197">
        <w:r>
          <w:rPr>
            <w:color w:val="0000FF"/>
          </w:rPr>
          <w:t>пунктом 2.6</w:t>
        </w:r>
      </w:hyperlink>
      <w:r>
        <w:t xml:space="preserve"> - </w:t>
      </w:r>
      <w:hyperlink w:anchor="P24229">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4434">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rsidR="005B13E6" w:rsidRDefault="005B13E6">
      <w:pPr>
        <w:pStyle w:val="ConsPlusNormal"/>
        <w:spacing w:before="220"/>
        <w:ind w:firstLine="540"/>
        <w:jc w:val="both"/>
      </w:pPr>
      <w: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4356">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4435">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lastRenderedPageBreak/>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433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2"/>
      </w:pPr>
      <w:r>
        <w:t>3.2. Особенности выполнения административных процедур</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265">
        <w:r>
          <w:rPr>
            <w:color w:val="0000FF"/>
          </w:rPr>
          <w:t>законом</w:t>
        </w:r>
      </w:hyperlink>
      <w:r>
        <w:t xml:space="preserve"> N 210-ФЗ, Федеральным </w:t>
      </w:r>
      <w:hyperlink r:id="rId3266">
        <w:r>
          <w:rPr>
            <w:color w:val="0000FF"/>
          </w:rPr>
          <w:t>законом</w:t>
        </w:r>
      </w:hyperlink>
      <w:r>
        <w:t xml:space="preserve"> от 27.07.2006 N 149-ФЗ "Об информации, информационных технологиях и о защите информации", Федеральным законом N 572-ФЗ, </w:t>
      </w:r>
      <w:hyperlink r:id="rId3267">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26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3.2.4.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638" w:name="P24472"/>
      <w:bookmarkEnd w:id="638"/>
      <w:r>
        <w:t>3.2.5.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или 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 xml:space="preserve">3.2.6. В результате направления пакета электронных документов посредством ПГУ ЛО либо через ЕПГУ в соответствии с требованиями </w:t>
      </w:r>
      <w:hyperlink w:anchor="P24472">
        <w:r>
          <w:rPr>
            <w:color w:val="0000FF"/>
          </w:rPr>
          <w:t>пункта 3.2.5</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3.2.7. При предоставлении государственной услуги через ПГУ ЛО либо через ЕПГУ </w:t>
      </w:r>
      <w:r>
        <w:lastRenderedPageBreak/>
        <w:t xml:space="preserve">должностное лицо ЦСЗН выполняет действия, указанные в </w:t>
      </w:r>
      <w:hyperlink w:anchor="P24429">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rsidR="005B13E6" w:rsidRDefault="005B13E6">
      <w:pPr>
        <w:pStyle w:val="ConsPlusNormal"/>
        <w:spacing w:before="220"/>
        <w:ind w:firstLine="540"/>
        <w:jc w:val="both"/>
      </w:pPr>
      <w:r>
        <w:t xml:space="preserve">3.2.8. В случае поступления всех документов, указанных в </w:t>
      </w:r>
      <w:hyperlink w:anchor="P24197">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jc w:val="center"/>
        <w:outlineLvl w:val="2"/>
      </w:pPr>
      <w:r>
        <w:t>3.3. Порядок исправления допущенных опечаток</w:t>
      </w:r>
    </w:p>
    <w:p w:rsidR="005B13E6" w:rsidRDefault="005B13E6">
      <w:pPr>
        <w:pStyle w:val="ConsPlusTitle"/>
        <w:jc w:val="center"/>
      </w:pPr>
      <w:r>
        <w:t>и ошибок в выданных в результате предоставления</w:t>
      </w:r>
    </w:p>
    <w:p w:rsidR="005B13E6" w:rsidRDefault="005B13E6">
      <w:pPr>
        <w:pStyle w:val="ConsPlusTitle"/>
        <w:jc w:val="center"/>
      </w:pPr>
      <w:r>
        <w:t>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w:t>
      </w:r>
    </w:p>
    <w:p w:rsidR="005B13E6" w:rsidRDefault="005B13E6">
      <w:pPr>
        <w:pStyle w:val="ConsPlusTitle"/>
        <w:jc w:val="center"/>
      </w:pPr>
      <w:r>
        <w:t>положений административного регламента услуги</w:t>
      </w:r>
    </w:p>
    <w:p w:rsidR="005B13E6" w:rsidRDefault="005B13E6">
      <w:pPr>
        <w:pStyle w:val="ConsPlusTitle"/>
        <w:jc w:val="center"/>
      </w:pPr>
      <w:r>
        <w:t>и иных нормативных правовых актов, устанавливающих</w:t>
      </w:r>
    </w:p>
    <w:p w:rsidR="005B13E6" w:rsidRDefault="005B13E6">
      <w:pPr>
        <w:pStyle w:val="ConsPlusTitle"/>
        <w:jc w:val="center"/>
      </w:pPr>
      <w:r>
        <w:t>требования к предоставлению государственной услуги,</w:t>
      </w:r>
    </w:p>
    <w:p w:rsidR="005B13E6" w:rsidRDefault="005B13E6">
      <w:pPr>
        <w:pStyle w:val="ConsPlusTitle"/>
        <w:jc w:val="center"/>
      </w:pPr>
      <w:r>
        <w:lastRenderedPageBreak/>
        <w:t>а также принятием решений 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rsidR="005B13E6" w:rsidRDefault="005B13E6">
      <w:pPr>
        <w:pStyle w:val="ConsPlusNormal"/>
        <w:spacing w:before="220"/>
        <w:ind w:firstLine="540"/>
        <w:jc w:val="both"/>
      </w:pPr>
      <w:r>
        <w:t>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w:t>
      </w:r>
    </w:p>
    <w:p w:rsidR="005B13E6" w:rsidRDefault="005B13E6">
      <w:pPr>
        <w:pStyle w:val="ConsPlusTitle"/>
        <w:jc w:val="center"/>
      </w:pPr>
      <w:r>
        <w:t>предоставляющего государственную услугу, за решения</w:t>
      </w:r>
    </w:p>
    <w:p w:rsidR="005B13E6" w:rsidRDefault="005B13E6">
      <w:pPr>
        <w:pStyle w:val="ConsPlusTitle"/>
        <w:jc w:val="center"/>
      </w:pPr>
      <w:r>
        <w:t>и действия (бездействие), принимаемые (осуществляемые)</w:t>
      </w:r>
    </w:p>
    <w:p w:rsidR="005B13E6" w:rsidRDefault="005B13E6">
      <w:pPr>
        <w:pStyle w:val="ConsPlusTitle"/>
        <w:jc w:val="center"/>
      </w:pPr>
      <w:r>
        <w:t>в ходе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lastRenderedPageBreak/>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269">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7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w:t>
      </w:r>
      <w:r>
        <w:lastRenderedPageBreak/>
        <w:t xml:space="preserve">(бездействие)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7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27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274">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27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lastRenderedPageBreak/>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276">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или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jc w:val="both"/>
      </w:pPr>
      <w:r>
        <w:t xml:space="preserve">(в ред. </w:t>
      </w:r>
      <w:hyperlink r:id="rId3277">
        <w:r>
          <w:rPr>
            <w:color w:val="0000FF"/>
          </w:rPr>
          <w:t>Приказа</w:t>
        </w:r>
      </w:hyperlink>
      <w:r>
        <w:t xml:space="preserve"> комитета по социальной защите населения Ленинградской области от 10.07.2025 N 04-71)</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27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w:t>
      </w:r>
      <w:r>
        <w:lastRenderedPageBreak/>
        <w:t>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lastRenderedPageBreak/>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4197">
        <w:r>
          <w:rPr>
            <w:color w:val="0000FF"/>
          </w:rPr>
          <w:t>пунктах 2.6</w:t>
        </w:r>
      </w:hyperlink>
      <w:r>
        <w:t xml:space="preserve"> - </w:t>
      </w:r>
      <w:hyperlink w:anchor="P24229">
        <w:r>
          <w:rPr>
            <w:color w:val="0000FF"/>
          </w:rPr>
          <w:t>2.6.2</w:t>
        </w:r>
      </w:hyperlink>
      <w:r>
        <w:t xml:space="preserve"> настоящего регламента, и наличии в </w:t>
      </w:r>
      <w:hyperlink w:anchor="P24321">
        <w:r>
          <w:rPr>
            <w:color w:val="0000FF"/>
          </w:rPr>
          <w:t>пункте 2.9</w:t>
        </w:r>
      </w:hyperlink>
      <w: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279">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 xml:space="preserve">Работник МФЦ, ответственный за выдачу документов, полученных от ЦСЗН по результатам </w:t>
      </w:r>
      <w:r>
        <w:lastRenderedPageBreak/>
        <w:t>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280">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59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639" w:name="P24613"/>
      <w:bookmarkEnd w:id="63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ЕДИНОВРЕМЕННОЙ</w:t>
      </w:r>
    </w:p>
    <w:p w:rsidR="005B13E6" w:rsidRDefault="005B13E6">
      <w:pPr>
        <w:pStyle w:val="ConsPlusTitle"/>
        <w:jc w:val="center"/>
      </w:pPr>
      <w:r>
        <w:t>ВЫПЛАТЫ ЖЕНЩИНЕ, ОБУЧАЮЩЕЙСЯ ПО ОЧНОЙ ФОРМЕ ОБУЧЕНИЯ,</w:t>
      </w:r>
    </w:p>
    <w:p w:rsidR="005B13E6" w:rsidRDefault="005B13E6">
      <w:pPr>
        <w:pStyle w:val="ConsPlusTitle"/>
        <w:jc w:val="center"/>
      </w:pPr>
      <w:r>
        <w:t>ПРИ ПОСТАНОВКЕ С 1 ЯНВАРЯ 2025 ГОДА НА УЧЕТ ПО БЕРЕМЕННОСТИ</w:t>
      </w:r>
    </w:p>
    <w:p w:rsidR="005B13E6" w:rsidRDefault="005B13E6">
      <w:pPr>
        <w:pStyle w:val="ConsPlusTitle"/>
        <w:jc w:val="center"/>
      </w:pPr>
      <w:r>
        <w:t>(СОКРАЩЕННОЕ НАИМЕНОВАНИЕ - ПРЕДОСТАВЛЕНИЕ ЕДИНОВРЕМЕННОЙ</w:t>
      </w:r>
    </w:p>
    <w:p w:rsidR="005B13E6" w:rsidRDefault="005B13E6">
      <w:pPr>
        <w:pStyle w:val="ConsPlusTitle"/>
        <w:jc w:val="center"/>
      </w:pPr>
      <w:r>
        <w:t>ВЫПЛАТЫ ПРИ ПОСТАНОВКЕ НА УЧЕТ ПО БЕРЕМЕННОСТИ)</w:t>
      </w:r>
    </w:p>
    <w:p w:rsidR="005B13E6" w:rsidRDefault="005B13E6">
      <w:pPr>
        <w:pStyle w:val="ConsPlusTitle"/>
        <w:jc w:val="center"/>
      </w:pPr>
      <w:r>
        <w:t>(ДАЛЕЕ - РЕГЛАМЕНТ, ГОСУДАРСТВЕННАЯ УСЛУГА)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281">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27.01.2025 N 04-11;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24.02.2025 </w:t>
            </w:r>
            <w:hyperlink r:id="rId3282">
              <w:r>
                <w:rPr>
                  <w:color w:val="0000FF"/>
                </w:rPr>
                <w:t>N 04-25</w:t>
              </w:r>
            </w:hyperlink>
            <w:r>
              <w:rPr>
                <w:color w:val="392C69"/>
              </w:rPr>
              <w:t>,</w:t>
            </w:r>
          </w:p>
          <w:p w:rsidR="005B13E6" w:rsidRDefault="005B13E6">
            <w:pPr>
              <w:pStyle w:val="ConsPlusNormal"/>
              <w:jc w:val="center"/>
            </w:pPr>
            <w:r>
              <w:rPr>
                <w:color w:val="392C69"/>
              </w:rPr>
              <w:t xml:space="preserve">от 17.03.2025 </w:t>
            </w:r>
            <w:hyperlink r:id="rId3283">
              <w:r>
                <w:rPr>
                  <w:color w:val="0000FF"/>
                </w:rPr>
                <w:t>N 04-32</w:t>
              </w:r>
            </w:hyperlink>
            <w:r>
              <w:rPr>
                <w:color w:val="392C69"/>
              </w:rPr>
              <w:t xml:space="preserve">, от 01.04.2025 </w:t>
            </w:r>
            <w:hyperlink r:id="rId3284">
              <w:r>
                <w:rPr>
                  <w:color w:val="0000FF"/>
                </w:rPr>
                <w:t>N 04-40</w:t>
              </w:r>
            </w:hyperlink>
            <w:r>
              <w:rPr>
                <w:color w:val="392C69"/>
              </w:rPr>
              <w:t xml:space="preserve">, от 04.08.2025 </w:t>
            </w:r>
            <w:hyperlink r:id="rId3285">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стандарт, последовательность и сроки выполнения административных процедур при предоставлении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 имеющих</w:t>
      </w:r>
    </w:p>
    <w:p w:rsidR="005B13E6" w:rsidRDefault="005B13E6">
      <w:pPr>
        <w:pStyle w:val="ConsPlusTitle"/>
        <w:jc w:val="center"/>
      </w:pPr>
      <w:r>
        <w:t>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640" w:name="P24637"/>
      <w:bookmarkEnd w:id="640"/>
      <w:r>
        <w:t xml:space="preserve">1.2. Заявителем, имеющим право обратиться за получением государственной услуги, является женщина (далее - заявитель) из числа граждан Российской Федерации, имеющая место жительства на территории Ленинградской области и обучающаяся по очной форме обучения, при </w:t>
      </w:r>
      <w:r>
        <w:lastRenderedPageBreak/>
        <w:t>постановке на учет по беременности начиная с 1 января 2025 года и сроке беременности не менее 12 недель.</w:t>
      </w:r>
    </w:p>
    <w:p w:rsidR="005B13E6" w:rsidRDefault="005B13E6">
      <w:pPr>
        <w:pStyle w:val="ConsPlusNormal"/>
        <w:spacing w:before="220"/>
        <w:ind w:firstLine="540"/>
        <w:jc w:val="both"/>
      </w:pPr>
      <w:bookmarkStart w:id="641" w:name="P24638"/>
      <w:bookmarkEnd w:id="641"/>
      <w:r>
        <w:t>1.3. Единовременная выплата назначается, если заявление со всеми необходимыми документами о ее назначении подано не ранее даты достижения срока беременности 12 недель и не позднее даты родоразрешения.</w:t>
      </w:r>
    </w:p>
    <w:p w:rsidR="005B13E6" w:rsidRDefault="005B13E6">
      <w:pPr>
        <w:pStyle w:val="ConsPlusNormal"/>
        <w:spacing w:before="220"/>
        <w:ind w:firstLine="540"/>
        <w:jc w:val="both"/>
      </w:pPr>
      <w:r>
        <w:t xml:space="preserve">1.4. Представлять интересы заявителя, указанного в </w:t>
      </w:r>
      <w:hyperlink w:anchor="P24637">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несовершеннолетних,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286">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287">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3288">
        <w:r>
          <w:rPr>
            <w:color w:val="0000FF"/>
          </w:rPr>
          <w:t>https://mfc47.ru/</w:t>
        </w:r>
      </w:hyperlink>
      <w:r>
        <w:t>;</w:t>
      </w:r>
    </w:p>
    <w:p w:rsidR="005B13E6" w:rsidRDefault="005B13E6">
      <w:pPr>
        <w:pStyle w:val="ConsPlusNormal"/>
        <w:jc w:val="both"/>
      </w:pPr>
      <w:r>
        <w:t xml:space="preserve">(в ред. </w:t>
      </w:r>
      <w:hyperlink r:id="rId328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290">
        <w:r>
          <w:rPr>
            <w:color w:val="0000FF"/>
          </w:rPr>
          <w:t>https://gu.lenobl.ru</w:t>
        </w:r>
      </w:hyperlink>
      <w:r>
        <w:t xml:space="preserve"> / </w:t>
      </w:r>
      <w:hyperlink r:id="rId3291">
        <w:r>
          <w:rPr>
            <w:color w:val="0000FF"/>
          </w:rPr>
          <w:t>www.gosuslugi.ru</w:t>
        </w:r>
      </w:hyperlink>
      <w:r>
        <w:t>;</w:t>
      </w:r>
    </w:p>
    <w:p w:rsidR="005B13E6" w:rsidRDefault="005B13E6">
      <w:pPr>
        <w:pStyle w:val="ConsPlusNormal"/>
        <w:jc w:val="both"/>
      </w:pPr>
      <w:r>
        <w:t xml:space="preserve">(в ред. </w:t>
      </w:r>
      <w:hyperlink r:id="rId329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lastRenderedPageBreak/>
        <w:t>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lastRenderedPageBreak/>
        <w:t>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(далее - Единый портал госуслуг) (</w:t>
      </w:r>
      <w:hyperlink r:id="rId3293">
        <w:r>
          <w:rPr>
            <w:color w:val="0000FF"/>
          </w:rPr>
          <w:t>https://gosuslugi.ru</w:t>
        </w:r>
      </w:hyperlink>
      <w:r>
        <w:t>), портале государственных и муниципальных услуг Ленинградской области (далее - портал госуслуг) (https://new.gu.lenobl.ru/).</w:t>
      </w:r>
    </w:p>
    <w:p w:rsidR="005B13E6" w:rsidRDefault="005B13E6">
      <w:pPr>
        <w:pStyle w:val="ConsPlusNormal"/>
        <w:spacing w:before="220"/>
        <w:ind w:firstLine="540"/>
        <w:jc w:val="both"/>
      </w:pPr>
      <w:r>
        <w:t xml:space="preserve">Размещение сведений на Едином портале госуслуг осуществляется в соответствии с </w:t>
      </w:r>
      <w:hyperlink r:id="rId3294">
        <w:r>
          <w:rPr>
            <w:color w:val="0000FF"/>
          </w:rPr>
          <w:t>Положением</w:t>
        </w:r>
      </w:hyperlink>
      <w: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rsidR="005B13E6" w:rsidRDefault="005B13E6">
      <w:pPr>
        <w:pStyle w:val="ConsPlusNormal"/>
        <w:spacing w:before="220"/>
        <w:ind w:firstLine="540"/>
        <w:jc w:val="both"/>
      </w:pPr>
      <w:r>
        <w:t>1.9. На информационных стендах в помещениях ЦСЗН размещается следующая информация:</w:t>
      </w:r>
    </w:p>
    <w:p w:rsidR="005B13E6" w:rsidRDefault="005B13E6">
      <w:pPr>
        <w:pStyle w:val="ConsPlusNormal"/>
        <w:spacing w:before="220"/>
        <w:ind w:firstLine="540"/>
        <w:jc w:val="both"/>
      </w:pPr>
      <w:r>
        <w:t>1) текст регламента с приложением;</w:t>
      </w:r>
    </w:p>
    <w:p w:rsidR="005B13E6" w:rsidRDefault="005B13E6">
      <w:pPr>
        <w:pStyle w:val="ConsPlusNormal"/>
        <w:spacing w:before="220"/>
        <w:ind w:firstLine="540"/>
        <w:jc w:val="both"/>
      </w:pPr>
      <w:r>
        <w:t>2) информация о порядке предоставления государственной услуги (в текстовом и(или) графическом, схематическом виде) со ссылкой на регламент;</w:t>
      </w:r>
    </w:p>
    <w:p w:rsidR="005B13E6" w:rsidRDefault="005B13E6">
      <w:pPr>
        <w:pStyle w:val="ConsPlusNormal"/>
        <w:spacing w:before="220"/>
        <w:ind w:firstLine="540"/>
        <w:jc w:val="both"/>
      </w:pPr>
      <w:r>
        <w:t>3) перечень документов, необходимых для предоставления государственной услуги, с образцом заявления о предоставлении государственной услуги;</w:t>
      </w:r>
    </w:p>
    <w:p w:rsidR="005B13E6" w:rsidRDefault="005B13E6">
      <w:pPr>
        <w:pStyle w:val="ConsPlusNormal"/>
        <w:spacing w:before="220"/>
        <w:ind w:firstLine="540"/>
        <w:jc w:val="both"/>
      </w:pPr>
      <w:r>
        <w:t>4) описание конечного результата предоставления государственной услуги;</w:t>
      </w:r>
    </w:p>
    <w:p w:rsidR="005B13E6" w:rsidRDefault="005B13E6">
      <w:pPr>
        <w:pStyle w:val="ConsPlusNormal"/>
        <w:spacing w:before="220"/>
        <w:ind w:firstLine="540"/>
        <w:jc w:val="both"/>
      </w:pPr>
      <w:r>
        <w:t>5) выписки из нормативных правовых актов, содержащих нормы, регулирующие предоставление государственной услуги;</w:t>
      </w:r>
    </w:p>
    <w:p w:rsidR="005B13E6" w:rsidRDefault="005B13E6">
      <w:pPr>
        <w:pStyle w:val="ConsPlusNormal"/>
        <w:spacing w:before="220"/>
        <w:ind w:firstLine="540"/>
        <w:jc w:val="both"/>
      </w:pPr>
      <w:r>
        <w:t>6) порядок получения информации по вопросам предоставления государственной услуги, сведений о ходе предоставления государственной услуги;</w:t>
      </w:r>
    </w:p>
    <w:p w:rsidR="005B13E6" w:rsidRDefault="005B13E6">
      <w:pPr>
        <w:pStyle w:val="ConsPlusNormal"/>
        <w:spacing w:before="220"/>
        <w:ind w:firstLine="540"/>
        <w:jc w:val="both"/>
      </w:pPr>
      <w:r>
        <w:t>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ЛО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единовременной выплаты женщине, обучающейся по очной форме обучения, при постановке с 1 января 2025 года на учет по беременности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предоставление единовременной выплаты при постановке на учет по беременности.</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lastRenderedPageBreak/>
        <w:t>ЦСЗН;</w:t>
      </w:r>
    </w:p>
    <w:p w:rsidR="005B13E6" w:rsidRDefault="005B13E6">
      <w:pPr>
        <w:pStyle w:val="ConsPlusNormal"/>
        <w:spacing w:before="220"/>
        <w:ind w:firstLine="540"/>
        <w:jc w:val="both"/>
      </w:pPr>
      <w:r>
        <w:t>действующие филиалы, отделы, территориально обособленные структурные подразделения и удаленные рабочие места ГБУ ЛО "МФЦ" (далее - МФЦ).</w:t>
      </w:r>
    </w:p>
    <w:p w:rsidR="005B13E6" w:rsidRDefault="005B13E6">
      <w:pPr>
        <w:pStyle w:val="ConsPlusNormal"/>
        <w:spacing w:before="220"/>
        <w:ind w:firstLine="540"/>
        <w:jc w:val="both"/>
      </w:pPr>
      <w:r>
        <w:t>2.2.2. Заявление о предоставлении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3295">
        <w:r>
          <w:rPr>
            <w:color w:val="0000FF"/>
          </w:rPr>
          <w:t>статьями 9</w:t>
        </w:r>
      </w:hyperlink>
      <w:r>
        <w:t xml:space="preserve">, </w:t>
      </w:r>
      <w:hyperlink r:id="rId3296">
        <w:r>
          <w:rPr>
            <w:color w:val="0000FF"/>
          </w:rPr>
          <w:t>10</w:t>
        </w:r>
      </w:hyperlink>
      <w:r>
        <w:t xml:space="preserve"> и </w:t>
      </w:r>
      <w:hyperlink r:id="rId329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3298">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299">
        <w:r>
          <w:rPr>
            <w:color w:val="0000FF"/>
          </w:rPr>
          <w:t>статьями 9</w:t>
        </w:r>
      </w:hyperlink>
      <w:r>
        <w:t xml:space="preserve">, </w:t>
      </w:r>
      <w:hyperlink r:id="rId3300">
        <w:r>
          <w:rPr>
            <w:color w:val="0000FF"/>
          </w:rPr>
          <w:t>10</w:t>
        </w:r>
      </w:hyperlink>
      <w:r>
        <w:t xml:space="preserve"> и </w:t>
      </w:r>
      <w:hyperlink r:id="rId330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lastRenderedPageBreak/>
        <w:t xml:space="preserve">(пп. 2 в ред. </w:t>
      </w:r>
      <w:hyperlink r:id="rId3302">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принятие решения (распоряжения) о назначении государственной услуги по форме согласно приложению 2 (не приводится) к настоящему регламенту;</w:t>
      </w:r>
    </w:p>
    <w:p w:rsidR="005B13E6" w:rsidRDefault="005B13E6">
      <w:pPr>
        <w:pStyle w:val="ConsPlusNormal"/>
        <w:spacing w:before="220"/>
        <w:ind w:firstLine="540"/>
        <w:jc w:val="both"/>
      </w:pPr>
      <w:r>
        <w:t>принятие решения (распоряжения) об отказе в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24879">
        <w:r>
          <w:rPr>
            <w:color w:val="0000FF"/>
          </w:rPr>
          <w:t>пунктом 2.13</w:t>
        </w:r>
      </w:hyperlink>
      <w:r>
        <w:t xml:space="preserve"> настоящего регламента.</w:t>
      </w:r>
    </w:p>
    <w:p w:rsidR="005B13E6" w:rsidRDefault="005B13E6">
      <w:pPr>
        <w:pStyle w:val="ConsPlusNormal"/>
        <w:jc w:val="center"/>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303">
        <w:r>
          <w:rPr>
            <w:color w:val="0000FF"/>
          </w:rPr>
          <w:t>https://kszn.lenobl.ru/</w:t>
        </w:r>
      </w:hyperlink>
      <w:r>
        <w:t>; на Едином портале госуслуг (</w:t>
      </w:r>
      <w:hyperlink r:id="rId3304">
        <w:r>
          <w:rPr>
            <w:color w:val="0000FF"/>
          </w:rPr>
          <w:t>www.gosuslugi.ru</w:t>
        </w:r>
      </w:hyperlink>
      <w:r>
        <w:t>),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rsidR="005B13E6" w:rsidRDefault="005B13E6">
      <w:pPr>
        <w:pStyle w:val="ConsPlusNormal"/>
        <w:jc w:val="center"/>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642" w:name="P24742"/>
      <w:bookmarkEnd w:id="642"/>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3305">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 xml:space="preserve">1) заявление о предоставлении государственной услуги по форме согласно приложению 1 </w:t>
      </w:r>
      <w:r>
        <w:lastRenderedPageBreak/>
        <w:t>(не приводится) к настоящему регламенту;</w:t>
      </w:r>
    </w:p>
    <w:p w:rsidR="005B13E6" w:rsidRDefault="005B13E6">
      <w:pPr>
        <w:pStyle w:val="ConsPlusNormal"/>
        <w:spacing w:before="220"/>
        <w:ind w:firstLine="540"/>
        <w:jc w:val="both"/>
      </w:pPr>
      <w:r>
        <w:t>2) паспорт либо и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Для представителя заявителя:</w:t>
      </w:r>
    </w:p>
    <w:p w:rsidR="005B13E6" w:rsidRDefault="005B13E6">
      <w:pPr>
        <w:pStyle w:val="ConsPlusNormal"/>
        <w:spacing w:before="220"/>
        <w:ind w:firstLine="540"/>
        <w:jc w:val="both"/>
      </w:pPr>
      <w: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306">
        <w:r>
          <w:rPr>
            <w:color w:val="0000FF"/>
          </w:rPr>
          <w:t>удостоверение</w:t>
        </w:r>
      </w:hyperlink>
      <w: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3) 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rsidR="005B13E6" w:rsidRDefault="005B13E6">
      <w:pPr>
        <w:pStyle w:val="ConsPlusNormal"/>
        <w:spacing w:before="220"/>
        <w:ind w:firstLine="540"/>
        <w:jc w:val="both"/>
      </w:pPr>
      <w:r>
        <w:t>4) документ, подтверждающий наличие у представителя заявителя права действовать от лица заявителя, оформленный в соответствии с действующим законодательством, - для представителей заявителя:</w:t>
      </w:r>
    </w:p>
    <w:p w:rsidR="005B13E6" w:rsidRDefault="005B13E6">
      <w:pPr>
        <w:pStyle w:val="ConsPlusNormal"/>
        <w:spacing w:before="220"/>
        <w:ind w:firstLine="540"/>
        <w:jc w:val="both"/>
      </w:pPr>
      <w:r>
        <w:t xml:space="preserve">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307">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jc w:val="both"/>
      </w:pPr>
      <w:r>
        <w:t xml:space="preserve">(в ред. </w:t>
      </w:r>
      <w:hyperlink r:id="rId3308">
        <w:r>
          <w:rPr>
            <w:color w:val="0000FF"/>
          </w:rPr>
          <w:t>Приказа</w:t>
        </w:r>
      </w:hyperlink>
      <w:r>
        <w:t xml:space="preserve"> комитета по социальной защите населения Ленинградской области от 24.02.2025 N 04-25)</w:t>
      </w:r>
    </w:p>
    <w:p w:rsidR="005B13E6" w:rsidRDefault="005B13E6">
      <w:pPr>
        <w:pStyle w:val="ConsPlusNormal"/>
        <w:spacing w:before="220"/>
        <w:ind w:firstLine="540"/>
        <w:jc w:val="both"/>
      </w:pPr>
      <w:r>
        <w:t xml:space="preserve">доверенность, удостоверенную в соответствии с </w:t>
      </w:r>
      <w:hyperlink r:id="rId3309">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lastRenderedPageBreak/>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5) справка об обучении беременной женщины в образовательной организации по очной форме обучения (за исключением обучения по программам дополнительного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6) справка (сведения) о факте постановки беременной женщины на учет в медицинской организации, и факте срока беременности более 12 недель;</w:t>
      </w:r>
    </w:p>
    <w:p w:rsidR="005B13E6" w:rsidRDefault="005B13E6">
      <w:pPr>
        <w:pStyle w:val="ConsPlusNormal"/>
        <w:spacing w:before="220"/>
        <w:ind w:firstLine="540"/>
        <w:jc w:val="both"/>
      </w:pPr>
      <w:r>
        <w:t>7)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rsidR="005B13E6" w:rsidRDefault="005B13E6">
      <w:pPr>
        <w:pStyle w:val="ConsPlusNormal"/>
        <w:spacing w:before="220"/>
        <w:ind w:firstLine="540"/>
        <w:jc w:val="both"/>
      </w:pPr>
      <w:r>
        <w:t>8)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 в случае отсутствия в паспорте отметки о месте жительства на территории Ленинградской области.</w:t>
      </w:r>
    </w:p>
    <w:p w:rsidR="005B13E6" w:rsidRDefault="005B13E6">
      <w:pPr>
        <w:pStyle w:val="ConsPlusNormal"/>
        <w:spacing w:before="220"/>
        <w:ind w:firstLine="540"/>
        <w:jc w:val="both"/>
      </w:pPr>
      <w:r>
        <w:t>2.6.1.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на основании:</w:t>
      </w:r>
    </w:p>
    <w:p w:rsidR="005B13E6" w:rsidRDefault="005B13E6">
      <w:pPr>
        <w:pStyle w:val="ConsPlusNormal"/>
        <w:spacing w:before="220"/>
        <w:ind w:firstLine="540"/>
        <w:jc w:val="both"/>
      </w:pPr>
      <w:r>
        <w:t>- реквизитов документа, удостоверяющего личность заявителя, представителя заявителя;</w:t>
      </w:r>
    </w:p>
    <w:p w:rsidR="005B13E6" w:rsidRDefault="005B13E6">
      <w:pPr>
        <w:pStyle w:val="ConsPlusNormal"/>
        <w:spacing w:before="220"/>
        <w:ind w:firstLine="540"/>
        <w:jc w:val="both"/>
      </w:pPr>
      <w:r>
        <w:t>- сведений о месте жительства заявителя.</w:t>
      </w:r>
    </w:p>
    <w:p w:rsidR="005B13E6" w:rsidRDefault="005B13E6">
      <w:pPr>
        <w:pStyle w:val="ConsPlusNormal"/>
        <w:spacing w:before="220"/>
        <w:ind w:firstLine="540"/>
        <w:jc w:val="both"/>
      </w:pPr>
      <w:r>
        <w:t>Реквизиты документа, удостоверяющего личность заявителя (представителя заявителя), сведения о месте жительства заявителя, контактный телефон (при наличии) заявителя (представителя заявителя), реквизиты документа, подтверждающие полномочия представителя заявителя, являются сведениями, вносимыми в заявление в обязательном порядке.</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lastRenderedPageBreak/>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ЦСЗН либо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2.6.2.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2.6.3.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643" w:name="P24796"/>
      <w:bookmarkEnd w:id="643"/>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б) сведения о регистрации по месту жительства заявителя;</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а) 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3) в государственной информационной системе "Единая централизованная цифровая платформа в социальной сфере" (при наличии технической возможности):</w:t>
      </w:r>
    </w:p>
    <w:p w:rsidR="005B13E6" w:rsidRDefault="005B13E6">
      <w:pPr>
        <w:pStyle w:val="ConsPlusNormal"/>
        <w:spacing w:before="220"/>
        <w:ind w:firstLine="540"/>
        <w:jc w:val="both"/>
      </w:pPr>
      <w:r>
        <w:t>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w:t>
      </w:r>
    </w:p>
    <w:p w:rsidR="005B13E6" w:rsidRDefault="005B13E6">
      <w:pPr>
        <w:pStyle w:val="ConsPlusNormal"/>
        <w:spacing w:before="220"/>
        <w:ind w:firstLine="540"/>
        <w:jc w:val="both"/>
      </w:pPr>
      <w:r>
        <w:t>б) сведения из ЕГР ЗАГС о государственной регистрации заключения брака;</w:t>
      </w:r>
    </w:p>
    <w:p w:rsidR="005B13E6" w:rsidRDefault="005B13E6">
      <w:pPr>
        <w:pStyle w:val="ConsPlusNormal"/>
        <w:spacing w:before="220"/>
        <w:ind w:firstLine="540"/>
        <w:jc w:val="both"/>
      </w:pPr>
      <w:r>
        <w:t>в) сведения из ЕГР ЗАГС о государственной регистрации смерти;</w:t>
      </w:r>
    </w:p>
    <w:p w:rsidR="005B13E6" w:rsidRDefault="005B13E6">
      <w:pPr>
        <w:pStyle w:val="ConsPlusNormal"/>
        <w:spacing w:before="220"/>
        <w:ind w:firstLine="540"/>
        <w:jc w:val="both"/>
      </w:pPr>
      <w:r>
        <w:t>г) сведения из ЕГР ЗАГС о государственной регистрации перемены имени;</w:t>
      </w:r>
    </w:p>
    <w:p w:rsidR="005B13E6" w:rsidRDefault="005B13E6">
      <w:pPr>
        <w:pStyle w:val="ConsPlusNormal"/>
        <w:spacing w:before="220"/>
        <w:ind w:firstLine="540"/>
        <w:jc w:val="both"/>
      </w:pPr>
      <w:r>
        <w:t>д) сведения из ЕГР ЗАГС о государственной регистрации расторжения брака;</w:t>
      </w:r>
    </w:p>
    <w:p w:rsidR="005B13E6" w:rsidRDefault="005B13E6">
      <w:pPr>
        <w:pStyle w:val="ConsPlusNormal"/>
        <w:spacing w:before="220"/>
        <w:ind w:firstLine="540"/>
        <w:jc w:val="both"/>
      </w:pPr>
      <w:r>
        <w:t>е) 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4796">
        <w:r>
          <w:rPr>
            <w:color w:val="0000FF"/>
          </w:rPr>
          <w:t>пункте 2.7</w:t>
        </w:r>
      </w:hyperlink>
      <w:r>
        <w:t xml:space="preserve">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w:t>
      </w:r>
      <w:r>
        <w:lastRenderedPageBreak/>
        <w:t xml:space="preserve">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31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31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31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B13E6" w:rsidRDefault="005B13E6">
      <w:pPr>
        <w:pStyle w:val="ConsPlusNormal"/>
        <w:spacing w:before="220"/>
        <w:ind w:firstLine="540"/>
        <w:jc w:val="both"/>
      </w:pPr>
      <w:r>
        <w:t>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3313">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3314">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315">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lastRenderedPageBreak/>
        <w:t>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посредством АИС "Соцзащита";</w:t>
      </w:r>
    </w:p>
    <w:p w:rsidR="005B13E6" w:rsidRDefault="005B13E6">
      <w:pPr>
        <w:pStyle w:val="ConsPlusNormal"/>
        <w:spacing w:before="220"/>
        <w:ind w:firstLine="540"/>
        <w:jc w:val="both"/>
      </w:pPr>
      <w:r>
        <w:t>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4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Срок подготовки и направления заявителю уведомления не должен превышать 2 рабочих дней со дня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4954">
        <w:r>
          <w:rPr>
            <w:color w:val="0000FF"/>
          </w:rPr>
          <w:t>пункте 3.1.1</w:t>
        </w:r>
      </w:hyperlink>
      <w:r>
        <w:t xml:space="preserve"> настоящего регламента,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приеме к рассмотрению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44" w:name="P24845"/>
      <w:bookmarkEnd w:id="644"/>
      <w:r>
        <w:t>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rsidR="005B13E6" w:rsidRDefault="005B13E6">
      <w:pPr>
        <w:pStyle w:val="ConsPlusNormal"/>
        <w:spacing w:before="220"/>
        <w:ind w:firstLine="540"/>
        <w:jc w:val="both"/>
      </w:pPr>
      <w:r>
        <w:t>подача заявления лицом, не уполномоченным на осуществление таких действий;</w:t>
      </w:r>
    </w:p>
    <w:p w:rsidR="005B13E6" w:rsidRDefault="005B13E6">
      <w:pPr>
        <w:pStyle w:val="ConsPlusNormal"/>
        <w:spacing w:before="220"/>
        <w:ind w:firstLine="540"/>
        <w:jc w:val="both"/>
      </w:pPr>
      <w:r>
        <w:t>несоответствие представленного заявления форме и требованиям, установленным настоящим регламентом;</w:t>
      </w:r>
    </w:p>
    <w:p w:rsidR="005B13E6" w:rsidRDefault="005B13E6">
      <w:pPr>
        <w:pStyle w:val="ConsPlusNormal"/>
        <w:spacing w:before="220"/>
        <w:ind w:firstLine="540"/>
        <w:jc w:val="both"/>
      </w:pPr>
      <w:r>
        <w:lastRenderedPageBreak/>
        <w:t>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 государственных услуг/на портале государственных и муниципальных услуг (функций) Ленинградской области);</w:t>
      </w:r>
    </w:p>
    <w:p w:rsidR="005B13E6" w:rsidRDefault="005B13E6">
      <w:pPr>
        <w:pStyle w:val="ConsPlusNormal"/>
        <w:spacing w:before="220"/>
        <w:ind w:firstLine="540"/>
        <w:jc w:val="both"/>
      </w:pPr>
      <w:r>
        <w:t>невозможность идентифицировать принадлежность документа заявителю;</w:t>
      </w:r>
    </w:p>
    <w:p w:rsidR="005B13E6" w:rsidRDefault="005B13E6">
      <w:pPr>
        <w:pStyle w:val="ConsPlusNormal"/>
        <w:spacing w:before="220"/>
        <w:ind w:firstLine="540"/>
        <w:jc w:val="both"/>
      </w:pPr>
      <w:r>
        <w:t>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5 (не приводится)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45" w:name="P24857"/>
      <w:bookmarkEnd w:id="645"/>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заявителя права на получение государственной услуги;</w:t>
      </w:r>
    </w:p>
    <w:p w:rsidR="005B13E6" w:rsidRDefault="005B13E6">
      <w:pPr>
        <w:pStyle w:val="ConsPlusNormal"/>
        <w:spacing w:before="220"/>
        <w:ind w:firstLine="540"/>
        <w:jc w:val="both"/>
      </w:pPr>
      <w:r>
        <w:t>2) установление факта недостоверности представленной заявителем (представителем заявителя) информации и непредоставления доработанного заявления и(или) доработанных документов (сведений), представляемых заявителем в соответствии с требованиями настоящего регламента;</w:t>
      </w:r>
    </w:p>
    <w:p w:rsidR="005B13E6" w:rsidRDefault="005B13E6">
      <w:pPr>
        <w:pStyle w:val="ConsPlusNormal"/>
        <w:spacing w:before="220"/>
        <w:ind w:firstLine="540"/>
        <w:jc w:val="both"/>
      </w:pPr>
      <w:r>
        <w:t xml:space="preserve">3) нарушение срока подачи заявления и документов, установленных </w:t>
      </w:r>
      <w:hyperlink w:anchor="P24638">
        <w:r>
          <w:rPr>
            <w:color w:val="0000FF"/>
          </w:rPr>
          <w:t>пунктом 1.3</w:t>
        </w:r>
      </w:hyperlink>
      <w:r>
        <w:t xml:space="preserve"> регламента;</w:t>
      </w:r>
    </w:p>
    <w:p w:rsidR="005B13E6" w:rsidRDefault="005B13E6">
      <w:pPr>
        <w:pStyle w:val="ConsPlusNormal"/>
        <w:spacing w:before="220"/>
        <w:ind w:firstLine="540"/>
        <w:jc w:val="both"/>
      </w:pPr>
      <w:r>
        <w:t>4) представление неполного комплекта документов, подлежащих представлению заявителем.</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316">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46" w:name="P24879"/>
      <w:bookmarkEnd w:id="646"/>
      <w:r>
        <w:t xml:space="preserve">2.13. Срок регистрации заявления заявителя о предоставлении государственной услуги с документами, указанными в </w:t>
      </w:r>
      <w:hyperlink w:anchor="P24742">
        <w:r>
          <w:rPr>
            <w:color w:val="0000FF"/>
          </w:rPr>
          <w:t>пункте 2.6</w:t>
        </w:r>
      </w:hyperlink>
      <w:r>
        <w:t xml:space="preserve"> регламента,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47" w:name="P24893"/>
      <w:bookmarkEnd w:id="647"/>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317">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 xml:space="preserve">2.14.8. Вход в помещение и места ожидания оборудуются кнопками, а также содержат </w:t>
      </w:r>
      <w:r>
        <w:lastRenderedPageBreak/>
        <w:t>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31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w:t>
      </w:r>
      <w:r>
        <w:lastRenderedPageBreak/>
        <w:t>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4893">
        <w:r>
          <w:rPr>
            <w:color w:val="0000FF"/>
          </w:rPr>
          <w:t>пункте 2.14</w:t>
        </w:r>
      </w:hyperlink>
      <w:r>
        <w:t xml:space="preserve">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jc w:val="center"/>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319">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lastRenderedPageBreak/>
        <w:t>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Normal"/>
        <w:ind w:firstLine="540"/>
        <w:jc w:val="both"/>
      </w:pPr>
      <w:bookmarkStart w:id="648" w:name="P24953"/>
      <w:bookmarkEnd w:id="648"/>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bookmarkStart w:id="649" w:name="P24954"/>
      <w:bookmarkEnd w:id="649"/>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50" w:name="P24955"/>
      <w:bookmarkEnd w:id="650"/>
      <w:r>
        <w:t xml:space="preserve">1) прием и регистрацию заявления о предоставлении государственной услуги с документами, перечисленными в </w:t>
      </w:r>
      <w:hyperlink w:anchor="P24742">
        <w:r>
          <w:rPr>
            <w:color w:val="0000FF"/>
          </w:rPr>
          <w:t>пункте 2.6</w:t>
        </w:r>
      </w:hyperlink>
      <w:r>
        <w:t xml:space="preserve">, по форме согласно приложению 1 - 1 рабочий день в соответствии с </w:t>
      </w:r>
      <w:hyperlink w:anchor="P24879">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51" w:name="P24956"/>
      <w:bookmarkEnd w:id="651"/>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4742">
        <w:r>
          <w:rPr>
            <w:color w:val="0000FF"/>
          </w:rPr>
          <w:t>пунктом 2.6</w:t>
        </w:r>
      </w:hyperlink>
      <w:r>
        <w:t xml:space="preserve"> регламента.</w:t>
      </w:r>
    </w:p>
    <w:p w:rsidR="005B13E6" w:rsidRDefault="005B13E6">
      <w:pPr>
        <w:pStyle w:val="ConsPlusNormal"/>
        <w:spacing w:before="220"/>
        <w:ind w:firstLine="540"/>
        <w:jc w:val="both"/>
      </w:pPr>
      <w:r>
        <w:t>3.1.2.2. Содержание административного действия (административных действий), продолжительность и(или) максимальный срок его (их) выполнения:</w:t>
      </w:r>
    </w:p>
    <w:p w:rsidR="005B13E6" w:rsidRDefault="005B13E6">
      <w:pPr>
        <w:pStyle w:val="ConsPlusNormal"/>
        <w:spacing w:before="220"/>
        <w:ind w:firstLine="540"/>
        <w:jc w:val="both"/>
      </w:pPr>
      <w:r>
        <w:t xml:space="preserve">работник ЦСЗН в соответствии с должностной инструкцией (далее - работник ЦСЗН) в сроки, указанные в </w:t>
      </w:r>
      <w:hyperlink w:anchor="P24955">
        <w:r>
          <w:rPr>
            <w:color w:val="0000FF"/>
          </w:rPr>
          <w:t>подпункте 1 подпункта 3.1.1 пункта 3.1</w:t>
        </w:r>
      </w:hyperlink>
      <w:r>
        <w:t xml:space="preserve"> регламента, принимает в работу заявление и документы, предусмотренные </w:t>
      </w:r>
      <w:hyperlink w:anchor="P24742">
        <w:r>
          <w:rPr>
            <w:color w:val="0000FF"/>
          </w:rPr>
          <w:t>пунктом 2.6</w:t>
        </w:r>
      </w:hyperlink>
      <w:r>
        <w:t xml:space="preserve"> регламента, в АИС "Соцзащита".</w:t>
      </w:r>
    </w:p>
    <w:p w:rsidR="005B13E6" w:rsidRDefault="005B13E6">
      <w:pPr>
        <w:pStyle w:val="ConsPlusNormal"/>
        <w:spacing w:before="220"/>
        <w:ind w:firstLine="540"/>
        <w:jc w:val="both"/>
      </w:pPr>
      <w:r>
        <w:t xml:space="preserve">В АИС "Соцзащита" заявление о предоставлении государственной услуги поступает специалистам в соответствии с подведомственными услугами, с автоматическим присвоением номера дела и в сроки, указанные в </w:t>
      </w:r>
      <w:hyperlink w:anchor="P24879">
        <w:r>
          <w:rPr>
            <w:color w:val="0000FF"/>
          </w:rPr>
          <w:t>пункте 2.13</w:t>
        </w:r>
      </w:hyperlink>
      <w:r>
        <w:t xml:space="preserve">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работник ЦСЗН.</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 с присвоением даты поступления и порядкового номера.</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3.1.3.1. Основание для начала административной процедуры: регистрация заявления о </w:t>
      </w:r>
      <w:r>
        <w:lastRenderedPageBreak/>
        <w:t>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495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rsidR="005B13E6" w:rsidRDefault="005B13E6">
      <w:pPr>
        <w:pStyle w:val="ConsPlusNormal"/>
        <w:spacing w:before="220"/>
        <w:ind w:firstLine="540"/>
        <w:jc w:val="both"/>
      </w:pPr>
      <w:r>
        <w:lastRenderedPageBreak/>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anchor="P24857">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и ПГУ ЛО осуществляется в соответствии с Федеральным </w:t>
      </w:r>
      <w:hyperlink r:id="rId3320">
        <w:r>
          <w:rPr>
            <w:color w:val="0000FF"/>
          </w:rPr>
          <w:t>законом</w:t>
        </w:r>
      </w:hyperlink>
      <w:r>
        <w:t xml:space="preserve"> N 210-ФЗ, Федеральным </w:t>
      </w:r>
      <w:hyperlink r:id="rId3321">
        <w:r>
          <w:rPr>
            <w:color w:val="0000FF"/>
          </w:rPr>
          <w:t>законом</w:t>
        </w:r>
      </w:hyperlink>
      <w:r>
        <w:t xml:space="preserve"> от 27.07.2006 N 149-ФЗ "Об информации, информационных технологиях и о защите информации", Федеральным </w:t>
      </w:r>
      <w:hyperlink r:id="rId3322">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323">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324">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652" w:name="P24989"/>
      <w:bookmarkEnd w:id="652"/>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24989">
        <w:r>
          <w:rPr>
            <w:color w:val="0000FF"/>
          </w:rPr>
          <w:t>пункта 3.2.4</w:t>
        </w:r>
      </w:hyperlink>
      <w:r>
        <w:t xml:space="preserve"> в АИС "Соцзащита" производится </w:t>
      </w:r>
      <w:r>
        <w:lastRenderedPageBreak/>
        <w:t>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24953">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4742">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в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w:t>
      </w:r>
      <w:r>
        <w:lastRenderedPageBreak/>
        <w:t>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rsidR="005B13E6" w:rsidRDefault="005B13E6">
      <w:pPr>
        <w:pStyle w:val="ConsPlusNormal"/>
        <w:spacing w:before="220"/>
        <w:ind w:firstLine="540"/>
        <w:jc w:val="both"/>
      </w:pPr>
      <w:r>
        <w:t>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lastRenderedPageBreak/>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325">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lastRenderedPageBreak/>
        <w:t>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32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330">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3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5.3. Жалоба подается в письменной форме на бумажном носителе, в электронной форме в ЦСЗН, либо в Комитет, в МФЦ, либо в Комитет экономического развития и инвестиционной </w:t>
      </w:r>
      <w:r>
        <w:lastRenderedPageBreak/>
        <w:t>деятельности Ленинградской области, являющийся учредителем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33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33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B13E6" w:rsidRDefault="005B13E6">
      <w:pPr>
        <w:pStyle w:val="ConsPlusNormal"/>
        <w:spacing w:before="220"/>
        <w:ind w:firstLine="540"/>
        <w:jc w:val="both"/>
      </w:pPr>
      <w: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w:t>
      </w:r>
      <w:r>
        <w:lastRenderedPageBreak/>
        <w:t>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решения, принятого по результатам рассмотрения жалобы,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4742">
        <w:r>
          <w:rPr>
            <w:color w:val="0000FF"/>
          </w:rPr>
          <w:t>пункте 2.6</w:t>
        </w:r>
      </w:hyperlink>
      <w:r>
        <w:t xml:space="preserve"> настоящего регламента, и наличия в </w:t>
      </w:r>
      <w:hyperlink w:anchor="P24845">
        <w:r>
          <w:rPr>
            <w:color w:val="0000FF"/>
          </w:rPr>
          <w:t>пункте 2.9</w:t>
        </w:r>
      </w:hyperlink>
      <w: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33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w:t>
      </w:r>
      <w:r>
        <w:lastRenderedPageBreak/>
        <w:t>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335">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60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653" w:name="P25125"/>
      <w:bookmarkEnd w:id="65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ЕДИНОВРЕМЕННОЙ</w:t>
      </w:r>
    </w:p>
    <w:p w:rsidR="005B13E6" w:rsidRDefault="005B13E6">
      <w:pPr>
        <w:pStyle w:val="ConsPlusTitle"/>
        <w:jc w:val="center"/>
      </w:pPr>
      <w:r>
        <w:t>СОЦИАЛЬНОЙ ВЫПЛАТЫ СТУДЕНЧЕСКИМ СЕМЬЯМ</w:t>
      </w:r>
    </w:p>
    <w:p w:rsidR="005B13E6" w:rsidRDefault="005B13E6">
      <w:pPr>
        <w:pStyle w:val="ConsPlusTitle"/>
        <w:jc w:val="center"/>
      </w:pPr>
      <w:r>
        <w:t>В СВЯЗИ С РОЖДЕНИЕМ РЕБЕНКА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336">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07.02.2025 N 04-15; в ред. Приказов комитета по социальной защите</w:t>
            </w:r>
          </w:p>
          <w:p w:rsidR="005B13E6" w:rsidRDefault="005B13E6">
            <w:pPr>
              <w:pStyle w:val="ConsPlusNormal"/>
              <w:jc w:val="center"/>
            </w:pPr>
            <w:r>
              <w:rPr>
                <w:color w:val="392C69"/>
              </w:rPr>
              <w:t xml:space="preserve">населения Ленинградской области от 17.03.2025 </w:t>
            </w:r>
            <w:hyperlink r:id="rId3337">
              <w:r>
                <w:rPr>
                  <w:color w:val="0000FF"/>
                </w:rPr>
                <w:t>N 04-32</w:t>
              </w:r>
            </w:hyperlink>
            <w:r>
              <w:rPr>
                <w:color w:val="392C69"/>
              </w:rPr>
              <w:t>,</w:t>
            </w:r>
          </w:p>
          <w:p w:rsidR="005B13E6" w:rsidRDefault="005B13E6">
            <w:pPr>
              <w:pStyle w:val="ConsPlusNormal"/>
              <w:jc w:val="center"/>
            </w:pPr>
            <w:r>
              <w:rPr>
                <w:color w:val="392C69"/>
              </w:rPr>
              <w:t xml:space="preserve">от 01.04.2025 </w:t>
            </w:r>
            <w:hyperlink r:id="rId3338">
              <w:r>
                <w:rPr>
                  <w:color w:val="0000FF"/>
                </w:rPr>
                <w:t>N 04-40</w:t>
              </w:r>
            </w:hyperlink>
            <w:r>
              <w:rPr>
                <w:color w:val="392C69"/>
              </w:rPr>
              <w:t xml:space="preserve">, от 04.08.2025 </w:t>
            </w:r>
            <w:hyperlink r:id="rId3339">
              <w:r>
                <w:rPr>
                  <w:color w:val="0000FF"/>
                </w:rPr>
                <w:t>N 04-82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предоставление единовременной</w:t>
      </w:r>
    </w:p>
    <w:p w:rsidR="005B13E6" w:rsidRDefault="005B13E6">
      <w:pPr>
        <w:pStyle w:val="ConsPlusNormal"/>
        <w:jc w:val="center"/>
      </w:pPr>
      <w:r>
        <w:t>социальной выплаты студенческим семьям в связи с рождением</w:t>
      </w:r>
    </w:p>
    <w:p w:rsidR="005B13E6" w:rsidRDefault="005B13E6">
      <w:pPr>
        <w:pStyle w:val="ConsPlusNormal"/>
        <w:jc w:val="center"/>
      </w:pPr>
      <w:r>
        <w:t>ребенка) (далее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pPr>
    </w:p>
    <w:p w:rsidR="005B13E6" w:rsidRDefault="005B13E6">
      <w:pPr>
        <w:pStyle w:val="ConsPlusNormal"/>
        <w:ind w:firstLine="540"/>
        <w:jc w:val="both"/>
      </w:pPr>
      <w:bookmarkStart w:id="654" w:name="P25150"/>
      <w:bookmarkEnd w:id="654"/>
      <w:r>
        <w:t>1.2. Государственная услуга по предоставлению единовременной социальной выплаты студенческим семьям в связи с рождением ребенка (далее - единовременная социальная выплата) предоставляется студенческим семьям, в которых родился ребенок, и возраст обоих родителей на дату рождения ребенка не превышает 25 лет включительно:</w:t>
      </w:r>
    </w:p>
    <w:p w:rsidR="005B13E6" w:rsidRDefault="005B13E6">
      <w:pPr>
        <w:pStyle w:val="ConsPlusNormal"/>
        <w:spacing w:before="220"/>
        <w:ind w:firstLine="540"/>
        <w:jc w:val="both"/>
      </w:pPr>
      <w:r>
        <w:t>а) матери, родившей ребенка;</w:t>
      </w:r>
    </w:p>
    <w:p w:rsidR="005B13E6" w:rsidRDefault="005B13E6">
      <w:pPr>
        <w:pStyle w:val="ConsPlusNormal"/>
        <w:spacing w:before="220"/>
        <w:ind w:firstLine="540"/>
        <w:jc w:val="both"/>
      </w:pPr>
      <w:r>
        <w:t>б) отцу, являющемуся единственным родителем ребенка в случае:</w:t>
      </w:r>
    </w:p>
    <w:p w:rsidR="005B13E6" w:rsidRDefault="005B13E6">
      <w:pPr>
        <w:pStyle w:val="ConsPlusNormal"/>
        <w:spacing w:before="220"/>
        <w:ind w:firstLine="540"/>
        <w:jc w:val="both"/>
      </w:pPr>
      <w:r>
        <w:t>смерти женщины, родившей ребенка;</w:t>
      </w:r>
    </w:p>
    <w:p w:rsidR="005B13E6" w:rsidRDefault="005B13E6">
      <w:pPr>
        <w:pStyle w:val="ConsPlusNormal"/>
        <w:spacing w:before="220"/>
        <w:ind w:firstLine="540"/>
        <w:jc w:val="both"/>
      </w:pPr>
      <w:r>
        <w:t>признания женщины, родившей ребенка, умершей;</w:t>
      </w:r>
    </w:p>
    <w:p w:rsidR="005B13E6" w:rsidRDefault="005B13E6">
      <w:pPr>
        <w:pStyle w:val="ConsPlusNormal"/>
        <w:spacing w:before="220"/>
        <w:ind w:firstLine="540"/>
        <w:jc w:val="both"/>
      </w:pPr>
      <w:r>
        <w:t>признания женщины, родившей ребенка, безвестно отсутствующей, недееспособной (ограниченно дееспособной).</w:t>
      </w:r>
    </w:p>
    <w:p w:rsidR="005B13E6" w:rsidRDefault="005B13E6">
      <w:pPr>
        <w:pStyle w:val="ConsPlusNormal"/>
        <w:spacing w:before="220"/>
        <w:ind w:firstLine="540"/>
        <w:jc w:val="both"/>
      </w:pPr>
      <w:r>
        <w:t>Единовременная социальная выплата предоставляется на каждого рожденного ребенка.</w:t>
      </w:r>
    </w:p>
    <w:p w:rsidR="005B13E6" w:rsidRDefault="005B13E6">
      <w:pPr>
        <w:pStyle w:val="ConsPlusNormal"/>
        <w:spacing w:before="220"/>
        <w:ind w:firstLine="540"/>
        <w:jc w:val="both"/>
      </w:pPr>
      <w:r>
        <w:t>1.3. Единовременная социальная выплата назначается и выплачивается при соблюдении следующих условий:</w:t>
      </w:r>
    </w:p>
    <w:p w:rsidR="005B13E6" w:rsidRDefault="005B13E6">
      <w:pPr>
        <w:pStyle w:val="ConsPlusNormal"/>
        <w:spacing w:before="220"/>
        <w:ind w:firstLine="540"/>
        <w:jc w:val="both"/>
      </w:pPr>
      <w:r>
        <w:t>а) ребенок рожден начиная с 1 января 2025 года по 31 декабря 2026;</w:t>
      </w:r>
    </w:p>
    <w:p w:rsidR="005B13E6" w:rsidRDefault="005B13E6">
      <w:pPr>
        <w:pStyle w:val="ConsPlusNormal"/>
        <w:spacing w:before="220"/>
        <w:ind w:firstLine="540"/>
        <w:jc w:val="both"/>
      </w:pPr>
      <w:r>
        <w:t>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B13E6" w:rsidRDefault="005B13E6">
      <w:pPr>
        <w:pStyle w:val="ConsPlusNormal"/>
        <w:spacing w:before="220"/>
        <w:ind w:firstLine="540"/>
        <w:jc w:val="both"/>
      </w:pPr>
      <w:r>
        <w:t>в) один или оба родителя имеют место жительства на территории Ленинградской области;</w:t>
      </w:r>
    </w:p>
    <w:p w:rsidR="005B13E6" w:rsidRDefault="005B13E6">
      <w:pPr>
        <w:pStyle w:val="ConsPlusNormal"/>
        <w:spacing w:before="220"/>
        <w:ind w:firstLine="540"/>
        <w:jc w:val="both"/>
      </w:pPr>
      <w:r>
        <w:t>г) родители ребенка, заключившие брак, либо единственный родитель обучаются (обучается) по очной либо очно-заочной форме обучения в образовательных организациях высшего образования или образовательных организациях среднего профессионального образования.</w:t>
      </w:r>
    </w:p>
    <w:p w:rsidR="005B13E6" w:rsidRDefault="005B13E6">
      <w:pPr>
        <w:pStyle w:val="ConsPlusNormal"/>
        <w:spacing w:before="220"/>
        <w:ind w:firstLine="540"/>
        <w:jc w:val="both"/>
      </w:pPr>
      <w:r>
        <w:t>1.4. 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w:t>
      </w:r>
      <w:r>
        <w:lastRenderedPageBreak/>
        <w:t>сведения информационного характера) размещается:</w:t>
      </w:r>
    </w:p>
    <w:p w:rsidR="005B13E6" w:rsidRDefault="005B13E6">
      <w:pPr>
        <w:pStyle w:val="ConsPlusNormal"/>
        <w:spacing w:before="220"/>
        <w:ind w:firstLine="540"/>
        <w:jc w:val="both"/>
      </w:pPr>
      <w:r>
        <w:t>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340">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341">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r:id="rId3342">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343">
        <w:r>
          <w:rPr>
            <w:color w:val="0000FF"/>
          </w:rPr>
          <w:t>www.gu.lenobl.ru</w:t>
        </w:r>
      </w:hyperlink>
      <w:r>
        <w:t xml:space="preserve"> / </w:t>
      </w:r>
      <w:hyperlink r:id="rId3344">
        <w:r>
          <w:rPr>
            <w:color w:val="0000FF"/>
          </w:rPr>
          <w:t>www.gosuslugi.ru</w:t>
        </w:r>
      </w:hyperlink>
      <w:r>
        <w:t>.</w:t>
      </w:r>
    </w:p>
    <w:p w:rsidR="005B13E6" w:rsidRDefault="005B13E6">
      <w:pPr>
        <w:pStyle w:val="ConsPlusNormal"/>
        <w:spacing w:before="220"/>
        <w:ind w:firstLine="540"/>
        <w:jc w:val="both"/>
      </w:pPr>
      <w:r>
        <w:t>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lastRenderedPageBreak/>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портале государственных и муниципальных услуг Ленинградской области.</w:t>
      </w:r>
    </w:p>
    <w:p w:rsidR="005B13E6" w:rsidRDefault="005B13E6">
      <w:pPr>
        <w:pStyle w:val="ConsPlusNormal"/>
        <w:spacing w:before="220"/>
        <w:ind w:firstLine="540"/>
        <w:jc w:val="both"/>
      </w:pPr>
      <w:r>
        <w:t xml:space="preserve">Размещение сведений на Едином портале госуслуг осуществляется в соответствии с </w:t>
      </w:r>
      <w:hyperlink r:id="rId3345">
        <w:r>
          <w:rPr>
            <w:color w:val="0000FF"/>
          </w:rPr>
          <w:t>Положением</w:t>
        </w:r>
      </w:hyperlink>
      <w: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rsidR="005B13E6" w:rsidRDefault="005B13E6">
      <w:pPr>
        <w:pStyle w:val="ConsPlusNormal"/>
        <w:spacing w:before="220"/>
        <w:ind w:firstLine="540"/>
        <w:jc w:val="both"/>
      </w:pPr>
      <w:r>
        <w:t>1.9. На информационных стендах в помещениях ЦСЗН размещается следующая информация:</w:t>
      </w:r>
    </w:p>
    <w:p w:rsidR="005B13E6" w:rsidRDefault="005B13E6">
      <w:pPr>
        <w:pStyle w:val="ConsPlusNormal"/>
        <w:spacing w:before="220"/>
        <w:ind w:firstLine="540"/>
        <w:jc w:val="both"/>
      </w:pPr>
      <w:r>
        <w:t>1) текст регламента с приложением;</w:t>
      </w:r>
    </w:p>
    <w:p w:rsidR="005B13E6" w:rsidRDefault="005B13E6">
      <w:pPr>
        <w:pStyle w:val="ConsPlusNormal"/>
        <w:spacing w:before="220"/>
        <w:ind w:firstLine="540"/>
        <w:jc w:val="both"/>
      </w:pPr>
      <w:r>
        <w:t>2) информация о порядке предоставления государственной услуги (в текстовом и(или) графическом, схематическом виде) со ссылкой на регламент;</w:t>
      </w:r>
    </w:p>
    <w:p w:rsidR="005B13E6" w:rsidRDefault="005B13E6">
      <w:pPr>
        <w:pStyle w:val="ConsPlusNormal"/>
        <w:spacing w:before="220"/>
        <w:ind w:firstLine="540"/>
        <w:jc w:val="both"/>
      </w:pPr>
      <w:r>
        <w:t>3) перечень документов, необходимых для предоставления государственной услуги, с образцом заявления о предоставлении меры социальной поддержки;</w:t>
      </w:r>
    </w:p>
    <w:p w:rsidR="005B13E6" w:rsidRDefault="005B13E6">
      <w:pPr>
        <w:pStyle w:val="ConsPlusNormal"/>
        <w:spacing w:before="220"/>
        <w:ind w:firstLine="540"/>
        <w:jc w:val="both"/>
      </w:pPr>
      <w:r>
        <w:t>4) описание конечного результата предоставления государственной услуги;</w:t>
      </w:r>
    </w:p>
    <w:p w:rsidR="005B13E6" w:rsidRDefault="005B13E6">
      <w:pPr>
        <w:pStyle w:val="ConsPlusNormal"/>
        <w:spacing w:before="220"/>
        <w:ind w:firstLine="540"/>
        <w:jc w:val="both"/>
      </w:pPr>
      <w:r>
        <w:t>5) выписки из нормативных правовых актов, содержащих нормы, регулирующие предоставление государственной услуги;</w:t>
      </w:r>
    </w:p>
    <w:p w:rsidR="005B13E6" w:rsidRDefault="005B13E6">
      <w:pPr>
        <w:pStyle w:val="ConsPlusNormal"/>
        <w:spacing w:before="220"/>
        <w:ind w:firstLine="540"/>
        <w:jc w:val="both"/>
      </w:pPr>
      <w:r>
        <w:t>6) порядок получения информации по вопросам предоставления государственной услуги, сведений о ходе предоставления государственной услуги;</w:t>
      </w:r>
    </w:p>
    <w:p w:rsidR="005B13E6" w:rsidRDefault="005B13E6">
      <w:pPr>
        <w:pStyle w:val="ConsPlusNormal"/>
        <w:spacing w:before="220"/>
        <w:ind w:firstLine="540"/>
        <w:jc w:val="both"/>
      </w:pPr>
      <w: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w:t>
      </w:r>
      <w:r>
        <w:lastRenderedPageBreak/>
        <w:t>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единовременной социальной выплаты студенческим семьям в связи с рождением ребенка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предоставление единовременной социальной выплаты студенческим семьям в связи с рождением ребенка.</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территориальные обособленные структурные подразделения и удаленные рабочие места МФЦ.</w:t>
      </w:r>
    </w:p>
    <w:p w:rsidR="005B13E6" w:rsidRDefault="005B13E6">
      <w:pPr>
        <w:pStyle w:val="ConsPlusNormal"/>
        <w:spacing w:before="220"/>
        <w:ind w:firstLine="540"/>
        <w:jc w:val="both"/>
      </w:pPr>
      <w:r>
        <w:t>2.2.2. Заявление о предоставлении меры социальной поддержки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в МФЦ для подачи заявления о предоставлении меры социальной поддержки следующими способами:</w:t>
      </w:r>
    </w:p>
    <w:p w:rsidR="005B13E6" w:rsidRDefault="005B13E6">
      <w:pPr>
        <w:pStyle w:val="ConsPlusNormal"/>
        <w:spacing w:before="220"/>
        <w:ind w:firstLine="540"/>
        <w:jc w:val="both"/>
      </w:pPr>
      <w:r>
        <w:t>1) посредством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w:t>
      </w:r>
      <w:r>
        <w:lastRenderedPageBreak/>
        <w:t xml:space="preserve">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346">
        <w:r>
          <w:rPr>
            <w:color w:val="0000FF"/>
          </w:rPr>
          <w:t>статьями 9</w:t>
        </w:r>
      </w:hyperlink>
      <w:r>
        <w:t xml:space="preserve">, </w:t>
      </w:r>
      <w:hyperlink r:id="rId3347">
        <w:r>
          <w:rPr>
            <w:color w:val="0000FF"/>
          </w:rPr>
          <w:t>10</w:t>
        </w:r>
      </w:hyperlink>
      <w:r>
        <w:t xml:space="preserve"> и </w:t>
      </w:r>
      <w:hyperlink r:id="rId334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jc w:val="both"/>
      </w:pPr>
      <w:r>
        <w:t xml:space="preserve">(в ред. </w:t>
      </w:r>
      <w:hyperlink r:id="rId3349">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350">
        <w:r>
          <w:rPr>
            <w:color w:val="0000FF"/>
          </w:rPr>
          <w:t>статьями 9</w:t>
        </w:r>
      </w:hyperlink>
      <w:r>
        <w:t xml:space="preserve">, </w:t>
      </w:r>
      <w:hyperlink r:id="rId3351">
        <w:r>
          <w:rPr>
            <w:color w:val="0000FF"/>
          </w:rPr>
          <w:t>10</w:t>
        </w:r>
      </w:hyperlink>
      <w:r>
        <w:t xml:space="preserve"> и </w:t>
      </w:r>
      <w:hyperlink r:id="rId335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jc w:val="both"/>
      </w:pPr>
      <w:r>
        <w:t xml:space="preserve">(пп. 2 в ред. </w:t>
      </w:r>
      <w:hyperlink r:id="rId3353">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принятие решения (распоряжения) о предоставлении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w:t>
      </w:r>
      <w:r>
        <w:lastRenderedPageBreak/>
        <w:t xml:space="preserve">получения заявления и документов в ЦСЗН в соответствии с </w:t>
      </w:r>
      <w:hyperlink w:anchor="P25404">
        <w:r>
          <w:rPr>
            <w:color w:val="0000FF"/>
          </w:rPr>
          <w:t>пунктом 2.13</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354">
        <w:r>
          <w:rPr>
            <w:color w:val="0000FF"/>
          </w:rPr>
          <w:t>https://kszn.lenobl.ru/</w:t>
        </w:r>
      </w:hyperlink>
      <w:r>
        <w:t xml:space="preserve"> на Едином портале госуслуг (</w:t>
      </w:r>
      <w:hyperlink r:id="rId3355">
        <w:r>
          <w:rPr>
            <w:color w:val="0000FF"/>
          </w:rPr>
          <w:t>www.gosuslugi.ru</w:t>
        </w:r>
      </w:hyperlink>
      <w:r>
        <w:t>),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w:t>
      </w:r>
    </w:p>
    <w:p w:rsidR="005B13E6" w:rsidRDefault="005B13E6">
      <w:pPr>
        <w:pStyle w:val="ConsPlusTitle"/>
        <w:jc w:val="center"/>
      </w:pPr>
      <w:r>
        <w:t>нормативными правовыми актами для предоставления</w:t>
      </w:r>
    </w:p>
    <w:p w:rsidR="005B13E6" w:rsidRDefault="005B13E6">
      <w:pPr>
        <w:pStyle w:val="ConsPlusTitle"/>
        <w:jc w:val="center"/>
      </w:pPr>
      <w:r>
        <w:t>государственной услуги, подлежащих</w:t>
      </w:r>
    </w:p>
    <w:p w:rsidR="005B13E6" w:rsidRDefault="005B13E6">
      <w:pPr>
        <w:pStyle w:val="ConsPlusTitle"/>
        <w:jc w:val="center"/>
      </w:pPr>
      <w:r>
        <w:t>представлению заявителем</w:t>
      </w:r>
    </w:p>
    <w:p w:rsidR="005B13E6" w:rsidRDefault="005B13E6">
      <w:pPr>
        <w:pStyle w:val="ConsPlusNormal"/>
      </w:pPr>
    </w:p>
    <w:p w:rsidR="005B13E6" w:rsidRDefault="005B13E6">
      <w:pPr>
        <w:pStyle w:val="ConsPlusNormal"/>
        <w:ind w:firstLine="540"/>
        <w:jc w:val="both"/>
      </w:pPr>
      <w:bookmarkStart w:id="655" w:name="P25263"/>
      <w:bookmarkEnd w:id="65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both"/>
            </w:pPr>
            <w:hyperlink r:id="rId3356">
              <w:r>
                <w:rPr>
                  <w:color w:val="0000FF"/>
                </w:rPr>
                <w:t>Приказом</w:t>
              </w:r>
            </w:hyperlink>
            <w:r>
              <w:rPr>
                <w:color w:val="392C69"/>
              </w:rPr>
              <w:t xml:space="preserve"> Леноблкомсоцзащиты от 01.04.2025 N 04-40 в приложение 1 внесены изменения.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spacing w:before="280"/>
        <w:ind w:firstLine="540"/>
        <w:jc w:val="both"/>
      </w:pPr>
      <w:r>
        <w:t>1) заявление в адрес ЦСЗН о назначении единовременной социальной выплаты студенческим семьям в связи с рождением ребенка по форме согласно приложению 1 (не приводится) к настоящему регламенту;</w:t>
      </w:r>
    </w:p>
    <w:p w:rsidR="005B13E6" w:rsidRDefault="005B13E6">
      <w:pPr>
        <w:pStyle w:val="ConsPlusNormal"/>
        <w:spacing w:before="220"/>
        <w:ind w:firstLine="540"/>
        <w:jc w:val="both"/>
      </w:pPr>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357">
        <w:r>
          <w:rPr>
            <w:color w:val="0000FF"/>
          </w:rPr>
          <w:t>пунктом 4 части 1 статьи 6</w:t>
        </w:r>
      </w:hyperlink>
      <w:r>
        <w:t xml:space="preserve"> Федерального закона от 27 июля 2006 года N 152-ФЗ "О персональных данных" и в </w:t>
      </w:r>
      <w:hyperlink r:id="rId3358">
        <w:r>
          <w:rPr>
            <w:color w:val="0000FF"/>
          </w:rPr>
          <w:t>частях 3</w:t>
        </w:r>
      </w:hyperlink>
      <w:r>
        <w:t xml:space="preserve">, </w:t>
      </w:r>
      <w:hyperlink r:id="rId3359">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jc w:val="both"/>
      </w:pPr>
      <w:r>
        <w:t xml:space="preserve">(пп. 2 в ред. </w:t>
      </w:r>
      <w:hyperlink r:id="rId336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3) паспорт гражданина Российской Федерации либо документ, удостоверяющий личность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Для представителя заявителя:</w:t>
      </w:r>
    </w:p>
    <w:p w:rsidR="005B13E6" w:rsidRDefault="005B13E6">
      <w:pPr>
        <w:pStyle w:val="ConsPlusNormal"/>
        <w:spacing w:before="220"/>
        <w:ind w:firstLine="540"/>
        <w:jc w:val="both"/>
      </w:pPr>
      <w:r>
        <w:lastRenderedPageBreak/>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361">
        <w:r>
          <w:rPr>
            <w:color w:val="0000FF"/>
          </w:rPr>
          <w:t>удостоверение</w:t>
        </w:r>
      </w:hyperlink>
      <w: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rsidR="005B13E6" w:rsidRDefault="005B13E6">
      <w:pPr>
        <w:pStyle w:val="ConsPlusNormal"/>
        <w:spacing w:before="220"/>
        <w:ind w:firstLine="540"/>
        <w:jc w:val="both"/>
      </w:pPr>
      <w:r>
        <w:t>4) в случае отсутствия в паспорте отметки о месте жительства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5)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6) справка об обучении родителей или единственного родителя по очной либо очно-заочной форме обучения в высшем учебном заведении или учреждении среднего профессионального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7) в случае если заявитель выбрал способ перечисления единовременной социальной выплаты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единовременной социальной выплаты;</w:t>
      </w:r>
    </w:p>
    <w:p w:rsidR="005B13E6" w:rsidRDefault="005B13E6">
      <w:pPr>
        <w:pStyle w:val="ConsPlusNormal"/>
        <w:spacing w:before="220"/>
        <w:ind w:firstLine="540"/>
        <w:jc w:val="both"/>
      </w:pPr>
      <w:r>
        <w:t>8) в случае признания умершей или безвестно отсутствующей женщины, родившей ребенка, предоставляется решение суда о признании безвестно отсутствующим, объявлении умершим.</w:t>
      </w:r>
    </w:p>
    <w:p w:rsidR="005B13E6" w:rsidRDefault="005B13E6">
      <w:pPr>
        <w:pStyle w:val="ConsPlusNormal"/>
        <w:spacing w:before="220"/>
        <w:ind w:firstLine="540"/>
        <w:jc w:val="both"/>
      </w:pPr>
      <w:r>
        <w:lastRenderedPageBreak/>
        <w:t>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r:id="rId3362">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удостоверенная в соответствии с </w:t>
      </w:r>
      <w:hyperlink r:id="rId3363">
        <w:r>
          <w:rPr>
            <w:color w:val="0000FF"/>
          </w:rPr>
          <w:t>пунктом 2 статьи 185.1</w:t>
        </w:r>
      </w:hyperlink>
      <w:r>
        <w:t xml:space="preserve"> Гражданского кодекса Российской Федерации и являющаяся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bookmarkStart w:id="656" w:name="P25289"/>
      <w:bookmarkEnd w:id="656"/>
      <w:r>
        <w:t>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жительства одного или обоих родителей;</w:t>
      </w:r>
    </w:p>
    <w:p w:rsidR="005B13E6" w:rsidRDefault="005B13E6">
      <w:pPr>
        <w:pStyle w:val="ConsPlusNormal"/>
        <w:spacing w:before="220"/>
        <w:ind w:firstLine="540"/>
        <w:jc w:val="both"/>
      </w:pPr>
      <w:r>
        <w:t>- сведений, указанных в СНИЛС.</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 xml:space="preserve">сведения, указанные в заявлении, не должны расходиться или противоречить прилагаемым </w:t>
      </w:r>
      <w:r>
        <w:lastRenderedPageBreak/>
        <w:t>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657" w:name="P25320"/>
      <w:bookmarkEnd w:id="657"/>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lastRenderedPageBreak/>
        <w:t>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б) сведения о регистрации по месту жительства заявителя (члена (членов) его семьи);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rsidR="005B13E6" w:rsidRDefault="005B13E6">
      <w:pPr>
        <w:pStyle w:val="ConsPlusNormal"/>
        <w:spacing w:before="220"/>
        <w:ind w:firstLine="540"/>
        <w:jc w:val="both"/>
      </w:pPr>
      <w:r>
        <w:t>б) сведения из ЕГР ЗАГС о государственной регистрации заключения брака;</w:t>
      </w:r>
    </w:p>
    <w:p w:rsidR="005B13E6" w:rsidRDefault="005B13E6">
      <w:pPr>
        <w:pStyle w:val="ConsPlusNormal"/>
        <w:spacing w:before="220"/>
        <w:ind w:firstLine="540"/>
        <w:jc w:val="both"/>
      </w:pPr>
      <w:r>
        <w:t>в) сведения из ЕГР ЗАГС о государственной регистрации смерти;</w:t>
      </w:r>
    </w:p>
    <w:p w:rsidR="005B13E6" w:rsidRDefault="005B13E6">
      <w:pPr>
        <w:pStyle w:val="ConsPlusNormal"/>
        <w:spacing w:before="220"/>
        <w:ind w:firstLine="540"/>
        <w:jc w:val="both"/>
      </w:pPr>
      <w:r>
        <w:t>г) сведения из ЕГР ЗАГС о государственной регистрации перемены имени;</w:t>
      </w:r>
    </w:p>
    <w:p w:rsidR="005B13E6" w:rsidRDefault="005B13E6">
      <w:pPr>
        <w:pStyle w:val="ConsPlusNormal"/>
        <w:spacing w:before="220"/>
        <w:ind w:firstLine="540"/>
        <w:jc w:val="both"/>
      </w:pPr>
      <w:r>
        <w:t>д) сведения из ЕГР ЗАГС о государственной регистрации расторжения брака;</w:t>
      </w:r>
    </w:p>
    <w:p w:rsidR="005B13E6" w:rsidRDefault="005B13E6">
      <w:pPr>
        <w:pStyle w:val="ConsPlusNormal"/>
        <w:spacing w:before="220"/>
        <w:ind w:firstLine="540"/>
        <w:jc w:val="both"/>
      </w:pPr>
      <w:r>
        <w:t>е) 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ж) сведения о законном представителе ребенка;</w:t>
      </w:r>
    </w:p>
    <w:p w:rsidR="005B13E6" w:rsidRDefault="005B13E6">
      <w:pPr>
        <w:pStyle w:val="ConsPlusNormal"/>
        <w:spacing w:before="220"/>
        <w:ind w:firstLine="540"/>
        <w:jc w:val="both"/>
      </w:pPr>
      <w:r>
        <w:t>з)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и) 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532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w:t>
      </w:r>
      <w:r>
        <w:lastRenderedPageBreak/>
        <w:t xml:space="preserve">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364">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365">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366">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rsidR="005B13E6" w:rsidRDefault="005B13E6">
      <w:pPr>
        <w:pStyle w:val="ConsPlusNormal"/>
        <w:spacing w:before="220"/>
        <w:ind w:firstLine="540"/>
        <w:jc w:val="both"/>
      </w:pPr>
      <w:r>
        <w:t>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rsidR="005B13E6" w:rsidRDefault="005B13E6">
      <w:pPr>
        <w:pStyle w:val="ConsPlusNormal"/>
        <w:spacing w:before="220"/>
        <w:ind w:firstLine="5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r:id="rId3367">
        <w:r>
          <w:rPr>
            <w:color w:val="0000FF"/>
          </w:rPr>
          <w:t>частью 1.1 статьи 16</w:t>
        </w:r>
      </w:hyperlink>
      <w: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r:id="rId3368">
        <w:r>
          <w:rPr>
            <w:color w:val="0000FF"/>
          </w:rPr>
          <w:t>частью 1.1 статьи 16</w:t>
        </w:r>
      </w:hyperlink>
      <w:r>
        <w:t xml:space="preserve"> Федерального закона N 210-ФЗ, уведомляется заявитель, а также приносятся извинения за доставленные неудобства;</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369">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w:t>
      </w:r>
      <w:r>
        <w:lastRenderedPageBreak/>
        <w:t>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(при технической реализации) и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rsidR="005B13E6" w:rsidRDefault="005B13E6">
      <w:pPr>
        <w:pStyle w:val="ConsPlusNormal"/>
        <w:spacing w:before="220"/>
        <w:ind w:firstLine="540"/>
        <w:jc w:val="both"/>
      </w:pPr>
      <w:r>
        <w:t>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 (при технической реализации).</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anchor="P25481">
        <w:r>
          <w:rPr>
            <w:color w:val="0000FF"/>
          </w:rPr>
          <w:t>пункте 3.1.1</w:t>
        </w:r>
      </w:hyperlink>
      <w:r>
        <w:t xml:space="preserve"> настоящего регламента, со дня их поступления в ЦСЗН.</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приеме к рассмотрению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pPr>
    </w:p>
    <w:p w:rsidR="005B13E6" w:rsidRDefault="005B13E6">
      <w:pPr>
        <w:pStyle w:val="ConsPlusNormal"/>
        <w:ind w:firstLine="540"/>
        <w:jc w:val="both"/>
      </w:pPr>
      <w:bookmarkStart w:id="658" w:name="P25372"/>
      <w:bookmarkEnd w:id="658"/>
      <w:r>
        <w:t>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заявление и представленные заявителем (представителем заявителя) документы не </w:t>
      </w:r>
      <w:r>
        <w:lastRenderedPageBreak/>
        <w:t>отвечают требованиям, установленным настоящим регламентом;</w:t>
      </w:r>
    </w:p>
    <w:p w:rsidR="005B13E6" w:rsidRDefault="005B13E6">
      <w:pPr>
        <w:pStyle w:val="ConsPlusNormal"/>
        <w:spacing w:before="220"/>
        <w:ind w:firstLine="540"/>
        <w:jc w:val="both"/>
      </w:pPr>
      <w:r>
        <w:t>представленные заявителем (представителем заявителя) документы недействительны/указанные в заявлении сведения недостоверны;</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повторное обращение за получением единовременной социальной выплаты в отношении ребенка, в связи с рождением которого уже произведена указанная выплата.</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ind w:firstLine="540"/>
        <w:jc w:val="both"/>
      </w:pPr>
      <w:bookmarkStart w:id="659" w:name="P25381"/>
      <w:bookmarkEnd w:id="659"/>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нарушение срока подачи документов (по истечении шести месяцев со дня рождения ребенка);</w:t>
      </w:r>
    </w:p>
    <w:p w:rsidR="005B13E6" w:rsidRDefault="005B13E6">
      <w:pPr>
        <w:pStyle w:val="ConsPlusNormal"/>
        <w:spacing w:before="220"/>
        <w:ind w:firstLine="540"/>
        <w:jc w:val="both"/>
      </w:pPr>
      <w:r>
        <w:t xml:space="preserve">отсутствие права на получение единовременной социальной выплаты в связи с несоответствием требованиям к заявителю и условиям, установленными </w:t>
      </w:r>
      <w:hyperlink w:anchor="P25150">
        <w:r>
          <w:rPr>
            <w:color w:val="0000FF"/>
          </w:rPr>
          <w:t>пунктом 1.2</w:t>
        </w:r>
      </w:hyperlink>
      <w:r>
        <w:t xml:space="preserve"> настоящего регламента;</w:t>
      </w:r>
    </w:p>
    <w:p w:rsidR="005B13E6" w:rsidRDefault="005B13E6">
      <w:pPr>
        <w:pStyle w:val="ConsPlusNormal"/>
        <w:spacing w:before="220"/>
        <w:ind w:firstLine="540"/>
        <w:jc w:val="both"/>
      </w:pPr>
      <w:r>
        <w:t>лишение обоих родителей либо единственного родителя родительских прав в отношении ребенка;</w:t>
      </w:r>
    </w:p>
    <w:p w:rsidR="005B13E6" w:rsidRDefault="005B13E6">
      <w:pPr>
        <w:pStyle w:val="ConsPlusNormal"/>
        <w:spacing w:before="220"/>
        <w:ind w:firstLine="540"/>
        <w:jc w:val="both"/>
      </w:pPr>
      <w:r>
        <w:t>совершение одним или обоими родителями (единственным родителем) в отношении ребенка умышленного преступления, относящегося к преступлениям против личности;</w:t>
      </w:r>
    </w:p>
    <w:p w:rsidR="005B13E6" w:rsidRDefault="005B13E6">
      <w:pPr>
        <w:pStyle w:val="ConsPlusNormal"/>
        <w:spacing w:before="220"/>
        <w:ind w:firstLine="540"/>
        <w:jc w:val="both"/>
      </w:pPr>
      <w:r>
        <w:t>установление факта недостоверности представленной заявителем (представителем заявителя) информации, непредоставление доработанного заявления и(или) доработанных документов (сведений) и недостающих документов, предоставляемых заявителем.</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jc w:val="both"/>
      </w:pPr>
      <w:r>
        <w:t xml:space="preserve">(п. 2.12 в ред. </w:t>
      </w:r>
      <w:hyperlink r:id="rId3370">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660" w:name="P25404"/>
      <w:bookmarkEnd w:id="660"/>
      <w:r>
        <w:t xml:space="preserve">2.13. Срок регистрации заявления заявителя о предоставлении меры социальной поддержки </w:t>
      </w:r>
      <w:r>
        <w:lastRenderedPageBreak/>
        <w:t xml:space="preserve">с документами, указанными в </w:t>
      </w:r>
      <w:hyperlink w:anchor="P25263">
        <w:r>
          <w:rPr>
            <w:color w:val="0000FF"/>
          </w:rPr>
          <w:t>пункте 2.6</w:t>
        </w:r>
      </w:hyperlink>
      <w:r>
        <w:t xml:space="preserve"> регламента,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661" w:name="P25418"/>
      <w:bookmarkEnd w:id="66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jc w:val="both"/>
      </w:pPr>
      <w:r>
        <w:t xml:space="preserve">(в ред. </w:t>
      </w:r>
      <w:hyperlink r:id="rId3371">
        <w:r>
          <w:rPr>
            <w:color w:val="0000FF"/>
          </w:rPr>
          <w:t>Приказа</w:t>
        </w:r>
      </w:hyperlink>
      <w:r>
        <w:t xml:space="preserve"> комитета по социальной защите населения Ленинградской области от 17.03.2025 N 04-32)</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lastRenderedPageBreak/>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372">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lastRenderedPageBreak/>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541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w:t>
      </w:r>
    </w:p>
    <w:p w:rsidR="005B13E6" w:rsidRDefault="005B13E6">
      <w:pPr>
        <w:pStyle w:val="ConsPlusTitle"/>
        <w:jc w:val="center"/>
      </w:pPr>
      <w:r>
        <w:t>услуги 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373">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lastRenderedPageBreak/>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Title"/>
        <w:jc w:val="center"/>
        <w:outlineLvl w:val="2"/>
      </w:pPr>
      <w:bookmarkStart w:id="662" w:name="P25477"/>
      <w:bookmarkEnd w:id="662"/>
      <w:r>
        <w:t>3.1.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w:t>
      </w:r>
    </w:p>
    <w:p w:rsidR="005B13E6" w:rsidRDefault="005B13E6">
      <w:pPr>
        <w:pStyle w:val="ConsPlusNormal"/>
      </w:pPr>
    </w:p>
    <w:p w:rsidR="005B13E6" w:rsidRDefault="005B13E6">
      <w:pPr>
        <w:pStyle w:val="ConsPlusNormal"/>
        <w:ind w:firstLine="540"/>
        <w:jc w:val="both"/>
      </w:pPr>
      <w:bookmarkStart w:id="663" w:name="P25481"/>
      <w:bookmarkEnd w:id="663"/>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64" w:name="P25482"/>
      <w:bookmarkEnd w:id="664"/>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5404">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65" w:name="P25483"/>
      <w:bookmarkEnd w:id="665"/>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информирование граждан о принятом решении и выдача (направление) результата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5263">
        <w:r>
          <w:rPr>
            <w:color w:val="0000FF"/>
          </w:rPr>
          <w:t>пунктами 2.6</w:t>
        </w:r>
      </w:hyperlink>
      <w:r>
        <w:t xml:space="preserve"> - </w:t>
      </w:r>
      <w:hyperlink w:anchor="P25289">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5482">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rsidR="005B13E6" w:rsidRDefault="005B13E6">
      <w:pPr>
        <w:pStyle w:val="ConsPlusNormal"/>
        <w:spacing w:before="220"/>
        <w:ind w:firstLine="540"/>
        <w:jc w:val="both"/>
      </w:pPr>
      <w: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5404">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lastRenderedPageBreak/>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5483">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w:t>
      </w:r>
      <w:r>
        <w:lastRenderedPageBreak/>
        <w:t xml:space="preserve">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5381">
        <w:r>
          <w:rPr>
            <w:color w:val="0000FF"/>
          </w:rPr>
          <w:t>пункта 2.10</w:t>
        </w:r>
      </w:hyperlink>
      <w: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pPr>
    </w:p>
    <w:p w:rsidR="005B13E6" w:rsidRDefault="005B13E6">
      <w:pPr>
        <w:pStyle w:val="ConsPlusTitle"/>
        <w:jc w:val="center"/>
        <w:outlineLvl w:val="2"/>
      </w:pPr>
      <w:r>
        <w:t>3.2. Особенности выполнения административных</w:t>
      </w:r>
    </w:p>
    <w:p w:rsidR="005B13E6" w:rsidRDefault="005B13E6">
      <w:pPr>
        <w:pStyle w:val="ConsPlusTitle"/>
        <w:jc w:val="center"/>
      </w:pPr>
      <w:r>
        <w:t>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374">
        <w:r>
          <w:rPr>
            <w:color w:val="0000FF"/>
          </w:rPr>
          <w:t>законом</w:t>
        </w:r>
      </w:hyperlink>
      <w:r>
        <w:t xml:space="preserve"> N 210-ФЗ, Федеральным </w:t>
      </w:r>
      <w:hyperlink r:id="rId3375">
        <w:r>
          <w:rPr>
            <w:color w:val="0000FF"/>
          </w:rPr>
          <w:t>законом</w:t>
        </w:r>
      </w:hyperlink>
      <w:r>
        <w:t xml:space="preserve"> от 27.07.2006 N 149-ФЗ "Об информации, информационных технологиях и о защите информации", Федеральным </w:t>
      </w:r>
      <w:hyperlink r:id="rId3376">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377">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jc w:val="both"/>
      </w:pPr>
      <w:r>
        <w:t xml:space="preserve">(п. 3.2.1 в ред. </w:t>
      </w:r>
      <w:hyperlink r:id="rId337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3.2.3.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3.2.4. Государственная услуга предоставляется через ЕПГУ.</w:t>
      </w:r>
    </w:p>
    <w:p w:rsidR="005B13E6" w:rsidRDefault="005B13E6">
      <w:pPr>
        <w:pStyle w:val="ConsPlusNormal"/>
        <w:spacing w:before="220"/>
        <w:ind w:firstLine="540"/>
        <w:jc w:val="both"/>
      </w:pPr>
      <w:bookmarkStart w:id="666" w:name="P25520"/>
      <w:bookmarkEnd w:id="666"/>
      <w:r>
        <w:t>3.2.5.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На основании сведений, полученных из государственных информационных систем и/или </w:t>
      </w:r>
      <w:r>
        <w:lastRenderedPageBreak/>
        <w:t>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 xml:space="preserve">3.2.6. В результате направления пакета электронных документов посредством ЕПГУ в соответствии с требованиями </w:t>
      </w:r>
      <w:hyperlink w:anchor="P25520">
        <w:r>
          <w:rPr>
            <w:color w:val="0000FF"/>
          </w:rPr>
          <w:t>пункта 3.2.5</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spacing w:before="220"/>
        <w:ind w:firstLine="540"/>
        <w:jc w:val="both"/>
      </w:pPr>
      <w:r>
        <w:t xml:space="preserve">3.2.7. При предоставлении государственной услуги через ЕПГУ должностное лицо ЦСЗН выполняет действия, указанные в </w:t>
      </w:r>
      <w:hyperlink w:anchor="P25477">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rsidR="005B13E6" w:rsidRDefault="005B13E6">
      <w:pPr>
        <w:pStyle w:val="ConsPlusNormal"/>
        <w:spacing w:before="220"/>
        <w:ind w:firstLine="540"/>
        <w:jc w:val="both"/>
      </w:pPr>
      <w:r>
        <w:t xml:space="preserve">3.2.8. В случае поступления всех документов, указанных в </w:t>
      </w:r>
      <w:hyperlink w:anchor="P25263">
        <w:r>
          <w:rPr>
            <w:color w:val="0000FF"/>
          </w:rPr>
          <w:t>пункте 2.6</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3.2.9.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pPr>
    </w:p>
    <w:p w:rsidR="005B13E6" w:rsidRDefault="005B13E6">
      <w:pPr>
        <w:pStyle w:val="ConsPlusTitle"/>
        <w:jc w:val="center"/>
        <w:outlineLvl w:val="2"/>
      </w:pPr>
      <w:r>
        <w:t>3.3. Порядок исправления допущенных опечаток и ошибок</w:t>
      </w:r>
    </w:p>
    <w:p w:rsidR="005B13E6" w:rsidRDefault="005B13E6">
      <w:pPr>
        <w:pStyle w:val="ConsPlusTitle"/>
        <w:jc w:val="center"/>
      </w:pPr>
      <w:r>
        <w:t>в выданных в результате предоставления государственной</w:t>
      </w:r>
    </w:p>
    <w:p w:rsidR="005B13E6" w:rsidRDefault="005B13E6">
      <w:pPr>
        <w:pStyle w:val="ConsPlusTitle"/>
        <w:jc w:val="center"/>
      </w:pPr>
      <w:r>
        <w:t>услуги документах</w:t>
      </w:r>
    </w:p>
    <w:p w:rsidR="005B13E6" w:rsidRDefault="005B13E6">
      <w:pPr>
        <w:pStyle w:val="ConsPlusNormal"/>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w:t>
      </w:r>
      <w:r>
        <w:lastRenderedPageBreak/>
        <w:t>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rsidR="005B13E6" w:rsidRDefault="005B13E6">
      <w:pPr>
        <w:pStyle w:val="ConsPlusNormal"/>
        <w:spacing w:before="220"/>
        <w:ind w:firstLine="540"/>
        <w:jc w:val="both"/>
      </w:pPr>
      <w:r>
        <w:t>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lastRenderedPageBreak/>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379">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8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lastRenderedPageBreak/>
        <w:t>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8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8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38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384">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38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386">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387">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5B13E6" w:rsidRDefault="005B13E6">
      <w:pPr>
        <w:pStyle w:val="ConsPlusNormal"/>
        <w:spacing w:before="220"/>
        <w:ind w:firstLine="540"/>
        <w:jc w:val="both"/>
      </w:pPr>
      <w: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w:t>
      </w:r>
      <w:r>
        <w:lastRenderedPageBreak/>
        <w:t>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ЕПГУ;</w:t>
      </w:r>
    </w:p>
    <w:p w:rsidR="005B13E6" w:rsidRDefault="005B13E6">
      <w:pPr>
        <w:pStyle w:val="ConsPlusNormal"/>
        <w:spacing w:before="220"/>
        <w:ind w:firstLine="540"/>
        <w:jc w:val="both"/>
      </w:pPr>
      <w:r>
        <w:t>в Реестре.</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5263">
        <w:r>
          <w:rPr>
            <w:color w:val="0000FF"/>
          </w:rPr>
          <w:t>пунктах 2.6</w:t>
        </w:r>
      </w:hyperlink>
      <w:r>
        <w:t xml:space="preserve"> - </w:t>
      </w:r>
      <w:hyperlink w:anchor="P25289">
        <w:r>
          <w:rPr>
            <w:color w:val="0000FF"/>
          </w:rPr>
          <w:t>2.6.2</w:t>
        </w:r>
      </w:hyperlink>
      <w:r>
        <w:t xml:space="preserve"> настоящего регламента, и наличии в </w:t>
      </w:r>
      <w:hyperlink w:anchor="P25372">
        <w:r>
          <w:rPr>
            <w:color w:val="0000FF"/>
          </w:rPr>
          <w:t>пункте 2.9</w:t>
        </w:r>
      </w:hyperlink>
      <w: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388">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w:t>
      </w:r>
      <w:r>
        <w:lastRenderedPageBreak/>
        <w:t>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389">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61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center"/>
      </w:pPr>
    </w:p>
    <w:p w:rsidR="005B13E6" w:rsidRDefault="005B13E6">
      <w:pPr>
        <w:pStyle w:val="ConsPlusTitle"/>
        <w:jc w:val="center"/>
      </w:pPr>
      <w:bookmarkStart w:id="667" w:name="P25660"/>
      <w:bookmarkEnd w:id="667"/>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ДЕНЕЖНОЙ</w:t>
      </w:r>
    </w:p>
    <w:p w:rsidR="005B13E6" w:rsidRDefault="005B13E6">
      <w:pPr>
        <w:pStyle w:val="ConsPlusTitle"/>
        <w:jc w:val="center"/>
      </w:pPr>
      <w:r>
        <w:t>ВЫПЛАТЫ В СЛУЧАЕ РОЖДЕНИЯ ТРЕТЬЕГО РЕБЕНКА И ПОСЛЕДУЮЩИХ</w:t>
      </w:r>
    </w:p>
    <w:p w:rsidR="005B13E6" w:rsidRDefault="005B13E6">
      <w:pPr>
        <w:pStyle w:val="ConsPlusTitle"/>
        <w:jc w:val="center"/>
      </w:pPr>
      <w:r>
        <w:t>ДЕТЕЙ ЗА СЧЕТ СРЕДСТВ 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39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 xml:space="preserve">области от 14.05.2025 N 04-49; в ред. </w:t>
            </w:r>
            <w:hyperlink r:id="rId3391">
              <w:r>
                <w:rPr>
                  <w:color w:val="0000FF"/>
                </w:rPr>
                <w:t>Приказа</w:t>
              </w:r>
            </w:hyperlink>
            <w:r>
              <w:rPr>
                <w:color w:val="392C69"/>
              </w:rPr>
              <w:t xml:space="preserve"> комитета по социальной защите</w:t>
            </w:r>
          </w:p>
          <w:p w:rsidR="005B13E6" w:rsidRDefault="005B13E6">
            <w:pPr>
              <w:pStyle w:val="ConsPlusNormal"/>
              <w:jc w:val="center"/>
            </w:pPr>
            <w:r>
              <w:rPr>
                <w:color w:val="392C69"/>
              </w:rPr>
              <w:t>населения Ленинградской области от 04.08.2025 N 04-82)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ежемесячной денежной</w:t>
      </w:r>
    </w:p>
    <w:p w:rsidR="005B13E6" w:rsidRDefault="005B13E6">
      <w:pPr>
        <w:pStyle w:val="ConsPlusNormal"/>
        <w:jc w:val="center"/>
      </w:pPr>
      <w:r>
        <w:t>выплаты в случае рождения третьего ребенка и последующих</w:t>
      </w:r>
    </w:p>
    <w:p w:rsidR="005B13E6" w:rsidRDefault="005B13E6">
      <w:pPr>
        <w:pStyle w:val="ConsPlusNormal"/>
        <w:jc w:val="center"/>
      </w:pPr>
      <w:r>
        <w:t>детей (далее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ind w:firstLine="540"/>
        <w:jc w:val="both"/>
      </w:pPr>
      <w:r>
        <w:lastRenderedPageBreak/>
        <w:t>1.1. Настоящий регламент устанавливает порядок и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Заявителем, имеющим право обратиться за получением государственной услуги по назначению ежемесячной денежной выплаты в случае рождения третьего ребенка и последующих детей является физическое лицо (далее - заявитель), являющееся гражданином Российской Федерации из числа одного из родителей, имеющего место жительства или место пребывания на территории Ленинградской области совместно с третьим ребенком и(или) последующими детьми.</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392">
        <w:r>
          <w:rPr>
            <w:color w:val="0000FF"/>
          </w:rPr>
          <w:t>http://www.cszn.info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393">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394">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395">
        <w:r>
          <w:rPr>
            <w:color w:val="0000FF"/>
          </w:rPr>
          <w:t>https://gu.lenobl.ru</w:t>
        </w:r>
      </w:hyperlink>
      <w:r>
        <w:t xml:space="preserve"> / </w:t>
      </w:r>
      <w:hyperlink r:id="rId3396">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 xml:space="preserve">Специалист ЦСЗН, осуществляющий устное информирование, должен принять все меры для </w:t>
      </w:r>
      <w:r>
        <w:lastRenderedPageBreak/>
        <w:t>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jc w:val="both"/>
      </w:pPr>
      <w:r>
        <w:t xml:space="preserve">(в ред. </w:t>
      </w:r>
      <w:hyperlink r:id="rId3397">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jc w:val="both"/>
      </w:pPr>
      <w:r>
        <w:t xml:space="preserve">(в ред. </w:t>
      </w:r>
      <w:hyperlink r:id="rId3398">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 xml:space="preserve">Если последний день срока приходится на нерабочий день, днем окончания срока считается </w:t>
      </w:r>
      <w:r>
        <w:lastRenderedPageBreak/>
        <w:t>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jc w:val="center"/>
      </w:pPr>
    </w:p>
    <w:p w:rsidR="005B13E6" w:rsidRDefault="005B13E6">
      <w:pPr>
        <w:pStyle w:val="ConsPlusNormal"/>
        <w:ind w:firstLine="540"/>
        <w:jc w:val="both"/>
      </w:pPr>
      <w:r>
        <w:t>2.1. Полное наименование государственной услуги: предоставление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ежемесячной денежной выплаты в случае рождения третьего ребенка и последующих детей.</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w:t>
      </w:r>
    </w:p>
    <w:p w:rsidR="005B13E6" w:rsidRDefault="005B13E6">
      <w:pPr>
        <w:pStyle w:val="ConsPlusNormal"/>
        <w:spacing w:before="220"/>
        <w:ind w:firstLine="540"/>
        <w:jc w:val="both"/>
      </w:pPr>
      <w:r>
        <w:t>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w:t>
      </w:r>
      <w:r>
        <w:lastRenderedPageBreak/>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399">
        <w:r>
          <w:rPr>
            <w:color w:val="0000FF"/>
          </w:rPr>
          <w:t>статьями 9</w:t>
        </w:r>
      </w:hyperlink>
      <w:r>
        <w:t xml:space="preserve">, </w:t>
      </w:r>
      <w:hyperlink r:id="rId3400">
        <w:r>
          <w:rPr>
            <w:color w:val="0000FF"/>
          </w:rPr>
          <w:t>10</w:t>
        </w:r>
      </w:hyperlink>
      <w:r>
        <w:t xml:space="preserve"> и </w:t>
      </w:r>
      <w:hyperlink r:id="rId340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402">
        <w:r>
          <w:rPr>
            <w:color w:val="0000FF"/>
          </w:rPr>
          <w:t>статьями 9</w:t>
        </w:r>
      </w:hyperlink>
      <w:r>
        <w:t xml:space="preserve">, </w:t>
      </w:r>
      <w:hyperlink r:id="rId3403">
        <w:r>
          <w:rPr>
            <w:color w:val="0000FF"/>
          </w:rPr>
          <w:t>10</w:t>
        </w:r>
      </w:hyperlink>
      <w:r>
        <w:t xml:space="preserve"> и </w:t>
      </w:r>
      <w:hyperlink r:id="rId340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25999">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405">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668" w:name="P25775"/>
      <w:bookmarkEnd w:id="668"/>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rsidR="005B13E6" w:rsidRDefault="005B13E6">
      <w:pPr>
        <w:pStyle w:val="ConsPlusNormal"/>
        <w:spacing w:before="220"/>
        <w:ind w:firstLine="540"/>
        <w:jc w:val="both"/>
      </w:pPr>
      <w: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r:id="rId340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жительства или месте пребывания заявителя и членов его семьи;</w:t>
      </w:r>
    </w:p>
    <w:p w:rsidR="005B13E6" w:rsidRDefault="005B13E6">
      <w:pPr>
        <w:pStyle w:val="ConsPlusNormal"/>
        <w:spacing w:before="220"/>
        <w:ind w:firstLine="540"/>
        <w:jc w:val="both"/>
      </w:pPr>
      <w:r>
        <w:t>- сведений о рождении всех детей, смерти детей, браке, разводе, установлении отцовства;</w:t>
      </w:r>
    </w:p>
    <w:p w:rsidR="005B13E6" w:rsidRDefault="005B13E6">
      <w:pPr>
        <w:pStyle w:val="ConsPlusNormal"/>
        <w:spacing w:before="220"/>
        <w:ind w:firstLine="540"/>
        <w:jc w:val="both"/>
      </w:pPr>
      <w:r>
        <w:t>- сведений, указанных в СНИЛС, ИНН;</w:t>
      </w:r>
    </w:p>
    <w:p w:rsidR="005B13E6" w:rsidRDefault="005B13E6">
      <w:pPr>
        <w:pStyle w:val="ConsPlusNormal"/>
        <w:spacing w:before="220"/>
        <w:ind w:firstLine="540"/>
        <w:jc w:val="both"/>
      </w:pPr>
      <w:r>
        <w:lastRenderedPageBreak/>
        <w:t>- сведений о доходах;</w:t>
      </w:r>
    </w:p>
    <w:p w:rsidR="005B13E6" w:rsidRDefault="005B13E6">
      <w:pPr>
        <w:pStyle w:val="ConsPlusNormal"/>
        <w:spacing w:before="220"/>
        <w:ind w:firstLine="540"/>
        <w:jc w:val="both"/>
      </w:pPr>
      <w:r>
        <w:t>2) Документ, удостоверяющий личность ребенка при рождении ребенка на территории иностранного государства:</w:t>
      </w:r>
    </w:p>
    <w:p w:rsidR="005B13E6" w:rsidRDefault="005B13E6">
      <w:pPr>
        <w:pStyle w:val="ConsPlusNormal"/>
        <w:spacing w:before="220"/>
        <w:ind w:firstLine="540"/>
        <w:jc w:val="both"/>
      </w:pPr>
      <w:r>
        <w:t>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5B13E6" w:rsidRDefault="005B13E6">
      <w:pPr>
        <w:pStyle w:val="ConsPlusNormal"/>
        <w:spacing w:before="220"/>
        <w:ind w:firstLine="540"/>
        <w:jc w:val="both"/>
      </w:pPr>
      <w: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r:id="rId3407">
        <w:r>
          <w:rPr>
            <w:color w:val="0000FF"/>
          </w:rPr>
          <w:t>Конвенции</w:t>
        </w:r>
      </w:hyperlink>
      <w:r>
        <w:t>, отменяющей требование легализации иностранных официальных документов, заключенной в Гааге 5 октября 1961 года (далее - Конвенция 1961 г.);</w:t>
      </w:r>
    </w:p>
    <w:p w:rsidR="005B13E6" w:rsidRDefault="005B13E6">
      <w:pPr>
        <w:pStyle w:val="ConsPlusNormal"/>
        <w:spacing w:before="220"/>
        <w:ind w:firstLine="540"/>
        <w:jc w:val="both"/>
      </w:pPr>
      <w: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r:id="rId3408">
        <w:r>
          <w:rPr>
            <w:color w:val="0000FF"/>
          </w:rPr>
          <w:t>Конвенции</w:t>
        </w:r>
      </w:hyperlink>
      <w:r>
        <w:t xml:space="preserve"> 1961 г.;</w:t>
      </w:r>
    </w:p>
    <w:p w:rsidR="005B13E6" w:rsidRDefault="005B13E6">
      <w:pPr>
        <w:pStyle w:val="ConsPlusNormal"/>
        <w:spacing w:before="220"/>
        <w:ind w:firstLine="540"/>
        <w:jc w:val="both"/>
      </w:pPr>
      <w: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3409">
        <w:r>
          <w:rPr>
            <w:color w:val="0000FF"/>
          </w:rPr>
          <w:t>Конвенции</w:t>
        </w:r>
      </w:hyperlink>
      <w: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r:id="rId3410">
        <w:r>
          <w:rPr>
            <w:color w:val="0000FF"/>
          </w:rPr>
          <w:t>Конвенции</w:t>
        </w:r>
      </w:hyperlink>
      <w: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r:id="rId3411">
        <w:r>
          <w:rPr>
            <w:color w:val="0000FF"/>
          </w:rPr>
          <w:t>Конвенции</w:t>
        </w:r>
      </w:hyperlink>
      <w:r>
        <w:t xml:space="preserve"> 1993 года, для которого </w:t>
      </w:r>
      <w:hyperlink r:id="rId3412">
        <w:r>
          <w:rPr>
            <w:color w:val="0000FF"/>
          </w:rPr>
          <w:t>Конвенция</w:t>
        </w:r>
      </w:hyperlink>
      <w:r>
        <w:t xml:space="preserve"> 2002 года не вступила в силу);</w:t>
      </w:r>
    </w:p>
    <w:p w:rsidR="005B13E6" w:rsidRDefault="005B13E6">
      <w:pPr>
        <w:pStyle w:val="ConsPlusNormal"/>
        <w:spacing w:before="220"/>
        <w:ind w:firstLine="540"/>
        <w:jc w:val="both"/>
      </w:pPr>
      <w:r>
        <w:t>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rsidR="005B13E6" w:rsidRDefault="005B13E6">
      <w:pPr>
        <w:pStyle w:val="ConsPlusNormal"/>
        <w:spacing w:before="220"/>
        <w:ind w:firstLine="540"/>
        <w:jc w:val="both"/>
      </w:pPr>
      <w:r>
        <w:t>-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 xml:space="preserve">справки о размере ежемесячной компенсационной выплаты неработающим женам лиц </w:t>
      </w:r>
      <w:r>
        <w:lastRenderedPageBreak/>
        <w:t>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r>
        <w:t>4)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w:t>
      </w:r>
      <w:r>
        <w:lastRenderedPageBreak/>
        <w:t>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413">
        <w:r>
          <w:rPr>
            <w:color w:val="0000FF"/>
          </w:rPr>
          <w:t>пунктом 4 части 1 статьи 6</w:t>
        </w:r>
      </w:hyperlink>
      <w:r>
        <w:t xml:space="preserve"> Федерального закона от 27 июля 2006 года N 152-ФЗ "О персональных данных" и в </w:t>
      </w:r>
      <w:hyperlink r:id="rId3414">
        <w:r>
          <w:rPr>
            <w:color w:val="0000FF"/>
          </w:rPr>
          <w:t>частях 3</w:t>
        </w:r>
      </w:hyperlink>
      <w:r>
        <w:t xml:space="preserve">, </w:t>
      </w:r>
      <w:hyperlink r:id="rId3415">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25775">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rsidR="005B13E6" w:rsidRDefault="005B13E6">
      <w:pPr>
        <w:pStyle w:val="ConsPlusNormal"/>
        <w:spacing w:before="220"/>
        <w:ind w:firstLine="540"/>
        <w:jc w:val="both"/>
      </w:pPr>
      <w: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B13E6" w:rsidRDefault="005B13E6">
      <w:pPr>
        <w:pStyle w:val="ConsPlusNormal"/>
        <w:spacing w:before="220"/>
        <w:ind w:firstLine="540"/>
        <w:jc w:val="both"/>
      </w:pPr>
      <w:r>
        <w:t>документ (справка), подтверждающий нахождение на амбулаторном или стационарном лечении (на период такого лечения), - для неработающих граждан;</w:t>
      </w:r>
    </w:p>
    <w:p w:rsidR="005B13E6" w:rsidRDefault="005B13E6">
      <w:pPr>
        <w:pStyle w:val="ConsPlusNormal"/>
        <w:spacing w:before="220"/>
        <w:ind w:firstLine="540"/>
        <w:jc w:val="both"/>
      </w:pPr>
      <w:r>
        <w:t>справка из медицинской организации о постановке на учет по беременности и сроке беременности не менее 12 недель - при постановке на учет;</w:t>
      </w:r>
    </w:p>
    <w:p w:rsidR="005B13E6" w:rsidRDefault="005B13E6">
      <w:pPr>
        <w:pStyle w:val="ConsPlusNormal"/>
        <w:spacing w:before="220"/>
        <w:ind w:firstLine="540"/>
        <w:jc w:val="both"/>
      </w:pPr>
      <w: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rsidR="005B13E6" w:rsidRDefault="005B13E6">
      <w:pPr>
        <w:pStyle w:val="ConsPlusNormal"/>
        <w:spacing w:before="220"/>
        <w:ind w:firstLine="540"/>
        <w:jc w:val="both"/>
      </w:pPr>
      <w: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5B13E6" w:rsidRDefault="005B13E6">
      <w:pPr>
        <w:pStyle w:val="ConsPlusNormal"/>
        <w:spacing w:before="220"/>
        <w:ind w:firstLine="540"/>
        <w:jc w:val="both"/>
      </w:pPr>
      <w:r>
        <w:t>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rsidR="005B13E6" w:rsidRDefault="005B13E6">
      <w:pPr>
        <w:pStyle w:val="ConsPlusNormal"/>
        <w:spacing w:before="220"/>
        <w:ind w:firstLine="540"/>
        <w:jc w:val="both"/>
      </w:pPr>
      <w:r>
        <w:t>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rsidR="005B13E6" w:rsidRDefault="005B13E6">
      <w:pPr>
        <w:pStyle w:val="ConsPlusNormal"/>
        <w:spacing w:before="220"/>
        <w:ind w:firstLine="540"/>
        <w:jc w:val="both"/>
      </w:pPr>
      <w:r>
        <w:t>4) В случае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669" w:name="P25820"/>
      <w:bookmarkEnd w:id="669"/>
      <w:r>
        <w:lastRenderedPageBreak/>
        <w:t>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416">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41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670" w:name="P25828"/>
      <w:bookmarkEnd w:id="670"/>
      <w:r>
        <w:t>2.6.3. Заявление о предоставлении государственной услуги заполняется в электронном виде в МФЦ или на ЕПГУ/ПГУ ЛО.</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lastRenderedPageBreak/>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Справки, подтверждающие доходы граждан за расчетный период, предоставляемые заявителем самостоятельно, должны содержать:</w:t>
      </w:r>
    </w:p>
    <w:p w:rsidR="005B13E6" w:rsidRDefault="005B13E6">
      <w:pPr>
        <w:pStyle w:val="ConsPlusNormal"/>
        <w:spacing w:before="220"/>
        <w:ind w:firstLine="540"/>
        <w:jc w:val="both"/>
      </w:pPr>
      <w:r>
        <w:t>помесячные сведения обо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t>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rsidR="005B13E6" w:rsidRDefault="005B13E6">
      <w:pPr>
        <w:pStyle w:val="ConsPlusNormal"/>
        <w:spacing w:before="220"/>
        <w:ind w:firstLine="540"/>
        <w:jc w:val="both"/>
      </w:pPr>
      <w:r>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(при наличии, отсутствие печати оговаривается в справке и подтверждается учредительными документами).</w:t>
      </w:r>
    </w:p>
    <w:p w:rsidR="005B13E6" w:rsidRDefault="005B13E6">
      <w:pPr>
        <w:pStyle w:val="ConsPlusNormal"/>
        <w:spacing w:before="220"/>
        <w:ind w:firstLine="540"/>
        <w:jc w:val="both"/>
      </w:pPr>
      <w:bookmarkStart w:id="671" w:name="P25844"/>
      <w:bookmarkEnd w:id="671"/>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w:t>
      </w:r>
      <w:r>
        <w:lastRenderedPageBreak/>
        <w:t xml:space="preserve">числе через территории третьих государств, или постоянно проживавших по состоянию на день вступления в силу Федерального </w:t>
      </w:r>
      <w:hyperlink r:id="rId3418">
        <w:r>
          <w:rPr>
            <w:color w:val="0000FF"/>
          </w:rPr>
          <w:t>закона</w:t>
        </w:r>
      </w:hyperlink>
      <w: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2.6.6.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672" w:name="P25864"/>
      <w:bookmarkEnd w:id="672"/>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419">
        <w:r>
          <w:rPr>
            <w:color w:val="0000FF"/>
          </w:rPr>
          <w:t>кодексом</w:t>
        </w:r>
      </w:hyperlink>
      <w:r>
        <w:t xml:space="preserve"> РФ (при наличии) - для родителей, опекунов, попечителей;</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lastRenderedPageBreak/>
        <w:t>документы (сведения) о сумме выплат застрахованному лицу;</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lastRenderedPageBreak/>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8)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9)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10)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lastRenderedPageBreak/>
        <w:t>11)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справка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5864">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25775">
        <w:r>
          <w:rPr>
            <w:color w:val="0000FF"/>
          </w:rPr>
          <w:t>пунктах 2.6</w:t>
        </w:r>
      </w:hyperlink>
      <w:r>
        <w:t xml:space="preserve"> - </w:t>
      </w:r>
      <w:hyperlink w:anchor="P25820">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42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w:t>
      </w:r>
      <w:r>
        <w:lastRenderedPageBreak/>
        <w:t>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42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42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423">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lastRenderedPageBreak/>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6075">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673" w:name="P25950"/>
      <w:bookmarkEnd w:id="673"/>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674" w:name="P25953"/>
      <w:bookmarkEnd w:id="674"/>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675" w:name="P25954"/>
      <w:bookmarkEnd w:id="675"/>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5950">
        <w:r>
          <w:rPr>
            <w:color w:val="0000FF"/>
          </w:rPr>
          <w:t>абзацах восьмом</w:t>
        </w:r>
      </w:hyperlink>
      <w:r>
        <w:t xml:space="preserve"> - </w:t>
      </w:r>
      <w:hyperlink w:anchor="P25953">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lastRenderedPageBreak/>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нарушение срока подачи документов;</w:t>
      </w:r>
    </w:p>
    <w:p w:rsidR="005B13E6" w:rsidRDefault="005B13E6">
      <w:pPr>
        <w:pStyle w:val="ConsPlusNormal"/>
        <w:spacing w:before="220"/>
        <w:ind w:firstLine="540"/>
        <w:jc w:val="both"/>
      </w:pPr>
      <w:r>
        <w:t xml:space="preserve">2) заявление и представленные заявителем документы не отвечают требованиям, установленным </w:t>
      </w:r>
      <w:hyperlink w:anchor="P25828">
        <w:r>
          <w:rPr>
            <w:color w:val="0000FF"/>
          </w:rPr>
          <w:t>пунктами 2.6.3</w:t>
        </w:r>
      </w:hyperlink>
      <w:r>
        <w:t xml:space="preserve"> - </w:t>
      </w:r>
      <w:hyperlink w:anchor="P25844">
        <w:r>
          <w:rPr>
            <w:color w:val="0000FF"/>
          </w:rPr>
          <w:t>2.6.5</w:t>
        </w:r>
      </w:hyperlink>
      <w:r>
        <w:t xml:space="preserve"> административного регламента;</w:t>
      </w:r>
    </w:p>
    <w:p w:rsidR="005B13E6" w:rsidRDefault="005B13E6">
      <w:pPr>
        <w:pStyle w:val="ConsPlusNormal"/>
        <w:spacing w:before="220"/>
        <w:ind w:firstLine="540"/>
        <w:jc w:val="both"/>
      </w:pPr>
      <w:r>
        <w:t>3)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5)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6) повторное обращение за получением меры социальной поддержки в период ее предоставления.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76" w:name="P25976"/>
      <w:bookmarkEnd w:id="676"/>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предоставление меры социальной поддержки;</w:t>
      </w:r>
    </w:p>
    <w:p w:rsidR="005B13E6" w:rsidRDefault="005B13E6">
      <w:pPr>
        <w:pStyle w:val="ConsPlusNormal"/>
        <w:spacing w:before="220"/>
        <w:ind w:firstLine="540"/>
        <w:jc w:val="both"/>
      </w:pPr>
      <w:r>
        <w:t>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3) несоответствие условиям, предусмотренным </w:t>
      </w:r>
      <w:hyperlink r:id="rId3424">
        <w:r>
          <w:rPr>
            <w:color w:val="0000FF"/>
          </w:rPr>
          <w:t>пунктом 4.11</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r>
        <w:t>4)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rsidR="005B13E6" w:rsidRDefault="005B13E6">
      <w:pPr>
        <w:pStyle w:val="ConsPlusNormal"/>
        <w:spacing w:before="220"/>
        <w:ind w:firstLine="540"/>
        <w:jc w:val="both"/>
      </w:pPr>
      <w:r>
        <w:t>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5950">
        <w:r>
          <w:rPr>
            <w:color w:val="0000FF"/>
          </w:rPr>
          <w:t>абзацами восьмым</w:t>
        </w:r>
      </w:hyperlink>
      <w:r>
        <w:t xml:space="preserve"> - </w:t>
      </w:r>
      <w:hyperlink w:anchor="P25954">
        <w:r>
          <w:rPr>
            <w:color w:val="0000FF"/>
          </w:rPr>
          <w:t>двенадцатым пункта 2.8</w:t>
        </w:r>
      </w:hyperlink>
      <w:r>
        <w:t xml:space="preserve"> настоящего регламента для представления </w:t>
      </w:r>
      <w:r>
        <w:lastRenderedPageBreak/>
        <w:t>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в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77" w:name="P25999"/>
      <w:bookmarkEnd w:id="677"/>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и(или) информации,</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в том числе к обеспечению доступности для инвалидов</w:t>
      </w:r>
    </w:p>
    <w:p w:rsidR="005B13E6" w:rsidRDefault="005B13E6">
      <w:pPr>
        <w:pStyle w:val="ConsPlusTitle"/>
        <w:jc w:val="center"/>
      </w:pPr>
      <w:r>
        <w:t>указанных объектов в соответствии с законодательством</w:t>
      </w:r>
    </w:p>
    <w:p w:rsidR="005B13E6" w:rsidRDefault="005B13E6">
      <w:pPr>
        <w:pStyle w:val="ConsPlusTitle"/>
        <w:jc w:val="center"/>
      </w:pPr>
      <w:r>
        <w:t>Российской Федерации 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78" w:name="P26013"/>
      <w:bookmarkEnd w:id="678"/>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w:t>
      </w:r>
      <w:r>
        <w:lastRenderedPageBreak/>
        <w:t>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lastRenderedPageBreak/>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42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6013">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42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Normal"/>
        <w:ind w:firstLine="540"/>
        <w:jc w:val="both"/>
      </w:pPr>
      <w:bookmarkStart w:id="679" w:name="P26074"/>
      <w:bookmarkEnd w:id="679"/>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bookmarkStart w:id="680" w:name="P26075"/>
      <w:bookmarkEnd w:id="680"/>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681" w:name="P26076"/>
      <w:bookmarkEnd w:id="681"/>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5999">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682" w:name="P26077"/>
      <w:bookmarkEnd w:id="682"/>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683" w:name="P26078"/>
      <w:bookmarkEnd w:id="683"/>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684" w:name="P26079"/>
      <w:bookmarkEnd w:id="684"/>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lastRenderedPageBreak/>
        <w:t xml:space="preserve">3.1.2.1. Основание для начала административной процедуры: поступление в ЦСЗН заявления и документов, предусмотренных </w:t>
      </w:r>
      <w:hyperlink w:anchor="P2577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6076">
        <w:r>
          <w:rPr>
            <w:color w:val="0000FF"/>
          </w:rPr>
          <w:t>подпункте 1 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5999">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6077">
        <w:r>
          <w:rPr>
            <w:color w:val="0000FF"/>
          </w:rPr>
          <w:t>подпункте 2 пункта 3.1.1</w:t>
        </w:r>
      </w:hyperlink>
      <w:r>
        <w:t xml:space="preserve"> настоящего регламента.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6078">
        <w:r>
          <w:rPr>
            <w:color w:val="0000FF"/>
          </w:rPr>
          <w:t>подпункте 3 пункта 3.1.1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 xml:space="preserve">3.1.4.4. Результат выполнения административной процедуры: подготовка проекта решения о </w:t>
      </w:r>
      <w:r>
        <w:lastRenderedPageBreak/>
        <w:t>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597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6079">
        <w:r>
          <w:rPr>
            <w:color w:val="0000FF"/>
          </w:rPr>
          <w:t>подпункте 4 пункта 3.1.1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и ПГУ ЛО осуществляется в соответствии с Федеральным </w:t>
      </w:r>
      <w:hyperlink r:id="rId3427">
        <w:r>
          <w:rPr>
            <w:color w:val="0000FF"/>
          </w:rPr>
          <w:t>законом</w:t>
        </w:r>
      </w:hyperlink>
      <w:r>
        <w:t xml:space="preserve"> N 210-ФЗ, Федеральным </w:t>
      </w:r>
      <w:hyperlink r:id="rId3428">
        <w:r>
          <w:rPr>
            <w:color w:val="0000FF"/>
          </w:rPr>
          <w:t>законом</w:t>
        </w:r>
      </w:hyperlink>
      <w:r>
        <w:t xml:space="preserve"> от 27 июля 2006 года N 149-ФЗ "Об информации, информационных технологиях и о защите информации", Федеральным </w:t>
      </w:r>
      <w:hyperlink r:id="rId3429">
        <w:r>
          <w:rPr>
            <w:color w:val="0000FF"/>
          </w:rPr>
          <w:t>законом</w:t>
        </w:r>
      </w:hyperlink>
      <w:r>
        <w:t xml:space="preserve"> от 29.12.2022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430">
        <w:r>
          <w:rPr>
            <w:color w:val="0000FF"/>
          </w:rPr>
          <w:t>постановлением</w:t>
        </w:r>
      </w:hyperlink>
      <w: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685" w:name="P26105"/>
      <w:bookmarkEnd w:id="685"/>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w:t>
      </w:r>
      <w:r>
        <w:lastRenderedPageBreak/>
        <w:t>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26105">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rsidR="005B13E6" w:rsidRDefault="005B13E6">
      <w:pPr>
        <w:pStyle w:val="ConsPlusNormal"/>
        <w:spacing w:before="220"/>
        <w:ind w:firstLine="540"/>
        <w:jc w:val="both"/>
      </w:pPr>
      <w:r>
        <w:t xml:space="preserve">3.2.6. При предоставлении государственной услуги через ЕПГУ/ПГУ ЛО должностное лицо ЦСЗН выполняет действия, указанные в </w:t>
      </w:r>
      <w:hyperlink w:anchor="P26074">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5775">
        <w:r>
          <w:rPr>
            <w:color w:val="0000FF"/>
          </w:rPr>
          <w:t>пунктах 2.6</w:t>
        </w:r>
      </w:hyperlink>
      <w:r>
        <w:t xml:space="preserve"> - </w:t>
      </w:r>
      <w:hyperlink w:anchor="P25820">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rsidR="005B13E6" w:rsidRDefault="005B13E6">
      <w:pPr>
        <w:pStyle w:val="ConsPlusNormal"/>
        <w:spacing w:before="220"/>
        <w:ind w:firstLine="540"/>
        <w:jc w:val="both"/>
      </w:pPr>
      <w:r>
        <w:t>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w:t>
      </w:r>
      <w:r>
        <w:lastRenderedPageBreak/>
        <w:t>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w:t>
      </w:r>
      <w:r>
        <w:lastRenderedPageBreak/>
        <w:t>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431">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w:t>
      </w:r>
      <w:r>
        <w:lastRenderedPageBreak/>
        <w:t xml:space="preserve">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3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3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3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43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w:t>
      </w:r>
      <w:r>
        <w:lastRenderedPageBreak/>
        <w:t xml:space="preserve">предоставлении государственной услуги, за исключением случаев, предусмотренных </w:t>
      </w:r>
      <w:hyperlink r:id="rId3436">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3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438">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lastRenderedPageBreak/>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439">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lastRenderedPageBreak/>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5775">
        <w:r>
          <w:rPr>
            <w:color w:val="0000FF"/>
          </w:rPr>
          <w:t>пунктах 2.6</w:t>
        </w:r>
      </w:hyperlink>
      <w:r>
        <w:t xml:space="preserve"> - </w:t>
      </w:r>
      <w:hyperlink w:anchor="P25820">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w:t>
      </w:r>
      <w:r>
        <w:lastRenderedPageBreak/>
        <w:t>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44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jc w:val="both"/>
      </w:pPr>
      <w:r>
        <w:t xml:space="preserve">(в ред. </w:t>
      </w:r>
      <w:hyperlink r:id="rId3441">
        <w:r>
          <w:rPr>
            <w:color w:val="0000FF"/>
          </w:rPr>
          <w:t>Приказа</w:t>
        </w:r>
      </w:hyperlink>
      <w:r>
        <w:t xml:space="preserve"> комитета по социальной защите населения Ленинградской области от 04.08.2025 N 04-82)</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pPr>
    </w:p>
    <w:p w:rsidR="005B13E6" w:rsidRDefault="005B13E6">
      <w:pPr>
        <w:pStyle w:val="ConsPlusNormal"/>
        <w:jc w:val="right"/>
        <w:outlineLvl w:val="0"/>
      </w:pPr>
      <w:r>
        <w:t>ПРИЛОЖЕНИЕ 62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686" w:name="P26240"/>
      <w:bookmarkEnd w:id="68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ЕЖЕМЕСЯЧНОГО ПОСОБИЯ</w:t>
      </w:r>
    </w:p>
    <w:p w:rsidR="005B13E6" w:rsidRDefault="005B13E6">
      <w:pPr>
        <w:pStyle w:val="ConsPlusTitle"/>
        <w:jc w:val="center"/>
      </w:pPr>
      <w:r>
        <w:t>НА ВТОРОГО РЕБЕНКА В ВОЗРАСТЕ ОТ ПОЛУТОРА ДО ТРЕХ ЛЕТ,</w:t>
      </w:r>
    </w:p>
    <w:p w:rsidR="005B13E6" w:rsidRDefault="005B13E6">
      <w:pPr>
        <w:pStyle w:val="ConsPlusTitle"/>
        <w:jc w:val="center"/>
      </w:pPr>
      <w:r>
        <w:t>ЗА СЧЕТ СРЕДСТВ 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442">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01.07.2025 N 04-68)</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ежемесячного</w:t>
      </w:r>
    </w:p>
    <w:p w:rsidR="005B13E6" w:rsidRDefault="005B13E6">
      <w:pPr>
        <w:pStyle w:val="ConsPlusNormal"/>
        <w:jc w:val="center"/>
      </w:pPr>
      <w:r>
        <w:t>пособия на второго ребенка (далее - регламент,</w:t>
      </w:r>
    </w:p>
    <w:p w:rsidR="005B13E6" w:rsidRDefault="005B13E6">
      <w:pPr>
        <w:pStyle w:val="ConsPlusNormal"/>
        <w:jc w:val="center"/>
      </w:pPr>
      <w:r>
        <w:t>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Государственная услуга по назначению ежемесячного пособия на второго ребенка в возрасте от полутора до трех лет предоставляется одному из родителей (усыновителей) при одновременном выполнении следующих требований:</w:t>
      </w:r>
    </w:p>
    <w:p w:rsidR="005B13E6" w:rsidRDefault="005B13E6">
      <w:pPr>
        <w:pStyle w:val="ConsPlusNormal"/>
        <w:spacing w:before="220"/>
        <w:ind w:firstLine="540"/>
        <w:jc w:val="both"/>
      </w:pPr>
      <w:r>
        <w:t>родители (усыновители) либо один из них, либо единственный родитель (единственный усыновитель) и ребенок, в связи с рождением которого возникло право на ежемесячное пособие, имеют место жительства на территории Ленинградской области;</w:t>
      </w:r>
    </w:p>
    <w:p w:rsidR="005B13E6" w:rsidRDefault="005B13E6">
      <w:pPr>
        <w:pStyle w:val="ConsPlusNormal"/>
        <w:spacing w:before="220"/>
        <w:ind w:firstLine="540"/>
        <w:jc w:val="both"/>
      </w:pPr>
      <w:r>
        <w:t>ребенок рожден начиная с 1 января 2024 года;</w:t>
      </w:r>
    </w:p>
    <w:p w:rsidR="005B13E6" w:rsidRDefault="005B13E6">
      <w:pPr>
        <w:pStyle w:val="ConsPlusNormal"/>
        <w:spacing w:before="220"/>
        <w:ind w:firstLine="540"/>
        <w:jc w:val="both"/>
      </w:pPr>
      <w:r>
        <w:t>запись акта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B13E6" w:rsidRDefault="005B13E6">
      <w:pPr>
        <w:pStyle w:val="ConsPlusNormal"/>
        <w:spacing w:before="220"/>
        <w:ind w:firstLine="540"/>
        <w:jc w:val="both"/>
      </w:pPr>
      <w:r>
        <w:t>Ежемесячное пособие назначается с месяца достижения ребенком возраста полутора лет, если заявление о назначении указанного пособия было подано не позднее шести месяцев со дня достижения ребенком возраста полутора лет. В остальных случаях ежемесячное пособие назначается с месяца, в котором подано заявление о назначении указанного пособия.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443">
        <w:r>
          <w:rPr>
            <w:color w:val="0000FF"/>
          </w:rPr>
          <w:t>http://www.cszn.info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444">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445">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446">
        <w:r>
          <w:rPr>
            <w:color w:val="0000FF"/>
          </w:rPr>
          <w:t>https://gu.lenobl.ru</w:t>
        </w:r>
      </w:hyperlink>
      <w:r>
        <w:t xml:space="preserve"> / </w:t>
      </w:r>
      <w:hyperlink r:id="rId3447">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lastRenderedPageBreak/>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w:t>
      </w:r>
      <w:r>
        <w:lastRenderedPageBreak/>
        <w:t>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jc w:val="center"/>
      </w:pPr>
    </w:p>
    <w:p w:rsidR="005B13E6" w:rsidRDefault="005B13E6">
      <w:pPr>
        <w:pStyle w:val="ConsPlusNormal"/>
        <w:ind w:firstLine="540"/>
        <w:jc w:val="both"/>
      </w:pPr>
      <w:r>
        <w:t>2.1. Полное наименование государственной услуги: предоставление на территории Ленинградской области государственной услуги по назначению ежемесячного пособия на второго ребенка в возрасте от полутора до трех лет, за счет средств областного бюджета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ежемесячного пособия на второго ребенка.</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lastRenderedPageBreak/>
        <w:t>в электронной форме через личный кабинет заявителя на ПГУ ЛО (при технической реализации)/ЕПГУ (при технической реализации).</w:t>
      </w:r>
    </w:p>
    <w:p w:rsidR="005B13E6" w:rsidRDefault="005B13E6">
      <w:pPr>
        <w:pStyle w:val="ConsPlusNormal"/>
        <w:spacing w:before="220"/>
        <w:ind w:firstLine="540"/>
        <w:jc w:val="both"/>
      </w:pPr>
      <w:r>
        <w:t>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3448">
        <w:r>
          <w:rPr>
            <w:color w:val="0000FF"/>
          </w:rPr>
          <w:t>статьями 9</w:t>
        </w:r>
      </w:hyperlink>
      <w:r>
        <w:t xml:space="preserve">, </w:t>
      </w:r>
      <w:hyperlink r:id="rId3449">
        <w:r>
          <w:rPr>
            <w:color w:val="0000FF"/>
          </w:rPr>
          <w:t>10</w:t>
        </w:r>
      </w:hyperlink>
      <w:r>
        <w:t xml:space="preserve"> и </w:t>
      </w:r>
      <w:hyperlink r:id="rId345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451">
        <w:r>
          <w:rPr>
            <w:color w:val="0000FF"/>
          </w:rPr>
          <w:t>статьями 9</w:t>
        </w:r>
      </w:hyperlink>
      <w:r>
        <w:t xml:space="preserve">, </w:t>
      </w:r>
      <w:hyperlink r:id="rId3452">
        <w:r>
          <w:rPr>
            <w:color w:val="0000FF"/>
          </w:rPr>
          <w:t>10</w:t>
        </w:r>
      </w:hyperlink>
      <w:r>
        <w:t xml:space="preserve"> и </w:t>
      </w:r>
      <w:hyperlink r:id="rId3453">
        <w:r>
          <w:rPr>
            <w:color w:val="0000FF"/>
          </w:rPr>
          <w:t>14</w:t>
        </w:r>
      </w:hyperlink>
      <w:r>
        <w:t xml:space="preserve"> Федерального закона N 572-ФЗ.</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lastRenderedPageBreak/>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26575">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454">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687" w:name="P26357"/>
      <w:bookmarkEnd w:id="687"/>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rsidR="005B13E6" w:rsidRDefault="005B13E6">
      <w:pPr>
        <w:pStyle w:val="ConsPlusNormal"/>
        <w:spacing w:before="220"/>
        <w:ind w:firstLine="540"/>
        <w:jc w:val="both"/>
      </w:pPr>
      <w: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r:id="rId3455">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w:t>
      </w:r>
      <w:r>
        <w:lastRenderedPageBreak/>
        <w:t>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жительства заявителя и членов его семьи;</w:t>
      </w:r>
    </w:p>
    <w:p w:rsidR="005B13E6" w:rsidRDefault="005B13E6">
      <w:pPr>
        <w:pStyle w:val="ConsPlusNormal"/>
        <w:spacing w:before="220"/>
        <w:ind w:firstLine="540"/>
        <w:jc w:val="both"/>
      </w:pPr>
      <w:r>
        <w:t>- сведений о рождении всех детей, смерти детей, браке, разводе, установлении отцовства;</w:t>
      </w:r>
    </w:p>
    <w:p w:rsidR="005B13E6" w:rsidRDefault="005B13E6">
      <w:pPr>
        <w:pStyle w:val="ConsPlusNormal"/>
        <w:spacing w:before="220"/>
        <w:ind w:firstLine="540"/>
        <w:jc w:val="both"/>
      </w:pPr>
      <w:r>
        <w:t>- сведений, указанных в СНИЛС, ИНН;</w:t>
      </w:r>
    </w:p>
    <w:p w:rsidR="005B13E6" w:rsidRDefault="005B13E6">
      <w:pPr>
        <w:pStyle w:val="ConsPlusNormal"/>
        <w:spacing w:before="220"/>
        <w:ind w:firstLine="540"/>
        <w:jc w:val="both"/>
      </w:pPr>
      <w:r>
        <w:t>- сведений о доходах;</w:t>
      </w:r>
    </w:p>
    <w:p w:rsidR="005B13E6" w:rsidRDefault="005B13E6">
      <w:pPr>
        <w:pStyle w:val="ConsPlusNormal"/>
        <w:spacing w:before="220"/>
        <w:ind w:firstLine="540"/>
        <w:jc w:val="both"/>
      </w:pPr>
      <w:r>
        <w:t>2)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w:t>
      </w:r>
    </w:p>
    <w:p w:rsidR="005B13E6" w:rsidRDefault="005B13E6">
      <w:pPr>
        <w:pStyle w:val="ConsPlusNormal"/>
        <w:spacing w:before="220"/>
        <w:ind w:firstLine="540"/>
        <w:jc w:val="both"/>
      </w:pPr>
      <w:r>
        <w:t>-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5B13E6" w:rsidRDefault="005B13E6">
      <w:pPr>
        <w:pStyle w:val="ConsPlusNormal"/>
        <w:spacing w:before="220"/>
        <w:ind w:firstLine="540"/>
        <w:jc w:val="both"/>
      </w:pPr>
      <w: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w:t>
      </w:r>
      <w:r>
        <w:lastRenderedPageBreak/>
        <w:t>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2.1)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r>
        <w:t>3)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Согласие на обработку персональных данных заявителя (представителя), обратившегося за предоставлением государственной услуги, в соответствии с </w:t>
      </w:r>
      <w:hyperlink r:id="rId3456">
        <w:r>
          <w:rPr>
            <w:color w:val="0000FF"/>
          </w:rPr>
          <w:t>пунктом 4 части 1 статьи 6</w:t>
        </w:r>
      </w:hyperlink>
      <w:r>
        <w:t xml:space="preserve"> Федерального закона от 27 июля 2006 года N 152-ФЗ "О персональных данных" и в </w:t>
      </w:r>
      <w:hyperlink r:id="rId3457">
        <w:r>
          <w:rPr>
            <w:color w:val="0000FF"/>
          </w:rPr>
          <w:t>частях 3</w:t>
        </w:r>
      </w:hyperlink>
      <w:r>
        <w:t xml:space="preserve">, </w:t>
      </w:r>
      <w:hyperlink r:id="rId3458">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26357">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rsidR="005B13E6" w:rsidRDefault="005B13E6">
      <w:pPr>
        <w:pStyle w:val="ConsPlusNormal"/>
        <w:spacing w:before="220"/>
        <w:ind w:firstLine="540"/>
        <w:jc w:val="both"/>
      </w:pPr>
      <w: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B13E6" w:rsidRDefault="005B13E6">
      <w:pPr>
        <w:pStyle w:val="ConsPlusNormal"/>
        <w:spacing w:before="220"/>
        <w:ind w:firstLine="540"/>
        <w:jc w:val="both"/>
      </w:pPr>
      <w:r>
        <w:t xml:space="preserve">документ (справка), подтверждающий нахождение на амбулаторном или стационарном </w:t>
      </w:r>
      <w:r>
        <w:lastRenderedPageBreak/>
        <w:t>лечении (на период такого лечения), - для неработающих граждан;</w:t>
      </w:r>
    </w:p>
    <w:p w:rsidR="005B13E6" w:rsidRDefault="005B13E6">
      <w:pPr>
        <w:pStyle w:val="ConsPlusNormal"/>
        <w:spacing w:before="220"/>
        <w:ind w:firstLine="540"/>
        <w:jc w:val="both"/>
      </w:pPr>
      <w:r>
        <w:t>справка из медицинской организации о постановке на учет по беременности и сроке беременности не менее 12 недель - при постановке на учет;</w:t>
      </w:r>
    </w:p>
    <w:p w:rsidR="005B13E6" w:rsidRDefault="005B13E6">
      <w:pPr>
        <w:pStyle w:val="ConsPlusNormal"/>
        <w:spacing w:before="220"/>
        <w:ind w:firstLine="540"/>
        <w:jc w:val="both"/>
      </w:pPr>
      <w: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rsidR="005B13E6" w:rsidRDefault="005B13E6">
      <w:pPr>
        <w:pStyle w:val="ConsPlusNormal"/>
        <w:spacing w:before="220"/>
        <w:ind w:firstLine="540"/>
        <w:jc w:val="both"/>
      </w:pPr>
      <w: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5B13E6" w:rsidRDefault="005B13E6">
      <w:pPr>
        <w:pStyle w:val="ConsPlusNormal"/>
        <w:spacing w:before="220"/>
        <w:ind w:firstLine="540"/>
        <w:jc w:val="both"/>
      </w:pPr>
      <w:r>
        <w:t>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rsidR="005B13E6" w:rsidRDefault="005B13E6">
      <w:pPr>
        <w:pStyle w:val="ConsPlusNormal"/>
        <w:spacing w:before="220"/>
        <w:ind w:firstLine="540"/>
        <w:jc w:val="both"/>
      </w:pPr>
      <w:r>
        <w:t>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rsidR="005B13E6" w:rsidRDefault="005B13E6">
      <w:pPr>
        <w:pStyle w:val="ConsPlusNormal"/>
        <w:spacing w:before="220"/>
        <w:ind w:firstLine="540"/>
        <w:jc w:val="both"/>
      </w:pPr>
      <w:r>
        <w:t>4) В случае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688" w:name="P26397"/>
      <w:bookmarkEnd w:id="688"/>
      <w:r>
        <w:t>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45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460">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 xml:space="preserve">доверенности военнослужащих, а в пунктах дислокации воинских частей, соединений, </w:t>
      </w:r>
      <w:r>
        <w:lastRenderedPageBreak/>
        <w:t>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689" w:name="P26405"/>
      <w:bookmarkEnd w:id="689"/>
      <w:r>
        <w:t>2.6.3. Заявление о предоставлении государственной услуги заполняется в электронном виде в МФЦ или на ЕПГУ/ПГУ ЛО.</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Справки, подтверждающие доходы граждан за расчетный период, предоставляемые заявителем самостоятельно, должны содержать:</w:t>
      </w:r>
    </w:p>
    <w:p w:rsidR="005B13E6" w:rsidRDefault="005B13E6">
      <w:pPr>
        <w:pStyle w:val="ConsPlusNormal"/>
        <w:spacing w:before="220"/>
        <w:ind w:firstLine="540"/>
        <w:jc w:val="both"/>
      </w:pPr>
      <w:r>
        <w:t>помесячные сведения обо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t>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rsidR="005B13E6" w:rsidRDefault="005B13E6">
      <w:pPr>
        <w:pStyle w:val="ConsPlusNormal"/>
        <w:spacing w:before="220"/>
        <w:ind w:firstLine="540"/>
        <w:jc w:val="both"/>
      </w:pPr>
      <w:r>
        <w:lastRenderedPageBreak/>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(при наличии, отсутствие печати оговаривается в справке и подтверждается учредительными документами).</w:t>
      </w:r>
    </w:p>
    <w:p w:rsidR="005B13E6" w:rsidRDefault="005B13E6">
      <w:pPr>
        <w:pStyle w:val="ConsPlusNormal"/>
        <w:spacing w:before="220"/>
        <w:ind w:firstLine="540"/>
        <w:jc w:val="both"/>
      </w:pPr>
      <w:bookmarkStart w:id="690" w:name="P26421"/>
      <w:bookmarkEnd w:id="690"/>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3461">
        <w:r>
          <w:rPr>
            <w:color w:val="0000FF"/>
          </w:rPr>
          <w:t>закона</w:t>
        </w:r>
      </w:hyperlink>
      <w: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 xml:space="preserve">2.6.6. В случае подачи гражданами в электронной форме через личный кабинет заявителя на ЕПГУ документов, указанных в </w:t>
      </w:r>
      <w:hyperlink w:anchor="P26357">
        <w:r>
          <w:rPr>
            <w:color w:val="0000FF"/>
          </w:rPr>
          <w:t>пунктах 2.6</w:t>
        </w:r>
      </w:hyperlink>
      <w:r>
        <w:t xml:space="preserve"> - </w:t>
      </w:r>
      <w:hyperlink w:anchor="P26397">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2.6.7. Требования к типу электронных документов:</w:t>
      </w:r>
    </w:p>
    <w:p w:rsidR="005B13E6" w:rsidRDefault="005B13E6">
      <w:pPr>
        <w:pStyle w:val="ConsPlusNormal"/>
        <w:spacing w:before="220"/>
        <w:ind w:firstLine="540"/>
        <w:jc w:val="both"/>
      </w:pPr>
      <w:r>
        <w:t xml:space="preserve">Формат документа при обращении посредством ЕПГУ, формат сканирования при обращении </w:t>
      </w:r>
      <w:r>
        <w:lastRenderedPageBreak/>
        <w:t>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jc w:val="center"/>
      </w:pPr>
    </w:p>
    <w:p w:rsidR="005B13E6" w:rsidRDefault="005B13E6">
      <w:pPr>
        <w:pStyle w:val="ConsPlusNormal"/>
        <w:ind w:firstLine="540"/>
        <w:jc w:val="both"/>
      </w:pPr>
      <w:bookmarkStart w:id="691" w:name="P26444"/>
      <w:bookmarkEnd w:id="691"/>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462">
        <w:r>
          <w:rPr>
            <w:color w:val="0000FF"/>
          </w:rPr>
          <w:t>кодексом</w:t>
        </w:r>
      </w:hyperlink>
      <w:r>
        <w:t xml:space="preserve"> РФ (при наличии) - для родителей, опекунов, попечителей;</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 xml:space="preserve">4) в органе государственной службы занятости населения (при отсутствии сведений в Единой </w:t>
      </w:r>
      <w:r>
        <w:lastRenderedPageBreak/>
        <w:t>централизованной цифровой платформе в социальной сфере):</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lastRenderedPageBreak/>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8)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9)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t>10)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справку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lastRenderedPageBreak/>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6444">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463">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464">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465">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466">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 xml:space="preserve">2.7.3. При наступлении событий, являющихся основанием для предоставления </w:t>
      </w:r>
      <w:r>
        <w:lastRenderedPageBreak/>
        <w:t>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6652">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692" w:name="P26526"/>
      <w:bookmarkEnd w:id="692"/>
      <w: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w:t>
      </w:r>
      <w:r>
        <w:lastRenderedPageBreak/>
        <w:t>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693" w:name="P26529"/>
      <w:bookmarkEnd w:id="693"/>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694" w:name="P26530"/>
      <w:bookmarkEnd w:id="694"/>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6526">
        <w:r>
          <w:rPr>
            <w:color w:val="0000FF"/>
          </w:rPr>
          <w:t>абзацах восьмом</w:t>
        </w:r>
      </w:hyperlink>
      <w:r>
        <w:t xml:space="preserve"> - </w:t>
      </w:r>
      <w:hyperlink w:anchor="P26529">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нарушение срока подачи документов;</w:t>
      </w:r>
    </w:p>
    <w:p w:rsidR="005B13E6" w:rsidRDefault="005B13E6">
      <w:pPr>
        <w:pStyle w:val="ConsPlusNormal"/>
        <w:spacing w:before="220"/>
        <w:ind w:firstLine="540"/>
        <w:jc w:val="both"/>
      </w:pPr>
      <w:r>
        <w:t xml:space="preserve">2) заявление и представленные заявителем документы не отвечают требованиям, установленным </w:t>
      </w:r>
      <w:hyperlink w:anchor="P26405">
        <w:r>
          <w:rPr>
            <w:color w:val="0000FF"/>
          </w:rPr>
          <w:t>пунктами 2.6.3</w:t>
        </w:r>
      </w:hyperlink>
      <w:r>
        <w:t xml:space="preserve"> - </w:t>
      </w:r>
      <w:hyperlink w:anchor="P26421">
        <w:r>
          <w:rPr>
            <w:color w:val="0000FF"/>
          </w:rPr>
          <w:t>2.6.5</w:t>
        </w:r>
      </w:hyperlink>
      <w:r>
        <w:t xml:space="preserve"> административного регламента;</w:t>
      </w:r>
    </w:p>
    <w:p w:rsidR="005B13E6" w:rsidRDefault="005B13E6">
      <w:pPr>
        <w:pStyle w:val="ConsPlusNormal"/>
        <w:spacing w:before="220"/>
        <w:ind w:firstLine="540"/>
        <w:jc w:val="both"/>
      </w:pPr>
      <w:r>
        <w:t>3)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lastRenderedPageBreak/>
        <w:t>5)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6) повторное обращение за получением меры социальной поддержки в период ее предоставления.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95" w:name="P26552"/>
      <w:bookmarkEnd w:id="695"/>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предоставление меры социальной поддержки;</w:t>
      </w:r>
    </w:p>
    <w:p w:rsidR="005B13E6" w:rsidRDefault="005B13E6">
      <w:pPr>
        <w:pStyle w:val="ConsPlusNormal"/>
        <w:spacing w:before="220"/>
        <w:ind w:firstLine="540"/>
        <w:jc w:val="both"/>
      </w:pPr>
      <w:r>
        <w:t>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3) несоответствие условиям, предусмотренным </w:t>
      </w:r>
      <w:hyperlink r:id="rId3467">
        <w:r>
          <w:rPr>
            <w:color w:val="0000FF"/>
          </w:rPr>
          <w:t>пунктом 4.11</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r>
        <w:t>4)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rsidR="005B13E6" w:rsidRDefault="005B13E6">
      <w:pPr>
        <w:pStyle w:val="ConsPlusNormal"/>
        <w:spacing w:before="220"/>
        <w:ind w:firstLine="540"/>
        <w:jc w:val="both"/>
      </w:pPr>
      <w:r>
        <w:t>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6526">
        <w:r>
          <w:rPr>
            <w:color w:val="0000FF"/>
          </w:rPr>
          <w:t>абзацами восьмым</w:t>
        </w:r>
      </w:hyperlink>
      <w:r>
        <w:t xml:space="preserve"> - </w:t>
      </w:r>
      <w:hyperlink w:anchor="P26530">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696" w:name="P26575"/>
      <w:bookmarkEnd w:id="696"/>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lastRenderedPageBreak/>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и(или) информации,</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в том числе к обеспечению доступности для инвалидов</w:t>
      </w:r>
    </w:p>
    <w:p w:rsidR="005B13E6" w:rsidRDefault="005B13E6">
      <w:pPr>
        <w:pStyle w:val="ConsPlusTitle"/>
        <w:jc w:val="center"/>
      </w:pPr>
      <w:r>
        <w:t>указанных объектов в соответствии с законодательством</w:t>
      </w:r>
    </w:p>
    <w:p w:rsidR="005B13E6" w:rsidRDefault="005B13E6">
      <w:pPr>
        <w:pStyle w:val="ConsPlusTitle"/>
        <w:jc w:val="center"/>
      </w:pPr>
      <w:r>
        <w:t>Российской Федерации 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697" w:name="P26589"/>
      <w:bookmarkEnd w:id="697"/>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lastRenderedPageBreak/>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46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lastRenderedPageBreak/>
        <w:t xml:space="preserve">1) наличие инфраструктуры, указанной в </w:t>
      </w:r>
      <w:hyperlink w:anchor="P26589">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469">
        <w:r>
          <w:rPr>
            <w:color w:val="0000FF"/>
          </w:rPr>
          <w:t>статье 15</w:t>
        </w:r>
      </w:hyperlink>
      <w:r>
        <w:t xml:space="preserve"> Федерального закона N </w:t>
      </w:r>
      <w:r>
        <w:lastRenderedPageBreak/>
        <w:t>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698" w:name="P26650"/>
      <w:bookmarkEnd w:id="698"/>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699" w:name="P26652"/>
      <w:bookmarkEnd w:id="699"/>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700" w:name="P26653"/>
      <w:bookmarkEnd w:id="700"/>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6575">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701" w:name="P26654"/>
      <w:bookmarkEnd w:id="701"/>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702" w:name="P26655"/>
      <w:bookmarkEnd w:id="702"/>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703" w:name="P26656"/>
      <w:bookmarkEnd w:id="703"/>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6357">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6653">
        <w:r>
          <w:rPr>
            <w:color w:val="0000FF"/>
          </w:rPr>
          <w:t>подпункте 1 пункта 3.1.1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6575">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6654">
        <w:r>
          <w:rPr>
            <w:color w:val="0000FF"/>
          </w:rPr>
          <w:t>подпункте 2 пункта 3.1.1</w:t>
        </w:r>
      </w:hyperlink>
      <w:r>
        <w:t xml:space="preserve"> настоящего регламента.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6655">
        <w:r>
          <w:rPr>
            <w:color w:val="0000FF"/>
          </w:rPr>
          <w:t>подпункте 3 пункта 3.1.1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6552">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6656">
        <w:r>
          <w:rPr>
            <w:color w:val="0000FF"/>
          </w:rPr>
          <w:t>подпункте 4 пункта 3.1.1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470">
        <w:r>
          <w:rPr>
            <w:color w:val="0000FF"/>
          </w:rPr>
          <w:t>законом</w:t>
        </w:r>
      </w:hyperlink>
      <w:r>
        <w:t xml:space="preserve"> N 210-ФЗ, Федеральным </w:t>
      </w:r>
      <w:hyperlink r:id="rId3471">
        <w:r>
          <w:rPr>
            <w:color w:val="0000FF"/>
          </w:rPr>
          <w:t>законом</w:t>
        </w:r>
      </w:hyperlink>
      <w:r>
        <w:t xml:space="preserve"> от 27.07.2006 N 149-ФЗ "Об информации, информационных технологиях и о защите информации", Федеральным </w:t>
      </w:r>
      <w:hyperlink r:id="rId3472">
        <w:r>
          <w:rPr>
            <w:color w:val="0000FF"/>
          </w:rPr>
          <w:t>законом</w:t>
        </w:r>
      </w:hyperlink>
      <w:r>
        <w:t xml:space="preserve"> N 572-ФЗ, </w:t>
      </w:r>
      <w:hyperlink r:id="rId3473">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704" w:name="P26684"/>
      <w:bookmarkEnd w:id="704"/>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26684">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rsidR="005B13E6" w:rsidRDefault="005B13E6">
      <w:pPr>
        <w:pStyle w:val="ConsPlusNormal"/>
        <w:spacing w:before="220"/>
        <w:ind w:firstLine="540"/>
        <w:jc w:val="both"/>
      </w:pPr>
      <w:r>
        <w:t xml:space="preserve">3.2.6. При предоставлении государственной услуги через ЕПГУ/ПГУ ЛО должностное лицо ЦСЗН выполняет действия, указанные в </w:t>
      </w:r>
      <w:hyperlink w:anchor="P26650">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6357">
        <w:r>
          <w:rPr>
            <w:color w:val="0000FF"/>
          </w:rPr>
          <w:t>пунктах 2.6</w:t>
        </w:r>
      </w:hyperlink>
      <w:r>
        <w:t xml:space="preserve"> - </w:t>
      </w:r>
      <w:hyperlink w:anchor="P26397">
        <w:r>
          <w:rPr>
            <w:color w:val="0000FF"/>
          </w:rPr>
          <w:t>2.6.2</w:t>
        </w:r>
      </w:hyperlink>
      <w:r>
        <w:t xml:space="preserve"> настоящего </w:t>
      </w:r>
      <w:r>
        <w:lastRenderedPageBreak/>
        <w:t>регламента, днем обращения за предоставлением государственной услуги считается дата регистрации приема документов ЕПГУ/ПГУ ЛО.</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rsidR="005B13E6" w:rsidRDefault="005B13E6">
      <w:pPr>
        <w:pStyle w:val="ConsPlusNormal"/>
        <w:spacing w:before="220"/>
        <w:ind w:firstLine="540"/>
        <w:jc w:val="both"/>
      </w:pPr>
      <w:r>
        <w:t>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w:t>
      </w:r>
      <w:r>
        <w:lastRenderedPageBreak/>
        <w:t>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jc w:val="center"/>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 xml:space="preserve">за действия (бездействие), влекущие нарушение прав и законных интересов физических </w:t>
      </w:r>
      <w:r>
        <w:lastRenderedPageBreak/>
        <w:t>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47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7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7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w:t>
      </w:r>
      <w:r>
        <w:lastRenderedPageBreak/>
        <w:t>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7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47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47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48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lastRenderedPageBreak/>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48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48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lastRenderedPageBreak/>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 xml:space="preserve">д) осуществляет сканирование представленных документов, формирует электронное дело, </w:t>
      </w:r>
      <w:r>
        <w:lastRenderedPageBreak/>
        <w:t>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6357">
        <w:r>
          <w:rPr>
            <w:color w:val="0000FF"/>
          </w:rPr>
          <w:t>пунктах 2.6</w:t>
        </w:r>
      </w:hyperlink>
      <w:r>
        <w:t xml:space="preserve"> - </w:t>
      </w:r>
      <w:hyperlink w:anchor="P26397">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483">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both"/>
      </w:pPr>
    </w:p>
    <w:p w:rsidR="005B13E6" w:rsidRDefault="005B13E6">
      <w:pPr>
        <w:pStyle w:val="ConsPlusNormal"/>
        <w:jc w:val="right"/>
        <w:outlineLvl w:val="0"/>
      </w:pPr>
      <w:r>
        <w:t>ПРИЛОЖЕНИЕ 63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705" w:name="P26820"/>
      <w:bookmarkEnd w:id="705"/>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 ВЫПЛАТЫ</w:t>
      </w:r>
    </w:p>
    <w:p w:rsidR="005B13E6" w:rsidRDefault="005B13E6">
      <w:pPr>
        <w:pStyle w:val="ConsPlusTitle"/>
        <w:jc w:val="center"/>
      </w:pPr>
      <w:r>
        <w:t>МОЛОДЫМ СЕМЬЯМ ПРИ РОЖДЕНИИ С 1 ЯНВАРЯ 2025 ГОДА</w:t>
      </w:r>
    </w:p>
    <w:p w:rsidR="005B13E6" w:rsidRDefault="005B13E6">
      <w:pPr>
        <w:pStyle w:val="ConsPlusTitle"/>
        <w:jc w:val="center"/>
      </w:pPr>
      <w:r>
        <w:t>ТРЕТЬЕГО И(ИЛИ) ПОСЛЕДУЮЩИХ ДЕТЕЙ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484">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21.10.2025 N 04-102)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единовременной</w:t>
      </w:r>
    </w:p>
    <w:p w:rsidR="005B13E6" w:rsidRDefault="005B13E6">
      <w:pPr>
        <w:pStyle w:val="ConsPlusNormal"/>
        <w:jc w:val="center"/>
      </w:pPr>
      <w:r>
        <w:t>выплаты молодым семьям при рождении с 1 января 2025 года</w:t>
      </w:r>
    </w:p>
    <w:p w:rsidR="005B13E6" w:rsidRDefault="005B13E6">
      <w:pPr>
        <w:pStyle w:val="ConsPlusNormal"/>
        <w:jc w:val="center"/>
      </w:pPr>
      <w:r>
        <w:t>третьего и(или) последующих детей</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Круг заявителей</w:t>
      </w:r>
    </w:p>
    <w:p w:rsidR="005B13E6" w:rsidRDefault="005B13E6">
      <w:pPr>
        <w:pStyle w:val="ConsPlusNormal"/>
        <w:ind w:firstLine="540"/>
        <w:jc w:val="both"/>
      </w:pPr>
    </w:p>
    <w:p w:rsidR="005B13E6" w:rsidRDefault="005B13E6">
      <w:pPr>
        <w:pStyle w:val="ConsPlusNormal"/>
        <w:ind w:firstLine="540"/>
        <w:jc w:val="both"/>
      </w:pPr>
      <w:r>
        <w:t>1.2. Государственная услуга по назначению единовременной выплаты молодым семьям при рождении с 1 января 2025 года третьего и(или) последующих детей (далее - единовременная выплата) предоставляется молодым семьям (единственному родителю), являющимся гражданами Российской Федерации, в возрасте до 35 лет включительно при рождении с 1 января 2025 года третьего и(или) последующих детей.</w:t>
      </w:r>
    </w:p>
    <w:p w:rsidR="005B13E6" w:rsidRDefault="005B13E6">
      <w:pPr>
        <w:pStyle w:val="ConsPlusNormal"/>
        <w:spacing w:before="220"/>
        <w:ind w:firstLine="540"/>
        <w:jc w:val="both"/>
      </w:pPr>
      <w:r>
        <w:t>Единовременная выплата назначается и выплачивается при соблюдении на дату рождения третьего и(или) последующих детей следующих условий:</w:t>
      </w:r>
    </w:p>
    <w:p w:rsidR="005B13E6" w:rsidRDefault="005B13E6">
      <w:pPr>
        <w:pStyle w:val="ConsPlusNormal"/>
        <w:spacing w:before="220"/>
        <w:ind w:firstLine="540"/>
        <w:jc w:val="both"/>
      </w:pPr>
      <w:r>
        <w:t>третий и(или) последующий ребенок является гражданином Российской Федерации и рожден начиная с 1 января 2025 года по 31 декабря 2027 года;</w:t>
      </w:r>
    </w:p>
    <w:p w:rsidR="005B13E6" w:rsidRDefault="005B13E6">
      <w:pPr>
        <w:pStyle w:val="ConsPlusNormal"/>
        <w:spacing w:before="220"/>
        <w:ind w:firstLine="540"/>
        <w:jc w:val="both"/>
      </w:pPr>
      <w:r>
        <w:t>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B13E6" w:rsidRDefault="005B13E6">
      <w:pPr>
        <w:pStyle w:val="ConsPlusNormal"/>
        <w:spacing w:before="220"/>
        <w:ind w:firstLine="540"/>
        <w:jc w:val="both"/>
      </w:pPr>
      <w:r>
        <w:t xml:space="preserve">один из родителей (единственный родитель) имеет место жительства на территории </w:t>
      </w:r>
      <w:r>
        <w:lastRenderedPageBreak/>
        <w:t>Ленинградской области не менее одного года;</w:t>
      </w:r>
    </w:p>
    <w:p w:rsidR="005B13E6" w:rsidRDefault="005B13E6">
      <w:pPr>
        <w:pStyle w:val="ConsPlusNormal"/>
        <w:spacing w:before="220"/>
        <w:ind w:firstLine="540"/>
        <w:jc w:val="both"/>
      </w:pPr>
      <w:r>
        <w:t>ребенок (дети), в отношении которого (которых) будет установлена единовременная выплата, имеет (имеют) место жительства на территории Ленинградской области.</w:t>
      </w:r>
    </w:p>
    <w:p w:rsidR="005B13E6" w:rsidRDefault="005B13E6">
      <w:pPr>
        <w:pStyle w:val="ConsPlusNormal"/>
        <w:spacing w:before="220"/>
        <w:ind w:firstLine="540"/>
        <w:jc w:val="both"/>
      </w:pPr>
      <w:r>
        <w:t>Место жительства устанавливается на основании данных органов регистрационного учета либо на основании копии решения суда.</w:t>
      </w:r>
    </w:p>
    <w:p w:rsidR="005B13E6" w:rsidRDefault="005B13E6">
      <w:pPr>
        <w:pStyle w:val="ConsPlusNormal"/>
        <w:spacing w:before="220"/>
        <w:ind w:firstLine="540"/>
        <w:jc w:val="both"/>
      </w:pPr>
      <w:r>
        <w:t>Единовременная выплата предоставляется, если обращение за ней последовало не позднее трех месяцев со дня рождения третьего и(или) последующего ребенка и в срок до 31 марта 2028 года (включительно).</w:t>
      </w:r>
    </w:p>
    <w:p w:rsidR="005B13E6" w:rsidRDefault="005B13E6">
      <w:pPr>
        <w:pStyle w:val="ConsPlusNormal"/>
        <w:spacing w:before="220"/>
        <w:ind w:firstLine="540"/>
        <w:jc w:val="both"/>
      </w:pPr>
      <w:r>
        <w:t>Единовременная выплата на детей, рожденных в период с 1 января 2025 года по 30 сентября 2025 года, предоставляется, если обращение за ней последовало не позднее 31 декабря 2025 года.</w:t>
      </w:r>
    </w:p>
    <w:p w:rsidR="005B13E6" w:rsidRDefault="005B13E6">
      <w:pPr>
        <w:pStyle w:val="ConsPlusNormal"/>
        <w:spacing w:before="220"/>
        <w:ind w:firstLine="540"/>
        <w:jc w:val="both"/>
      </w:pPr>
      <w:r>
        <w:t>Представлять интересы заявителя имеют право (далее - представитель заявителя):</w:t>
      </w:r>
    </w:p>
    <w:p w:rsidR="005B13E6" w:rsidRDefault="005B13E6">
      <w:pPr>
        <w:pStyle w:val="ConsPlusNormal"/>
        <w:spacing w:before="220"/>
        <w:ind w:firstLine="540"/>
        <w:jc w:val="both"/>
      </w:pPr>
      <w:r>
        <w:t>законные представители несовершеннолетних,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spacing w:before="220"/>
        <w:ind w:firstLine="540"/>
        <w:jc w:val="both"/>
      </w:pPr>
      <w:r>
        <w:t>1.3. Государственная услуга предоставляется в соответствии с категориями (признаками) заявителей, сведения о которых размещаются в Реестре услуг и на Едином портале.</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Наименование государственной услуги: предоставление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(далее - государственная услуга).</w:t>
      </w:r>
    </w:p>
    <w:p w:rsidR="005B13E6" w:rsidRDefault="005B13E6">
      <w:pPr>
        <w:pStyle w:val="ConsPlusNormal"/>
        <w:ind w:firstLine="540"/>
        <w:jc w:val="both"/>
      </w:pPr>
    </w:p>
    <w:p w:rsidR="005B13E6" w:rsidRDefault="005B13E6">
      <w:pPr>
        <w:pStyle w:val="ConsPlusTitle"/>
        <w:jc w:val="center"/>
        <w:outlineLvl w:val="2"/>
      </w:pPr>
      <w:r>
        <w:t>Наименование органа, предоставляющего государственную услугу</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2 раздела V приложения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3 к раздела V приложения к настоящему регламенту.</w:t>
      </w:r>
    </w:p>
    <w:p w:rsidR="005B13E6" w:rsidRDefault="005B13E6">
      <w:pPr>
        <w:pStyle w:val="ConsPlusNormal"/>
        <w:spacing w:before="220"/>
        <w:ind w:firstLine="540"/>
        <w:jc w:val="both"/>
      </w:pPr>
      <w:r>
        <w:lastRenderedPageBreak/>
        <w:t>2.3.1. Формирование реестровой записи в качестве результата предоставления государственной услуги не предусмотрено.</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Едином портале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06" w:name="P26884"/>
      <w:bookmarkEnd w:id="706"/>
      <w:r>
        <w:t xml:space="preserve">2.4. Максимальный срок предоставления государственной услуги составляет 9 рабочих дней с даты регистрации заявления в ЦСЗН в соответствии с </w:t>
      </w:r>
      <w:hyperlink w:anchor="P26901">
        <w:r>
          <w:rPr>
            <w:color w:val="0000FF"/>
          </w:rPr>
          <w:t>пунктом 2.7</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Размер платы, взимаемой с заявителя при предоставлении</w:t>
      </w:r>
    </w:p>
    <w:p w:rsidR="005B13E6" w:rsidRDefault="005B13E6">
      <w:pPr>
        <w:pStyle w:val="ConsPlusTitle"/>
        <w:jc w:val="center"/>
      </w:pPr>
      <w:r>
        <w:t>государственной услуги, и способы ее взимания</w:t>
      </w:r>
    </w:p>
    <w:p w:rsidR="005B13E6" w:rsidRDefault="005B13E6">
      <w:pPr>
        <w:pStyle w:val="ConsPlusNormal"/>
        <w:ind w:firstLine="540"/>
        <w:jc w:val="both"/>
      </w:pPr>
    </w:p>
    <w:p w:rsidR="005B13E6" w:rsidRDefault="005B13E6">
      <w:pPr>
        <w:pStyle w:val="ConsPlusNormal"/>
        <w:ind w:firstLine="540"/>
        <w:jc w:val="both"/>
      </w:pPr>
      <w:r>
        <w:t>2.5. Взимание платы за предоставление государственной услуги законодательством Российской Федерации не предусмотрено.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заявителем</w:t>
      </w:r>
    </w:p>
    <w:p w:rsidR="005B13E6" w:rsidRDefault="005B13E6">
      <w:pPr>
        <w:pStyle w:val="ConsPlusTitle"/>
        <w:jc w:val="center"/>
      </w:pPr>
      <w:r>
        <w:t>запроса о предоставлении государственной услуги</w:t>
      </w:r>
    </w:p>
    <w:p w:rsidR="005B13E6" w:rsidRDefault="005B13E6">
      <w:pPr>
        <w:pStyle w:val="ConsPlusTitle"/>
        <w:jc w:val="center"/>
      </w:pPr>
      <w:r>
        <w:t>и при получении результата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2.6.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государственную услугу,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запроса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07" w:name="P26901"/>
      <w:bookmarkEnd w:id="707"/>
      <w:r>
        <w:t>2.7. Срок регистрации заявления о предоставлении государственной услуги составляет:</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Единого портала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предоставляется</w:t>
      </w:r>
    </w:p>
    <w:p w:rsidR="005B13E6" w:rsidRDefault="005B13E6">
      <w:pPr>
        <w:pStyle w:val="ConsPlusTitle"/>
        <w:jc w:val="center"/>
      </w:pPr>
      <w:r>
        <w:t>государственная услуга</w:t>
      </w:r>
    </w:p>
    <w:p w:rsidR="005B13E6" w:rsidRDefault="005B13E6">
      <w:pPr>
        <w:pStyle w:val="ConsPlusNormal"/>
        <w:ind w:firstLine="540"/>
        <w:jc w:val="both"/>
      </w:pPr>
    </w:p>
    <w:p w:rsidR="005B13E6" w:rsidRDefault="005B13E6">
      <w:pPr>
        <w:pStyle w:val="ConsPlusNormal"/>
        <w:ind w:firstLine="540"/>
        <w:jc w:val="both"/>
      </w:pPr>
      <w:r>
        <w:lastRenderedPageBreak/>
        <w:t>2.8. Требования к помещениям, в которых предоставляется государственная услуга, в случае обращения заявителя непосредственно в орган, предоставляющий государственную услугу, или МФЦ, размещены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Показатели качества и доступности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Перечень показателей качества и доступности государственной услуги размещен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Иные требования к предоставлению государственной услуги,</w:t>
      </w:r>
    </w:p>
    <w:p w:rsidR="005B13E6" w:rsidRDefault="005B13E6">
      <w:pPr>
        <w:pStyle w:val="ConsPlusTitle"/>
        <w:jc w:val="center"/>
      </w:pPr>
      <w:r>
        <w:t>в том числе учитывающие особенности предоставления</w:t>
      </w:r>
    </w:p>
    <w:p w:rsidR="005B13E6" w:rsidRDefault="005B13E6">
      <w:pPr>
        <w:pStyle w:val="ConsPlusTitle"/>
        <w:jc w:val="center"/>
      </w:pPr>
      <w:r>
        <w:t>государственных и муниципальных услуг в многофункциональных</w:t>
      </w:r>
    </w:p>
    <w:p w:rsidR="005B13E6" w:rsidRDefault="005B13E6">
      <w:pPr>
        <w:pStyle w:val="ConsPlusTitle"/>
        <w:jc w:val="center"/>
      </w:pPr>
      <w:r>
        <w:t>центрах и особенности предоставления государственных</w:t>
      </w:r>
    </w:p>
    <w:p w:rsidR="005B13E6" w:rsidRDefault="005B13E6">
      <w:pPr>
        <w:pStyle w:val="ConsPlusTitle"/>
        <w:jc w:val="center"/>
      </w:pPr>
      <w:r>
        <w:t>и муниципальных услуг в электронной форме</w:t>
      </w:r>
    </w:p>
    <w:p w:rsidR="005B13E6" w:rsidRDefault="005B13E6">
      <w:pPr>
        <w:pStyle w:val="ConsPlusNormal"/>
        <w:ind w:firstLine="540"/>
        <w:jc w:val="both"/>
      </w:pPr>
    </w:p>
    <w:p w:rsidR="005B13E6" w:rsidRDefault="005B13E6">
      <w:pPr>
        <w:pStyle w:val="ConsPlusNormal"/>
        <w:ind w:firstLine="540"/>
        <w:jc w:val="both"/>
      </w:pPr>
      <w:r>
        <w:t>2.10. Услуги, которые являются необходимыми и обязательными для предоставления государственной услуги, законодательством Российской Федерации не предусмотрены.</w:t>
      </w:r>
    </w:p>
    <w:p w:rsidR="005B13E6" w:rsidRDefault="005B13E6">
      <w:pPr>
        <w:pStyle w:val="ConsPlusNormal"/>
        <w:spacing w:before="220"/>
        <w:ind w:firstLine="540"/>
        <w:jc w:val="both"/>
      </w:pPr>
      <w:r>
        <w:t>2.10.1. Для предоставления государственной услуги используются - Единый портал, АИС "Соцзащита", СМЭВ.</w:t>
      </w:r>
    </w:p>
    <w:p w:rsidR="005B13E6" w:rsidRDefault="005B13E6">
      <w:pPr>
        <w:pStyle w:val="ConsPlusNormal"/>
        <w:spacing w:before="220"/>
        <w:ind w:firstLine="540"/>
        <w:jc w:val="both"/>
      </w:pPr>
      <w:r>
        <w:t>2.10.2. В случае если заявитель в момент подачи запроса о предоставлении государственной услуги выразил письменно желание получить запрашиваемые результаты предоставления государственной услуги в отношении несовершеннолетнего лично, имеется возможность предоставления законному представителю несовершеннолетнего, не являющемуся заявителем, результатов предоставления государственной услуги в отношении несовершеннолетнего, оформленных в форме документа на бумажном носителе.</w:t>
      </w:r>
    </w:p>
    <w:p w:rsidR="005B13E6" w:rsidRDefault="005B13E6">
      <w:pPr>
        <w:pStyle w:val="ConsPlusNormal"/>
        <w:spacing w:before="220"/>
        <w:ind w:firstLine="540"/>
        <w:jc w:val="both"/>
      </w:pPr>
      <w:r>
        <w:t xml:space="preserve">Предоставление результатов государственной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hyperlink w:anchor="P27048">
        <w:r>
          <w:rPr>
            <w:color w:val="0000FF"/>
          </w:rPr>
          <w:t>пунктом 3.7</w:t>
        </w:r>
      </w:hyperlink>
      <w:r>
        <w:t xml:space="preserve"> настоящего регламента, с учетом требования, предусмотренного </w:t>
      </w:r>
      <w:hyperlink r:id="rId3485">
        <w:r>
          <w:rPr>
            <w:color w:val="0000FF"/>
          </w:rPr>
          <w:t>частью 3 статьи 5</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B13E6" w:rsidRDefault="005B13E6">
      <w:pPr>
        <w:pStyle w:val="ConsPlusNormal"/>
        <w:spacing w:before="220"/>
        <w:ind w:firstLine="540"/>
        <w:jc w:val="both"/>
      </w:pPr>
      <w:r>
        <w:t>2.10.3. Предоставление государственной услуги в МФЦ осуществляется при наличии вступившего в силу соглашения о взаимодействии между МФЦ и уполномоченным органом.</w:t>
      </w:r>
    </w:p>
    <w:p w:rsidR="005B13E6" w:rsidRDefault="005B13E6">
      <w:pPr>
        <w:pStyle w:val="ConsPlusNormal"/>
        <w:spacing w:before="220"/>
        <w:ind w:firstLine="540"/>
        <w:jc w:val="both"/>
      </w:pPr>
      <w:r>
        <w:t>МФЦ принимает в том числе решение об отказе в приеме запроса и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2.10.4. В МФЦ осуществляется выдача заявителю результата предоставления государственной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государственной услуги органами, предоставляющими государственные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2.11. Исчерпывающий перечень документов, необходимых в соответствии с </w:t>
      </w:r>
      <w:r>
        <w:lastRenderedPageBreak/>
        <w:t>законодательными и иными нормативными правовыми актами для предоставления государственной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таблице N 2 раздела III приложения к настоящему регламенту).</w:t>
      </w:r>
    </w:p>
    <w:p w:rsidR="005B13E6" w:rsidRDefault="005B13E6">
      <w:pPr>
        <w:pStyle w:val="ConsPlusNormal"/>
        <w:spacing w:before="220"/>
        <w:ind w:firstLine="540"/>
        <w:jc w:val="both"/>
      </w:pPr>
      <w:r>
        <w:t>Формы заявления и документов, необходимых для предоставления государственной услуги, приведены в разделе 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 запроса</w:t>
      </w:r>
    </w:p>
    <w:p w:rsidR="005B13E6" w:rsidRDefault="005B13E6">
      <w:pPr>
        <w:pStyle w:val="ConsPlusTitle"/>
        <w:jc w:val="center"/>
      </w:pPr>
      <w:r>
        <w:t>о предоставлении государственной услуги и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и исчерпывающий перечень оснований для приостановления</w:t>
      </w:r>
    </w:p>
    <w:p w:rsidR="005B13E6" w:rsidRDefault="005B13E6">
      <w:pPr>
        <w:pStyle w:val="ConsPlusTitle"/>
        <w:jc w:val="center"/>
      </w:pPr>
      <w:r>
        <w:t>предоставления государственной услуги или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Исчерпывающий перечень оснований для отказа в приеме запроса о предоставлении государственной услуги:</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несоответствие представленного заявления форме и требованиям, установленным настоящим регламентом;</w:t>
      </w:r>
    </w:p>
    <w:p w:rsidR="005B13E6" w:rsidRDefault="005B13E6">
      <w:pPr>
        <w:pStyle w:val="ConsPlusNormal"/>
        <w:spacing w:before="220"/>
        <w:ind w:firstLine="540"/>
        <w:jc w:val="both"/>
      </w:pPr>
      <w:r>
        <w:t>3) 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портале/ПГУ ЛО);</w:t>
      </w:r>
    </w:p>
    <w:p w:rsidR="005B13E6" w:rsidRDefault="005B13E6">
      <w:pPr>
        <w:pStyle w:val="ConsPlusNormal"/>
        <w:spacing w:before="220"/>
        <w:ind w:firstLine="540"/>
        <w:jc w:val="both"/>
      </w:pPr>
      <w:r>
        <w:t>4) невозможность идентифицировать принадлежность документа заявителю;</w:t>
      </w:r>
    </w:p>
    <w:p w:rsidR="005B13E6" w:rsidRDefault="005B13E6">
      <w:pPr>
        <w:pStyle w:val="ConsPlusNormal"/>
        <w:spacing w:before="220"/>
        <w:ind w:firstLine="540"/>
        <w:jc w:val="both"/>
      </w:pPr>
      <w:r>
        <w:t>5)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rsidR="005B13E6" w:rsidRDefault="005B13E6">
      <w:pPr>
        <w:pStyle w:val="ConsPlusNormal"/>
        <w:spacing w:before="220"/>
        <w:ind w:firstLine="540"/>
        <w:jc w:val="both"/>
      </w:pPr>
      <w:r>
        <w:t>6)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5 раздела V приложения к настоящему регламенту.</w:t>
      </w:r>
    </w:p>
    <w:p w:rsidR="005B13E6" w:rsidRDefault="005B13E6">
      <w:pPr>
        <w:pStyle w:val="ConsPlusNormal"/>
        <w:spacing w:before="220"/>
        <w:ind w:firstLine="540"/>
        <w:jc w:val="both"/>
      </w:pPr>
      <w:r>
        <w:t>2.12.1. Исчерпывающий перечень оснований для приостановления предоставления государственной услуги или для отказа в предоставлении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Форма уведомления о приостановлении предоставления государственной услуги приведена в приложении 6 раздела V приложения к настоящему регламенту.</w:t>
      </w:r>
    </w:p>
    <w:p w:rsidR="005B13E6" w:rsidRDefault="005B13E6">
      <w:pPr>
        <w:pStyle w:val="ConsPlusNormal"/>
        <w:spacing w:before="220"/>
        <w:ind w:firstLine="540"/>
        <w:jc w:val="both"/>
      </w:pPr>
      <w:r>
        <w:lastRenderedPageBreak/>
        <w:t>2.12.2.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заявителя права на получение единовременной выплаты;</w:t>
      </w:r>
    </w:p>
    <w:p w:rsidR="005B13E6" w:rsidRDefault="005B13E6">
      <w:pPr>
        <w:pStyle w:val="ConsPlusNormal"/>
        <w:spacing w:before="220"/>
        <w:ind w:firstLine="540"/>
        <w:jc w:val="both"/>
      </w:pPr>
      <w:r>
        <w:t>2) установление факта недостоверности представленной заявителем (представителем заявителя) информации, в том числе сведений об очередности рождения ребенка, в связи с рождением которого возникает право на дополнительные меры поддержки, и не предоставления доработанного заявления и(или) доработанных документов (сведений), представляемых заявителем в соответствии с требованиями административного регламента;</w:t>
      </w:r>
    </w:p>
    <w:p w:rsidR="005B13E6" w:rsidRDefault="005B13E6">
      <w:pPr>
        <w:pStyle w:val="ConsPlusNormal"/>
        <w:spacing w:before="220"/>
        <w:ind w:firstLine="540"/>
        <w:jc w:val="both"/>
      </w:pPr>
      <w:r>
        <w:t>3) нарушение срока подачи заявления и документов;</w:t>
      </w:r>
    </w:p>
    <w:p w:rsidR="005B13E6" w:rsidRDefault="005B13E6">
      <w:pPr>
        <w:pStyle w:val="ConsPlusNormal"/>
        <w:spacing w:before="220"/>
        <w:ind w:firstLine="540"/>
        <w:jc w:val="both"/>
      </w:pPr>
      <w:r>
        <w:t>4) представление неполного комплекта документов, подлежащих представлению заявителем;</w:t>
      </w:r>
    </w:p>
    <w:p w:rsidR="005B13E6" w:rsidRDefault="005B13E6">
      <w:pPr>
        <w:pStyle w:val="ConsPlusNormal"/>
        <w:spacing w:before="220"/>
        <w:ind w:firstLine="540"/>
        <w:jc w:val="both"/>
      </w:pPr>
      <w:r>
        <w:t>5) повторное обращение за получением единовременной выплаты в отношении ребенка, в связи с рождением которого уже произведена указанная выплата;</w:t>
      </w:r>
    </w:p>
    <w:p w:rsidR="005B13E6" w:rsidRDefault="005B13E6">
      <w:pPr>
        <w:pStyle w:val="ConsPlusNormal"/>
        <w:spacing w:before="220"/>
        <w:ind w:firstLine="540"/>
        <w:jc w:val="both"/>
      </w:pPr>
      <w:r>
        <w:t xml:space="preserve">6) получение меры социальной поддержки в виде единовременной социальной выплаты студенческим семьям в связи с рождением ребенка, установленной </w:t>
      </w:r>
      <w:hyperlink r:id="rId3486">
        <w:r>
          <w:rPr>
            <w:color w:val="0000FF"/>
          </w:rPr>
          <w:t>постановлением</w:t>
        </w:r>
      </w:hyperlink>
      <w:r>
        <w:t xml:space="preserve"> Правительства Ленинградской области от 15 января 2025 года N 23 "О предоставлении единовременной социальной выплаты студенческим семьям в связи с рождением ребенка".</w:t>
      </w:r>
    </w:p>
    <w:p w:rsidR="005B13E6" w:rsidRDefault="005B13E6">
      <w:pPr>
        <w:pStyle w:val="ConsPlusNormal"/>
        <w:spacing w:before="220"/>
        <w:ind w:firstLine="540"/>
        <w:jc w:val="both"/>
      </w:pPr>
      <w:r>
        <w:t>Форма распоряжения об отказе в предоставлении государственной услуги приведена в приложении 4 раздела V приложения к настоящему регламенту.</w:t>
      </w:r>
    </w:p>
    <w:p w:rsidR="005B13E6" w:rsidRDefault="005B13E6">
      <w:pPr>
        <w:pStyle w:val="ConsPlusNormal"/>
        <w:spacing w:before="220"/>
        <w:ind w:firstLine="540"/>
        <w:jc w:val="both"/>
      </w:pPr>
      <w:r>
        <w:t>2.12.3. Основания для отказа в приеме заявления и документов, основания для приостановления предоставления государственной услуги, основания для отказа в предоставлении государственной услуги с учетом категории (признаков) заявителя приведены в таблице N 3 раздела IV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w:t>
      </w:r>
    </w:p>
    <w:p w:rsidR="005B13E6" w:rsidRDefault="005B13E6">
      <w:pPr>
        <w:pStyle w:val="ConsPlusNormal"/>
        <w:jc w:val="center"/>
      </w:pPr>
    </w:p>
    <w:p w:rsidR="005B13E6" w:rsidRDefault="005B13E6">
      <w:pPr>
        <w:pStyle w:val="ConsPlusTitle"/>
        <w:jc w:val="center"/>
        <w:outlineLvl w:val="2"/>
      </w:pPr>
      <w:r>
        <w:t>Перечень осуществляемых при предоставлении государственной</w:t>
      </w:r>
    </w:p>
    <w:p w:rsidR="005B13E6" w:rsidRDefault="005B13E6">
      <w:pPr>
        <w:pStyle w:val="ConsPlusTitle"/>
        <w:jc w:val="center"/>
      </w:pPr>
      <w:r>
        <w:t>услуги административных процедур</w:t>
      </w:r>
    </w:p>
    <w:p w:rsidR="005B13E6" w:rsidRDefault="005B13E6">
      <w:pPr>
        <w:pStyle w:val="ConsPlusNormal"/>
        <w:ind w:firstLine="540"/>
        <w:jc w:val="both"/>
      </w:pPr>
    </w:p>
    <w:p w:rsidR="005B13E6" w:rsidRDefault="005B13E6">
      <w:pPr>
        <w:pStyle w:val="ConsPlusNormal"/>
        <w:ind w:firstLine="540"/>
        <w:jc w:val="both"/>
      </w:pPr>
      <w:r>
        <w:t>3.1. Перечень осуществляемых при предоставлении государственной услуги административных процедур:</w:t>
      </w:r>
    </w:p>
    <w:p w:rsidR="005B13E6" w:rsidRDefault="005B13E6">
      <w:pPr>
        <w:pStyle w:val="ConsPlusNormal"/>
        <w:spacing w:before="220"/>
        <w:ind w:firstLine="540"/>
        <w:jc w:val="both"/>
      </w:pPr>
      <w:r>
        <w:t>а) профилирование заявителя;</w:t>
      </w:r>
    </w:p>
    <w:p w:rsidR="005B13E6" w:rsidRDefault="005B13E6">
      <w:pPr>
        <w:pStyle w:val="ConsPlusNormal"/>
        <w:spacing w:before="220"/>
        <w:ind w:firstLine="540"/>
        <w:jc w:val="both"/>
      </w:pPr>
      <w:r>
        <w:t>б) прием заявления о предоставлении государственной услуги по форме согласно приложению 1 раздела V приложения к настоящему регламенту и документов;</w:t>
      </w:r>
    </w:p>
    <w:p w:rsidR="005B13E6" w:rsidRDefault="005B13E6">
      <w:pPr>
        <w:pStyle w:val="ConsPlusNormal"/>
        <w:spacing w:before="220"/>
        <w:ind w:firstLine="540"/>
        <w:jc w:val="both"/>
      </w:pPr>
      <w:r>
        <w:t>в) межведомственное информационное взаимодействие;</w:t>
      </w:r>
    </w:p>
    <w:p w:rsidR="005B13E6" w:rsidRDefault="005B13E6">
      <w:pPr>
        <w:pStyle w:val="ConsPlusNormal"/>
        <w:spacing w:before="220"/>
        <w:ind w:firstLine="540"/>
        <w:jc w:val="both"/>
      </w:pPr>
      <w:r>
        <w:t>г) приостановление предоставления государственной услуги;</w:t>
      </w:r>
    </w:p>
    <w:p w:rsidR="005B13E6" w:rsidRDefault="005B13E6">
      <w:pPr>
        <w:pStyle w:val="ConsPlusNormal"/>
        <w:spacing w:before="220"/>
        <w:ind w:firstLine="540"/>
        <w:jc w:val="both"/>
      </w:pPr>
      <w:r>
        <w:t>д) принятие решения о предоставлении (отказе в предоставлении) государственной услуги по форме согласно приложениям 3 и 4 раздела V приложения к настоящему регламенту и документов;</w:t>
      </w:r>
    </w:p>
    <w:p w:rsidR="005B13E6" w:rsidRDefault="005B13E6">
      <w:pPr>
        <w:pStyle w:val="ConsPlusNormal"/>
        <w:spacing w:before="220"/>
        <w:ind w:firstLine="540"/>
        <w:jc w:val="both"/>
      </w:pPr>
      <w:r>
        <w:t>е) предоставление результата государственной услуги;</w:t>
      </w:r>
    </w:p>
    <w:p w:rsidR="005B13E6" w:rsidRDefault="005B13E6">
      <w:pPr>
        <w:pStyle w:val="ConsPlusNormal"/>
        <w:spacing w:before="220"/>
        <w:ind w:firstLine="540"/>
        <w:jc w:val="both"/>
      </w:pPr>
      <w:r>
        <w:lastRenderedPageBreak/>
        <w:t>ж) получение дополнительных сведений от заявителя.</w:t>
      </w:r>
    </w:p>
    <w:p w:rsidR="005B13E6" w:rsidRDefault="005B13E6">
      <w:pPr>
        <w:pStyle w:val="ConsPlusNormal"/>
        <w:ind w:firstLine="540"/>
        <w:jc w:val="both"/>
      </w:pPr>
    </w:p>
    <w:p w:rsidR="005B13E6" w:rsidRDefault="005B13E6">
      <w:pPr>
        <w:pStyle w:val="ConsPlusTitle"/>
        <w:jc w:val="center"/>
        <w:outlineLvl w:val="2"/>
      </w:pPr>
      <w:r>
        <w:t>Профилирование заявителя</w:t>
      </w:r>
    </w:p>
    <w:p w:rsidR="005B13E6" w:rsidRDefault="005B13E6">
      <w:pPr>
        <w:pStyle w:val="ConsPlusNormal"/>
        <w:ind w:firstLine="540"/>
        <w:jc w:val="both"/>
      </w:pPr>
    </w:p>
    <w:p w:rsidR="005B13E6" w:rsidRDefault="005B13E6">
      <w:pPr>
        <w:pStyle w:val="ConsPlusNormal"/>
        <w:ind w:firstLine="540"/>
        <w:jc w:val="both"/>
      </w:pPr>
      <w:r>
        <w:t>3.2. Профилирование заявителя осуществляется должностным лицом уполномоченного органа и включает в себя вопросы, позволяющие выявить перечень категорий (признаков) заявителя.</w:t>
      </w:r>
    </w:p>
    <w:p w:rsidR="005B13E6" w:rsidRDefault="005B13E6">
      <w:pPr>
        <w:pStyle w:val="ConsPlusNormal"/>
        <w:spacing w:before="220"/>
        <w:ind w:firstLine="540"/>
        <w:jc w:val="both"/>
      </w:pPr>
      <w: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государственной услуги.</w:t>
      </w:r>
    </w:p>
    <w:p w:rsidR="005B13E6" w:rsidRDefault="005B13E6">
      <w:pPr>
        <w:pStyle w:val="ConsPlusNormal"/>
        <w:spacing w:before="220"/>
        <w:ind w:firstLine="540"/>
        <w:jc w:val="both"/>
      </w:pPr>
      <w:r>
        <w:t>Идентификаторы категорий (признаков) заявителей приведены в таблице N 1 раздела II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Прием запроса и документов и(или) информации,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3.3. Состав запроса и перечень документов и(или) информации, необходимых для предоставления государственной услуги в соответствии с категорией (признаками) заявителя, а также способы подачи указанных запроса, документов и(или) информации проведены в таблице N 2 раздела III приложения к настоящему регламенту.</w:t>
      </w:r>
    </w:p>
    <w:p w:rsidR="005B13E6" w:rsidRDefault="005B13E6">
      <w:pPr>
        <w:pStyle w:val="ConsPlusNormal"/>
        <w:spacing w:before="220"/>
        <w:ind w:firstLine="540"/>
        <w:jc w:val="both"/>
      </w:pPr>
      <w:r>
        <w:t xml:space="preserve">3.3.1.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w:t>
      </w:r>
      <w:hyperlink r:id="rId3487">
        <w:r>
          <w:rPr>
            <w:color w:val="0000FF"/>
          </w:rPr>
          <w:t>статьями 9</w:t>
        </w:r>
      </w:hyperlink>
      <w:r>
        <w:t xml:space="preserve">, </w:t>
      </w:r>
      <w:hyperlink r:id="rId3488">
        <w:r>
          <w:rPr>
            <w:color w:val="0000FF"/>
          </w:rPr>
          <w:t>10</w:t>
        </w:r>
      </w:hyperlink>
      <w:r>
        <w:t xml:space="preserve"> и </w:t>
      </w:r>
      <w:hyperlink r:id="rId348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490">
        <w:r>
          <w:rPr>
            <w:color w:val="0000FF"/>
          </w:rPr>
          <w:t>статьями 9</w:t>
        </w:r>
      </w:hyperlink>
      <w:r>
        <w:t xml:space="preserve">, </w:t>
      </w:r>
      <w:hyperlink r:id="rId3491">
        <w:r>
          <w:rPr>
            <w:color w:val="0000FF"/>
          </w:rPr>
          <w:t>10</w:t>
        </w:r>
      </w:hyperlink>
      <w:r>
        <w:t xml:space="preserve"> и </w:t>
      </w:r>
      <w:hyperlink r:id="rId3492">
        <w:r>
          <w:rPr>
            <w:color w:val="0000FF"/>
          </w:rPr>
          <w:t>14</w:t>
        </w:r>
      </w:hyperlink>
      <w:r>
        <w:t xml:space="preserve"> Федерального закона N 572-ФЗ.</w:t>
      </w:r>
    </w:p>
    <w:p w:rsidR="005B13E6" w:rsidRDefault="005B13E6">
      <w:pPr>
        <w:pStyle w:val="ConsPlusNormal"/>
        <w:spacing w:before="220"/>
        <w:ind w:firstLine="540"/>
        <w:jc w:val="both"/>
      </w:pPr>
      <w:r>
        <w:t>3.3.2. Основания для принятия решения об отказе в приеме запроса и документов и(или) информации приведены в таблице N 3 раздела IV приложения к настоящему регламенту.</w:t>
      </w:r>
    </w:p>
    <w:p w:rsidR="005B13E6" w:rsidRDefault="005B13E6">
      <w:pPr>
        <w:pStyle w:val="ConsPlusNormal"/>
        <w:spacing w:before="220"/>
        <w:ind w:firstLine="540"/>
        <w:jc w:val="both"/>
      </w:pPr>
      <w:r>
        <w:t>3.3.3. Государственная услуга может быть предоставлена в любом территориальном структурном подразделении МФЦ в пределах Ленинградской области по выбору заявителя.</w:t>
      </w:r>
    </w:p>
    <w:p w:rsidR="005B13E6" w:rsidRDefault="005B13E6">
      <w:pPr>
        <w:pStyle w:val="ConsPlusNormal"/>
        <w:spacing w:before="220"/>
        <w:ind w:firstLine="540"/>
        <w:jc w:val="both"/>
      </w:pPr>
      <w:r>
        <w:t xml:space="preserve">3.3.4. Срок регистрации запроса и документов и(или) информации, необходимых для </w:t>
      </w:r>
      <w:r>
        <w:lastRenderedPageBreak/>
        <w:t>предоставления государственной услуги, в органе, предоставляющем государственную услугу, или в МФЦ составляет:</w:t>
      </w:r>
    </w:p>
    <w:p w:rsidR="005B13E6" w:rsidRDefault="005B13E6">
      <w:pPr>
        <w:pStyle w:val="ConsPlusNormal"/>
        <w:spacing w:before="220"/>
        <w:ind w:firstLine="540"/>
        <w:jc w:val="both"/>
      </w:pPr>
      <w:r>
        <w:t>при личном обращении в уполномоченный орган, при направлении запроса почтовой связью, при направлении запроса в форме электронного документа посредством Единого портала - в день поступления запроса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запроса из МФЦ в уполномоченный орган на бумажном носителе - в день передачи документов.</w:t>
      </w:r>
    </w:p>
    <w:p w:rsidR="005B13E6" w:rsidRDefault="005B13E6">
      <w:pPr>
        <w:pStyle w:val="ConsPlusNormal"/>
        <w:ind w:firstLine="540"/>
        <w:jc w:val="both"/>
      </w:pPr>
    </w:p>
    <w:p w:rsidR="005B13E6" w:rsidRDefault="005B13E6">
      <w:pPr>
        <w:pStyle w:val="ConsPlusTitle"/>
        <w:jc w:val="center"/>
        <w:outlineLvl w:val="2"/>
      </w:pPr>
      <w:r>
        <w:t>Межведомственное информационное взаимодействие</w:t>
      </w:r>
    </w:p>
    <w:p w:rsidR="005B13E6" w:rsidRDefault="005B13E6">
      <w:pPr>
        <w:pStyle w:val="ConsPlusNormal"/>
        <w:ind w:firstLine="540"/>
        <w:jc w:val="both"/>
      </w:pPr>
    </w:p>
    <w:p w:rsidR="005B13E6" w:rsidRDefault="005B13E6">
      <w:pPr>
        <w:pStyle w:val="ConsPlusNormal"/>
        <w:ind w:firstLine="540"/>
        <w:jc w:val="both"/>
      </w:pPr>
      <w:r>
        <w:t>3.4.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rsidR="005B13E6" w:rsidRDefault="005B13E6">
      <w:pPr>
        <w:pStyle w:val="ConsPlusNormal"/>
        <w:spacing w:before="220"/>
        <w:ind w:firstLine="540"/>
        <w:jc w:val="both"/>
      </w:pPr>
      <w:r>
        <w:t>4)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lastRenderedPageBreak/>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ind w:firstLine="540"/>
        <w:jc w:val="both"/>
      </w:pPr>
    </w:p>
    <w:p w:rsidR="005B13E6" w:rsidRDefault="005B13E6">
      <w:pPr>
        <w:pStyle w:val="ConsPlusTitle"/>
        <w:jc w:val="center"/>
        <w:outlineLvl w:val="2"/>
      </w:pPr>
      <w:r>
        <w:t>Приостановление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3.5. Основания для приостановления предоставления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раздела V приложения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6884">
        <w:r>
          <w:rPr>
            <w:color w:val="0000FF"/>
          </w:rPr>
          <w:t>пункте 2.4</w:t>
        </w:r>
      </w:hyperlink>
      <w:r>
        <w:t xml:space="preserve"> настоящего регламента, со дня их поступления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w:t>
      </w:r>
      <w:r>
        <w:lastRenderedPageBreak/>
        <w:t>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3.5.1. Предоставления государственной услуги возобновляется при наличии следующих оснований:</w:t>
      </w:r>
    </w:p>
    <w:p w:rsidR="005B13E6" w:rsidRDefault="005B13E6">
      <w:pPr>
        <w:pStyle w:val="ConsPlusNormal"/>
        <w:spacing w:before="220"/>
        <w:ind w:firstLine="540"/>
        <w:jc w:val="both"/>
      </w:pPr>
      <w:r>
        <w:t>а) представление заявителем сообщения об устранении выявленных нарушений;</w:t>
      </w:r>
    </w:p>
    <w:p w:rsidR="005B13E6" w:rsidRDefault="005B13E6">
      <w:pPr>
        <w:pStyle w:val="ConsPlusNormal"/>
        <w:spacing w:before="220"/>
        <w:ind w:firstLine="540"/>
        <w:jc w:val="both"/>
      </w:pPr>
      <w:r>
        <w:t>б) истечение срока для устранения выявленных нарушений в случае неполучения информации от заявителя об устранении нарушений.</w:t>
      </w:r>
    </w:p>
    <w:p w:rsidR="005B13E6" w:rsidRDefault="005B13E6">
      <w:pPr>
        <w:pStyle w:val="ConsPlusNormal"/>
        <w:spacing w:before="220"/>
        <w:ind w:firstLine="540"/>
        <w:jc w:val="both"/>
      </w:pPr>
      <w:r>
        <w:t>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Принятие решения о предоставлении (отказе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3.6. Основания для отказа в предоставлении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Принятие решения о предоставлении (об отказе в предоставлении) государственной услуги осуществляется в срок, не превышающий трех рабочих дней с даты получения уполномоченным органом всех сведений, необходимых для принятия решения.</w:t>
      </w:r>
    </w:p>
    <w:p w:rsidR="005B13E6" w:rsidRDefault="005B13E6">
      <w:pPr>
        <w:pStyle w:val="ConsPlusNormal"/>
        <w:ind w:firstLine="540"/>
        <w:jc w:val="both"/>
      </w:pPr>
    </w:p>
    <w:p w:rsidR="005B13E6" w:rsidRDefault="005B13E6">
      <w:pPr>
        <w:pStyle w:val="ConsPlusTitle"/>
        <w:jc w:val="center"/>
        <w:outlineLvl w:val="2"/>
      </w:pPr>
      <w:r>
        <w:t>Предоставление результата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08" w:name="P27048"/>
      <w:bookmarkEnd w:id="708"/>
      <w:r>
        <w:t>3.7. Решение о предоставлении (об отказе в предоставлении) государственной услуги направляется в форме электронного документа, подписанного усиленной квалифицированной электронной подписью, по адресу электронной почты, указанному в заявлении о предоставлении государственной услуги, или посредством Единого портала в срок, не превышающий 3 рабочих дней со дня принятия решения о предоставлении государственной услуги.</w:t>
      </w:r>
    </w:p>
    <w:p w:rsidR="005B13E6" w:rsidRDefault="005B13E6">
      <w:pPr>
        <w:pStyle w:val="ConsPlusNormal"/>
        <w:spacing w:before="220"/>
        <w:ind w:firstLine="540"/>
        <w:jc w:val="both"/>
      </w:pPr>
      <w:r>
        <w:t>Результат предоставления государственной услуги предоставляется заявителю независимо от его места нахождения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ЛО/Едином портале;</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Получение дополнительных сведений от заявителя</w:t>
      </w:r>
    </w:p>
    <w:p w:rsidR="005B13E6" w:rsidRDefault="005B13E6">
      <w:pPr>
        <w:pStyle w:val="ConsPlusNormal"/>
        <w:ind w:firstLine="540"/>
        <w:jc w:val="both"/>
      </w:pPr>
    </w:p>
    <w:p w:rsidR="005B13E6" w:rsidRDefault="005B13E6">
      <w:pPr>
        <w:pStyle w:val="ConsPlusNormal"/>
        <w:ind w:firstLine="540"/>
        <w:jc w:val="both"/>
      </w:pPr>
      <w:r>
        <w:t>3.8. В случае подачи гражданами в электронной форме через личный кабинет заявителя на Едином портале документов, указанных в таблице N 2 раздела III приложения к настоящему регламенту,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lastRenderedPageBreak/>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Единый портал (при технической реализации), считается дата отправки ЦСЗН уведомления через Единый портал (при технической реализации).</w:t>
      </w:r>
    </w:p>
    <w:p w:rsidR="005B13E6" w:rsidRDefault="005B13E6">
      <w:pPr>
        <w:pStyle w:val="ConsPlusNormal"/>
        <w:ind w:firstLine="540"/>
        <w:jc w:val="both"/>
      </w:pPr>
    </w:p>
    <w:p w:rsidR="005B13E6" w:rsidRDefault="005B13E6">
      <w:pPr>
        <w:pStyle w:val="ConsPlusTitle"/>
        <w:jc w:val="center"/>
        <w:outlineLvl w:val="1"/>
      </w:pPr>
      <w:r>
        <w:t>IV. СПОСОБЫ ИНФОРМИРОВАНИЯ ЗАЯВИТЕЛЯ ОБ ИЗМЕНЕНИИ СТАТУСА</w:t>
      </w:r>
    </w:p>
    <w:p w:rsidR="005B13E6" w:rsidRDefault="005B13E6">
      <w:pPr>
        <w:pStyle w:val="ConsPlusTitle"/>
        <w:jc w:val="center"/>
      </w:pPr>
      <w:r>
        <w:t>РАССМОТРЕНИЯ ЗАПРОСА О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4.1. Перечень способов информирования заявителя об изменении статуса рассмотрения заявления:</w:t>
      </w:r>
    </w:p>
    <w:p w:rsidR="005B13E6" w:rsidRDefault="005B13E6">
      <w:pPr>
        <w:pStyle w:val="ConsPlusNormal"/>
        <w:spacing w:before="220"/>
        <w:ind w:firstLine="540"/>
        <w:jc w:val="both"/>
      </w:pPr>
      <w:r>
        <w:t>а) посредством Единого портала;</w:t>
      </w:r>
    </w:p>
    <w:p w:rsidR="005B13E6" w:rsidRDefault="005B13E6">
      <w:pPr>
        <w:pStyle w:val="ConsPlusNormal"/>
        <w:spacing w:before="220"/>
        <w:ind w:firstLine="540"/>
        <w:jc w:val="both"/>
      </w:pPr>
      <w:r>
        <w:t>б) посредством почтовой связи.</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64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709" w:name="P27089"/>
      <w:bookmarkEnd w:id="70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МЕР СОЦИАЛЬНОЙ ПОДДЕРЖКИ</w:t>
      </w:r>
    </w:p>
    <w:p w:rsidR="005B13E6" w:rsidRDefault="005B13E6">
      <w:pPr>
        <w:pStyle w:val="ConsPlusTitle"/>
        <w:jc w:val="center"/>
      </w:pPr>
      <w:r>
        <w:t>ПО ПРОВЕДЕНИЮ ЗУБОПРОТЕЗИРОВАНИЯ (КРОМЕ РАСХОДОВ НА ОПЛАТУ</w:t>
      </w:r>
    </w:p>
    <w:p w:rsidR="005B13E6" w:rsidRDefault="005B13E6">
      <w:pPr>
        <w:pStyle w:val="ConsPlusTitle"/>
        <w:jc w:val="center"/>
      </w:pPr>
      <w:r>
        <w:t>СТОИМОСТИ ДРАГОЦЕННЫХ МЕТАЛЛОВ) УЧАСТНИКАМ СПЕЦИАЛЬНОЙ</w:t>
      </w:r>
    </w:p>
    <w:p w:rsidR="005B13E6" w:rsidRDefault="005B13E6">
      <w:pPr>
        <w:pStyle w:val="ConsPlusTitle"/>
        <w:jc w:val="center"/>
      </w:pPr>
      <w:r>
        <w:t>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493">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 xml:space="preserve">области от 15.07.2025 N 04-73; в ред. </w:t>
            </w:r>
            <w:hyperlink r:id="rId3494">
              <w:r>
                <w:rPr>
                  <w:color w:val="0000FF"/>
                </w:rPr>
                <w:t>Приказа</w:t>
              </w:r>
            </w:hyperlink>
            <w:r>
              <w:rPr>
                <w:color w:val="392C69"/>
              </w:rPr>
              <w:t xml:space="preserve"> комитета по социальной защите</w:t>
            </w:r>
          </w:p>
          <w:p w:rsidR="005B13E6" w:rsidRDefault="005B13E6">
            <w:pPr>
              <w:pStyle w:val="ConsPlusNormal"/>
              <w:jc w:val="center"/>
            </w:pPr>
            <w:r>
              <w:rPr>
                <w:color w:val="392C69"/>
              </w:rPr>
              <w:t>населения Ленинградской области от 22.08.2025 N 04-89)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мер социальной</w:t>
      </w:r>
    </w:p>
    <w:p w:rsidR="005B13E6" w:rsidRDefault="005B13E6">
      <w:pPr>
        <w:pStyle w:val="ConsPlusNormal"/>
        <w:jc w:val="center"/>
      </w:pPr>
      <w:r>
        <w:t>поддержки по проведению зубопротезирования (кроме расходов</w:t>
      </w:r>
    </w:p>
    <w:p w:rsidR="005B13E6" w:rsidRDefault="005B13E6">
      <w:pPr>
        <w:pStyle w:val="ConsPlusNormal"/>
        <w:jc w:val="center"/>
      </w:pPr>
      <w:r>
        <w:t>на оплату стоимости драгоценных металлов) участникам</w:t>
      </w:r>
    </w:p>
    <w:p w:rsidR="005B13E6" w:rsidRDefault="005B13E6">
      <w:pPr>
        <w:pStyle w:val="ConsPlusNormal"/>
        <w:jc w:val="center"/>
      </w:pPr>
      <w:r>
        <w:t>специальной военной операции (далее - регламент,</w:t>
      </w:r>
    </w:p>
    <w:p w:rsidR="005B13E6" w:rsidRDefault="005B13E6">
      <w:pPr>
        <w:pStyle w:val="ConsPlusNormal"/>
        <w:jc w:val="center"/>
      </w:pPr>
      <w:r>
        <w:t>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государственных услуг.</w:t>
      </w:r>
    </w:p>
    <w:p w:rsidR="005B13E6" w:rsidRDefault="005B13E6">
      <w:pPr>
        <w:pStyle w:val="ConsPlusNormal"/>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pPr>
    </w:p>
    <w:p w:rsidR="005B13E6" w:rsidRDefault="005B13E6">
      <w:pPr>
        <w:pStyle w:val="ConsPlusNormal"/>
        <w:ind w:firstLine="540"/>
        <w:jc w:val="both"/>
      </w:pPr>
      <w:r>
        <w:t>1.2. Заявителями, имеющими право обратиться за получением:</w:t>
      </w:r>
    </w:p>
    <w:p w:rsidR="005B13E6" w:rsidRDefault="005B13E6">
      <w:pPr>
        <w:pStyle w:val="ConsPlusNormal"/>
        <w:spacing w:before="220"/>
        <w:ind w:firstLine="540"/>
        <w:jc w:val="both"/>
      </w:pPr>
      <w:bookmarkStart w:id="710" w:name="P27117"/>
      <w:bookmarkEnd w:id="710"/>
      <w:r>
        <w:t>1.2.1. Государственной услуги по выдаче сертификата на зубопротезирование в размере 1,25 величины среднего дохода, сложившегося в Ленинградской области, ежегодно устанавливаемой областным законом об областном бюджете Ленинградской области на очередной финансовый год и на плановый период, являются физические лица, граждане Российской Федерации, имеющие место жительства на территории Ленинградской области, из числа:</w:t>
      </w:r>
    </w:p>
    <w:p w:rsidR="005B13E6" w:rsidRDefault="005B13E6">
      <w:pPr>
        <w:pStyle w:val="ConsPlusNormal"/>
        <w:spacing w:before="220"/>
        <w:ind w:firstLine="540"/>
        <w:jc w:val="both"/>
      </w:pPr>
      <w:r>
        <w:t>а) участников специальной военной операции, в том числе уволенных с военной службы;</w:t>
      </w:r>
    </w:p>
    <w:p w:rsidR="005B13E6" w:rsidRDefault="005B13E6">
      <w:pPr>
        <w:pStyle w:val="ConsPlusNormal"/>
        <w:spacing w:before="220"/>
        <w:ind w:firstLine="540"/>
        <w:jc w:val="both"/>
      </w:pPr>
      <w:r>
        <w:t>б) участников специальной военной операции, уволенных с военной службы, получивших ранение в челюстно-лицевую область.</w:t>
      </w:r>
    </w:p>
    <w:p w:rsidR="005B13E6" w:rsidRDefault="005B13E6">
      <w:pPr>
        <w:pStyle w:val="ConsPlusNormal"/>
        <w:spacing w:before="220"/>
        <w:ind w:firstLine="540"/>
        <w:jc w:val="both"/>
      </w:pPr>
      <w:bookmarkStart w:id="711" w:name="P27120"/>
      <w:bookmarkEnd w:id="711"/>
      <w:r>
        <w:t xml:space="preserve">1.2.2. Государственной услуги по выдаче сертификата на зубопротезирование в предельном размере стоимости не более пятисот тысяч рублей, являются физические лица, граждане Российской Федерации, имеющие место жительства на территории Ленинградской области, из числа участников специальной военной операции, уволенных с военной службы, получивших </w:t>
      </w:r>
      <w:r>
        <w:lastRenderedPageBreak/>
        <w:t>ранение в челюстно-лицевую область (далее - заявители).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государственных услуг и услуг, которые являются необходимыми и обязательными для предоставления государственных услуг;</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495">
        <w:r>
          <w:rPr>
            <w:color w:val="0000FF"/>
          </w:rPr>
          <w:t>http://www.cszn.info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496">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497">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498">
        <w:r>
          <w:rPr>
            <w:color w:val="0000FF"/>
          </w:rPr>
          <w:t>https://gu.lenobl.ru</w:t>
        </w:r>
      </w:hyperlink>
      <w:r>
        <w:t xml:space="preserve"> / </w:t>
      </w:r>
      <w:hyperlink r:id="rId3499">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государственных услуг,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lastRenderedPageBreak/>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государственных услуг, сокращенное</w:t>
      </w:r>
    </w:p>
    <w:p w:rsidR="005B13E6" w:rsidRDefault="005B13E6">
      <w:pPr>
        <w:pStyle w:val="ConsPlusTitle"/>
        <w:jc w:val="center"/>
      </w:pPr>
      <w:r>
        <w:t>наименование государственных услуг</w:t>
      </w:r>
    </w:p>
    <w:p w:rsidR="005B13E6" w:rsidRDefault="005B13E6">
      <w:pPr>
        <w:pStyle w:val="ConsPlusNormal"/>
      </w:pPr>
    </w:p>
    <w:p w:rsidR="005B13E6" w:rsidRDefault="005B13E6">
      <w:pPr>
        <w:pStyle w:val="ConsPlusNormal"/>
        <w:ind w:firstLine="540"/>
        <w:jc w:val="both"/>
      </w:pPr>
      <w:r>
        <w:lastRenderedPageBreak/>
        <w:t>2.1. Полное наименование государственной услуги: государственные услуги по назначению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(далее - регламент, государственная услуга).</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ЕПГУ (при технической реализации).</w:t>
      </w:r>
    </w:p>
    <w:p w:rsidR="005B13E6" w:rsidRDefault="005B13E6">
      <w:pPr>
        <w:pStyle w:val="ConsPlusNormal"/>
        <w:spacing w:before="220"/>
        <w:ind w:firstLine="540"/>
        <w:jc w:val="both"/>
      </w:pPr>
      <w:r>
        <w:t>2.2.3. Заявитель может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(при технической реализации)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3500">
        <w:r>
          <w:rPr>
            <w:color w:val="0000FF"/>
          </w:rPr>
          <w:t>статьями 9</w:t>
        </w:r>
      </w:hyperlink>
      <w:r>
        <w:t xml:space="preserve">, </w:t>
      </w:r>
      <w:hyperlink r:id="rId3501">
        <w:r>
          <w:rPr>
            <w:color w:val="0000FF"/>
          </w:rPr>
          <w:t>10</w:t>
        </w:r>
      </w:hyperlink>
      <w:r>
        <w:t xml:space="preserve"> и </w:t>
      </w:r>
      <w:hyperlink r:id="rId350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w:t>
      </w:r>
      <w:r>
        <w:lastRenderedPageBreak/>
        <w:t>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503">
        <w:r>
          <w:rPr>
            <w:color w:val="0000FF"/>
          </w:rPr>
          <w:t>статьями 9</w:t>
        </w:r>
      </w:hyperlink>
      <w:r>
        <w:t xml:space="preserve">, </w:t>
      </w:r>
      <w:hyperlink r:id="rId3504">
        <w:r>
          <w:rPr>
            <w:color w:val="0000FF"/>
          </w:rPr>
          <w:t>10</w:t>
        </w:r>
      </w:hyperlink>
      <w:r>
        <w:t xml:space="preserve"> и </w:t>
      </w:r>
      <w:hyperlink r:id="rId3505">
        <w:r>
          <w:rPr>
            <w:color w:val="0000FF"/>
          </w:rPr>
          <w:t>14</w:t>
        </w:r>
      </w:hyperlink>
      <w:r>
        <w:t xml:space="preserve"> Федерального закона N 572-ФЗ.</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 выдача (направление) одного из перечисленных распоряжений:</w:t>
      </w:r>
    </w:p>
    <w:p w:rsidR="005B13E6" w:rsidRDefault="005B13E6">
      <w:pPr>
        <w:pStyle w:val="ConsPlusNormal"/>
        <w:spacing w:before="220"/>
        <w:ind w:firstLine="540"/>
        <w:jc w:val="both"/>
      </w:pPr>
      <w:r>
        <w:t>распоряжение об установлении права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и о выдаче сертификата на проведение зубопротезирования (далее - сертификат) по форме согласно приложению 2 (не приводится) к настоящему регламенту;</w:t>
      </w:r>
    </w:p>
    <w:p w:rsidR="005B13E6" w:rsidRDefault="005B13E6">
      <w:pPr>
        <w:pStyle w:val="ConsPlusNormal"/>
        <w:spacing w:before="220"/>
        <w:ind w:firstLine="540"/>
        <w:jc w:val="both"/>
      </w:pPr>
      <w:r>
        <w:t>распоряжение о постановке на учет граждан, имеющих право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по форме согласно приложению 3 (не приводится) к настоящему регламенту;</w:t>
      </w:r>
    </w:p>
    <w:p w:rsidR="005B13E6" w:rsidRDefault="005B13E6">
      <w:pPr>
        <w:pStyle w:val="ConsPlusNormal"/>
        <w:spacing w:before="220"/>
        <w:ind w:firstLine="540"/>
        <w:jc w:val="both"/>
      </w:pPr>
      <w:r>
        <w:t>распоряжение о подтверждении права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и о выдаче сертификата на проведение зубопротезирования по форме согласно приложению 4 (не приводится) к настоящему регламенту;</w:t>
      </w:r>
    </w:p>
    <w:p w:rsidR="005B13E6" w:rsidRDefault="005B13E6">
      <w:pPr>
        <w:pStyle w:val="ConsPlusNormal"/>
        <w:spacing w:before="220"/>
        <w:ind w:firstLine="540"/>
        <w:jc w:val="both"/>
      </w:pPr>
      <w:r>
        <w:t>распоряжение о снятии с учета граждан, имеющих право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по форме согласно приложению 5 (не приводится) к настоящему регламенту;</w:t>
      </w:r>
    </w:p>
    <w:p w:rsidR="005B13E6" w:rsidRDefault="005B13E6">
      <w:pPr>
        <w:pStyle w:val="ConsPlusNormal"/>
        <w:spacing w:before="220"/>
        <w:ind w:firstLine="540"/>
        <w:jc w:val="both"/>
      </w:pPr>
      <w:r>
        <w:t>распоряжение об отказе в предоставлении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(об отказе в выдаче сертификата) по форме согласно 6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lastRenderedPageBreak/>
        <w:t>в электронной форме через личный кабинет заявителя на ЕПГУ;</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27351">
        <w:r>
          <w:rPr>
            <w:color w:val="0000FF"/>
          </w:rPr>
          <w:t>пунктом 2.13</w:t>
        </w:r>
      </w:hyperlink>
      <w:r>
        <w:t xml:space="preserve"> настоящего административного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506">
        <w:r>
          <w:rPr>
            <w:color w:val="0000FF"/>
          </w:rPr>
          <w:t>https://kszn.lenobl.ru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712" w:name="P27215"/>
      <w:bookmarkEnd w:id="712"/>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государственной услуги по форме согласно приложению 1 (не приводится) к настоящему регламенту;</w:t>
      </w:r>
    </w:p>
    <w:p w:rsidR="005B13E6" w:rsidRDefault="005B13E6">
      <w:pPr>
        <w:pStyle w:val="ConsPlusNormal"/>
        <w:spacing w:before="220"/>
        <w:ind w:firstLine="540"/>
        <w:jc w:val="both"/>
      </w:pPr>
      <w:r>
        <w:t>2) документ, удостоверяющий личность в соответствии с законодательством Российской Федерации, - для заявителя или представителя заявителя:</w:t>
      </w:r>
    </w:p>
    <w:p w:rsidR="005B13E6" w:rsidRDefault="005B13E6">
      <w:pPr>
        <w:pStyle w:val="ConsPlusNormal"/>
        <w:spacing w:before="220"/>
        <w:ind w:firstLine="540"/>
        <w:jc w:val="both"/>
      </w:pPr>
      <w:r>
        <w:t xml:space="preserve">паспорт гражданина Российской Федерации, паспорт гражданина СССР, временное </w:t>
      </w:r>
      <w:hyperlink r:id="rId350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bookmarkStart w:id="713" w:name="P27219"/>
      <w:bookmarkEnd w:id="713"/>
      <w:r>
        <w:t xml:space="preserve">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508">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rsidR="005B13E6" w:rsidRDefault="005B13E6">
      <w:pPr>
        <w:pStyle w:val="ConsPlusNormal"/>
        <w:spacing w:before="220"/>
        <w:ind w:firstLine="540"/>
        <w:jc w:val="both"/>
      </w:pPr>
      <w:r>
        <w:t xml:space="preserve">4) сведения об участии в специальной военной операции в составе добровольческих формирований - для граждан из числа предусмотренных </w:t>
      </w:r>
      <w:hyperlink r:id="rId3509">
        <w:r>
          <w:rPr>
            <w:color w:val="0000FF"/>
          </w:rPr>
          <w:t>пунктом 4 статьи 22.1</w:t>
        </w:r>
      </w:hyperlink>
      <w:r>
        <w:t xml:space="preserve"> Федерального закона от 31 мая 1996 года N 61-ФЗ "Об обороне" (в случае отсутствия документа, предусмотренного </w:t>
      </w:r>
      <w:hyperlink w:anchor="P27219">
        <w:r>
          <w:rPr>
            <w:color w:val="0000FF"/>
          </w:rPr>
          <w:t>подпунктом 3</w:t>
        </w:r>
      </w:hyperlink>
      <w:r>
        <w:t xml:space="preserve"> настоящего пункта);</w:t>
      </w:r>
    </w:p>
    <w:p w:rsidR="005B13E6" w:rsidRDefault="005B13E6">
      <w:pPr>
        <w:pStyle w:val="ConsPlusNormal"/>
        <w:spacing w:before="220"/>
        <w:ind w:firstLine="540"/>
        <w:jc w:val="both"/>
      </w:pPr>
      <w:r>
        <w:lastRenderedPageBreak/>
        <w:t xml:space="preserve">5) документ организации, содержащий сведения об отнесении гражданина к категории, предусмотренной </w:t>
      </w:r>
      <w:hyperlink r:id="rId3510">
        <w:r>
          <w:rPr>
            <w:color w:val="0000FF"/>
          </w:rPr>
          <w:t>подпунктом 2.4 пункта 1 статьи 3</w:t>
        </w:r>
      </w:hyperlink>
      <w:r>
        <w:t xml:space="preserve"> Федерального закона от 12 января 1995 года N 5-ФЗ "О ветеранах" - для лиц из числа предусмотренных </w:t>
      </w:r>
      <w:hyperlink r:id="rId3511">
        <w:r>
          <w:rPr>
            <w:color w:val="0000FF"/>
          </w:rPr>
          <w:t>подпунктом 2.4 пункта 1 статьи 3</w:t>
        </w:r>
      </w:hyperlink>
      <w:r>
        <w:t xml:space="preserve"> Федерального закона от 12 января 1995 года N 5-ФЗ "О ветеранах" (в случае отсутствия документа, предусмотренного </w:t>
      </w:r>
      <w:hyperlink w:anchor="P27219">
        <w:r>
          <w:rPr>
            <w:color w:val="0000FF"/>
          </w:rPr>
          <w:t>подпунктом 3</w:t>
        </w:r>
      </w:hyperlink>
      <w:r>
        <w:t xml:space="preserve"> настоящего пункта);</w:t>
      </w:r>
    </w:p>
    <w:p w:rsidR="005B13E6" w:rsidRDefault="005B13E6">
      <w:pPr>
        <w:pStyle w:val="ConsPlusNormal"/>
        <w:spacing w:before="220"/>
        <w:ind w:firstLine="540"/>
        <w:jc w:val="both"/>
      </w:pPr>
      <w:r>
        <w:t xml:space="preserve">6) сведения о заключении соглашения о добровольном содействии в выполнении задач, возложенных на Вооруженные силы Российской Федерации, - для граждан, принимавших участие в специальной военной операции в составе специальных формирований воинских частей Министерства обороны Российской Федерации (в случае отсутствия документа, предусмотренного </w:t>
      </w:r>
      <w:hyperlink w:anchor="P27219">
        <w:r>
          <w:rPr>
            <w:color w:val="0000FF"/>
          </w:rPr>
          <w:t>подпунктом 3</w:t>
        </w:r>
      </w:hyperlink>
      <w:r>
        <w:t xml:space="preserve"> настоящего пункта);</w:t>
      </w:r>
    </w:p>
    <w:p w:rsidR="005B13E6" w:rsidRDefault="005B13E6">
      <w:pPr>
        <w:pStyle w:val="ConsPlusNormal"/>
        <w:spacing w:before="220"/>
        <w:ind w:firstLine="540"/>
        <w:jc w:val="both"/>
      </w:pPr>
      <w:r>
        <w:t>7)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w:t>
      </w:r>
    </w:p>
    <w:p w:rsidR="005B13E6" w:rsidRDefault="005B13E6">
      <w:pPr>
        <w:pStyle w:val="ConsPlusNormal"/>
        <w:spacing w:before="220"/>
        <w:ind w:firstLine="540"/>
        <w:jc w:val="both"/>
      </w:pPr>
      <w:r>
        <w:t>8) справка о наличии медицинских показаний к зубопротезированию, выданная медицинской организацией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 при обращении в указанную организацию на приеме врача-стоматолога (действительна в течение шести месяцев со дня выдачи).</w:t>
      </w:r>
    </w:p>
    <w:p w:rsidR="005B13E6" w:rsidRDefault="005B13E6">
      <w:pPr>
        <w:pStyle w:val="ConsPlusNormal"/>
        <w:spacing w:before="220"/>
        <w:ind w:firstLine="540"/>
        <w:jc w:val="both"/>
      </w:pPr>
      <w:r>
        <w:t>Справка должна содержать полное наименование медицинской организации, фамилию, имя, отчество гражданина, дату его рождения, сведения о нуждаемости в зубопротезировании, дату выдачи, подпись и личную печать врача, штамп медицинской организации;</w:t>
      </w:r>
    </w:p>
    <w:p w:rsidR="005B13E6" w:rsidRDefault="005B13E6">
      <w:pPr>
        <w:pStyle w:val="ConsPlusNormal"/>
        <w:spacing w:before="220"/>
        <w:ind w:firstLine="540"/>
        <w:jc w:val="both"/>
      </w:pPr>
      <w:r>
        <w:t xml:space="preserve">9) документ, выданный уполномоченным органом либо организацией, подтверждающий факт получения участником специальной военной операции увечья (ранения, контузии, травмы) посредством ранения в челюстно-лицевую область в ходе проведения специальной военной операции (представляется при получении государственной услуги, указанной в </w:t>
      </w:r>
      <w:hyperlink w:anchor="P27120">
        <w:r>
          <w:rPr>
            <w:color w:val="0000FF"/>
          </w:rPr>
          <w:t>пункте 1.2.2</w:t>
        </w:r>
      </w:hyperlink>
      <w:r>
        <w:t xml:space="preserve"> настоящего Регламента).</w:t>
      </w:r>
    </w:p>
    <w:p w:rsidR="005B13E6" w:rsidRDefault="005B13E6">
      <w:pPr>
        <w:pStyle w:val="ConsPlusNormal"/>
        <w:spacing w:before="220"/>
        <w:ind w:firstLine="540"/>
        <w:jc w:val="both"/>
      </w:pPr>
      <w:r>
        <w:t>2.6.1. Для получения дубликата сертификата на бумажном носителе в виде именного документа на бланке установленного образца (далее - сертификат на бумажном носителе) или выписки из реестра сертификатов, содержащей данные электронного сертификата (реестровый номер), в связи с его утратой (порчей) заявитель представляет в МФЦ:</w:t>
      </w:r>
    </w:p>
    <w:p w:rsidR="005B13E6" w:rsidRDefault="005B13E6">
      <w:pPr>
        <w:pStyle w:val="ConsPlusNormal"/>
        <w:spacing w:before="220"/>
        <w:ind w:firstLine="540"/>
        <w:jc w:val="both"/>
      </w:pPr>
      <w:r>
        <w:t>заявление по форме согласно приложению 11 (не приводится) к настоящему регламенту;</w:t>
      </w:r>
    </w:p>
    <w:p w:rsidR="005B13E6" w:rsidRDefault="005B13E6">
      <w:pPr>
        <w:pStyle w:val="ConsPlusNormal"/>
        <w:spacing w:before="220"/>
        <w:ind w:firstLine="540"/>
        <w:jc w:val="both"/>
      </w:pPr>
      <w:r>
        <w:t>пришедший в негодность сертификат, выданный на бумажном носителе, - в случае порчи сертификата, выданного на бумажном носителе.</w:t>
      </w:r>
    </w:p>
    <w:p w:rsidR="005B13E6" w:rsidRDefault="005B13E6">
      <w:pPr>
        <w:pStyle w:val="ConsPlusNormal"/>
        <w:spacing w:before="220"/>
        <w:ind w:firstLine="540"/>
        <w:jc w:val="both"/>
      </w:pPr>
      <w:bookmarkStart w:id="714" w:name="P27231"/>
      <w:bookmarkEnd w:id="714"/>
      <w:r>
        <w:t>2.6.2. Для снятия с учета граждан, имеющих право на предоставление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в связи с отказом гражданина от получения сертификата заявитель представляет заявление в ЦСЗН в свободной форме.</w:t>
      </w:r>
    </w:p>
    <w:p w:rsidR="005B13E6" w:rsidRDefault="005B13E6">
      <w:pPr>
        <w:pStyle w:val="ConsPlusNormal"/>
        <w:spacing w:before="220"/>
        <w:ind w:firstLine="540"/>
        <w:jc w:val="both"/>
      </w:pPr>
      <w:bookmarkStart w:id="715" w:name="P27232"/>
      <w:bookmarkEnd w:id="715"/>
      <w:r>
        <w:t>2.6.3.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512">
        <w:r>
          <w:rPr>
            <w:color w:val="0000FF"/>
          </w:rPr>
          <w:t>Основами</w:t>
        </w:r>
      </w:hyperlink>
      <w:r>
        <w:t xml:space="preserve"> </w:t>
      </w:r>
      <w:r>
        <w:lastRenderedPageBreak/>
        <w:t>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513">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11 и 12 (не приводится) к настоящему регламенту.</w:t>
      </w:r>
    </w:p>
    <w:p w:rsidR="005B13E6" w:rsidRDefault="005B13E6">
      <w:pPr>
        <w:pStyle w:val="ConsPlusNormal"/>
        <w:spacing w:before="220"/>
        <w:ind w:firstLine="540"/>
        <w:jc w:val="both"/>
      </w:pPr>
      <w:r>
        <w:t>2.6.4. Заявление о предоставлении государственной услуги заполняется в электронном виде в МФЦ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lastRenderedPageBreak/>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2.6.6. В случае подачи гражданами в электронной форме через личный кабинет заявителя на ЕПГУ документов, указанных в </w:t>
      </w:r>
      <w:hyperlink w:anchor="P27215">
        <w:r>
          <w:rPr>
            <w:color w:val="0000FF"/>
          </w:rPr>
          <w:t>пунктах 2.6</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2.6.7.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716" w:name="P27270"/>
      <w:bookmarkEnd w:id="716"/>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rsidR="005B13E6" w:rsidRDefault="005B13E6">
      <w:pPr>
        <w:pStyle w:val="ConsPlusNormal"/>
        <w:spacing w:before="220"/>
        <w:ind w:firstLine="540"/>
        <w:jc w:val="both"/>
      </w:pPr>
      <w:r>
        <w:t>сведения о регистрации по месту жительства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lastRenderedPageBreak/>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jc w:val="both"/>
      </w:pPr>
      <w:r>
        <w:t xml:space="preserve">(пп. 4 в ред. </w:t>
      </w:r>
      <w:hyperlink r:id="rId3514">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727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ЕПГУ документов, указанных в </w:t>
      </w:r>
      <w:hyperlink w:anchor="P27215">
        <w:r>
          <w:rPr>
            <w:color w:val="0000FF"/>
          </w:rPr>
          <w:t>пунктах 2.6</w:t>
        </w:r>
      </w:hyperlink>
      <w:r>
        <w:t xml:space="preserve"> - </w:t>
      </w:r>
      <w:hyperlink w:anchor="P27232">
        <w:r>
          <w:rPr>
            <w:color w:val="0000FF"/>
          </w:rPr>
          <w:t>2.6.3</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515">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3516">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517">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518">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bookmarkStart w:id="717" w:name="P27305"/>
      <w:bookmarkEnd w:id="717"/>
      <w:r>
        <w:t>2.8. Основанием для приостановления предоставления государственной услуги является:</w:t>
      </w:r>
    </w:p>
    <w:p w:rsidR="005B13E6" w:rsidRDefault="005B13E6">
      <w:pPr>
        <w:pStyle w:val="ConsPlusNormal"/>
        <w:spacing w:before="220"/>
        <w:ind w:firstLine="540"/>
        <w:jc w:val="both"/>
      </w:pPr>
      <w:r>
        <w:t>В случае необходимости проверки сведений, содержащихся в заявлении, и(или) наличия противоречий в документах, представленных гражданином, уполномоченный орган в течение двух рабочих дней со дня поступления заявления направляет межведомственные запросы в органы государственной власти и иные организации, в распоряжении которых находится соответствующая информация. В этом случае срок принятия решения о назначении либо отказе в назначении государственной услуги приостанавливается на 5 рабочих дней. 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8 (не приводится) к настоящему регламенту, согласовывает его и подписывает у руководителя ЦСЗН.</w:t>
      </w:r>
    </w:p>
    <w:p w:rsidR="005B13E6" w:rsidRDefault="005B13E6">
      <w:pPr>
        <w:pStyle w:val="ConsPlusNormal"/>
        <w:spacing w:before="220"/>
        <w:ind w:firstLine="540"/>
        <w:jc w:val="both"/>
      </w:pPr>
      <w: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w:t>
      </w:r>
      <w:r>
        <w:lastRenderedPageBreak/>
        <w:t>ЕПГУ.</w:t>
      </w:r>
    </w:p>
    <w:p w:rsidR="005B13E6" w:rsidRDefault="005B13E6">
      <w:pPr>
        <w:pStyle w:val="ConsPlusNormal"/>
        <w:spacing w:before="220"/>
        <w:ind w:firstLine="540"/>
        <w:jc w:val="both"/>
      </w:pPr>
      <w: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7426">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r>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7305">
        <w:r>
          <w:rPr>
            <w:color w:val="0000FF"/>
          </w:rPr>
          <w:t>пункте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Основания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несоответствие заявления и представленных заявителем документов требованиям, установленным настоящим регламентом;</w:t>
      </w:r>
    </w:p>
    <w:p w:rsidR="005B13E6" w:rsidRDefault="005B13E6">
      <w:pPr>
        <w:pStyle w:val="ConsPlusNormal"/>
        <w:spacing w:before="220"/>
        <w:ind w:firstLine="540"/>
        <w:jc w:val="both"/>
      </w:pPr>
      <w:r>
        <w:t>2)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 xml:space="preserve">3) повторное обращение за получением меры социальной поддержки (за исключением </w:t>
      </w:r>
      <w:r>
        <w:lastRenderedPageBreak/>
        <w:t xml:space="preserve">случая обращения участником специальной военной операции, получившим ранение, за получением меры социальной поддержки, указанной в </w:t>
      </w:r>
      <w:hyperlink w:anchor="P27120">
        <w:r>
          <w:rPr>
            <w:color w:val="0000FF"/>
          </w:rPr>
          <w:t>пункте 1.2.2</w:t>
        </w:r>
      </w:hyperlink>
      <w:r>
        <w:t xml:space="preserve"> настоящего регламента, вне зависимости от того, предоставлялась или не предоставлялась ему мера социальной поддержки, указанная в </w:t>
      </w:r>
      <w:hyperlink w:anchor="P27117">
        <w:r>
          <w:rPr>
            <w:color w:val="0000FF"/>
          </w:rPr>
          <w:t>пункте 1.2.1</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ind w:firstLine="540"/>
        <w:jc w:val="both"/>
      </w:pPr>
      <w:bookmarkStart w:id="718" w:name="P27331"/>
      <w:bookmarkEnd w:id="718"/>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лица, обратившегося за предоставлением одной из государственных услуг по зубопротезированию (за получением сертификата), категориям граждан, указанных в </w:t>
      </w:r>
      <w:hyperlink w:anchor="P27117">
        <w:r>
          <w:rPr>
            <w:color w:val="0000FF"/>
          </w:rPr>
          <w:t>пунктах 1.2.1</w:t>
        </w:r>
      </w:hyperlink>
      <w:r>
        <w:t xml:space="preserve"> и </w:t>
      </w:r>
      <w:hyperlink w:anchor="P27120">
        <w:r>
          <w:rPr>
            <w:color w:val="0000FF"/>
          </w:rPr>
          <w:t>1.2.2</w:t>
        </w:r>
      </w:hyperlink>
      <w:r>
        <w:t xml:space="preserve"> настоящего регламента;</w:t>
      </w:r>
    </w:p>
    <w:p w:rsidR="005B13E6" w:rsidRDefault="005B13E6">
      <w:pPr>
        <w:pStyle w:val="ConsPlusNormal"/>
        <w:spacing w:before="220"/>
        <w:ind w:firstLine="540"/>
        <w:jc w:val="both"/>
      </w:pPr>
      <w:r>
        <w:t>2) справка о наличии медицинских показаний к зубопротезированию выдана организацией, не являющейся медицинской организации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7305">
        <w:r>
          <w:rPr>
            <w:color w:val="0000FF"/>
          </w:rPr>
          <w:t>пунктом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719" w:name="P27351"/>
      <w:bookmarkEnd w:id="719"/>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lastRenderedPageBreak/>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720" w:name="P27365"/>
      <w:bookmarkEnd w:id="720"/>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 xml:space="preserve">2.14.12. Помещения приема и выдачи документов должны предусматривать места для </w:t>
      </w:r>
      <w:r>
        <w:lastRenderedPageBreak/>
        <w:t>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519">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7365">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lastRenderedPageBreak/>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52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ЭЛЕКТРОННОЙ ФОРМЕ</w:t>
      </w:r>
    </w:p>
    <w:p w:rsidR="005B13E6" w:rsidRDefault="005B13E6">
      <w:pPr>
        <w:pStyle w:val="ConsPlusNormal"/>
      </w:pPr>
    </w:p>
    <w:p w:rsidR="005B13E6" w:rsidRDefault="005B13E6">
      <w:pPr>
        <w:pStyle w:val="ConsPlusTitle"/>
        <w:ind w:firstLine="540"/>
        <w:jc w:val="both"/>
        <w:outlineLvl w:val="2"/>
      </w:pPr>
      <w:bookmarkStart w:id="721" w:name="P27424"/>
      <w:bookmarkEnd w:id="721"/>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pPr>
    </w:p>
    <w:p w:rsidR="005B13E6" w:rsidRDefault="005B13E6">
      <w:pPr>
        <w:pStyle w:val="ConsPlusNormal"/>
        <w:ind w:firstLine="540"/>
        <w:jc w:val="both"/>
      </w:pPr>
      <w:bookmarkStart w:id="722" w:name="P27426"/>
      <w:bookmarkEnd w:id="722"/>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723" w:name="P27427"/>
      <w:bookmarkEnd w:id="723"/>
      <w:r>
        <w:t xml:space="preserve">1) прием и регистрация заявления о предоставлении государственной услуги по форме </w:t>
      </w:r>
      <w:r>
        <w:lastRenderedPageBreak/>
        <w:t xml:space="preserve">согласно приложению 1 к настоящему регламенту - 1 рабочий день в соответствии с </w:t>
      </w:r>
      <w:hyperlink w:anchor="P2735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724" w:name="P27428"/>
      <w:bookmarkEnd w:id="72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725" w:name="P27429"/>
      <w:bookmarkEnd w:id="72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или об отказе в предоставлении государственной услуги по форме согласно приложениям 3, 5 - 8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5) выдача заявителю результата предоставления государственной услуги - 1 рабочий день со дня принятия решения.</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7215">
        <w:r>
          <w:rPr>
            <w:color w:val="0000FF"/>
          </w:rPr>
          <w:t>пунктами 2.6</w:t>
        </w:r>
      </w:hyperlink>
      <w:r>
        <w:t xml:space="preserve"> настоящего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7427">
        <w:r>
          <w:rPr>
            <w:color w:val="0000FF"/>
          </w:rPr>
          <w:t>подпункте 1 пункта 3.1.1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735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ЦСЗН,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7428">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lastRenderedPageBreak/>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7429">
        <w:r>
          <w:rPr>
            <w:color w:val="0000FF"/>
          </w:rPr>
          <w:t>подпункте 3 пункта 3.1.1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подготовка проекта решения в форме соответствующего распоряжения (приложения 3, 5 - 8 к настоящему регламенту) с учетом поступивших запрашиваемых документов (сведений), и выполнением условий </w:t>
      </w:r>
      <w:hyperlink w:anchor="P27331">
        <w:r>
          <w:rPr>
            <w:color w:val="0000FF"/>
          </w:rPr>
          <w:t>пункта 2.10</w:t>
        </w:r>
      </w:hyperlink>
      <w:r>
        <w:t xml:space="preserve"> настоящего регламента (в случае отказа в назначении), его согласование и подписание у руководителя ЦСЗН в течение 1 рабочего дня с даты окончания административной процедуры, предусмотренной </w:t>
      </w:r>
      <w:hyperlink w:anchor="P27429">
        <w:r>
          <w:rPr>
            <w:color w:val="0000FF"/>
          </w:rPr>
          <w:t>подпунктом 3 пункта 3.1.1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lastRenderedPageBreak/>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3.1.6. Выдача заявителю результата предоставления государственной услуги:</w:t>
      </w:r>
    </w:p>
    <w:p w:rsidR="005B13E6" w:rsidRDefault="005B13E6">
      <w:pPr>
        <w:pStyle w:val="ConsPlusNormal"/>
        <w:spacing w:before="220"/>
        <w:ind w:firstLine="540"/>
        <w:jc w:val="both"/>
      </w:pPr>
      <w:r>
        <w:t>3.1.6.1. Основание для начала административной процедуры: поступление в МФЦ соответствующего решения.</w:t>
      </w:r>
    </w:p>
    <w:p w:rsidR="005B13E6" w:rsidRDefault="005B13E6">
      <w:pPr>
        <w:pStyle w:val="ConsPlusNormal"/>
        <w:spacing w:before="220"/>
        <w:ind w:firstLine="540"/>
        <w:jc w:val="both"/>
      </w:pPr>
      <w:r>
        <w:t>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rsidR="005B13E6" w:rsidRDefault="005B13E6">
      <w:pPr>
        <w:pStyle w:val="ConsPlusNormal"/>
        <w:spacing w:before="220"/>
        <w:ind w:firstLine="540"/>
        <w:jc w:val="both"/>
      </w:pPr>
      <w:r>
        <w:t>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rsidR="005B13E6" w:rsidRDefault="005B13E6">
      <w:pPr>
        <w:pStyle w:val="ConsPlusNormal"/>
        <w:spacing w:before="220"/>
        <w:ind w:firstLine="540"/>
        <w:jc w:val="both"/>
      </w:pPr>
      <w:r>
        <w:t>3.1.6.4. Результат выполнения административной процедуры: выдача заявителю результата предоставления государственной услуги.</w:t>
      </w:r>
    </w:p>
    <w:p w:rsidR="005B13E6" w:rsidRDefault="005B13E6">
      <w:pPr>
        <w:pStyle w:val="ConsPlusNormal"/>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pPr>
    </w:p>
    <w:p w:rsidR="005B13E6" w:rsidRDefault="005B13E6">
      <w:pPr>
        <w:pStyle w:val="ConsPlusNormal"/>
        <w:ind w:firstLine="540"/>
        <w:jc w:val="both"/>
      </w:pPr>
      <w:r>
        <w:t xml:space="preserve">3.2.1. Предоставление государственной услуги на ЕПГУ осуществляется в соответствии с Федеральным </w:t>
      </w:r>
      <w:hyperlink r:id="rId3521">
        <w:r>
          <w:rPr>
            <w:color w:val="0000FF"/>
          </w:rPr>
          <w:t>законом</w:t>
        </w:r>
      </w:hyperlink>
      <w:r>
        <w:t xml:space="preserve"> N 210-ФЗ, Федеральным </w:t>
      </w:r>
      <w:hyperlink r:id="rId3522">
        <w:r>
          <w:rPr>
            <w:color w:val="0000FF"/>
          </w:rPr>
          <w:t>законом</w:t>
        </w:r>
      </w:hyperlink>
      <w:r>
        <w:t xml:space="preserve"> от 27.07.2006 N 149-ФЗ "Об информации, информационных технологиях и о защите информации", Федеральным </w:t>
      </w:r>
      <w:hyperlink r:id="rId3523">
        <w:r>
          <w:rPr>
            <w:color w:val="0000FF"/>
          </w:rPr>
          <w:t>законом</w:t>
        </w:r>
      </w:hyperlink>
      <w:r>
        <w:t xml:space="preserve"> N 572-ФЗ, </w:t>
      </w:r>
      <w:hyperlink r:id="rId3524">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3.2.5.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lastRenderedPageBreak/>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27424">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В случае принятия решения о выдаче электронного сертификата сформированный QR-код, содержащий информацию о выданном электронном сертификате, поступает в личный кабинет ЕПГУ (при технической реализации).</w:t>
      </w:r>
    </w:p>
    <w:p w:rsidR="005B13E6" w:rsidRDefault="005B13E6">
      <w:pPr>
        <w:pStyle w:val="ConsPlusNormal"/>
        <w:spacing w:before="220"/>
        <w:ind w:firstLine="540"/>
        <w:jc w:val="both"/>
      </w:pPr>
      <w:r>
        <w:t>В случае принятия решения о выдаче сертификата на бумажном носителе документ выдается заявителю при личном обращении в МФЦ, указанном заявителем при подаче заявления.</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7215">
        <w:r>
          <w:rPr>
            <w:color w:val="0000FF"/>
          </w:rPr>
          <w:t>пунктах 2.6</w:t>
        </w:r>
      </w:hyperlink>
      <w:r>
        <w:t xml:space="preserve"> - </w:t>
      </w:r>
      <w:hyperlink w:anchor="P27231">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Сертификат на бумажном носителе выдается МФЦ в день обращения гражданина при наличии принятого уполномоченным органом решения.</w:t>
      </w:r>
    </w:p>
    <w:p w:rsidR="005B13E6" w:rsidRDefault="005B13E6">
      <w:pPr>
        <w:pStyle w:val="ConsPlusNormal"/>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pPr>
    </w:p>
    <w:p w:rsidR="005B13E6" w:rsidRDefault="005B13E6">
      <w:pPr>
        <w:pStyle w:val="ConsPlusNormal"/>
        <w:ind w:firstLine="540"/>
        <w:jc w:val="both"/>
      </w:pPr>
      <w:r>
        <w:lastRenderedPageBreak/>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В случае наличия опечаток и ошибок в сертификате вместе с заявлением о необходимости исправления допущенных опечаток и(или) ошибок заявитель предоставляет в ЦСЗН непосредственно либо посредством МФЦ сертификат, содержащий опечатки 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9.1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 и внеплановых</w:t>
      </w:r>
    </w:p>
    <w:p w:rsidR="005B13E6" w:rsidRDefault="005B13E6">
      <w:pPr>
        <w:pStyle w:val="ConsPlusTitle"/>
        <w:jc w:val="center"/>
      </w:pPr>
      <w:r>
        <w:t>проверок полноты и качества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lastRenderedPageBreak/>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w:t>
      </w:r>
      <w:r>
        <w:lastRenderedPageBreak/>
        <w:t>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525">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2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w:t>
      </w:r>
      <w:r>
        <w:lastRenderedPageBreak/>
        <w:t xml:space="preserve">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52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530">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3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532">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lastRenderedPageBreak/>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533">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w:t>
      </w:r>
      <w:r>
        <w:lastRenderedPageBreak/>
        <w:t>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ЕПГУ;</w:t>
      </w:r>
    </w:p>
    <w:p w:rsidR="005B13E6" w:rsidRDefault="005B13E6">
      <w:pPr>
        <w:pStyle w:val="ConsPlusNormal"/>
        <w:spacing w:before="220"/>
        <w:ind w:firstLine="540"/>
        <w:jc w:val="both"/>
      </w:pPr>
      <w:r>
        <w:t>в Реестре.</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7215">
        <w:r>
          <w:rPr>
            <w:color w:val="0000FF"/>
          </w:rPr>
          <w:t>пунктах 2.6</w:t>
        </w:r>
      </w:hyperlink>
      <w:r>
        <w:t xml:space="preserve"> - </w:t>
      </w:r>
      <w:hyperlink w:anchor="P27232">
        <w:r>
          <w:rPr>
            <w:color w:val="0000FF"/>
          </w:rPr>
          <w:t>2.6.3</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 xml:space="preserve">выдает заявителю расписку в приеме заявления и документов с указанием, какие </w:t>
      </w:r>
      <w:r>
        <w:lastRenderedPageBreak/>
        <w:t>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534">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6.4. Сертификат оформляется и выдается МФЦ в день обращения гражданина при наличии принятого ЦСЗН распоряжения, электронного образа сертификата, записи в реестре сертификатов.</w:t>
      </w:r>
    </w:p>
    <w:p w:rsidR="005B13E6" w:rsidRDefault="005B13E6">
      <w:pPr>
        <w:pStyle w:val="ConsPlusNormal"/>
        <w:spacing w:before="220"/>
        <w:ind w:firstLine="540"/>
        <w:jc w:val="both"/>
      </w:pPr>
      <w:r>
        <w:t>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оформленный сертификат на бумажном носителе вручает под роспись непосредственно заявителю (представителю заявителя), которая фиксируется в журнале выдачи сертификата.</w:t>
      </w:r>
    </w:p>
    <w:p w:rsidR="005B13E6" w:rsidRDefault="005B13E6">
      <w:pPr>
        <w:pStyle w:val="ConsPlusNormal"/>
        <w:spacing w:before="220"/>
        <w:ind w:firstLine="540"/>
        <w:jc w:val="both"/>
      </w:pPr>
      <w:r>
        <w:t>При наличии у гражданина подтвержденной учетной записи на ЕПГУ он также вправе обратиться в МФЦ, где ему предоставляется возможность обращения в личный кабинет на ЕПГУ и вывода электронного сертификата на печать (при наличии технической возможности).</w:t>
      </w:r>
    </w:p>
    <w:p w:rsidR="005B13E6" w:rsidRDefault="005B13E6">
      <w:pPr>
        <w:pStyle w:val="ConsPlusNormal"/>
        <w:spacing w:before="220"/>
        <w:ind w:firstLine="540"/>
        <w:jc w:val="both"/>
      </w:pPr>
      <w:r>
        <w:t>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12 к настоящему регламенту (при реализации технической возможности).</w:t>
      </w:r>
    </w:p>
    <w:p w:rsidR="005B13E6" w:rsidRDefault="005B13E6">
      <w:pPr>
        <w:pStyle w:val="ConsPlusNormal"/>
        <w:spacing w:before="220"/>
        <w:ind w:firstLine="540"/>
        <w:jc w:val="both"/>
      </w:pPr>
      <w:r>
        <w:t>Дубликат сертификата на бумажном носителе или выписка из реестра сертификатов оформляется МФЦ на основании сведений, имеющихся в реестре сертификатов (при наличии технической возможности), в следующих случаях:</w:t>
      </w:r>
    </w:p>
    <w:p w:rsidR="005B13E6" w:rsidRDefault="005B13E6">
      <w:pPr>
        <w:pStyle w:val="ConsPlusNormal"/>
        <w:spacing w:before="220"/>
        <w:ind w:firstLine="540"/>
        <w:jc w:val="both"/>
      </w:pPr>
      <w:r>
        <w:t>утраты сертификата;</w:t>
      </w:r>
    </w:p>
    <w:p w:rsidR="005B13E6" w:rsidRDefault="005B13E6">
      <w:pPr>
        <w:pStyle w:val="ConsPlusNormal"/>
        <w:spacing w:before="220"/>
        <w:ind w:firstLine="540"/>
        <w:jc w:val="both"/>
      </w:pPr>
      <w:r>
        <w:lastRenderedPageBreak/>
        <w:t>приведения в негодность сертификата.</w:t>
      </w:r>
    </w:p>
    <w:p w:rsidR="005B13E6" w:rsidRDefault="005B13E6">
      <w:pPr>
        <w:pStyle w:val="ConsPlusNormal"/>
        <w:spacing w:before="220"/>
        <w:ind w:firstLine="540"/>
        <w:jc w:val="both"/>
      </w:pPr>
      <w:r>
        <w:t>Основанием для отказа в выдаче дубликата сертификата на бумажном носителе или выписки из реестра сертификатов является:</w:t>
      </w:r>
    </w:p>
    <w:p w:rsidR="005B13E6" w:rsidRDefault="005B13E6">
      <w:pPr>
        <w:pStyle w:val="ConsPlusNormal"/>
        <w:spacing w:before="220"/>
        <w:ind w:firstLine="540"/>
        <w:jc w:val="both"/>
      </w:pPr>
      <w:r>
        <w:t>отсутствие сведений в реестре сертификатов;</w:t>
      </w:r>
    </w:p>
    <w:p w:rsidR="005B13E6" w:rsidRDefault="005B13E6">
      <w:pPr>
        <w:pStyle w:val="ConsPlusNormal"/>
        <w:spacing w:before="220"/>
        <w:ind w:firstLine="540"/>
        <w:jc w:val="both"/>
      </w:pPr>
      <w:r>
        <w:t>окончание срока действия сертификата;</w:t>
      </w:r>
    </w:p>
    <w:p w:rsidR="005B13E6" w:rsidRDefault="005B13E6">
      <w:pPr>
        <w:pStyle w:val="ConsPlusNormal"/>
        <w:spacing w:before="220"/>
        <w:ind w:firstLine="540"/>
        <w:jc w:val="both"/>
      </w:pPr>
      <w:r>
        <w:t>аннулирование сертификата.</w:t>
      </w:r>
    </w:p>
    <w:p w:rsidR="005B13E6" w:rsidRDefault="005B13E6">
      <w:pPr>
        <w:pStyle w:val="ConsPlusNormal"/>
        <w:spacing w:before="220"/>
        <w:ind w:firstLine="540"/>
        <w:jc w:val="both"/>
      </w:pPr>
      <w:r>
        <w:t>Решение об отказе в выдаче дубликата сертификата на бумажном носителе или выписки из реестра сертификатов оформляется работником МФЦ по форме согласно приложению 13 (не приводится) к настоящему регламенту и выдается гражданину.</w:t>
      </w:r>
    </w:p>
    <w:p w:rsidR="005B13E6" w:rsidRDefault="005B13E6">
      <w:pPr>
        <w:pStyle w:val="ConsPlusNormal"/>
        <w:spacing w:before="220"/>
        <w:ind w:firstLine="540"/>
        <w:jc w:val="both"/>
      </w:pPr>
      <w:r>
        <w:t>Пришедший в негодность сертификат на бумажном носителе сдается в МФЦ.</w:t>
      </w:r>
    </w:p>
    <w:p w:rsidR="005B13E6" w:rsidRDefault="005B13E6">
      <w:pPr>
        <w:pStyle w:val="ConsPlusNormal"/>
        <w:spacing w:before="220"/>
        <w:ind w:firstLine="540"/>
        <w:jc w:val="both"/>
      </w:pPr>
      <w:r>
        <w:t>6.6. Работник МФЦ в течение 2 рабочих дней со дня выдачи заявителю сертификата или дубликата сертификата на бумажном носителе направляет в ЦСЗН информацию, подтверждающую факт выдачи сертификата.</w:t>
      </w:r>
    </w:p>
    <w:p w:rsidR="005B13E6" w:rsidRDefault="005B13E6">
      <w:pPr>
        <w:pStyle w:val="ConsPlusNormal"/>
        <w:spacing w:before="220"/>
        <w:ind w:firstLine="540"/>
        <w:jc w:val="both"/>
      </w:pPr>
      <w:r>
        <w:t>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сертификата заявителем, серии и номере сертификата. В случае отсутствия технической возможности осуществляется передача реестра выдачи сертификатов посредством курьерской доставки, организованной силами МФЦ.</w:t>
      </w:r>
    </w:p>
    <w:p w:rsidR="005B13E6" w:rsidRDefault="005B13E6">
      <w:pPr>
        <w:pStyle w:val="ConsPlusNormal"/>
        <w:spacing w:before="220"/>
        <w:ind w:firstLine="540"/>
        <w:jc w:val="both"/>
      </w:pPr>
      <w:r>
        <w:t>6.7. Работник МФЦ ежеквартально не позднее 15-го числа месяца, следующего за отчетным, передает в ЦСЗН по акту приема-передачи сертификаты на бумажном носителе, оформленные МФЦ, но не полученные гражданами в течение трех месяцев со дня оформления; испорченные работниками МФЦ бланки сертификатов на бумажном носителе; сданные гражданами сертификаты на бумажном носителе, пришедшие в негодность; сертификаты на бумажном носителе, сданные гражданами, пришедшие в негодность в результате опечаток и ошибок в выданных в результате предоставления государственной услуги; отчет об использовании бланков сертификатов на бумажном носителе.</w:t>
      </w:r>
    </w:p>
    <w:p w:rsidR="005B13E6" w:rsidRDefault="005B13E6">
      <w:pPr>
        <w:pStyle w:val="ConsPlusNormal"/>
        <w:spacing w:before="220"/>
        <w:ind w:firstLine="540"/>
        <w:jc w:val="both"/>
      </w:pPr>
      <w:r>
        <w:t>6.8. При обращении гражданина в МФЦ по истечении трех месяцев со дня оформления сертификата на бумажном носителе, но не позднее шести месяцев со дня оформления сертификата работник МФЦ в случае, если сертификат был возвращен в ЦСЗН, предлагает гражданину оформить заявление в произвольной форме о возврате сертификата из ЦСЗН для получения в МФЦ.</w:t>
      </w:r>
    </w:p>
    <w:p w:rsidR="005B13E6" w:rsidRDefault="005B13E6">
      <w:pPr>
        <w:pStyle w:val="ConsPlusNormal"/>
        <w:spacing w:before="220"/>
        <w:ind w:firstLine="540"/>
        <w:jc w:val="both"/>
      </w:pPr>
      <w:r>
        <w:t>6.9.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65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lastRenderedPageBreak/>
        <w:t>от 31.01.2020 N 5</w:t>
      </w:r>
    </w:p>
    <w:p w:rsidR="005B13E6" w:rsidRDefault="005B13E6">
      <w:pPr>
        <w:pStyle w:val="ConsPlusNormal"/>
      </w:pPr>
    </w:p>
    <w:p w:rsidR="005B13E6" w:rsidRDefault="005B13E6">
      <w:pPr>
        <w:pStyle w:val="ConsPlusTitle"/>
        <w:jc w:val="center"/>
      </w:pPr>
      <w:bookmarkStart w:id="726" w:name="P27626"/>
      <w:bookmarkEnd w:id="72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 ВЫПЛАТЫ</w:t>
      </w:r>
    </w:p>
    <w:p w:rsidR="005B13E6" w:rsidRDefault="005B13E6">
      <w:pPr>
        <w:pStyle w:val="ConsPlusTitle"/>
        <w:jc w:val="center"/>
      </w:pPr>
      <w:r>
        <w:t>ГРАЖДАНАМ, ПРИНИМАВШИМ УЧАСТИЕ В СПЕЦИАЛЬНОЙ</w:t>
      </w:r>
    </w:p>
    <w:p w:rsidR="005B13E6" w:rsidRDefault="005B13E6">
      <w:pPr>
        <w:pStyle w:val="ConsPlusTitle"/>
        <w:jc w:val="center"/>
      </w:pPr>
      <w:r>
        <w:t>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535">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 xml:space="preserve">области от 22.07.2025 N 04-77; в ред. </w:t>
            </w:r>
            <w:hyperlink r:id="rId3536">
              <w:r>
                <w:rPr>
                  <w:color w:val="0000FF"/>
                </w:rPr>
                <w:t>Приказа</w:t>
              </w:r>
            </w:hyperlink>
            <w:r>
              <w:rPr>
                <w:color w:val="392C69"/>
              </w:rPr>
              <w:t xml:space="preserve"> комитета по социальной защите</w:t>
            </w:r>
          </w:p>
          <w:p w:rsidR="005B13E6" w:rsidRDefault="005B13E6">
            <w:pPr>
              <w:pStyle w:val="ConsPlusNormal"/>
              <w:jc w:val="center"/>
            </w:pPr>
            <w:r>
              <w:rPr>
                <w:color w:val="392C69"/>
              </w:rPr>
              <w:t>населения Ленинградской области</w:t>
            </w:r>
          </w:p>
          <w:p w:rsidR="005B13E6" w:rsidRDefault="005B13E6">
            <w:pPr>
              <w:pStyle w:val="ConsPlusNormal"/>
              <w:jc w:val="center"/>
            </w:pPr>
            <w:r>
              <w:rPr>
                <w:color w:val="392C69"/>
              </w:rPr>
              <w:t>от 22.08.2025 N 04-89)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назначение единовременной</w:t>
      </w:r>
    </w:p>
    <w:p w:rsidR="005B13E6" w:rsidRDefault="005B13E6">
      <w:pPr>
        <w:pStyle w:val="ConsPlusNormal"/>
        <w:jc w:val="center"/>
      </w:pPr>
      <w:r>
        <w:t>выплаты гражданам, принимавшим участие в специальной военной</w:t>
      </w:r>
    </w:p>
    <w:p w:rsidR="005B13E6" w:rsidRDefault="005B13E6">
      <w:pPr>
        <w:pStyle w:val="ConsPlusNormal"/>
        <w:jc w:val="center"/>
      </w:pPr>
      <w:r>
        <w:t>операции) (далее - регламент, государственная услуга)</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 услуги</w:t>
      </w:r>
    </w:p>
    <w:p w:rsidR="005B13E6" w:rsidRDefault="005B13E6">
      <w:pPr>
        <w:pStyle w:val="ConsPlusTitle"/>
        <w:jc w:val="center"/>
      </w:pPr>
      <w:r>
        <w:t>(описание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Категории заявителей и их представителей, имеющих право</w:t>
      </w:r>
    </w:p>
    <w:p w:rsidR="005B13E6" w:rsidRDefault="005B13E6">
      <w:pPr>
        <w:pStyle w:val="ConsPlusTitle"/>
        <w:jc w:val="center"/>
      </w:pPr>
      <w:r>
        <w:t>выступать от их имени</w:t>
      </w:r>
    </w:p>
    <w:p w:rsidR="005B13E6" w:rsidRDefault="005B13E6">
      <w:pPr>
        <w:pStyle w:val="ConsPlusNormal"/>
      </w:pPr>
    </w:p>
    <w:p w:rsidR="005B13E6" w:rsidRDefault="005B13E6">
      <w:pPr>
        <w:pStyle w:val="ConsPlusNormal"/>
        <w:ind w:firstLine="540"/>
        <w:jc w:val="both"/>
      </w:pPr>
      <w:bookmarkStart w:id="727" w:name="P27651"/>
      <w:bookmarkEnd w:id="727"/>
      <w:r>
        <w:t xml:space="preserve">1.2. Заявителями, имеющими право обратиться за получением государственной услуги, являются физические лица из числа граждан Российской Федерации (далее - заявители), принимавших участие в специальной военной операции или выполнявших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(далее - участие в специальной военной операции), и уволенные с военной службы (службы, работы), имеющие место жительства или место пребывания на территории Ленинградской области и получающие начиная с 1 июня 2023 года в филиале Государственного фонда поддержки участников специальной военной операции "Защитники Отечества" в Ленинградской области комплексное сопровождение в соответствии с </w:t>
      </w:r>
      <w:hyperlink r:id="rId3537">
        <w:r>
          <w:rPr>
            <w:color w:val="0000FF"/>
          </w:rPr>
          <w:t>Указом</w:t>
        </w:r>
      </w:hyperlink>
      <w:r>
        <w:t xml:space="preserve"> Президента РФ от 3 апреля 2023 года N 232 "О создании Государственного фонда поддержки участников специальной военной операции "Защитники Отечества" (далее - комплексное сопровождение), из числа:</w:t>
      </w:r>
    </w:p>
    <w:p w:rsidR="005B13E6" w:rsidRDefault="005B13E6">
      <w:pPr>
        <w:pStyle w:val="ConsPlusNormal"/>
        <w:spacing w:before="220"/>
        <w:ind w:firstLine="540"/>
        <w:jc w:val="both"/>
      </w:pPr>
      <w:r>
        <w:t>а) военнослужащих, в том числе проходивших военную службу в рамках частичной мобилизации;</w:t>
      </w:r>
    </w:p>
    <w:p w:rsidR="005B13E6" w:rsidRDefault="005B13E6">
      <w:pPr>
        <w:pStyle w:val="ConsPlusNormal"/>
        <w:spacing w:before="220"/>
        <w:ind w:firstLine="540"/>
        <w:jc w:val="both"/>
      </w:pPr>
      <w:r>
        <w:t xml:space="preserve">б) лиц, предусмотренных </w:t>
      </w:r>
      <w:hyperlink r:id="rId3538">
        <w:r>
          <w:rPr>
            <w:color w:val="0000FF"/>
          </w:rPr>
          <w:t>пунктом 4 статьи 22.1</w:t>
        </w:r>
      </w:hyperlink>
      <w:r>
        <w:t xml:space="preserve"> Федерального закона от 31 мая 1996 года N 61-ФЗ "Об обороне";</w:t>
      </w:r>
    </w:p>
    <w:p w:rsidR="005B13E6" w:rsidRDefault="005B13E6">
      <w:pPr>
        <w:pStyle w:val="ConsPlusNormal"/>
        <w:spacing w:before="220"/>
        <w:ind w:firstLine="540"/>
        <w:jc w:val="both"/>
      </w:pPr>
      <w:r>
        <w:t xml:space="preserve">в) лиц, предусмотренных </w:t>
      </w:r>
      <w:hyperlink r:id="rId3539">
        <w:r>
          <w:rPr>
            <w:color w:val="0000FF"/>
          </w:rPr>
          <w:t>подпунктом 2.4 пункта 1 статьи 3</w:t>
        </w:r>
      </w:hyperlink>
      <w:r>
        <w:t xml:space="preserve"> Федерального закона от 12 января 1995 года N 5-ФЗ "О ветеранах";</w:t>
      </w:r>
    </w:p>
    <w:p w:rsidR="005B13E6" w:rsidRDefault="005B13E6">
      <w:pPr>
        <w:pStyle w:val="ConsPlusNormal"/>
        <w:spacing w:before="220"/>
        <w:ind w:firstLine="540"/>
        <w:jc w:val="both"/>
      </w:pPr>
      <w:bookmarkStart w:id="728" w:name="P27655"/>
      <w:bookmarkEnd w:id="728"/>
      <w:r>
        <w:t xml:space="preserve">г) лиц, заключивших соглашения о добровольном содействии в выполнении задач, возложенных на Вооруженные Силы Российской Федерации, принимавших участие в специальной </w:t>
      </w:r>
      <w:r>
        <w:lastRenderedPageBreak/>
        <w:t>военной операции в составе специальных формирований воинских частей Министерства обороны Российской Федерации.</w:t>
      </w:r>
    </w:p>
    <w:p w:rsidR="005B13E6" w:rsidRDefault="005B13E6">
      <w:pPr>
        <w:pStyle w:val="ConsPlusNormal"/>
        <w:spacing w:before="220"/>
        <w:ind w:firstLine="540"/>
        <w:jc w:val="both"/>
      </w:pPr>
      <w:r>
        <w:t xml:space="preserve">1.3. Представлять интересы заявителей, указанных в </w:t>
      </w:r>
      <w:hyperlink w:anchor="P27651">
        <w:r>
          <w:rPr>
            <w:color w:val="0000FF"/>
          </w:rPr>
          <w:t>пункте 1.2</w:t>
        </w:r>
      </w:hyperlink>
      <w:r>
        <w:t xml:space="preserve"> настоящего регламента, имеют право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1.4.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540">
        <w:r>
          <w:rPr>
            <w:color w:val="0000FF"/>
          </w:rPr>
          <w:t>http://www.cszn.info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541">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542">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543">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lastRenderedPageBreak/>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Полное наименование государственной услуги, сокращенное</w:t>
      </w:r>
    </w:p>
    <w:p w:rsidR="005B13E6" w:rsidRDefault="005B13E6">
      <w:pPr>
        <w:pStyle w:val="ConsPlusTitle"/>
        <w:jc w:val="center"/>
      </w:pPr>
      <w:r>
        <w:t>наименование государственной услуги</w:t>
      </w:r>
    </w:p>
    <w:p w:rsidR="005B13E6" w:rsidRDefault="005B13E6">
      <w:pPr>
        <w:pStyle w:val="ConsPlusNormal"/>
      </w:pPr>
    </w:p>
    <w:p w:rsidR="005B13E6" w:rsidRDefault="005B13E6">
      <w:pPr>
        <w:pStyle w:val="ConsPlusNormal"/>
        <w:ind w:firstLine="540"/>
        <w:jc w:val="both"/>
      </w:pPr>
      <w:r>
        <w:t xml:space="preserve">2.1. Полное наименование государственной услуги: предоставление государственной услуги </w:t>
      </w:r>
      <w:r>
        <w:lastRenderedPageBreak/>
        <w:t>по назначению единовременной выплаты гражданам, принимавшим участие в специальной военной операции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единовременной выплаты гражданам, принимавшим участие в специальной военной операции.</w:t>
      </w:r>
    </w:p>
    <w:p w:rsidR="005B13E6" w:rsidRDefault="005B13E6">
      <w:pPr>
        <w:pStyle w:val="ConsPlusNormal"/>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2.2.3. Заявитель может записаться на прием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(при технической реализации);</w:t>
      </w:r>
    </w:p>
    <w:p w:rsidR="005B13E6" w:rsidRDefault="005B13E6">
      <w:pPr>
        <w:pStyle w:val="ConsPlusNormal"/>
        <w:spacing w:before="220"/>
        <w:ind w:firstLine="540"/>
        <w:jc w:val="both"/>
      </w:pPr>
      <w:r>
        <w:t>2) по телефону;</w:t>
      </w:r>
    </w:p>
    <w:p w:rsidR="005B13E6" w:rsidRDefault="005B13E6">
      <w:pPr>
        <w:pStyle w:val="ConsPlusNormal"/>
        <w:spacing w:before="220"/>
        <w:ind w:firstLine="540"/>
        <w:jc w:val="both"/>
      </w:pPr>
      <w:r>
        <w:t>3) посредством сайта ГБУ ЛО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544">
        <w:r>
          <w:rPr>
            <w:color w:val="0000FF"/>
          </w:rPr>
          <w:t>статьями 9</w:t>
        </w:r>
      </w:hyperlink>
      <w:r>
        <w:t xml:space="preserve">, </w:t>
      </w:r>
      <w:hyperlink r:id="rId3545">
        <w:r>
          <w:rPr>
            <w:color w:val="0000FF"/>
          </w:rPr>
          <w:t>10</w:t>
        </w:r>
      </w:hyperlink>
      <w:r>
        <w:t xml:space="preserve"> и </w:t>
      </w:r>
      <w:hyperlink r:id="rId354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547">
        <w:r>
          <w:rPr>
            <w:color w:val="0000FF"/>
          </w:rPr>
          <w:t>статьями 9</w:t>
        </w:r>
      </w:hyperlink>
      <w:r>
        <w:t xml:space="preserve">, </w:t>
      </w:r>
      <w:hyperlink r:id="rId3548">
        <w:r>
          <w:rPr>
            <w:color w:val="0000FF"/>
          </w:rPr>
          <w:t>10</w:t>
        </w:r>
      </w:hyperlink>
      <w:r>
        <w:t xml:space="preserve"> и </w:t>
      </w:r>
      <w:hyperlink r:id="rId3549">
        <w:r>
          <w:rPr>
            <w:color w:val="0000FF"/>
          </w:rPr>
          <w:t>14</w:t>
        </w:r>
      </w:hyperlink>
      <w:r>
        <w:t xml:space="preserve"> Федерального закона N 572-ФЗ.</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2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bookmarkStart w:id="729" w:name="P27734"/>
      <w:bookmarkEnd w:id="729"/>
      <w:r>
        <w:t xml:space="preserve">2.4. Срок предоставления государственной услуги составляет 9 рабочих дней с даты регистрации заявления в ЦСЗН в соответствии с </w:t>
      </w:r>
      <w:hyperlink w:anchor="P27890">
        <w:r>
          <w:rPr>
            <w:color w:val="0000FF"/>
          </w:rPr>
          <w:t>пунктом 2.13</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550">
        <w:r>
          <w:rPr>
            <w:color w:val="0000FF"/>
          </w:rPr>
          <w:t>https://kszn.lenobl.ru</w:t>
        </w:r>
      </w:hyperlink>
      <w:r>
        <w:t xml:space="preserve"> и в Реестре.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pPr>
    </w:p>
    <w:p w:rsidR="005B13E6" w:rsidRDefault="005B13E6">
      <w:pPr>
        <w:pStyle w:val="ConsPlusNormal"/>
        <w:ind w:firstLine="540"/>
        <w:jc w:val="both"/>
      </w:pPr>
      <w:bookmarkStart w:id="730" w:name="P27746"/>
      <w:bookmarkEnd w:id="730"/>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 xml:space="preserve">1) </w:t>
      </w:r>
      <w:hyperlink w:anchor="P28160">
        <w:r>
          <w:rPr>
            <w:color w:val="0000FF"/>
          </w:rPr>
          <w:t>заявление</w:t>
        </w:r>
      </w:hyperlink>
      <w:r>
        <w:t xml:space="preserve">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lastRenderedPageBreak/>
        <w:t>2) документ, удостоверяющий личность гражданина Российской Федерации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r:id="rId3551">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3)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(в случае если заявитель выбрал способ перечисления единовременной выплаты на текущий счет получателя единовременной выплаты, привязанный к банковской карте национальной платежной системы "Мир", открытый указанным получателем в кредитной организации);</w:t>
      </w:r>
    </w:p>
    <w:p w:rsidR="005B13E6" w:rsidRDefault="005B13E6">
      <w:pPr>
        <w:pStyle w:val="ConsPlusNormal"/>
        <w:jc w:val="both"/>
      </w:pPr>
      <w:r>
        <w:t xml:space="preserve">(в ред. </w:t>
      </w:r>
      <w:hyperlink r:id="rId3552">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bookmarkStart w:id="731" w:name="P27752"/>
      <w:bookmarkEnd w:id="731"/>
      <w:r>
        <w:t xml:space="preserve">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553">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rsidR="005B13E6" w:rsidRDefault="005B13E6">
      <w:pPr>
        <w:pStyle w:val="ConsPlusNormal"/>
        <w:spacing w:before="220"/>
        <w:ind w:firstLine="540"/>
        <w:jc w:val="both"/>
      </w:pPr>
      <w:r>
        <w:t xml:space="preserve">5) сведения об участии в специальной военной операции в составе добровольческих формирований - для граждан из числа предусмотренных </w:t>
      </w:r>
      <w:hyperlink r:id="rId3554">
        <w:r>
          <w:rPr>
            <w:color w:val="0000FF"/>
          </w:rPr>
          <w:t>пунктом 4 статьи 22.1</w:t>
        </w:r>
      </w:hyperlink>
      <w:r>
        <w:t xml:space="preserve"> Федерального закона от 31 мая 1996 года N 61-ФЗ "Об обороне" в случае отсутствия документа, предусмотренного </w:t>
      </w:r>
      <w:hyperlink w:anchor="P27752">
        <w:r>
          <w:rPr>
            <w:color w:val="0000FF"/>
          </w:rPr>
          <w:t>подпунктом 4</w:t>
        </w:r>
      </w:hyperlink>
      <w:r>
        <w:t xml:space="preserve"> настоящего пункта;</w:t>
      </w:r>
    </w:p>
    <w:p w:rsidR="005B13E6" w:rsidRDefault="005B13E6">
      <w:pPr>
        <w:pStyle w:val="ConsPlusNormal"/>
        <w:spacing w:before="220"/>
        <w:ind w:firstLine="540"/>
        <w:jc w:val="both"/>
      </w:pPr>
      <w:r>
        <w:t xml:space="preserve">6) документ организации, содержащий сведения об отнесении гражданина к категории, предусмотренной </w:t>
      </w:r>
      <w:hyperlink r:id="rId3555">
        <w:r>
          <w:rPr>
            <w:color w:val="0000FF"/>
          </w:rPr>
          <w:t>подпунктом 2.4 пункта 1 статьи 3</w:t>
        </w:r>
      </w:hyperlink>
      <w:r>
        <w:t xml:space="preserve"> Федерального закона от 12 января 1995 года N 5-ФЗ "О ветеранах" (в случае отсутствия документа, предусмотренного 4 настоящего пункта);</w:t>
      </w:r>
    </w:p>
    <w:p w:rsidR="005B13E6" w:rsidRDefault="005B13E6">
      <w:pPr>
        <w:pStyle w:val="ConsPlusNormal"/>
        <w:spacing w:before="220"/>
        <w:ind w:firstLine="540"/>
        <w:jc w:val="both"/>
      </w:pPr>
      <w:r>
        <w:t xml:space="preserve">7) сведения о заключении соглашения о добровольном содействии в выполнении задач, возложенных на Вооруженные Силы Российской Федерации, гражданами, принимавшими участие в специальной военной операции в составе специальных формирований воинских частей Министерства обороны Российской Федерации - для лиц, указанных в </w:t>
      </w:r>
      <w:hyperlink w:anchor="P27655">
        <w:r>
          <w:rPr>
            <w:color w:val="0000FF"/>
          </w:rPr>
          <w:t>подпункте "г" пункта 1.2</w:t>
        </w:r>
      </w:hyperlink>
      <w:r>
        <w:t xml:space="preserve"> настоящего регламента;</w:t>
      </w:r>
    </w:p>
    <w:p w:rsidR="005B13E6" w:rsidRDefault="005B13E6">
      <w:pPr>
        <w:pStyle w:val="ConsPlusNormal"/>
        <w:spacing w:before="220"/>
        <w:ind w:firstLine="540"/>
        <w:jc w:val="both"/>
      </w:pPr>
      <w:bookmarkStart w:id="732" w:name="P27757"/>
      <w:bookmarkEnd w:id="732"/>
      <w:r>
        <w:t>8)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 (службы, работы);</w:t>
      </w:r>
    </w:p>
    <w:p w:rsidR="005B13E6" w:rsidRDefault="005B13E6">
      <w:pPr>
        <w:pStyle w:val="ConsPlusNormal"/>
        <w:spacing w:before="220"/>
        <w:ind w:firstLine="540"/>
        <w:jc w:val="both"/>
      </w:pPr>
      <w:r>
        <w:t>9)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(в случае установления места жительства или места пребывания на основании решения суда);</w:t>
      </w:r>
    </w:p>
    <w:p w:rsidR="005B13E6" w:rsidRDefault="005B13E6">
      <w:pPr>
        <w:pStyle w:val="ConsPlusNormal"/>
        <w:spacing w:before="220"/>
        <w:ind w:firstLine="540"/>
        <w:jc w:val="both"/>
      </w:pPr>
      <w:r>
        <w:lastRenderedPageBreak/>
        <w:t>10)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556">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55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bookmarkStart w:id="733" w:name="P27768"/>
      <w:bookmarkEnd w:id="733"/>
      <w:r>
        <w:t>2.6.2. Заявление о предоставлении государственной услуги заполняется в электронном виде в МФЦ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 xml:space="preserve">написано на бланке по форме согласно </w:t>
      </w:r>
      <w:hyperlink w:anchor="P28160">
        <w:r>
          <w:rPr>
            <w:color w:val="0000FF"/>
          </w:rPr>
          <w:t>приложению 1</w:t>
        </w:r>
      </w:hyperlink>
      <w:r>
        <w:t xml:space="preserve">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lastRenderedPageBreak/>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3558">
        <w:r>
          <w:rPr>
            <w:color w:val="0000FF"/>
          </w:rPr>
          <w:t>закона</w:t>
        </w:r>
      </w:hyperlink>
      <w: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2.6.4.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lastRenderedPageBreak/>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pPr>
    </w:p>
    <w:p w:rsidR="005B13E6" w:rsidRDefault="005B13E6">
      <w:pPr>
        <w:pStyle w:val="ConsPlusNormal"/>
        <w:ind w:firstLine="540"/>
        <w:jc w:val="both"/>
      </w:pPr>
      <w:bookmarkStart w:id="734" w:name="P27795"/>
      <w:bookmarkEnd w:id="734"/>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4)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jc w:val="both"/>
      </w:pPr>
      <w:r>
        <w:t xml:space="preserve">(пп. 4 в ред. </w:t>
      </w:r>
      <w:hyperlink r:id="rId3559">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bookmarkStart w:id="735" w:name="P27811"/>
      <w:bookmarkEnd w:id="735"/>
      <w:r>
        <w:t xml:space="preserve">2.7.1. В случае если для заявителя представление документов, указанных в </w:t>
      </w:r>
      <w:hyperlink w:anchor="P27752">
        <w:r>
          <w:rPr>
            <w:color w:val="0000FF"/>
          </w:rPr>
          <w:t>подпунктах 4</w:t>
        </w:r>
      </w:hyperlink>
      <w:r>
        <w:t xml:space="preserve"> - </w:t>
      </w:r>
      <w:hyperlink w:anchor="P27757">
        <w:r>
          <w:rPr>
            <w:color w:val="0000FF"/>
          </w:rPr>
          <w:t>8 пункта 2.6</w:t>
        </w:r>
      </w:hyperlink>
      <w:r>
        <w:t xml:space="preserve"> настоящего регламента является затруднительным, для подтверждения права на получение государственной услуги заявителем могут быть представлены документы (сведения) военного комиссариата субъекта Российской Федерации, на территории которого гражданин заключил соответствующий контракт, и(или) воинской части, и(или) органов военного управления, и(или) командующих войсками (родами войск) и воинских частей, либо иных органов или организаций, располагающих необходимыми сведениями. Кроме того, в целях оказания </w:t>
      </w:r>
      <w:r>
        <w:lastRenderedPageBreak/>
        <w:t xml:space="preserve">содействия таким заявителям ЦСЗН могут быть направлены запросы в военные комиссариаты субъекта Российской Федерации, на территории которого гражданин заключил соответствующий контракт, и(или) в воинскую часть, и(или) в органы военного управления, и(или) командующим войсками (родами войск) и воинских частей, либо в иной орган или организацию, располагающие необходимыми сведениями. В этом случае срок рассмотрения заявления, предусмотренный </w:t>
      </w:r>
      <w:hyperlink w:anchor="P27734">
        <w:r>
          <w:rPr>
            <w:color w:val="0000FF"/>
          </w:rPr>
          <w:t>пунктом 2.4</w:t>
        </w:r>
      </w:hyperlink>
      <w:r>
        <w:t xml:space="preserve"> настоящего регламента, подлежит продлению на 30 дней, а предоставление государственной услуги приостанавливается.</w:t>
      </w:r>
    </w:p>
    <w:p w:rsidR="005B13E6" w:rsidRDefault="005B13E6">
      <w:pPr>
        <w:pStyle w:val="ConsPlusNormal"/>
        <w:spacing w:before="220"/>
        <w:ind w:firstLine="540"/>
        <w:jc w:val="both"/>
      </w:pPr>
      <w:r>
        <w:t xml:space="preserve">2.7.2. Заявитель вправе представить документы (сведения), указанные в </w:t>
      </w:r>
      <w:hyperlink w:anchor="P27795">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2.7.3. В случае подачи гражданами в электронной форме через личный кабинет заявителя на ЕПГУ документов, указанных в </w:t>
      </w:r>
      <w:hyperlink w:anchor="P27746">
        <w:r>
          <w:rPr>
            <w:color w:val="0000FF"/>
          </w:rPr>
          <w:t>пунктах 2.6</w:t>
        </w:r>
      </w:hyperlink>
      <w:r>
        <w:t xml:space="preserve"> - </w:t>
      </w:r>
      <w:hyperlink w:anchor="P27768">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2.7.4.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560">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561">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562">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563">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w:t>
      </w:r>
      <w:r>
        <w:lastRenderedPageBreak/>
        <w:t>иных случаев, установленных федеральными законами.</w:t>
      </w:r>
    </w:p>
    <w:p w:rsidR="005B13E6" w:rsidRDefault="005B13E6">
      <w:pPr>
        <w:pStyle w:val="ConsPlusNormal"/>
        <w:spacing w:before="220"/>
        <w:ind w:firstLine="540"/>
        <w:jc w:val="both"/>
      </w:pPr>
      <w:r>
        <w:t>2.7.5.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B13E6" w:rsidRDefault="005B13E6">
      <w:pPr>
        <w:pStyle w:val="ConsPlusNormal"/>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pPr>
    </w:p>
    <w:p w:rsidR="005B13E6" w:rsidRDefault="005B13E6">
      <w:pPr>
        <w:pStyle w:val="ConsPlusNormal"/>
        <w:ind w:firstLine="540"/>
        <w:jc w:val="both"/>
      </w:pPr>
      <w:bookmarkStart w:id="736" w:name="P27832"/>
      <w:bookmarkEnd w:id="736"/>
      <w:r>
        <w:t>2.8. Основаниями для приостановления предоставления государственной услуги являются:</w:t>
      </w:r>
    </w:p>
    <w:p w:rsidR="005B13E6" w:rsidRDefault="005B13E6">
      <w:pPr>
        <w:pStyle w:val="ConsPlusNormal"/>
        <w:spacing w:before="220"/>
        <w:ind w:firstLine="540"/>
        <w:jc w:val="both"/>
      </w:pPr>
      <w:r>
        <w:t>1)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 xml:space="preserve">2) необходимость направления межведомственных запросов в случае, указанном в </w:t>
      </w:r>
      <w:hyperlink w:anchor="P27811">
        <w:r>
          <w:rPr>
            <w:color w:val="0000FF"/>
          </w:rPr>
          <w:t>пункте 2.7.1</w:t>
        </w:r>
      </w:hyperlink>
      <w:r>
        <w:t xml:space="preserve"> настоящего регламента.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7964">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r>
        <w:lastRenderedPageBreak/>
        <w:t>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rsidR="005B13E6" w:rsidRDefault="005B13E6">
      <w:pPr>
        <w:pStyle w:val="ConsPlusNormal"/>
        <w:spacing w:before="220"/>
        <w:ind w:firstLine="540"/>
        <w:jc w:val="both"/>
      </w:pPr>
      <w:r>
        <w:t>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rsidR="005B13E6" w:rsidRDefault="005B13E6">
      <w:pPr>
        <w:pStyle w:val="ConsPlusNormal"/>
        <w:spacing w:before="220"/>
        <w:ind w:firstLine="540"/>
        <w:jc w:val="both"/>
      </w:pPr>
      <w:r>
        <w:t>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абзацах восьмом - одиннадцатом </w:t>
      </w:r>
      <w:hyperlink w:anchor="P27832">
        <w:r>
          <w:rPr>
            <w:color w:val="0000FF"/>
          </w:rPr>
          <w:t>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несоответствие представленного заявления форме и требованиям, установленным административным регламентом;</w:t>
      </w:r>
    </w:p>
    <w:p w:rsidR="005B13E6" w:rsidRDefault="005B13E6">
      <w:pPr>
        <w:pStyle w:val="ConsPlusNormal"/>
        <w:spacing w:before="220"/>
        <w:ind w:firstLine="540"/>
        <w:jc w:val="both"/>
      </w:pPr>
      <w:r>
        <w:lastRenderedPageBreak/>
        <w:t>3) 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ЕПГУ (при технической реализации);</w:t>
      </w:r>
    </w:p>
    <w:p w:rsidR="005B13E6" w:rsidRDefault="005B13E6">
      <w:pPr>
        <w:pStyle w:val="ConsPlusNormal"/>
        <w:spacing w:before="220"/>
        <w:ind w:firstLine="540"/>
        <w:jc w:val="both"/>
      </w:pPr>
      <w:r>
        <w:t>4) невозможность идентифицировать принадлежность документа заявителю;</w:t>
      </w:r>
    </w:p>
    <w:p w:rsidR="005B13E6" w:rsidRDefault="005B13E6">
      <w:pPr>
        <w:pStyle w:val="ConsPlusNormal"/>
        <w:spacing w:before="220"/>
        <w:ind w:firstLine="540"/>
        <w:jc w:val="both"/>
      </w:pPr>
      <w:r>
        <w:t>5)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rsidR="005B13E6" w:rsidRDefault="005B13E6">
      <w:pPr>
        <w:pStyle w:val="ConsPlusNormal"/>
        <w:spacing w:before="220"/>
        <w:ind w:firstLine="540"/>
        <w:jc w:val="both"/>
      </w:pPr>
      <w:r>
        <w:t>6)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8 (не приводится) к настоящему регламенту.</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737" w:name="P27868"/>
      <w:bookmarkEnd w:id="737"/>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права на получение единовременной выплаты;</w:t>
      </w:r>
    </w:p>
    <w:p w:rsidR="005B13E6" w:rsidRDefault="005B13E6">
      <w:pPr>
        <w:pStyle w:val="ConsPlusNormal"/>
        <w:spacing w:before="220"/>
        <w:ind w:firstLine="540"/>
        <w:jc w:val="both"/>
      </w:pPr>
      <w:r>
        <w:t>2) установление факта недостоверности представленной заявителем (представителем заявителя) информации и непредоставления доработанного заявления и(или) доработанных документов (сведений), представляемых заявителем в соответствии с требованиями настоящего регламента;</w:t>
      </w:r>
    </w:p>
    <w:p w:rsidR="005B13E6" w:rsidRDefault="005B13E6">
      <w:pPr>
        <w:pStyle w:val="ConsPlusNormal"/>
        <w:spacing w:before="220"/>
        <w:ind w:firstLine="540"/>
        <w:jc w:val="both"/>
      </w:pPr>
      <w:r>
        <w:t>3) представление неполного комплекта документов, подлежащих представлению заявителем;</w:t>
      </w:r>
    </w:p>
    <w:p w:rsidR="005B13E6" w:rsidRDefault="005B13E6">
      <w:pPr>
        <w:pStyle w:val="ConsPlusNormal"/>
        <w:spacing w:before="220"/>
        <w:ind w:firstLine="540"/>
        <w:jc w:val="both"/>
      </w:pPr>
      <w:r>
        <w:t>4) повторное обращение за назначением единовременной выплаты;</w:t>
      </w:r>
    </w:p>
    <w:p w:rsidR="005B13E6" w:rsidRDefault="005B13E6">
      <w:pPr>
        <w:pStyle w:val="ConsPlusNormal"/>
        <w:spacing w:before="220"/>
        <w:ind w:firstLine="540"/>
        <w:jc w:val="both"/>
      </w:pPr>
      <w:r>
        <w:t xml:space="preserve">5) поступление сведений о смерти заявителя до принятия ЦСЗН решения о назначении государственной услуги в срок, установленный </w:t>
      </w:r>
      <w:hyperlink w:anchor="P27734">
        <w:r>
          <w:rPr>
            <w:color w:val="0000FF"/>
          </w:rPr>
          <w:t>пунктом 2.4</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Порядок, размер и основания взимания государственной пошлины</w:t>
      </w:r>
    </w:p>
    <w:p w:rsidR="005B13E6" w:rsidRDefault="005B13E6">
      <w:pPr>
        <w:pStyle w:val="ConsPlusTitle"/>
        <w:jc w:val="center"/>
      </w:pPr>
      <w:r>
        <w:t>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738" w:name="P27890"/>
      <w:bookmarkEnd w:id="738"/>
      <w:r>
        <w:lastRenderedPageBreak/>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pPr>
    </w:p>
    <w:p w:rsidR="005B13E6" w:rsidRDefault="005B13E6">
      <w:pPr>
        <w:pStyle w:val="ConsPlusNormal"/>
        <w:ind w:firstLine="540"/>
        <w:jc w:val="both"/>
      </w:pPr>
      <w:bookmarkStart w:id="739" w:name="P27904"/>
      <w:bookmarkEnd w:id="739"/>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 xml:space="preserve">2.14.9. Дублирование необходимой для инвалидов звуковой и зрительной информации, а </w:t>
      </w:r>
      <w:r>
        <w:lastRenderedPageBreak/>
        <w:t>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564">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lastRenderedPageBreak/>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7904">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565">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pPr>
    </w:p>
    <w:p w:rsidR="005B13E6" w:rsidRDefault="005B13E6">
      <w:pPr>
        <w:pStyle w:val="ConsPlusNormal"/>
        <w:ind w:firstLine="540"/>
        <w:jc w:val="both"/>
      </w:pPr>
      <w:bookmarkStart w:id="740" w:name="P27963"/>
      <w:bookmarkEnd w:id="740"/>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bookmarkStart w:id="741" w:name="P27964"/>
      <w:bookmarkEnd w:id="741"/>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742" w:name="P27965"/>
      <w:bookmarkEnd w:id="742"/>
      <w:r>
        <w:t xml:space="preserve">1) прием и регистрация </w:t>
      </w:r>
      <w:hyperlink w:anchor="P28160">
        <w:r>
          <w:rPr>
            <w:color w:val="0000FF"/>
          </w:rPr>
          <w:t>заявления</w:t>
        </w:r>
      </w:hyperlink>
      <w:r>
        <w:t xml:space="preserve"> о предоставлении государственной услуги по форме согласно приложению N 1 к настоящему регламенту - 1 рабочий день в соответствии с </w:t>
      </w:r>
      <w:hyperlink w:anchor="P27890">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743" w:name="P27966"/>
      <w:bookmarkEnd w:id="743"/>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7746">
        <w:r>
          <w:rPr>
            <w:color w:val="0000FF"/>
          </w:rPr>
          <w:t>пунктами 2.6</w:t>
        </w:r>
      </w:hyperlink>
      <w:r>
        <w:t xml:space="preserve"> - </w:t>
      </w:r>
      <w:hyperlink w:anchor="P27768">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7965">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7890">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w:t>
      </w:r>
      <w:r>
        <w:lastRenderedPageBreak/>
        <w:t xml:space="preserve">межведомственных запросов на получение необходимых для оказания государственной услуги документов и сведений в срок, указанный в </w:t>
      </w:r>
      <w:hyperlink w:anchor="P2796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w:t>
      </w:r>
      <w:r>
        <w:lastRenderedPageBreak/>
        <w:t xml:space="preserve">регламенту) с учетом поступивших запрашиваемых документов (сведений), и выполнением условий </w:t>
      </w:r>
      <w:hyperlink w:anchor="P27868">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осуществляется в соответствии с Федеральным </w:t>
      </w:r>
      <w:hyperlink r:id="rId3566">
        <w:r>
          <w:rPr>
            <w:color w:val="0000FF"/>
          </w:rPr>
          <w:t>законом</w:t>
        </w:r>
      </w:hyperlink>
      <w:r>
        <w:t xml:space="preserve"> N 210-ФЗ, Федеральным </w:t>
      </w:r>
      <w:hyperlink r:id="rId3567">
        <w:r>
          <w:rPr>
            <w:color w:val="0000FF"/>
          </w:rPr>
          <w:t>законом</w:t>
        </w:r>
      </w:hyperlink>
      <w:r>
        <w:t xml:space="preserve"> от 27.07.2006 N 149-ФЗ "Об информации, информационных технологиях и о защите информации", Федеральным </w:t>
      </w:r>
      <w:hyperlink r:id="rId3568">
        <w:r>
          <w:rPr>
            <w:color w:val="0000FF"/>
          </w:rPr>
          <w:t>законом</w:t>
        </w:r>
      </w:hyperlink>
      <w:r>
        <w:t xml:space="preserve"> N 572-ФЗ, </w:t>
      </w:r>
      <w:hyperlink r:id="rId3569">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744" w:name="P27996"/>
      <w:bookmarkEnd w:id="744"/>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27996">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27963">
        <w:r>
          <w:rPr>
            <w:color w:val="0000FF"/>
          </w:rPr>
          <w:t>пункте 3.1</w:t>
        </w:r>
      </w:hyperlink>
      <w:r>
        <w:t xml:space="preserve"> настоящего регламента.</w:t>
      </w:r>
    </w:p>
    <w:p w:rsidR="005B13E6" w:rsidRDefault="005B13E6">
      <w:pPr>
        <w:pStyle w:val="ConsPlusNormal"/>
        <w:spacing w:before="220"/>
        <w:ind w:firstLine="540"/>
        <w:jc w:val="both"/>
      </w:pPr>
      <w:r>
        <w:t xml:space="preserve">После рассмотрения документов и принятия решения о предоставлении (об отказе в </w:t>
      </w:r>
      <w:r>
        <w:lastRenderedPageBreak/>
        <w:t>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7746">
        <w:r>
          <w:rPr>
            <w:color w:val="0000FF"/>
          </w:rPr>
          <w:t>пунктах 2.6</w:t>
        </w:r>
      </w:hyperlink>
      <w:r>
        <w:t xml:space="preserve"> - </w:t>
      </w:r>
      <w:hyperlink w:anchor="P27768">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pPr>
    </w:p>
    <w:p w:rsidR="005B13E6" w:rsidRDefault="005B13E6">
      <w:pPr>
        <w:pStyle w:val="ConsPlusTitle"/>
        <w:jc w:val="center"/>
        <w:outlineLvl w:val="2"/>
      </w:pPr>
      <w:r>
        <w:lastRenderedPageBreak/>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w:t>
      </w:r>
      <w:r>
        <w:lastRenderedPageBreak/>
        <w:t>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 ЛИБО</w:t>
      </w:r>
    </w:p>
    <w:p w:rsidR="005B13E6" w:rsidRDefault="005B13E6">
      <w:pPr>
        <w:pStyle w:val="ConsPlusTitle"/>
        <w:jc w:val="center"/>
      </w:pPr>
      <w:r>
        <w:t>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57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7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lastRenderedPageBreak/>
        <w:t xml:space="preserve">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7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7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57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57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57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lastRenderedPageBreak/>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577">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57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w:t>
      </w:r>
      <w:r>
        <w:lastRenderedPageBreak/>
        <w:t>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ЕПГУ;</w:t>
      </w:r>
    </w:p>
    <w:p w:rsidR="005B13E6" w:rsidRDefault="005B13E6">
      <w:pPr>
        <w:pStyle w:val="ConsPlusNormal"/>
        <w:spacing w:before="220"/>
        <w:ind w:firstLine="540"/>
        <w:jc w:val="both"/>
      </w:pPr>
      <w:r>
        <w:t>в Реестре.</w:t>
      </w:r>
    </w:p>
    <w:p w:rsidR="005B13E6" w:rsidRDefault="005B13E6">
      <w:pPr>
        <w:pStyle w:val="ConsPlusNormal"/>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lastRenderedPageBreak/>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7746">
        <w:r>
          <w:rPr>
            <w:color w:val="0000FF"/>
          </w:rPr>
          <w:t>пунктах 2.6</w:t>
        </w:r>
      </w:hyperlink>
      <w:r>
        <w:t xml:space="preserve"> - </w:t>
      </w:r>
      <w:hyperlink w:anchor="P27768">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специалисту МФЦ для передачи в соответствующий МФЦ результат предоставления услуги для его последующей выдачи заявителю:</w:t>
      </w:r>
    </w:p>
    <w:p w:rsidR="005B13E6" w:rsidRDefault="005B13E6">
      <w:pPr>
        <w:pStyle w:val="ConsPlusNormal"/>
        <w:spacing w:before="220"/>
        <w:ind w:firstLine="540"/>
        <w:jc w:val="both"/>
      </w:pPr>
      <w:r>
        <w:t>- в электронной форме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на бумажном носителе - в срок не более 3 рабочих дней со дня принятия решения о предоставлении (отказе в предоставлении) государственной услуги заявителю, но не позднее двух рабочих дней до окончания срока предоставления услуги.</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579">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w:t>
      </w:r>
      <w:r>
        <w:lastRenderedPageBreak/>
        <w:t>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 1</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единовременной</w:t>
      </w:r>
    </w:p>
    <w:p w:rsidR="005B13E6" w:rsidRDefault="005B13E6">
      <w:pPr>
        <w:pStyle w:val="ConsPlusNormal"/>
        <w:jc w:val="right"/>
      </w:pPr>
      <w:r>
        <w:t>выплаты гражданам, принимавшим участие</w:t>
      </w:r>
    </w:p>
    <w:p w:rsidR="005B13E6" w:rsidRDefault="005B13E6">
      <w:pPr>
        <w:pStyle w:val="ConsPlusNormal"/>
        <w:jc w:val="right"/>
      </w:pPr>
      <w:r>
        <w:t>в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580">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22.08.2025 N 04-89)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pPr>
      <w:r>
        <w:t>Форма</w:t>
      </w:r>
    </w:p>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470"/>
        <w:gridCol w:w="639"/>
        <w:gridCol w:w="451"/>
        <w:gridCol w:w="1350"/>
        <w:gridCol w:w="2192"/>
      </w:tblGrid>
      <w:tr w:rsidR="005B13E6">
        <w:tc>
          <w:tcPr>
            <w:tcW w:w="3969" w:type="dxa"/>
            <w:tcBorders>
              <w:top w:val="nil"/>
              <w:left w:val="nil"/>
              <w:bottom w:val="nil"/>
              <w:right w:val="nil"/>
            </w:tcBorders>
          </w:tcPr>
          <w:p w:rsidR="005B13E6" w:rsidRDefault="005B13E6">
            <w:pPr>
              <w:pStyle w:val="ConsPlusNormal"/>
            </w:pPr>
          </w:p>
        </w:tc>
        <w:tc>
          <w:tcPr>
            <w:tcW w:w="470" w:type="dxa"/>
            <w:tcBorders>
              <w:top w:val="nil"/>
              <w:left w:val="nil"/>
              <w:bottom w:val="nil"/>
              <w:right w:val="nil"/>
            </w:tcBorders>
          </w:tcPr>
          <w:p w:rsidR="005B13E6" w:rsidRDefault="005B13E6">
            <w:pPr>
              <w:pStyle w:val="ConsPlusNormal"/>
              <w:jc w:val="both"/>
            </w:pPr>
            <w:r>
              <w:t>В</w:t>
            </w:r>
          </w:p>
        </w:tc>
        <w:tc>
          <w:tcPr>
            <w:tcW w:w="4632" w:type="dxa"/>
            <w:gridSpan w:val="4"/>
            <w:tcBorders>
              <w:top w:val="nil"/>
              <w:left w:val="nil"/>
              <w:bottom w:val="single" w:sz="4" w:space="0" w:color="auto"/>
              <w:right w:val="nil"/>
            </w:tcBorders>
          </w:tcPr>
          <w:p w:rsidR="005B13E6" w:rsidRDefault="005B13E6">
            <w:pPr>
              <w:pStyle w:val="ConsPlusNormal"/>
            </w:pPr>
          </w:p>
        </w:tc>
      </w:tr>
      <w:tr w:rsidR="005B13E6">
        <w:tc>
          <w:tcPr>
            <w:tcW w:w="3969" w:type="dxa"/>
            <w:tcBorders>
              <w:top w:val="nil"/>
              <w:left w:val="nil"/>
              <w:bottom w:val="nil"/>
              <w:right w:val="nil"/>
            </w:tcBorders>
          </w:tcPr>
          <w:p w:rsidR="005B13E6" w:rsidRDefault="005B13E6">
            <w:pPr>
              <w:pStyle w:val="ConsPlusNormal"/>
            </w:pPr>
          </w:p>
        </w:tc>
        <w:tc>
          <w:tcPr>
            <w:tcW w:w="470" w:type="dxa"/>
            <w:tcBorders>
              <w:top w:val="nil"/>
              <w:left w:val="nil"/>
              <w:bottom w:val="nil"/>
              <w:right w:val="nil"/>
            </w:tcBorders>
          </w:tcPr>
          <w:p w:rsidR="005B13E6" w:rsidRDefault="005B13E6">
            <w:pPr>
              <w:pStyle w:val="ConsPlusNormal"/>
            </w:pPr>
          </w:p>
        </w:tc>
        <w:tc>
          <w:tcPr>
            <w:tcW w:w="4632" w:type="dxa"/>
            <w:gridSpan w:val="4"/>
            <w:tcBorders>
              <w:top w:val="single" w:sz="4" w:space="0" w:color="auto"/>
              <w:left w:val="nil"/>
              <w:bottom w:val="nil"/>
              <w:right w:val="nil"/>
            </w:tcBorders>
          </w:tcPr>
          <w:p w:rsidR="005B13E6" w:rsidRDefault="005B13E6">
            <w:pPr>
              <w:pStyle w:val="ConsPlusNormal"/>
              <w:jc w:val="center"/>
            </w:pPr>
            <w:r>
              <w:t>(наименование ЦСЗН)</w:t>
            </w:r>
          </w:p>
        </w:tc>
      </w:tr>
      <w:tr w:rsidR="005B13E6">
        <w:tc>
          <w:tcPr>
            <w:tcW w:w="3969" w:type="dxa"/>
            <w:tcBorders>
              <w:top w:val="nil"/>
              <w:left w:val="nil"/>
              <w:bottom w:val="nil"/>
              <w:right w:val="nil"/>
            </w:tcBorders>
          </w:tcPr>
          <w:p w:rsidR="005B13E6" w:rsidRDefault="005B13E6">
            <w:pPr>
              <w:pStyle w:val="ConsPlusNormal"/>
            </w:pPr>
          </w:p>
        </w:tc>
        <w:tc>
          <w:tcPr>
            <w:tcW w:w="1560" w:type="dxa"/>
            <w:gridSpan w:val="3"/>
            <w:tcBorders>
              <w:top w:val="nil"/>
              <w:left w:val="nil"/>
              <w:bottom w:val="nil"/>
              <w:right w:val="nil"/>
            </w:tcBorders>
          </w:tcPr>
          <w:p w:rsidR="005B13E6" w:rsidRDefault="005B13E6">
            <w:pPr>
              <w:pStyle w:val="ConsPlusNormal"/>
              <w:jc w:val="both"/>
            </w:pPr>
            <w:r>
              <w:t>от заявителя</w:t>
            </w:r>
          </w:p>
        </w:tc>
        <w:tc>
          <w:tcPr>
            <w:tcW w:w="3542" w:type="dxa"/>
            <w:gridSpan w:val="2"/>
            <w:tcBorders>
              <w:top w:val="nil"/>
              <w:left w:val="nil"/>
              <w:bottom w:val="single" w:sz="4" w:space="0" w:color="auto"/>
              <w:right w:val="nil"/>
            </w:tcBorders>
          </w:tcPr>
          <w:p w:rsidR="005B13E6" w:rsidRDefault="005B13E6">
            <w:pPr>
              <w:pStyle w:val="ConsPlusNormal"/>
            </w:pPr>
          </w:p>
        </w:tc>
      </w:tr>
      <w:tr w:rsidR="005B13E6">
        <w:tc>
          <w:tcPr>
            <w:tcW w:w="3969" w:type="dxa"/>
            <w:tcBorders>
              <w:top w:val="nil"/>
              <w:left w:val="nil"/>
              <w:bottom w:val="nil"/>
              <w:right w:val="nil"/>
            </w:tcBorders>
          </w:tcPr>
          <w:p w:rsidR="005B13E6" w:rsidRDefault="005B13E6">
            <w:pPr>
              <w:pStyle w:val="ConsPlusNormal"/>
            </w:pPr>
          </w:p>
        </w:tc>
        <w:tc>
          <w:tcPr>
            <w:tcW w:w="1560" w:type="dxa"/>
            <w:gridSpan w:val="3"/>
            <w:tcBorders>
              <w:top w:val="nil"/>
              <w:left w:val="nil"/>
              <w:bottom w:val="nil"/>
              <w:right w:val="nil"/>
            </w:tcBorders>
          </w:tcPr>
          <w:p w:rsidR="005B13E6" w:rsidRDefault="005B13E6">
            <w:pPr>
              <w:pStyle w:val="ConsPlusNormal"/>
            </w:pPr>
          </w:p>
        </w:tc>
        <w:tc>
          <w:tcPr>
            <w:tcW w:w="3542" w:type="dxa"/>
            <w:gridSpan w:val="2"/>
            <w:tcBorders>
              <w:top w:val="single" w:sz="4" w:space="0" w:color="auto"/>
              <w:left w:val="nil"/>
              <w:bottom w:val="nil"/>
              <w:right w:val="nil"/>
            </w:tcBorders>
          </w:tcPr>
          <w:p w:rsidR="005B13E6" w:rsidRDefault="005B13E6">
            <w:pPr>
              <w:pStyle w:val="ConsPlusNormal"/>
              <w:jc w:val="center"/>
            </w:pPr>
            <w:r>
              <w:t>(фамилия, имя, отчество)</w:t>
            </w:r>
          </w:p>
        </w:tc>
      </w:tr>
      <w:tr w:rsidR="005B13E6">
        <w:tc>
          <w:tcPr>
            <w:tcW w:w="3969" w:type="dxa"/>
            <w:tcBorders>
              <w:top w:val="nil"/>
              <w:left w:val="nil"/>
              <w:bottom w:val="nil"/>
              <w:right w:val="nil"/>
            </w:tcBorders>
          </w:tcPr>
          <w:p w:rsidR="005B13E6" w:rsidRDefault="005B13E6">
            <w:pPr>
              <w:pStyle w:val="ConsPlusNormal"/>
            </w:pPr>
          </w:p>
        </w:tc>
        <w:tc>
          <w:tcPr>
            <w:tcW w:w="5102" w:type="dxa"/>
            <w:gridSpan w:val="5"/>
            <w:tcBorders>
              <w:top w:val="nil"/>
              <w:left w:val="nil"/>
              <w:bottom w:val="single" w:sz="4" w:space="0" w:color="auto"/>
              <w:right w:val="nil"/>
            </w:tcBorders>
          </w:tcPr>
          <w:p w:rsidR="005B13E6" w:rsidRDefault="005B13E6">
            <w:pPr>
              <w:pStyle w:val="ConsPlusNormal"/>
            </w:pPr>
          </w:p>
        </w:tc>
      </w:tr>
      <w:tr w:rsidR="005B13E6">
        <w:tc>
          <w:tcPr>
            <w:tcW w:w="3969" w:type="dxa"/>
            <w:tcBorders>
              <w:top w:val="nil"/>
              <w:left w:val="nil"/>
              <w:bottom w:val="nil"/>
              <w:right w:val="nil"/>
            </w:tcBorders>
          </w:tcPr>
          <w:p w:rsidR="005B13E6" w:rsidRDefault="005B13E6">
            <w:pPr>
              <w:pStyle w:val="ConsPlusNormal"/>
            </w:pPr>
          </w:p>
        </w:tc>
        <w:tc>
          <w:tcPr>
            <w:tcW w:w="1109" w:type="dxa"/>
            <w:gridSpan w:val="2"/>
            <w:tcBorders>
              <w:top w:val="single" w:sz="4" w:space="0" w:color="auto"/>
              <w:left w:val="nil"/>
              <w:bottom w:val="nil"/>
              <w:right w:val="nil"/>
            </w:tcBorders>
          </w:tcPr>
          <w:p w:rsidR="005B13E6" w:rsidRDefault="005B13E6">
            <w:pPr>
              <w:pStyle w:val="ConsPlusNormal"/>
              <w:jc w:val="both"/>
            </w:pPr>
            <w:r>
              <w:t>телефон</w:t>
            </w:r>
          </w:p>
        </w:tc>
        <w:tc>
          <w:tcPr>
            <w:tcW w:w="3993" w:type="dxa"/>
            <w:gridSpan w:val="3"/>
            <w:tcBorders>
              <w:top w:val="single" w:sz="4" w:space="0" w:color="auto"/>
              <w:left w:val="nil"/>
              <w:bottom w:val="single" w:sz="4" w:space="0" w:color="auto"/>
              <w:right w:val="nil"/>
            </w:tcBorders>
          </w:tcPr>
          <w:p w:rsidR="005B13E6" w:rsidRDefault="005B13E6">
            <w:pPr>
              <w:pStyle w:val="ConsPlusNormal"/>
            </w:pPr>
          </w:p>
        </w:tc>
      </w:tr>
      <w:tr w:rsidR="005B13E6">
        <w:tc>
          <w:tcPr>
            <w:tcW w:w="3969" w:type="dxa"/>
            <w:tcBorders>
              <w:top w:val="nil"/>
              <w:left w:val="nil"/>
              <w:bottom w:val="nil"/>
              <w:right w:val="nil"/>
            </w:tcBorders>
          </w:tcPr>
          <w:p w:rsidR="005B13E6" w:rsidRDefault="005B13E6">
            <w:pPr>
              <w:pStyle w:val="ConsPlusNormal"/>
            </w:pPr>
          </w:p>
        </w:tc>
        <w:tc>
          <w:tcPr>
            <w:tcW w:w="2910" w:type="dxa"/>
            <w:gridSpan w:val="4"/>
            <w:tcBorders>
              <w:top w:val="nil"/>
              <w:left w:val="nil"/>
              <w:bottom w:val="nil"/>
              <w:right w:val="nil"/>
            </w:tcBorders>
          </w:tcPr>
          <w:p w:rsidR="005B13E6" w:rsidRDefault="005B13E6">
            <w:pPr>
              <w:pStyle w:val="ConsPlusNormal"/>
              <w:jc w:val="both"/>
            </w:pPr>
            <w:r>
              <w:t>адрес электронной почты</w:t>
            </w:r>
          </w:p>
        </w:tc>
        <w:tc>
          <w:tcPr>
            <w:tcW w:w="2192" w:type="dxa"/>
            <w:tcBorders>
              <w:top w:val="single" w:sz="4" w:space="0" w:color="auto"/>
              <w:left w:val="nil"/>
              <w:bottom w:val="single" w:sz="4" w:space="0" w:color="auto"/>
              <w:right w:val="nil"/>
            </w:tcBorders>
          </w:tcPr>
          <w:p w:rsidR="005B13E6" w:rsidRDefault="005B13E6">
            <w:pPr>
              <w:pStyle w:val="ConsPlusNormal"/>
            </w:pPr>
          </w:p>
        </w:tc>
      </w:tr>
      <w:tr w:rsidR="005B13E6">
        <w:tc>
          <w:tcPr>
            <w:tcW w:w="9071" w:type="dxa"/>
            <w:gridSpan w:val="6"/>
            <w:tcBorders>
              <w:top w:val="nil"/>
              <w:left w:val="nil"/>
              <w:bottom w:val="nil"/>
              <w:right w:val="nil"/>
            </w:tcBorders>
          </w:tcPr>
          <w:p w:rsidR="005B13E6" w:rsidRDefault="005B13E6">
            <w:pPr>
              <w:pStyle w:val="ConsPlusNormal"/>
            </w:pPr>
          </w:p>
        </w:tc>
      </w:tr>
      <w:tr w:rsidR="005B13E6">
        <w:tc>
          <w:tcPr>
            <w:tcW w:w="9071" w:type="dxa"/>
            <w:gridSpan w:val="6"/>
            <w:tcBorders>
              <w:top w:val="nil"/>
              <w:left w:val="nil"/>
              <w:bottom w:val="nil"/>
              <w:right w:val="nil"/>
            </w:tcBorders>
          </w:tcPr>
          <w:p w:rsidR="005B13E6" w:rsidRDefault="005B13E6">
            <w:pPr>
              <w:pStyle w:val="ConsPlusNormal"/>
              <w:jc w:val="center"/>
            </w:pPr>
            <w:bookmarkStart w:id="745" w:name="P28160"/>
            <w:bookmarkEnd w:id="745"/>
            <w:r>
              <w:t>ЗАЯВЛЕНИЕ</w:t>
            </w:r>
          </w:p>
          <w:p w:rsidR="005B13E6" w:rsidRDefault="005B13E6">
            <w:pPr>
              <w:pStyle w:val="ConsPlusNormal"/>
              <w:jc w:val="center"/>
            </w:pPr>
            <w:r>
              <w:t>о предоставлении государственной услуги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5B13E6">
        <w:tc>
          <w:tcPr>
            <w:tcW w:w="9071" w:type="dxa"/>
            <w:tcBorders>
              <w:top w:val="nil"/>
              <w:left w:val="nil"/>
              <w:bottom w:val="nil"/>
              <w:right w:val="nil"/>
            </w:tcBorders>
          </w:tcPr>
          <w:p w:rsidR="005B13E6" w:rsidRDefault="005B13E6">
            <w:pPr>
              <w:pStyle w:val="ConsPlusNormal"/>
              <w:jc w:val="both"/>
            </w:pPr>
            <w:r>
              <w:t>Прошу назначить единовременную выплату гражданам, принимавшим участие в специальной военной операции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5B13E6">
        <w:tc>
          <w:tcPr>
            <w:tcW w:w="567" w:type="dxa"/>
          </w:tcPr>
          <w:p w:rsidR="005B13E6" w:rsidRDefault="005B13E6">
            <w:pPr>
              <w:pStyle w:val="ConsPlusNormal"/>
            </w:pPr>
          </w:p>
        </w:tc>
        <w:tc>
          <w:tcPr>
            <w:tcW w:w="8504" w:type="dxa"/>
          </w:tcPr>
          <w:p w:rsidR="005B13E6" w:rsidRDefault="005B13E6">
            <w:pPr>
              <w:pStyle w:val="ConsPlusNormal"/>
              <w:jc w:val="both"/>
            </w:pPr>
            <w:r>
              <w:t>военнослужащему, в том числе проходившему военную службу в рамках частичной мобилизации</w:t>
            </w:r>
          </w:p>
        </w:tc>
      </w:tr>
      <w:tr w:rsidR="005B13E6">
        <w:tc>
          <w:tcPr>
            <w:tcW w:w="567" w:type="dxa"/>
          </w:tcPr>
          <w:p w:rsidR="005B13E6" w:rsidRDefault="005B13E6">
            <w:pPr>
              <w:pStyle w:val="ConsPlusNormal"/>
            </w:pPr>
          </w:p>
        </w:tc>
        <w:tc>
          <w:tcPr>
            <w:tcW w:w="8504" w:type="dxa"/>
          </w:tcPr>
          <w:p w:rsidR="005B13E6" w:rsidRDefault="005B13E6">
            <w:pPr>
              <w:pStyle w:val="ConsPlusNormal"/>
              <w:jc w:val="both"/>
            </w:pPr>
            <w:r>
              <w:t xml:space="preserve">лицу из числа предусмотренных </w:t>
            </w:r>
            <w:hyperlink r:id="rId3581">
              <w:r>
                <w:rPr>
                  <w:color w:val="0000FF"/>
                </w:rPr>
                <w:t>пунктом 4 статьи 22.1</w:t>
              </w:r>
            </w:hyperlink>
            <w:r>
              <w:t xml:space="preserve"> Федерального закона от 31 мая 1996 года N 61-ФЗ "Об обороне"</w:t>
            </w:r>
          </w:p>
        </w:tc>
      </w:tr>
      <w:tr w:rsidR="005B13E6">
        <w:tc>
          <w:tcPr>
            <w:tcW w:w="567" w:type="dxa"/>
          </w:tcPr>
          <w:p w:rsidR="005B13E6" w:rsidRDefault="005B13E6">
            <w:pPr>
              <w:pStyle w:val="ConsPlusNormal"/>
            </w:pPr>
          </w:p>
        </w:tc>
        <w:tc>
          <w:tcPr>
            <w:tcW w:w="8504" w:type="dxa"/>
          </w:tcPr>
          <w:p w:rsidR="005B13E6" w:rsidRDefault="005B13E6">
            <w:pPr>
              <w:pStyle w:val="ConsPlusNormal"/>
              <w:jc w:val="both"/>
            </w:pPr>
            <w:r>
              <w:t xml:space="preserve">лицу из числа предусмотренных </w:t>
            </w:r>
            <w:hyperlink r:id="rId3582">
              <w:r>
                <w:rPr>
                  <w:color w:val="0000FF"/>
                </w:rPr>
                <w:t>подпунктом 2.4 пункта 1 статьи 3</w:t>
              </w:r>
            </w:hyperlink>
            <w:r>
              <w:t xml:space="preserve"> Федерального закона от 12 января 1995 года N 5-ФЗ "О ветеранах"</w:t>
            </w:r>
          </w:p>
        </w:tc>
      </w:tr>
      <w:tr w:rsidR="005B13E6">
        <w:tc>
          <w:tcPr>
            <w:tcW w:w="567" w:type="dxa"/>
          </w:tcPr>
          <w:p w:rsidR="005B13E6" w:rsidRDefault="005B13E6">
            <w:pPr>
              <w:pStyle w:val="ConsPlusNormal"/>
            </w:pPr>
          </w:p>
        </w:tc>
        <w:tc>
          <w:tcPr>
            <w:tcW w:w="8504" w:type="dxa"/>
          </w:tcPr>
          <w:p w:rsidR="005B13E6" w:rsidRDefault="005B13E6">
            <w:pPr>
              <w:pStyle w:val="ConsPlusNormal"/>
              <w:jc w:val="both"/>
            </w:pPr>
            <w:r>
              <w:t>лицу, заключившему соглашение о добровольном содействии в выполнении задач, возложенных на Вооруженные Силы Российской Федерации, принимавшему участие в специальной военной операции в составе специальных формирований воинских частей Министерства обороны Российской Федерации</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871"/>
        <w:gridCol w:w="340"/>
        <w:gridCol w:w="4479"/>
      </w:tblGrid>
      <w:tr w:rsidR="005B13E6">
        <w:tc>
          <w:tcPr>
            <w:tcW w:w="9071" w:type="dxa"/>
            <w:gridSpan w:val="4"/>
          </w:tcPr>
          <w:p w:rsidR="005B13E6" w:rsidRDefault="005B13E6">
            <w:pPr>
              <w:pStyle w:val="ConsPlusNormal"/>
              <w:jc w:val="both"/>
            </w:pPr>
            <w:r>
              <w:t>Сведения о заявителе</w:t>
            </w:r>
          </w:p>
        </w:tc>
      </w:tr>
      <w:tr w:rsidR="005B13E6">
        <w:tc>
          <w:tcPr>
            <w:tcW w:w="2381" w:type="dxa"/>
          </w:tcPr>
          <w:p w:rsidR="005B13E6" w:rsidRDefault="005B13E6">
            <w:pPr>
              <w:pStyle w:val="ConsPlusNormal"/>
              <w:jc w:val="both"/>
            </w:pPr>
            <w:r>
              <w:t>Фамилия, имя, отчество (при наличии)</w:t>
            </w:r>
          </w:p>
        </w:tc>
        <w:tc>
          <w:tcPr>
            <w:tcW w:w="6690" w:type="dxa"/>
            <w:gridSpan w:val="3"/>
          </w:tcPr>
          <w:p w:rsidR="005B13E6" w:rsidRDefault="005B13E6">
            <w:pPr>
              <w:pStyle w:val="ConsPlusNormal"/>
            </w:pPr>
          </w:p>
        </w:tc>
      </w:tr>
      <w:tr w:rsidR="005B13E6">
        <w:tc>
          <w:tcPr>
            <w:tcW w:w="2381" w:type="dxa"/>
          </w:tcPr>
          <w:p w:rsidR="005B13E6" w:rsidRDefault="005B13E6">
            <w:pPr>
              <w:pStyle w:val="ConsPlusNormal"/>
              <w:jc w:val="both"/>
            </w:pPr>
            <w:r>
              <w:t>Дата рождения</w:t>
            </w:r>
          </w:p>
        </w:tc>
        <w:tc>
          <w:tcPr>
            <w:tcW w:w="6690" w:type="dxa"/>
            <w:gridSpan w:val="3"/>
          </w:tcPr>
          <w:p w:rsidR="005B13E6" w:rsidRDefault="005B13E6">
            <w:pPr>
              <w:pStyle w:val="ConsPlusNormal"/>
            </w:pPr>
          </w:p>
        </w:tc>
      </w:tr>
      <w:tr w:rsidR="005B13E6">
        <w:tc>
          <w:tcPr>
            <w:tcW w:w="2381" w:type="dxa"/>
          </w:tcPr>
          <w:p w:rsidR="005B13E6" w:rsidRDefault="005B13E6">
            <w:pPr>
              <w:pStyle w:val="ConsPlusNormal"/>
              <w:jc w:val="both"/>
            </w:pPr>
            <w:r>
              <w:t>Место рождения</w:t>
            </w:r>
          </w:p>
        </w:tc>
        <w:tc>
          <w:tcPr>
            <w:tcW w:w="6690" w:type="dxa"/>
            <w:gridSpan w:val="3"/>
          </w:tcPr>
          <w:p w:rsidR="005B13E6" w:rsidRDefault="005B13E6">
            <w:pPr>
              <w:pStyle w:val="ConsPlusNormal"/>
            </w:pPr>
          </w:p>
        </w:tc>
      </w:tr>
      <w:tr w:rsidR="005B13E6">
        <w:tc>
          <w:tcPr>
            <w:tcW w:w="2381" w:type="dxa"/>
          </w:tcPr>
          <w:p w:rsidR="005B13E6" w:rsidRDefault="005B13E6">
            <w:pPr>
              <w:pStyle w:val="ConsPlusNormal"/>
              <w:jc w:val="both"/>
            </w:pPr>
            <w:r>
              <w:t>Гражданство</w:t>
            </w:r>
          </w:p>
        </w:tc>
        <w:tc>
          <w:tcPr>
            <w:tcW w:w="6690" w:type="dxa"/>
            <w:gridSpan w:val="3"/>
          </w:tcPr>
          <w:p w:rsidR="005B13E6" w:rsidRDefault="005B13E6">
            <w:pPr>
              <w:pStyle w:val="ConsPlusNormal"/>
            </w:pPr>
          </w:p>
        </w:tc>
      </w:tr>
      <w:tr w:rsidR="005B13E6">
        <w:tc>
          <w:tcPr>
            <w:tcW w:w="2381" w:type="dxa"/>
            <w:vMerge w:val="restart"/>
          </w:tcPr>
          <w:p w:rsidR="005B13E6" w:rsidRDefault="005B13E6">
            <w:pPr>
              <w:pStyle w:val="ConsPlusNormal"/>
              <w:jc w:val="both"/>
            </w:pPr>
            <w:r>
              <w:t>Место жительства</w:t>
            </w:r>
          </w:p>
        </w:tc>
        <w:tc>
          <w:tcPr>
            <w:tcW w:w="2211" w:type="dxa"/>
            <w:gridSpan w:val="2"/>
          </w:tcPr>
          <w:p w:rsidR="005B13E6" w:rsidRDefault="005B13E6">
            <w:pPr>
              <w:pStyle w:val="ConsPlusNormal"/>
              <w:jc w:val="both"/>
            </w:pPr>
            <w:r>
              <w:t>Адрес</w:t>
            </w:r>
          </w:p>
        </w:tc>
        <w:tc>
          <w:tcPr>
            <w:tcW w:w="4479" w:type="dxa"/>
          </w:tcPr>
          <w:p w:rsidR="005B13E6" w:rsidRDefault="005B13E6">
            <w:pPr>
              <w:pStyle w:val="ConsPlusNormal"/>
            </w:pPr>
          </w:p>
        </w:tc>
      </w:tr>
      <w:tr w:rsidR="005B13E6">
        <w:tc>
          <w:tcPr>
            <w:tcW w:w="2381" w:type="dxa"/>
            <w:vMerge/>
          </w:tcPr>
          <w:p w:rsidR="005B13E6" w:rsidRDefault="005B13E6">
            <w:pPr>
              <w:pStyle w:val="ConsPlusNormal"/>
            </w:pPr>
          </w:p>
        </w:tc>
        <w:tc>
          <w:tcPr>
            <w:tcW w:w="2211" w:type="dxa"/>
            <w:gridSpan w:val="2"/>
          </w:tcPr>
          <w:p w:rsidR="005B13E6" w:rsidRDefault="005B13E6">
            <w:pPr>
              <w:pStyle w:val="ConsPlusNormal"/>
              <w:jc w:val="both"/>
            </w:pPr>
            <w:r>
              <w:t>Дата регистрации</w:t>
            </w:r>
          </w:p>
        </w:tc>
        <w:tc>
          <w:tcPr>
            <w:tcW w:w="4479" w:type="dxa"/>
          </w:tcPr>
          <w:p w:rsidR="005B13E6" w:rsidRDefault="005B13E6">
            <w:pPr>
              <w:pStyle w:val="ConsPlusNormal"/>
            </w:pPr>
          </w:p>
        </w:tc>
      </w:tr>
      <w:tr w:rsidR="005B13E6">
        <w:tc>
          <w:tcPr>
            <w:tcW w:w="2381" w:type="dxa"/>
            <w:vMerge w:val="restart"/>
          </w:tcPr>
          <w:p w:rsidR="005B13E6" w:rsidRDefault="005B13E6">
            <w:pPr>
              <w:pStyle w:val="ConsPlusNormal"/>
              <w:jc w:val="both"/>
            </w:pPr>
            <w:r>
              <w:t>Место пребывания</w:t>
            </w:r>
          </w:p>
        </w:tc>
        <w:tc>
          <w:tcPr>
            <w:tcW w:w="2211" w:type="dxa"/>
            <w:gridSpan w:val="2"/>
          </w:tcPr>
          <w:p w:rsidR="005B13E6" w:rsidRDefault="005B13E6">
            <w:pPr>
              <w:pStyle w:val="ConsPlusNormal"/>
              <w:jc w:val="both"/>
            </w:pPr>
            <w:r>
              <w:t>Адрес</w:t>
            </w:r>
          </w:p>
        </w:tc>
        <w:tc>
          <w:tcPr>
            <w:tcW w:w="4479" w:type="dxa"/>
          </w:tcPr>
          <w:p w:rsidR="005B13E6" w:rsidRDefault="005B13E6">
            <w:pPr>
              <w:pStyle w:val="ConsPlusNormal"/>
            </w:pPr>
          </w:p>
        </w:tc>
      </w:tr>
      <w:tr w:rsidR="005B13E6">
        <w:tc>
          <w:tcPr>
            <w:tcW w:w="2381" w:type="dxa"/>
            <w:vMerge/>
          </w:tcPr>
          <w:p w:rsidR="005B13E6" w:rsidRDefault="005B13E6">
            <w:pPr>
              <w:pStyle w:val="ConsPlusNormal"/>
            </w:pPr>
          </w:p>
        </w:tc>
        <w:tc>
          <w:tcPr>
            <w:tcW w:w="2211" w:type="dxa"/>
            <w:gridSpan w:val="2"/>
          </w:tcPr>
          <w:p w:rsidR="005B13E6" w:rsidRDefault="005B13E6">
            <w:pPr>
              <w:pStyle w:val="ConsPlusNormal"/>
              <w:jc w:val="both"/>
            </w:pPr>
            <w:r>
              <w:t>Дата регистрации</w:t>
            </w:r>
          </w:p>
        </w:tc>
        <w:tc>
          <w:tcPr>
            <w:tcW w:w="4479" w:type="dxa"/>
          </w:tcPr>
          <w:p w:rsidR="005B13E6" w:rsidRDefault="005B13E6">
            <w:pPr>
              <w:pStyle w:val="ConsPlusNormal"/>
            </w:pPr>
          </w:p>
        </w:tc>
      </w:tr>
      <w:tr w:rsidR="005B13E6">
        <w:tc>
          <w:tcPr>
            <w:tcW w:w="2381" w:type="dxa"/>
          </w:tcPr>
          <w:p w:rsidR="005B13E6" w:rsidRDefault="005B13E6">
            <w:pPr>
              <w:pStyle w:val="ConsPlusNormal"/>
              <w:jc w:val="both"/>
            </w:pPr>
            <w:r>
              <w:t>СНИЛС</w:t>
            </w:r>
          </w:p>
        </w:tc>
        <w:tc>
          <w:tcPr>
            <w:tcW w:w="6690" w:type="dxa"/>
            <w:gridSpan w:val="3"/>
          </w:tcPr>
          <w:p w:rsidR="005B13E6" w:rsidRDefault="005B13E6">
            <w:pPr>
              <w:pStyle w:val="ConsPlusNormal"/>
            </w:pPr>
          </w:p>
        </w:tc>
      </w:tr>
      <w:tr w:rsidR="005B13E6">
        <w:tc>
          <w:tcPr>
            <w:tcW w:w="2381" w:type="dxa"/>
            <w:vMerge w:val="restart"/>
          </w:tcPr>
          <w:p w:rsidR="005B13E6" w:rsidRDefault="005B13E6">
            <w:pPr>
              <w:pStyle w:val="ConsPlusNormal"/>
              <w:jc w:val="both"/>
            </w:pPr>
            <w:r>
              <w:t>Паспорт гражданина РФ &lt;1&gt;</w:t>
            </w:r>
          </w:p>
        </w:tc>
        <w:tc>
          <w:tcPr>
            <w:tcW w:w="1871" w:type="dxa"/>
          </w:tcPr>
          <w:p w:rsidR="005B13E6" w:rsidRDefault="005B13E6">
            <w:pPr>
              <w:pStyle w:val="ConsPlusNormal"/>
              <w:jc w:val="both"/>
            </w:pPr>
            <w:r>
              <w:t>серия и номер</w:t>
            </w:r>
          </w:p>
        </w:tc>
        <w:tc>
          <w:tcPr>
            <w:tcW w:w="4819" w:type="dxa"/>
            <w:gridSpan w:val="2"/>
          </w:tcPr>
          <w:p w:rsidR="005B13E6" w:rsidRDefault="005B13E6">
            <w:pPr>
              <w:pStyle w:val="ConsPlusNormal"/>
            </w:pPr>
          </w:p>
        </w:tc>
      </w:tr>
      <w:tr w:rsidR="005B13E6">
        <w:tc>
          <w:tcPr>
            <w:tcW w:w="2381" w:type="dxa"/>
            <w:vMerge/>
          </w:tcPr>
          <w:p w:rsidR="005B13E6" w:rsidRDefault="005B13E6">
            <w:pPr>
              <w:pStyle w:val="ConsPlusNormal"/>
            </w:pPr>
          </w:p>
        </w:tc>
        <w:tc>
          <w:tcPr>
            <w:tcW w:w="1871" w:type="dxa"/>
          </w:tcPr>
          <w:p w:rsidR="005B13E6" w:rsidRDefault="005B13E6">
            <w:pPr>
              <w:pStyle w:val="ConsPlusNormal"/>
              <w:jc w:val="both"/>
            </w:pPr>
            <w:r>
              <w:t>дата выдачи</w:t>
            </w:r>
          </w:p>
        </w:tc>
        <w:tc>
          <w:tcPr>
            <w:tcW w:w="4819" w:type="dxa"/>
            <w:gridSpan w:val="2"/>
          </w:tcPr>
          <w:p w:rsidR="005B13E6" w:rsidRDefault="005B13E6">
            <w:pPr>
              <w:pStyle w:val="ConsPlusNormal"/>
            </w:pPr>
          </w:p>
        </w:tc>
      </w:tr>
      <w:tr w:rsidR="005B13E6">
        <w:tc>
          <w:tcPr>
            <w:tcW w:w="2381" w:type="dxa"/>
            <w:vMerge/>
          </w:tcPr>
          <w:p w:rsidR="005B13E6" w:rsidRDefault="005B13E6">
            <w:pPr>
              <w:pStyle w:val="ConsPlusNormal"/>
            </w:pPr>
          </w:p>
        </w:tc>
        <w:tc>
          <w:tcPr>
            <w:tcW w:w="1871" w:type="dxa"/>
          </w:tcPr>
          <w:p w:rsidR="005B13E6" w:rsidRDefault="005B13E6">
            <w:pPr>
              <w:pStyle w:val="ConsPlusNormal"/>
              <w:jc w:val="both"/>
            </w:pPr>
            <w:r>
              <w:t>код подразделения</w:t>
            </w:r>
          </w:p>
        </w:tc>
        <w:tc>
          <w:tcPr>
            <w:tcW w:w="4819" w:type="dxa"/>
            <w:gridSpan w:val="2"/>
          </w:tcPr>
          <w:p w:rsidR="005B13E6" w:rsidRDefault="005B13E6">
            <w:pPr>
              <w:pStyle w:val="ConsPlusNormal"/>
            </w:pP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871"/>
        <w:gridCol w:w="4819"/>
      </w:tblGrid>
      <w:tr w:rsidR="005B13E6">
        <w:tc>
          <w:tcPr>
            <w:tcW w:w="9071" w:type="dxa"/>
            <w:gridSpan w:val="3"/>
          </w:tcPr>
          <w:p w:rsidR="005B13E6" w:rsidRDefault="005B13E6">
            <w:pPr>
              <w:pStyle w:val="ConsPlusNormal"/>
              <w:jc w:val="both"/>
            </w:pPr>
            <w:r>
              <w:t>Сведения о представителе заявителя при подаче документов представителем заявителя</w:t>
            </w:r>
          </w:p>
        </w:tc>
      </w:tr>
      <w:tr w:rsidR="005B13E6">
        <w:tc>
          <w:tcPr>
            <w:tcW w:w="2381" w:type="dxa"/>
          </w:tcPr>
          <w:p w:rsidR="005B13E6" w:rsidRDefault="005B13E6">
            <w:pPr>
              <w:pStyle w:val="ConsPlusNormal"/>
              <w:jc w:val="both"/>
            </w:pPr>
            <w:r>
              <w:t>Фамилия, имя, отчество (при наличии)</w:t>
            </w:r>
          </w:p>
        </w:tc>
        <w:tc>
          <w:tcPr>
            <w:tcW w:w="6690" w:type="dxa"/>
            <w:gridSpan w:val="2"/>
          </w:tcPr>
          <w:p w:rsidR="005B13E6" w:rsidRDefault="005B13E6">
            <w:pPr>
              <w:pStyle w:val="ConsPlusNormal"/>
            </w:pPr>
          </w:p>
        </w:tc>
      </w:tr>
      <w:tr w:rsidR="005B13E6">
        <w:tc>
          <w:tcPr>
            <w:tcW w:w="2381" w:type="dxa"/>
            <w:vMerge w:val="restart"/>
          </w:tcPr>
          <w:p w:rsidR="005B13E6" w:rsidRDefault="005B13E6">
            <w:pPr>
              <w:pStyle w:val="ConsPlusNormal"/>
              <w:jc w:val="both"/>
            </w:pPr>
            <w:r>
              <w:t>Паспорт гражданина РФ &lt;2&gt;</w:t>
            </w:r>
          </w:p>
        </w:tc>
        <w:tc>
          <w:tcPr>
            <w:tcW w:w="1871" w:type="dxa"/>
          </w:tcPr>
          <w:p w:rsidR="005B13E6" w:rsidRDefault="005B13E6">
            <w:pPr>
              <w:pStyle w:val="ConsPlusNormal"/>
              <w:jc w:val="both"/>
            </w:pPr>
            <w:r>
              <w:t>серия и номер</w:t>
            </w:r>
          </w:p>
        </w:tc>
        <w:tc>
          <w:tcPr>
            <w:tcW w:w="4819" w:type="dxa"/>
          </w:tcPr>
          <w:p w:rsidR="005B13E6" w:rsidRDefault="005B13E6">
            <w:pPr>
              <w:pStyle w:val="ConsPlusNormal"/>
            </w:pPr>
          </w:p>
        </w:tc>
      </w:tr>
      <w:tr w:rsidR="005B13E6">
        <w:tc>
          <w:tcPr>
            <w:tcW w:w="2381" w:type="dxa"/>
            <w:vMerge/>
          </w:tcPr>
          <w:p w:rsidR="005B13E6" w:rsidRDefault="005B13E6">
            <w:pPr>
              <w:pStyle w:val="ConsPlusNormal"/>
            </w:pPr>
          </w:p>
        </w:tc>
        <w:tc>
          <w:tcPr>
            <w:tcW w:w="1871" w:type="dxa"/>
          </w:tcPr>
          <w:p w:rsidR="005B13E6" w:rsidRDefault="005B13E6">
            <w:pPr>
              <w:pStyle w:val="ConsPlusNormal"/>
              <w:jc w:val="both"/>
            </w:pPr>
            <w:r>
              <w:t>дата выдачи</w:t>
            </w:r>
          </w:p>
        </w:tc>
        <w:tc>
          <w:tcPr>
            <w:tcW w:w="4819" w:type="dxa"/>
          </w:tcPr>
          <w:p w:rsidR="005B13E6" w:rsidRDefault="005B13E6">
            <w:pPr>
              <w:pStyle w:val="ConsPlusNormal"/>
            </w:pPr>
          </w:p>
        </w:tc>
      </w:tr>
      <w:tr w:rsidR="005B13E6">
        <w:tc>
          <w:tcPr>
            <w:tcW w:w="2381" w:type="dxa"/>
            <w:vMerge/>
          </w:tcPr>
          <w:p w:rsidR="005B13E6" w:rsidRDefault="005B13E6">
            <w:pPr>
              <w:pStyle w:val="ConsPlusNormal"/>
            </w:pPr>
          </w:p>
        </w:tc>
        <w:tc>
          <w:tcPr>
            <w:tcW w:w="1871" w:type="dxa"/>
          </w:tcPr>
          <w:p w:rsidR="005B13E6" w:rsidRDefault="005B13E6">
            <w:pPr>
              <w:pStyle w:val="ConsPlusNormal"/>
              <w:jc w:val="both"/>
            </w:pPr>
            <w:r>
              <w:t>код подразделения</w:t>
            </w:r>
          </w:p>
        </w:tc>
        <w:tc>
          <w:tcPr>
            <w:tcW w:w="4819"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jc w:val="both"/>
            </w:pPr>
            <w:r>
              <w:lastRenderedPageBreak/>
              <w:t>К заявлению прилагаю:</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6690"/>
        <w:gridCol w:w="1701"/>
      </w:tblGrid>
      <w:tr w:rsidR="005B13E6">
        <w:tc>
          <w:tcPr>
            <w:tcW w:w="680" w:type="dxa"/>
          </w:tcPr>
          <w:p w:rsidR="005B13E6" w:rsidRDefault="005B13E6">
            <w:pPr>
              <w:pStyle w:val="ConsPlusNormal"/>
              <w:jc w:val="center"/>
            </w:pPr>
            <w:r>
              <w:t>N п/п</w:t>
            </w:r>
          </w:p>
        </w:tc>
        <w:tc>
          <w:tcPr>
            <w:tcW w:w="6690" w:type="dxa"/>
          </w:tcPr>
          <w:p w:rsidR="005B13E6" w:rsidRDefault="005B13E6">
            <w:pPr>
              <w:pStyle w:val="ConsPlusNormal"/>
              <w:jc w:val="center"/>
            </w:pPr>
            <w:r>
              <w:t>Наименование документа</w:t>
            </w:r>
          </w:p>
        </w:tc>
        <w:tc>
          <w:tcPr>
            <w:tcW w:w="1701" w:type="dxa"/>
          </w:tcPr>
          <w:p w:rsidR="005B13E6" w:rsidRDefault="005B13E6">
            <w:pPr>
              <w:pStyle w:val="ConsPlusNormal"/>
              <w:jc w:val="center"/>
            </w:pPr>
            <w:r>
              <w:t>Количество документов</w:t>
            </w:r>
          </w:p>
        </w:tc>
      </w:tr>
      <w:tr w:rsidR="005B13E6">
        <w:tc>
          <w:tcPr>
            <w:tcW w:w="680" w:type="dxa"/>
          </w:tcPr>
          <w:p w:rsidR="005B13E6" w:rsidRDefault="005B13E6">
            <w:pPr>
              <w:pStyle w:val="ConsPlusNormal"/>
            </w:pPr>
          </w:p>
        </w:tc>
        <w:tc>
          <w:tcPr>
            <w:tcW w:w="6690" w:type="dxa"/>
          </w:tcPr>
          <w:p w:rsidR="005B13E6" w:rsidRDefault="005B13E6">
            <w:pPr>
              <w:pStyle w:val="ConsPlusNormal"/>
            </w:pPr>
          </w:p>
        </w:tc>
        <w:tc>
          <w:tcPr>
            <w:tcW w:w="1701" w:type="dxa"/>
          </w:tcPr>
          <w:p w:rsidR="005B13E6" w:rsidRDefault="005B13E6">
            <w:pPr>
              <w:pStyle w:val="ConsPlusNormal"/>
            </w:pPr>
          </w:p>
        </w:tc>
      </w:tr>
      <w:tr w:rsidR="005B13E6">
        <w:tc>
          <w:tcPr>
            <w:tcW w:w="680" w:type="dxa"/>
          </w:tcPr>
          <w:p w:rsidR="005B13E6" w:rsidRDefault="005B13E6">
            <w:pPr>
              <w:pStyle w:val="ConsPlusNormal"/>
            </w:pPr>
          </w:p>
        </w:tc>
        <w:tc>
          <w:tcPr>
            <w:tcW w:w="6690" w:type="dxa"/>
          </w:tcPr>
          <w:p w:rsidR="005B13E6" w:rsidRDefault="005B13E6">
            <w:pPr>
              <w:pStyle w:val="ConsPlusNormal"/>
            </w:pPr>
          </w:p>
        </w:tc>
        <w:tc>
          <w:tcPr>
            <w:tcW w:w="1701" w:type="dxa"/>
          </w:tcPr>
          <w:p w:rsidR="005B13E6" w:rsidRDefault="005B13E6">
            <w:pPr>
              <w:pStyle w:val="ConsPlusNormal"/>
            </w:pPr>
          </w:p>
        </w:tc>
      </w:tr>
      <w:tr w:rsidR="005B13E6">
        <w:tc>
          <w:tcPr>
            <w:tcW w:w="680" w:type="dxa"/>
          </w:tcPr>
          <w:p w:rsidR="005B13E6" w:rsidRDefault="005B13E6">
            <w:pPr>
              <w:pStyle w:val="ConsPlusNormal"/>
            </w:pPr>
          </w:p>
        </w:tc>
        <w:tc>
          <w:tcPr>
            <w:tcW w:w="6690" w:type="dxa"/>
          </w:tcPr>
          <w:p w:rsidR="005B13E6" w:rsidRDefault="005B13E6">
            <w:pPr>
              <w:pStyle w:val="ConsPlusNormal"/>
            </w:pPr>
          </w:p>
        </w:tc>
        <w:tc>
          <w:tcPr>
            <w:tcW w:w="1701" w:type="dxa"/>
          </w:tcPr>
          <w:p w:rsidR="005B13E6" w:rsidRDefault="005B13E6">
            <w:pPr>
              <w:pStyle w:val="ConsPlusNormal"/>
            </w:pPr>
          </w:p>
        </w:tc>
      </w:tr>
    </w:tbl>
    <w:p w:rsidR="005B13E6" w:rsidRDefault="005B13E6">
      <w:pPr>
        <w:pStyle w:val="ConsPlusNormal"/>
      </w:pPr>
    </w:p>
    <w:tbl>
      <w:tblPr>
        <w:tblW w:w="0" w:type="auto"/>
        <w:tblBorders>
          <w:left w:val="nil"/>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5669"/>
      </w:tblGrid>
      <w:tr w:rsidR="005B13E6">
        <w:tc>
          <w:tcPr>
            <w:tcW w:w="9071" w:type="dxa"/>
            <w:gridSpan w:val="3"/>
            <w:tcBorders>
              <w:top w:val="nil"/>
              <w:left w:val="nil"/>
              <w:bottom w:val="nil"/>
              <w:right w:val="nil"/>
            </w:tcBorders>
          </w:tcPr>
          <w:p w:rsidR="005B13E6" w:rsidRDefault="005B13E6">
            <w:pPr>
              <w:pStyle w:val="ConsPlusNormal"/>
              <w:jc w:val="both"/>
            </w:pPr>
            <w:r>
              <w:t>Денежные средства прошу выплачивать:</w:t>
            </w:r>
          </w:p>
        </w:tc>
      </w:tr>
      <w:tr w:rsidR="005B13E6">
        <w:tblPrEx>
          <w:tblBorders>
            <w:left w:val="single" w:sz="4" w:space="0" w:color="auto"/>
          </w:tblBorders>
        </w:tblPrEx>
        <w:tc>
          <w:tcPr>
            <w:tcW w:w="567" w:type="dxa"/>
            <w:vMerge w:val="restart"/>
          </w:tcPr>
          <w:p w:rsidR="005B13E6" w:rsidRDefault="005B13E6">
            <w:pPr>
              <w:pStyle w:val="ConsPlusNormal"/>
            </w:pPr>
          </w:p>
        </w:tc>
        <w:tc>
          <w:tcPr>
            <w:tcW w:w="8504" w:type="dxa"/>
            <w:gridSpan w:val="2"/>
            <w:tcBorders>
              <w:top w:val="nil"/>
              <w:bottom w:val="nil"/>
              <w:right w:val="nil"/>
            </w:tcBorders>
          </w:tcPr>
          <w:p w:rsidR="005B13E6" w:rsidRDefault="005B13E6">
            <w:pPr>
              <w:pStyle w:val="ConsPlusNormal"/>
              <w:jc w:val="both"/>
            </w:pPr>
            <w:r>
              <w:t>на номер банковской карты национальной платежной системы "Мир":</w:t>
            </w:r>
          </w:p>
        </w:tc>
      </w:tr>
      <w:tr w:rsidR="005B13E6">
        <w:tblPrEx>
          <w:tblBorders>
            <w:left w:val="single" w:sz="4" w:space="0" w:color="auto"/>
          </w:tblBorders>
        </w:tblPrEx>
        <w:tc>
          <w:tcPr>
            <w:tcW w:w="567" w:type="dxa"/>
            <w:vMerge/>
          </w:tcPr>
          <w:p w:rsidR="005B13E6" w:rsidRDefault="005B13E6">
            <w:pPr>
              <w:pStyle w:val="ConsPlusNormal"/>
            </w:pPr>
          </w:p>
        </w:tc>
        <w:tc>
          <w:tcPr>
            <w:tcW w:w="8504" w:type="dxa"/>
            <w:gridSpan w:val="2"/>
            <w:tcBorders>
              <w:top w:val="nil"/>
              <w:right w:val="nil"/>
            </w:tcBorders>
          </w:tcPr>
          <w:p w:rsidR="005B13E6" w:rsidRDefault="005B13E6">
            <w:pPr>
              <w:pStyle w:val="ConsPlusNormal"/>
            </w:pPr>
          </w:p>
        </w:tc>
      </w:tr>
      <w:tr w:rsidR="005B13E6">
        <w:tblPrEx>
          <w:tblBorders>
            <w:left w:val="single" w:sz="4" w:space="0" w:color="auto"/>
            <w:insideH w:val="single" w:sz="4" w:space="0" w:color="auto"/>
          </w:tblBorders>
        </w:tblPrEx>
        <w:tc>
          <w:tcPr>
            <w:tcW w:w="567" w:type="dxa"/>
            <w:vMerge/>
          </w:tcPr>
          <w:p w:rsidR="005B13E6" w:rsidRDefault="005B13E6">
            <w:pPr>
              <w:pStyle w:val="ConsPlusNormal"/>
            </w:pPr>
          </w:p>
        </w:tc>
        <w:tc>
          <w:tcPr>
            <w:tcW w:w="8504" w:type="dxa"/>
            <w:gridSpan w:val="2"/>
            <w:tcBorders>
              <w:right w:val="nil"/>
            </w:tcBorders>
          </w:tcPr>
          <w:p w:rsidR="005B13E6" w:rsidRDefault="005B13E6">
            <w:pPr>
              <w:pStyle w:val="ConsPlusNormal"/>
              <w:jc w:val="center"/>
            </w:pPr>
            <w:r>
              <w:t>(номер банковской карты)</w:t>
            </w:r>
          </w:p>
        </w:tc>
      </w:tr>
      <w:tr w:rsidR="005B13E6">
        <w:tc>
          <w:tcPr>
            <w:tcW w:w="9071" w:type="dxa"/>
            <w:gridSpan w:val="3"/>
            <w:tcBorders>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w:t>
            </w:r>
          </w:p>
        </w:tc>
      </w:tr>
      <w:tr w:rsidR="005B13E6">
        <w:tblPrEx>
          <w:tblBorders>
            <w:left w:val="single" w:sz="4" w:space="0" w:color="auto"/>
            <w:insideH w:val="single" w:sz="4" w:space="0" w:color="auto"/>
            <w:insideV w:val="nil"/>
          </w:tblBorders>
        </w:tblPrEx>
        <w:tc>
          <w:tcPr>
            <w:tcW w:w="567" w:type="dxa"/>
            <w:tcBorders>
              <w:left w:val="single" w:sz="4" w:space="0" w:color="auto"/>
              <w:right w:val="single" w:sz="4" w:space="0" w:color="auto"/>
            </w:tcBorders>
          </w:tcPr>
          <w:p w:rsidR="005B13E6" w:rsidRDefault="005B13E6">
            <w:pPr>
              <w:pStyle w:val="ConsPlusNormal"/>
            </w:pPr>
          </w:p>
        </w:tc>
        <w:tc>
          <w:tcPr>
            <w:tcW w:w="8504" w:type="dxa"/>
            <w:gridSpan w:val="2"/>
            <w:vMerge w:val="restart"/>
            <w:tcBorders>
              <w:top w:val="nil"/>
            </w:tcBorders>
          </w:tcPr>
          <w:p w:rsidR="005B13E6" w:rsidRDefault="005B13E6">
            <w:pPr>
              <w:pStyle w:val="ConsPlusNormal"/>
              <w:jc w:val="both"/>
            </w:pPr>
            <w:r>
              <w:t>на текущий счет, привязанный к банковской карте национальной платежной системы "Мир", открытый в кредитной организации:</w:t>
            </w:r>
          </w:p>
        </w:tc>
      </w:tr>
      <w:tr w:rsidR="005B13E6">
        <w:tblPrEx>
          <w:tblBorders>
            <w:insideH w:val="single" w:sz="4" w:space="0" w:color="auto"/>
            <w:insideV w:val="nil"/>
          </w:tblBorders>
        </w:tblPrEx>
        <w:tc>
          <w:tcPr>
            <w:tcW w:w="567" w:type="dxa"/>
          </w:tcPr>
          <w:p w:rsidR="005B13E6" w:rsidRDefault="005B13E6">
            <w:pPr>
              <w:pStyle w:val="ConsPlusNormal"/>
            </w:pPr>
          </w:p>
        </w:tc>
        <w:tc>
          <w:tcPr>
            <w:tcW w:w="8504" w:type="dxa"/>
            <w:gridSpan w:val="2"/>
            <w:vMerge/>
            <w:tcBorders>
              <w:top w:val="nil"/>
            </w:tcBorders>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Данные получателя средств</w:t>
            </w:r>
          </w:p>
        </w:tc>
        <w:tc>
          <w:tcPr>
            <w:tcW w:w="5669"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БИК или наименование банка</w:t>
            </w:r>
          </w:p>
        </w:tc>
        <w:tc>
          <w:tcPr>
            <w:tcW w:w="5669"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Корреспондентский счет</w:t>
            </w:r>
          </w:p>
        </w:tc>
        <w:tc>
          <w:tcPr>
            <w:tcW w:w="5669"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Номер счета заявителя</w:t>
            </w:r>
          </w:p>
        </w:tc>
        <w:tc>
          <w:tcPr>
            <w:tcW w:w="5669" w:type="dxa"/>
          </w:tcPr>
          <w:p w:rsidR="005B13E6" w:rsidRDefault="005B13E6">
            <w:pPr>
              <w:pStyle w:val="ConsPlusNormal"/>
            </w:pPr>
          </w:p>
        </w:tc>
      </w:tr>
      <w:tr w:rsidR="005B13E6">
        <w:tc>
          <w:tcPr>
            <w:tcW w:w="9071" w:type="dxa"/>
            <w:gridSpan w:val="3"/>
            <w:tcBorders>
              <w:left w:val="nil"/>
              <w:bottom w:val="nil"/>
              <w:right w:val="nil"/>
            </w:tcBorders>
          </w:tcPr>
          <w:p w:rsidR="005B13E6" w:rsidRDefault="005B13E6">
            <w:pPr>
              <w:pStyle w:val="ConsPlusNormal"/>
              <w:jc w:val="both"/>
            </w:pPr>
            <w:r>
              <w:t>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rsidR="005B13E6">
        <w:tc>
          <w:tcPr>
            <w:tcW w:w="9071" w:type="dxa"/>
            <w:gridSpan w:val="3"/>
            <w:tcBorders>
              <w:top w:val="nil"/>
              <w:left w:val="nil"/>
              <w:bottom w:val="nil"/>
              <w:right w:val="nil"/>
            </w:tcBorders>
          </w:tcPr>
          <w:p w:rsidR="005B13E6" w:rsidRDefault="005B13E6">
            <w:pPr>
              <w:pStyle w:val="ConsPlusNormal"/>
              <w:jc w:val="both"/>
            </w:pPr>
          </w:p>
        </w:tc>
      </w:tr>
      <w:tr w:rsidR="005B13E6">
        <w:tblPrEx>
          <w:tblBorders>
            <w:left w:val="single" w:sz="4" w:space="0" w:color="auto"/>
            <w:insideH w:val="single" w:sz="4" w:space="0" w:color="auto"/>
          </w:tblBorders>
        </w:tblPrEx>
        <w:tc>
          <w:tcPr>
            <w:tcW w:w="567" w:type="dxa"/>
          </w:tcPr>
          <w:p w:rsidR="005B13E6" w:rsidRDefault="005B13E6">
            <w:pPr>
              <w:pStyle w:val="ConsPlusNormal"/>
            </w:pPr>
          </w:p>
        </w:tc>
        <w:tc>
          <w:tcPr>
            <w:tcW w:w="8504" w:type="dxa"/>
            <w:gridSpan w:val="2"/>
            <w:tcBorders>
              <w:top w:val="nil"/>
              <w:right w:val="nil"/>
            </w:tcBorders>
          </w:tcPr>
          <w:p w:rsidR="005B13E6" w:rsidRDefault="005B13E6">
            <w:pPr>
              <w:pStyle w:val="ConsPlusNormal"/>
              <w:jc w:val="both"/>
            </w:pPr>
            <w:r>
              <w:t>Денежные средства прошу выплачивать через почтовое отделение:</w:t>
            </w: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Адрес получателя</w:t>
            </w:r>
          </w:p>
        </w:tc>
        <w:tc>
          <w:tcPr>
            <w:tcW w:w="5669" w:type="dxa"/>
          </w:tcPr>
          <w:p w:rsidR="005B13E6" w:rsidRDefault="005B13E6">
            <w:pPr>
              <w:pStyle w:val="ConsPlusNormal"/>
            </w:pPr>
          </w:p>
        </w:tc>
      </w:tr>
      <w:tr w:rsidR="005B13E6">
        <w:tblPrEx>
          <w:tblBorders>
            <w:left w:val="single" w:sz="4" w:space="0" w:color="auto"/>
            <w:right w:val="single" w:sz="4" w:space="0" w:color="auto"/>
            <w:insideH w:val="single" w:sz="4" w:space="0" w:color="auto"/>
          </w:tblBorders>
        </w:tblPrEx>
        <w:tc>
          <w:tcPr>
            <w:tcW w:w="3402" w:type="dxa"/>
            <w:gridSpan w:val="2"/>
          </w:tcPr>
          <w:p w:rsidR="005B13E6" w:rsidRDefault="005B13E6">
            <w:pPr>
              <w:pStyle w:val="ConsPlusNormal"/>
              <w:jc w:val="both"/>
            </w:pPr>
            <w:r>
              <w:t>Номер почтового отделения</w:t>
            </w:r>
          </w:p>
        </w:tc>
        <w:tc>
          <w:tcPr>
            <w:tcW w:w="5669" w:type="dxa"/>
          </w:tcPr>
          <w:p w:rsidR="005B13E6" w:rsidRDefault="005B13E6">
            <w:pPr>
              <w:pStyle w:val="ConsPlusNormal"/>
            </w:pP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jc w:val="both"/>
            </w:pPr>
            <w:r>
              <w:t>Результат рассмотрения заявления прошу (поставить отметку "V"):</w:t>
            </w:r>
          </w:p>
        </w:tc>
      </w:tr>
    </w:tbl>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503"/>
      </w:tblGrid>
      <w:tr w:rsidR="005B13E6">
        <w:tc>
          <w:tcPr>
            <w:tcW w:w="567" w:type="dxa"/>
          </w:tcPr>
          <w:p w:rsidR="005B13E6" w:rsidRDefault="005B13E6">
            <w:pPr>
              <w:pStyle w:val="ConsPlusNormal"/>
            </w:pPr>
          </w:p>
        </w:tc>
        <w:tc>
          <w:tcPr>
            <w:tcW w:w="8503" w:type="dxa"/>
          </w:tcPr>
          <w:p w:rsidR="005B13E6" w:rsidRDefault="005B13E6">
            <w:pPr>
              <w:pStyle w:val="ConsPlusNormal"/>
              <w:jc w:val="both"/>
            </w:pPr>
            <w:r>
              <w:t>выдать на руки в МФЦ, расположенном по адресу &lt;3&gt;: _______________</w:t>
            </w:r>
          </w:p>
        </w:tc>
      </w:tr>
      <w:tr w:rsidR="005B13E6">
        <w:tc>
          <w:tcPr>
            <w:tcW w:w="567" w:type="dxa"/>
          </w:tcPr>
          <w:p w:rsidR="005B13E6" w:rsidRDefault="005B13E6">
            <w:pPr>
              <w:pStyle w:val="ConsPlusNormal"/>
            </w:pPr>
          </w:p>
        </w:tc>
        <w:tc>
          <w:tcPr>
            <w:tcW w:w="8503" w:type="dxa"/>
          </w:tcPr>
          <w:p w:rsidR="005B13E6" w:rsidRDefault="005B13E6">
            <w:pPr>
              <w:pStyle w:val="ConsPlusNormal"/>
              <w:jc w:val="both"/>
            </w:pPr>
            <w:r>
              <w:t>направить в электронной форме в личный кабинет на ЕПГУ</w:t>
            </w:r>
          </w:p>
        </w:tc>
      </w:tr>
      <w:tr w:rsidR="005B13E6">
        <w:tc>
          <w:tcPr>
            <w:tcW w:w="567" w:type="dxa"/>
          </w:tcPr>
          <w:p w:rsidR="005B13E6" w:rsidRDefault="005B13E6">
            <w:pPr>
              <w:pStyle w:val="ConsPlusNormal"/>
            </w:pPr>
          </w:p>
        </w:tc>
        <w:tc>
          <w:tcPr>
            <w:tcW w:w="8503" w:type="dxa"/>
          </w:tcPr>
          <w:p w:rsidR="005B13E6" w:rsidRDefault="005B13E6">
            <w:pPr>
              <w:pStyle w:val="ConsPlusNormal"/>
              <w:jc w:val="both"/>
            </w:pPr>
            <w:r>
              <w:t>направить по электронной почте, указанной в заявлении</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ind w:firstLine="283"/>
              <w:jc w:val="both"/>
            </w:pPr>
            <w:r>
              <w:lastRenderedPageBreak/>
              <w:t>Предупрежден(а) о том, что:</w:t>
            </w:r>
          </w:p>
          <w:p w:rsidR="005B13E6" w:rsidRDefault="005B13E6">
            <w:pPr>
              <w:pStyle w:val="ConsPlusNormal"/>
              <w:ind w:firstLine="283"/>
              <w:jc w:val="both"/>
            </w:pPr>
            <w:r>
              <w:t xml:space="preserve">при представлении заведомо ложных и(или) недостоверных сведений, а также при умолчании о фактах, влекущих отказ в предоставлении единовременной выплаты, предусмотрена уголовная ответственность </w:t>
            </w:r>
            <w:hyperlink r:id="rId3583">
              <w:r>
                <w:rPr>
                  <w:color w:val="0000FF"/>
                </w:rPr>
                <w:t>статьей 159.2</w:t>
              </w:r>
            </w:hyperlink>
            <w:r>
              <w:t xml:space="preserve"> Уголовного кодекса Российской Федерации;</w:t>
            </w:r>
          </w:p>
          <w:p w:rsidR="005B13E6" w:rsidRDefault="005B13E6">
            <w:pPr>
              <w:pStyle w:val="ConsPlusNormal"/>
              <w:ind w:firstLine="283"/>
              <w:jc w:val="both"/>
            </w:pPr>
            <w:r>
              <w:t>при запросе документов (сведений) ЦСЗН, необходимых для предоставления государственной услуги, вопрос предоставления государственной услуги будет рассмотрен после получения сведений и о возможности представления таких документов (сведений) по собственной инициативе.</w:t>
            </w:r>
          </w:p>
          <w:p w:rsidR="005B13E6" w:rsidRDefault="005B13E6">
            <w:pPr>
              <w:pStyle w:val="ConsPlusNormal"/>
              <w:ind w:firstLine="283"/>
              <w:jc w:val="both"/>
            </w:pPr>
            <w:r>
              <w:t>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rsidR="005B13E6" w:rsidRDefault="005B13E6">
      <w:pPr>
        <w:pStyle w:val="ConsPlusNormal"/>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
        <w:gridCol w:w="3685"/>
        <w:gridCol w:w="340"/>
        <w:gridCol w:w="2438"/>
      </w:tblGrid>
      <w:tr w:rsidR="005B13E6">
        <w:tc>
          <w:tcPr>
            <w:tcW w:w="2268"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3685" w:type="dxa"/>
            <w:tcBorders>
              <w:top w:val="nil"/>
              <w:left w:val="nil"/>
              <w:right w:val="nil"/>
            </w:tcBorders>
          </w:tcPr>
          <w:p w:rsidR="005B13E6" w:rsidRDefault="005B13E6">
            <w:pPr>
              <w:pStyle w:val="ConsPlusNormal"/>
            </w:pPr>
          </w:p>
        </w:tc>
        <w:tc>
          <w:tcPr>
            <w:tcW w:w="340" w:type="dxa"/>
            <w:tcBorders>
              <w:top w:val="nil"/>
              <w:left w:val="nil"/>
              <w:bottom w:val="nil"/>
              <w:right w:val="nil"/>
            </w:tcBorders>
          </w:tcPr>
          <w:p w:rsidR="005B13E6" w:rsidRDefault="005B13E6">
            <w:pPr>
              <w:pStyle w:val="ConsPlusNormal"/>
            </w:pPr>
          </w:p>
        </w:tc>
        <w:tc>
          <w:tcPr>
            <w:tcW w:w="2438" w:type="dxa"/>
            <w:tcBorders>
              <w:top w:val="nil"/>
              <w:left w:val="nil"/>
              <w:right w:val="nil"/>
            </w:tcBorders>
          </w:tcPr>
          <w:p w:rsidR="005B13E6" w:rsidRDefault="005B13E6">
            <w:pPr>
              <w:pStyle w:val="ConsPlusNormal"/>
            </w:pPr>
          </w:p>
        </w:tc>
      </w:tr>
      <w:tr w:rsidR="005B13E6">
        <w:tc>
          <w:tcPr>
            <w:tcW w:w="2268" w:type="dxa"/>
            <w:tcBorders>
              <w:left w:val="nil"/>
              <w:bottom w:val="nil"/>
              <w:right w:val="nil"/>
            </w:tcBorders>
          </w:tcPr>
          <w:p w:rsidR="005B13E6" w:rsidRDefault="005B13E6">
            <w:pPr>
              <w:pStyle w:val="ConsPlusNormal"/>
              <w:jc w:val="center"/>
            </w:pPr>
            <w:r>
              <w:t>(подпись)</w:t>
            </w:r>
          </w:p>
        </w:tc>
        <w:tc>
          <w:tcPr>
            <w:tcW w:w="340" w:type="dxa"/>
            <w:tcBorders>
              <w:top w:val="nil"/>
              <w:left w:val="nil"/>
              <w:bottom w:val="nil"/>
              <w:right w:val="nil"/>
            </w:tcBorders>
          </w:tcPr>
          <w:p w:rsidR="005B13E6" w:rsidRDefault="005B13E6">
            <w:pPr>
              <w:pStyle w:val="ConsPlusNormal"/>
            </w:pPr>
          </w:p>
        </w:tc>
        <w:tc>
          <w:tcPr>
            <w:tcW w:w="3685" w:type="dxa"/>
            <w:tcBorders>
              <w:left w:val="nil"/>
              <w:bottom w:val="nil"/>
              <w:right w:val="nil"/>
            </w:tcBorders>
          </w:tcPr>
          <w:p w:rsidR="005B13E6" w:rsidRDefault="005B13E6">
            <w:pPr>
              <w:pStyle w:val="ConsPlusNormal"/>
              <w:jc w:val="center"/>
            </w:pPr>
            <w:r>
              <w:t>(фамилия, инициалы заявителя (представителя заявителя))</w:t>
            </w:r>
          </w:p>
        </w:tc>
        <w:tc>
          <w:tcPr>
            <w:tcW w:w="340" w:type="dxa"/>
            <w:tcBorders>
              <w:top w:val="nil"/>
              <w:left w:val="nil"/>
              <w:bottom w:val="nil"/>
              <w:right w:val="nil"/>
            </w:tcBorders>
          </w:tcPr>
          <w:p w:rsidR="005B13E6" w:rsidRDefault="005B13E6">
            <w:pPr>
              <w:pStyle w:val="ConsPlusNormal"/>
            </w:pPr>
          </w:p>
        </w:tc>
        <w:tc>
          <w:tcPr>
            <w:tcW w:w="2438" w:type="dxa"/>
            <w:tcBorders>
              <w:left w:val="nil"/>
              <w:bottom w:val="nil"/>
              <w:right w:val="nil"/>
            </w:tcBorders>
          </w:tcPr>
          <w:p w:rsidR="005B13E6" w:rsidRDefault="005B13E6">
            <w:pPr>
              <w:pStyle w:val="ConsPlusNormal"/>
              <w:jc w:val="center"/>
            </w:pPr>
            <w:r>
              <w:t>(дата)</w:t>
            </w:r>
          </w:p>
        </w:tc>
      </w:tr>
    </w:tbl>
    <w:p w:rsidR="005B13E6" w:rsidRDefault="005B13E6">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5B13E6">
        <w:tc>
          <w:tcPr>
            <w:tcW w:w="9070" w:type="dxa"/>
            <w:tcBorders>
              <w:top w:val="nil"/>
              <w:left w:val="nil"/>
              <w:bottom w:val="nil"/>
              <w:right w:val="nil"/>
            </w:tcBorders>
          </w:tcPr>
          <w:p w:rsidR="005B13E6" w:rsidRDefault="005B13E6">
            <w:pPr>
              <w:pStyle w:val="ConsPlusNormal"/>
              <w:ind w:firstLine="283"/>
              <w:jc w:val="both"/>
            </w:pPr>
            <w:r>
              <w:t>--------------------------------</w:t>
            </w:r>
          </w:p>
          <w:p w:rsidR="005B13E6" w:rsidRDefault="005B13E6">
            <w:pPr>
              <w:pStyle w:val="ConsPlusNormal"/>
              <w:ind w:firstLine="283"/>
              <w:jc w:val="both"/>
            </w:pPr>
            <w:r>
              <w:t>&lt;1&gt; В случае обращения заявителя, имеющего иной документ, удостоверяющий личность, поле не заполняется и к комплекту документов прилагается копия документа.</w:t>
            </w:r>
          </w:p>
          <w:p w:rsidR="005B13E6" w:rsidRDefault="005B13E6">
            <w:pPr>
              <w:pStyle w:val="ConsPlusNormal"/>
              <w:ind w:firstLine="283"/>
              <w:jc w:val="both"/>
            </w:pPr>
            <w:r>
              <w:t>&lt;2&gt;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p w:rsidR="005B13E6" w:rsidRDefault="005B13E6">
            <w:pPr>
              <w:pStyle w:val="ConsPlusNormal"/>
              <w:ind w:firstLine="283"/>
              <w:jc w:val="both"/>
            </w:pPr>
            <w:r>
              <w:t>&lt;3&gt; Адрес МФЦ указывается при подаче документов посредством ЕПГУ либо при подаче документов в МФЦ, находящемся по другому адресу.</w:t>
            </w:r>
          </w:p>
        </w:tc>
      </w:tr>
    </w:tbl>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0"/>
      </w:pPr>
      <w:r>
        <w:t>ПРИЛОЖЕНИЕ 66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jc w:val="right"/>
      </w:pPr>
    </w:p>
    <w:p w:rsidR="005B13E6" w:rsidRDefault="005B13E6">
      <w:pPr>
        <w:pStyle w:val="ConsPlusTitle"/>
        <w:jc w:val="center"/>
      </w:pPr>
      <w:bookmarkStart w:id="746" w:name="P28295"/>
      <w:bookmarkEnd w:id="74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 ДЕНЕЖНОЙ</w:t>
      </w:r>
    </w:p>
    <w:p w:rsidR="005B13E6" w:rsidRDefault="005B13E6">
      <w:pPr>
        <w:pStyle w:val="ConsPlusTitle"/>
        <w:jc w:val="center"/>
      </w:pPr>
      <w:r>
        <w:t>КОМПЕНСАЦИИ ЧАСТИ РАСХОДОВ НА ЗАГОТОВКУ ДРЕВЕСИНЫ</w:t>
      </w:r>
    </w:p>
    <w:p w:rsidR="005B13E6" w:rsidRDefault="005B13E6">
      <w:pPr>
        <w:pStyle w:val="ConsPlusTitle"/>
        <w:jc w:val="center"/>
      </w:pPr>
      <w:r>
        <w:t>ДЛЯ СТРОИТЕЛЬСТВА ЖИЛЫХ ДОМОВ НА ТЕРРИТОРИИ ЛЕНИНГРАДСКОЙ</w:t>
      </w:r>
    </w:p>
    <w:p w:rsidR="005B13E6" w:rsidRDefault="005B13E6">
      <w:pPr>
        <w:pStyle w:val="ConsPlusTitle"/>
        <w:jc w:val="center"/>
      </w:pPr>
      <w:r>
        <w:t>ОБЛАСТИ И ЕЕ ТРАНСПОРТИРОВКУ К МЕСТУ СТРОИТЕЛЬСТВА</w:t>
      </w:r>
    </w:p>
    <w:p w:rsidR="005B13E6" w:rsidRDefault="005B13E6">
      <w:pPr>
        <w:pStyle w:val="ConsPlusTitle"/>
        <w:jc w:val="center"/>
      </w:pPr>
      <w:r>
        <w:t>МНОГОДЕТНЫМ (МНОГОДЕТНЫМ ПРИЕМНЫМ) СЕМЬЯМ</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58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 xml:space="preserve">области от 24.07.2025 N 04-79; в ред. </w:t>
            </w:r>
            <w:hyperlink r:id="rId3585">
              <w:r>
                <w:rPr>
                  <w:color w:val="0000FF"/>
                </w:rPr>
                <w:t>Приказа</w:t>
              </w:r>
            </w:hyperlink>
            <w:r>
              <w:rPr>
                <w:color w:val="392C69"/>
              </w:rPr>
              <w:t xml:space="preserve"> комитета по социальной защите</w:t>
            </w:r>
          </w:p>
          <w:p w:rsidR="005B13E6" w:rsidRDefault="005B13E6">
            <w:pPr>
              <w:pStyle w:val="ConsPlusNormal"/>
              <w:jc w:val="center"/>
            </w:pPr>
            <w:r>
              <w:rPr>
                <w:color w:val="392C69"/>
              </w:rPr>
              <w:t>населения Ленинградской области от 22.08.2025 N 04-89)</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единовременной</w:t>
      </w:r>
    </w:p>
    <w:p w:rsidR="005B13E6" w:rsidRDefault="005B13E6">
      <w:pPr>
        <w:pStyle w:val="ConsPlusNormal"/>
        <w:jc w:val="center"/>
      </w:pPr>
      <w:r>
        <w:lastRenderedPageBreak/>
        <w:t>денежной компенсации части расходов на заготовку древесины</w:t>
      </w:r>
    </w:p>
    <w:p w:rsidR="005B13E6" w:rsidRDefault="005B13E6">
      <w:pPr>
        <w:pStyle w:val="ConsPlusNormal"/>
        <w:jc w:val="center"/>
      </w:pPr>
      <w:r>
        <w:t>для строительства жилых домов на территории Ленинградской</w:t>
      </w:r>
    </w:p>
    <w:p w:rsidR="005B13E6" w:rsidRDefault="005B13E6">
      <w:pPr>
        <w:pStyle w:val="ConsPlusNormal"/>
        <w:jc w:val="center"/>
      </w:pPr>
      <w:r>
        <w:t>области и ее транспортировку к месту строительства</w:t>
      </w:r>
    </w:p>
    <w:p w:rsidR="005B13E6" w:rsidRDefault="005B13E6">
      <w:pPr>
        <w:pStyle w:val="ConsPlusNormal"/>
        <w:jc w:val="center"/>
      </w:pPr>
      <w:r>
        <w:t>многодетным (многодетным приемным) семьям)</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jc w:val="center"/>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747" w:name="P28324"/>
      <w:bookmarkEnd w:id="747"/>
      <w:r>
        <w:t>1.2. Заявителем, имеющим право обратиться за получением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является член многодетной (многодетной приемной) семьи (далее - заявители), являющийся гражданином Российской Федерации, имеющий место жительства или место пребывания на территории Ленинградской области, осуществивший заготовку древесины для строительства жилого дома на территории Ленинградской области на основании договора купли-продажи лесных насаждений.</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586">
        <w:r>
          <w:rPr>
            <w:color w:val="0000FF"/>
          </w:rPr>
          <w:t>http://www.cszn.info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587">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588">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589">
        <w:r>
          <w:rPr>
            <w:color w:val="0000FF"/>
          </w:rPr>
          <w:t>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lastRenderedPageBreak/>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w:t>
      </w:r>
      <w:r>
        <w:lastRenderedPageBreak/>
        <w:t>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48" w:name="P28360"/>
      <w:bookmarkEnd w:id="748"/>
      <w:r>
        <w:t>2.1. Полное наименование государственной услуги: предоставление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назначение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в филиалы ЦСЗН;</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lastRenderedPageBreak/>
        <w:t>почтовым отправлением в филиалы ЦСЗН;</w:t>
      </w:r>
    </w:p>
    <w:p w:rsidR="005B13E6" w:rsidRDefault="005B13E6">
      <w:pPr>
        <w:pStyle w:val="ConsPlusNormal"/>
        <w:spacing w:before="220"/>
        <w:ind w:firstLine="540"/>
        <w:jc w:val="both"/>
      </w:pPr>
      <w:r>
        <w:t>в электронной форме через личный кабинет заявителя на ЕПГУ (при технической реализации).</w:t>
      </w:r>
    </w:p>
    <w:p w:rsidR="005B13E6" w:rsidRDefault="005B13E6">
      <w:pPr>
        <w:pStyle w:val="ConsPlusNormal"/>
        <w:spacing w:before="220"/>
        <w:ind w:firstLine="540"/>
        <w:jc w:val="both"/>
      </w:pPr>
      <w:r>
        <w:t>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3590">
        <w:r>
          <w:rPr>
            <w:color w:val="0000FF"/>
          </w:rPr>
          <w:t>статьями 9</w:t>
        </w:r>
      </w:hyperlink>
      <w:r>
        <w:t xml:space="preserve">, </w:t>
      </w:r>
      <w:hyperlink r:id="rId3591">
        <w:r>
          <w:rPr>
            <w:color w:val="0000FF"/>
          </w:rPr>
          <w:t>10</w:t>
        </w:r>
      </w:hyperlink>
      <w:r>
        <w:t xml:space="preserve"> и </w:t>
      </w:r>
      <w:hyperlink r:id="rId359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593">
        <w:r>
          <w:rPr>
            <w:color w:val="0000FF"/>
          </w:rPr>
          <w:t>статьями 9</w:t>
        </w:r>
      </w:hyperlink>
      <w:r>
        <w:t xml:space="preserve">, </w:t>
      </w:r>
      <w:hyperlink r:id="rId3594">
        <w:r>
          <w:rPr>
            <w:color w:val="0000FF"/>
          </w:rPr>
          <w:t>10</w:t>
        </w:r>
      </w:hyperlink>
      <w:r>
        <w:t xml:space="preserve"> и </w:t>
      </w:r>
      <w:hyperlink r:id="rId3595">
        <w:r>
          <w:rPr>
            <w:color w:val="0000FF"/>
          </w:rPr>
          <w:t>14</w:t>
        </w:r>
      </w:hyperlink>
      <w:r>
        <w:t xml:space="preserve"> Федерального закона N 572-ФЗ.</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в филиалах ЦСЗН;</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49" w:name="P28403"/>
      <w:bookmarkEnd w:id="749"/>
      <w:r>
        <w:t xml:space="preserve">2.4. Срок предоставления государственной услуги составляет 9 рабочих дней с даты регистрации заявления в ЦСЗН в соответствии с </w:t>
      </w:r>
      <w:hyperlink w:anchor="P28652">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w:t>
      </w:r>
      <w:hyperlink r:id="rId3596">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750" w:name="P28415"/>
      <w:bookmarkEnd w:id="750"/>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 работником филиала ЦСЗН или работником МФЦ при личном обращении заявителя (представителя заявителя) в МФЦ.</w:t>
      </w:r>
    </w:p>
    <w:p w:rsidR="005B13E6" w:rsidRDefault="005B13E6">
      <w:pPr>
        <w:pStyle w:val="ConsPlusNormal"/>
        <w:spacing w:before="220"/>
        <w:ind w:firstLine="540"/>
        <w:jc w:val="both"/>
      </w:pPr>
      <w:r>
        <w:t xml:space="preserve">При обращении необходимо предъявить документ, удостоверяющий личность (в случае идентификации личности заявителя на основании документа, удостоверяющего личность)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r:id="rId359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В случае 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w:t>
      </w:r>
      <w:r>
        <w:lastRenderedPageBreak/>
        <w:t>Федерации.</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жительства или месте пребывания заявителя;</w:t>
      </w:r>
    </w:p>
    <w:p w:rsidR="005B13E6" w:rsidRDefault="005B13E6">
      <w:pPr>
        <w:pStyle w:val="ConsPlusNormal"/>
        <w:spacing w:before="220"/>
        <w:ind w:firstLine="540"/>
        <w:jc w:val="both"/>
      </w:pPr>
      <w:r>
        <w:t>- сведений о рождении всех детей, смерти детей, браке, разводе, установлении отцовства;</w:t>
      </w:r>
    </w:p>
    <w:p w:rsidR="005B13E6" w:rsidRDefault="005B13E6">
      <w:pPr>
        <w:pStyle w:val="ConsPlusNormal"/>
        <w:spacing w:before="220"/>
        <w:ind w:firstLine="540"/>
        <w:jc w:val="both"/>
      </w:pPr>
      <w:r>
        <w:t>- сведений, указанных в СНИЛС;</w:t>
      </w:r>
    </w:p>
    <w:p w:rsidR="005B13E6" w:rsidRDefault="005B13E6">
      <w:pPr>
        <w:pStyle w:val="ConsPlusNormal"/>
        <w:spacing w:before="220"/>
        <w:ind w:firstLine="540"/>
        <w:jc w:val="both"/>
      </w:pPr>
      <w:r>
        <w:t>- сведений о доходах;</w:t>
      </w:r>
    </w:p>
    <w:p w:rsidR="005B13E6" w:rsidRDefault="005B13E6">
      <w:pPr>
        <w:pStyle w:val="ConsPlusNormal"/>
        <w:spacing w:before="220"/>
        <w:ind w:firstLine="540"/>
        <w:jc w:val="both"/>
      </w:pPr>
      <w:r>
        <w:t>2) документ, удостоверяющий личность ребенка при рождении ребенка на территории иностранного государства:</w:t>
      </w:r>
    </w:p>
    <w:p w:rsidR="005B13E6" w:rsidRDefault="005B13E6">
      <w:pPr>
        <w:pStyle w:val="ConsPlusNormal"/>
        <w:spacing w:before="220"/>
        <w:ind w:firstLine="540"/>
        <w:jc w:val="both"/>
      </w:pPr>
      <w:r>
        <w:t>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5B13E6" w:rsidRDefault="005B13E6">
      <w:pPr>
        <w:pStyle w:val="ConsPlusNormal"/>
        <w:spacing w:before="220"/>
        <w:ind w:firstLine="540"/>
        <w:jc w:val="both"/>
      </w:pPr>
      <w: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r:id="rId3598">
        <w:r>
          <w:rPr>
            <w:color w:val="0000FF"/>
          </w:rPr>
          <w:t>Конвенции</w:t>
        </w:r>
      </w:hyperlink>
      <w:r>
        <w:t>, отменяющей требование легализации иностранных официальных документов, заключенной в Гааге 5 октября 1961 года (далее - Конвенция 1961 г.);</w:t>
      </w:r>
    </w:p>
    <w:p w:rsidR="005B13E6" w:rsidRDefault="005B13E6">
      <w:pPr>
        <w:pStyle w:val="ConsPlusNormal"/>
        <w:spacing w:before="220"/>
        <w:ind w:firstLine="540"/>
        <w:jc w:val="both"/>
      </w:pPr>
      <w: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r:id="rId3599">
        <w:r>
          <w:rPr>
            <w:color w:val="0000FF"/>
          </w:rPr>
          <w:t>Конвенции</w:t>
        </w:r>
      </w:hyperlink>
      <w:r>
        <w:t xml:space="preserve"> 1961 г.;</w:t>
      </w:r>
    </w:p>
    <w:p w:rsidR="005B13E6" w:rsidRDefault="005B13E6">
      <w:pPr>
        <w:pStyle w:val="ConsPlusNormal"/>
        <w:spacing w:before="220"/>
        <w:ind w:firstLine="540"/>
        <w:jc w:val="both"/>
      </w:pPr>
      <w: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3600">
        <w:r>
          <w:rPr>
            <w:color w:val="0000FF"/>
          </w:rPr>
          <w:t>Конвенции</w:t>
        </w:r>
      </w:hyperlink>
      <w: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r:id="rId3601">
        <w:r>
          <w:rPr>
            <w:color w:val="0000FF"/>
          </w:rPr>
          <w:t>Конвенции</w:t>
        </w:r>
      </w:hyperlink>
      <w: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r:id="rId3602">
        <w:r>
          <w:rPr>
            <w:color w:val="0000FF"/>
          </w:rPr>
          <w:t>Конвенции</w:t>
        </w:r>
      </w:hyperlink>
      <w:r>
        <w:t xml:space="preserve"> 1993 года, для которого </w:t>
      </w:r>
      <w:hyperlink r:id="rId3603">
        <w:r>
          <w:rPr>
            <w:color w:val="0000FF"/>
          </w:rPr>
          <w:t>Конвенция</w:t>
        </w:r>
      </w:hyperlink>
      <w:r>
        <w:t xml:space="preserve"> 2002 года не вступила в силу);</w:t>
      </w:r>
    </w:p>
    <w:p w:rsidR="005B13E6" w:rsidRDefault="005B13E6">
      <w:pPr>
        <w:pStyle w:val="ConsPlusNormal"/>
        <w:spacing w:before="220"/>
        <w:ind w:firstLine="540"/>
        <w:jc w:val="both"/>
      </w:pPr>
      <w:r>
        <w:t>3) документы, подтверждающие право собственности (владения, пользования) на земельный участок, на котором ведется (велось) строительство жилого дома (при отсутствии в Едином государственном реестре недвижимости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w:t>
      </w:r>
    </w:p>
    <w:p w:rsidR="005B13E6" w:rsidRDefault="005B13E6">
      <w:pPr>
        <w:pStyle w:val="ConsPlusNormal"/>
        <w:spacing w:before="220"/>
        <w:ind w:firstLine="540"/>
        <w:jc w:val="both"/>
      </w:pPr>
      <w:r>
        <w:t xml:space="preserve">5) договор (договоры) на выполнение работ по заготовке (рубке, распиловке) и транспортировке древесины к месту строительства жилого дома заявителя (далее - выполнение </w:t>
      </w:r>
      <w:r>
        <w:lastRenderedPageBreak/>
        <w:t>работ);</w:t>
      </w:r>
    </w:p>
    <w:p w:rsidR="005B13E6" w:rsidRDefault="005B13E6">
      <w:pPr>
        <w:pStyle w:val="ConsPlusNormal"/>
        <w:spacing w:before="220"/>
        <w:ind w:firstLine="540"/>
        <w:jc w:val="both"/>
      </w:pPr>
      <w:r>
        <w:t>6) акты выполненных работ по договору (договорам) на выполнение работ;</w:t>
      </w:r>
    </w:p>
    <w:p w:rsidR="005B13E6" w:rsidRDefault="005B13E6">
      <w:pPr>
        <w:pStyle w:val="ConsPlusNormal"/>
        <w:spacing w:before="220"/>
        <w:ind w:firstLine="540"/>
        <w:jc w:val="both"/>
      </w:pPr>
      <w:r>
        <w:t>7) документы, подтверждающие фактически понесенные затраты на оплату выполненных работ по договору (договорам) на выполнение работ (чеки, квитанции);</w:t>
      </w:r>
    </w:p>
    <w:p w:rsidR="005B13E6" w:rsidRDefault="005B13E6">
      <w:pPr>
        <w:pStyle w:val="ConsPlusNormal"/>
        <w:spacing w:before="220"/>
        <w:ind w:firstLine="540"/>
        <w:jc w:val="both"/>
      </w:pPr>
      <w:r>
        <w:t>7.1) договор купли-продажи лесных насаждений;</w:t>
      </w:r>
    </w:p>
    <w:p w:rsidR="005B13E6" w:rsidRDefault="005B13E6">
      <w:pPr>
        <w:pStyle w:val="ConsPlusNormal"/>
        <w:spacing w:before="220"/>
        <w:ind w:firstLine="540"/>
        <w:jc w:val="both"/>
      </w:pPr>
      <w:r>
        <w:t>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604">
        <w:r>
          <w:rPr>
            <w:color w:val="0000FF"/>
          </w:rPr>
          <w:t>пунктом 4 части 1 статьи 6</w:t>
        </w:r>
      </w:hyperlink>
      <w:r>
        <w:t xml:space="preserve"> Федерального закона от 27 июля 2006 года N 152-ФЗ "О персональных данных" и в </w:t>
      </w:r>
      <w:hyperlink r:id="rId3605">
        <w:r>
          <w:rPr>
            <w:color w:val="0000FF"/>
          </w:rPr>
          <w:t>частях 3</w:t>
        </w:r>
      </w:hyperlink>
      <w:r>
        <w:t xml:space="preserve">, </w:t>
      </w:r>
      <w:hyperlink r:id="rId3606">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9) в случае отсутствия в паспорте отметки о месте жительства на территории Ленинградской области - копия решения суда об установлении факта проживания на территории Ленинградской области или об определении места жительства заявителя с отметкой о дате вступления его в законную силу, заверенная судебным органом;</w:t>
      </w:r>
    </w:p>
    <w:p w:rsidR="005B13E6" w:rsidRDefault="005B13E6">
      <w:pPr>
        <w:pStyle w:val="ConsPlusNormal"/>
        <w:spacing w:before="220"/>
        <w:ind w:firstLine="540"/>
        <w:jc w:val="both"/>
      </w:pPr>
      <w:r>
        <w:t>10)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11) 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w:t>
      </w:r>
    </w:p>
    <w:p w:rsidR="005B13E6" w:rsidRDefault="005B13E6">
      <w:pPr>
        <w:pStyle w:val="ConsPlusNormal"/>
        <w:spacing w:before="220"/>
        <w:ind w:firstLine="540"/>
        <w:jc w:val="both"/>
      </w:pPr>
      <w:r>
        <w:t>12) документы, подтверждающие сведения о доходах каждого члена семьи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lastRenderedPageBreak/>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справка о ежемесячном пожизненном содержании судей, вышедших в отставку;</w:t>
      </w:r>
    </w:p>
    <w:p w:rsidR="005B13E6" w:rsidRDefault="005B13E6">
      <w:pPr>
        <w:pStyle w:val="ConsPlusNormal"/>
        <w:spacing w:before="220"/>
        <w:ind w:firstLine="540"/>
        <w:jc w:val="both"/>
      </w:pPr>
      <w:r>
        <w:t>другие доходы, в том числе:</w:t>
      </w:r>
    </w:p>
    <w:p w:rsidR="005B13E6" w:rsidRDefault="005B13E6">
      <w:pPr>
        <w:pStyle w:val="ConsPlusNormal"/>
        <w:spacing w:before="220"/>
        <w:ind w:firstLine="540"/>
        <w:jc w:val="both"/>
      </w:pPr>
      <w:r>
        <w:t>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rsidR="005B13E6" w:rsidRDefault="005B13E6">
      <w:pPr>
        <w:pStyle w:val="ConsPlusNormal"/>
        <w:spacing w:before="220"/>
        <w:ind w:firstLine="540"/>
        <w:jc w:val="both"/>
      </w:pPr>
      <w:r>
        <w:t>сведения о суммах дохода, полученного от источников за пределами Российской Федерации;</w:t>
      </w:r>
    </w:p>
    <w:p w:rsidR="005B13E6" w:rsidRDefault="005B13E6">
      <w:pPr>
        <w:pStyle w:val="ConsPlusNormal"/>
        <w:spacing w:before="220"/>
        <w:ind w:firstLine="540"/>
        <w:jc w:val="both"/>
      </w:pPr>
      <w:r>
        <w:t>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rsidR="005B13E6" w:rsidRDefault="005B13E6">
      <w:pPr>
        <w:pStyle w:val="ConsPlusNormal"/>
        <w:spacing w:before="220"/>
        <w:ind w:firstLine="540"/>
        <w:jc w:val="both"/>
      </w:pPr>
      <w:r>
        <w:t>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rsidR="005B13E6" w:rsidRDefault="005B13E6">
      <w:pPr>
        <w:pStyle w:val="ConsPlusNormal"/>
        <w:spacing w:before="220"/>
        <w:ind w:firstLine="540"/>
        <w:jc w:val="both"/>
      </w:pPr>
      <w:r>
        <w:t>12.1)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w:t>
      </w:r>
      <w:r>
        <w:lastRenderedPageBreak/>
        <w:t>организацию;</w:t>
      </w:r>
    </w:p>
    <w:p w:rsidR="005B13E6" w:rsidRDefault="005B13E6">
      <w:pPr>
        <w:pStyle w:val="ConsPlusNormal"/>
        <w:spacing w:before="220"/>
        <w:ind w:firstLine="540"/>
        <w:jc w:val="both"/>
      </w:pPr>
      <w:r>
        <w:t>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rsidR="005B13E6" w:rsidRDefault="005B13E6">
      <w:pPr>
        <w:pStyle w:val="ConsPlusNormal"/>
        <w:spacing w:before="220"/>
        <w:ind w:firstLine="540"/>
        <w:jc w:val="both"/>
      </w:pPr>
      <w:r>
        <w:t>12.2)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rsidR="005B13E6" w:rsidRDefault="005B13E6">
      <w:pPr>
        <w:pStyle w:val="ConsPlusNormal"/>
        <w:spacing w:before="220"/>
        <w:ind w:firstLine="540"/>
        <w:jc w:val="both"/>
      </w:pPr>
      <w: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B13E6" w:rsidRDefault="005B13E6">
      <w:pPr>
        <w:pStyle w:val="ConsPlusNormal"/>
        <w:spacing w:before="220"/>
        <w:ind w:firstLine="540"/>
        <w:jc w:val="both"/>
      </w:pPr>
      <w:r>
        <w:t>документ (справка), подтверждающий нахождение на амбулаторном или стационарном лечении (на период такого лечения), - для неработающих граждан;</w:t>
      </w:r>
    </w:p>
    <w:p w:rsidR="005B13E6" w:rsidRDefault="005B13E6">
      <w:pPr>
        <w:pStyle w:val="ConsPlusNormal"/>
        <w:spacing w:before="220"/>
        <w:ind w:firstLine="540"/>
        <w:jc w:val="both"/>
      </w:pPr>
      <w:r>
        <w:t>справка из медицинской организации о постановке на учет по беременности и сроке беременности не менее 12 недель - при постановке на учет;</w:t>
      </w:r>
    </w:p>
    <w:p w:rsidR="005B13E6" w:rsidRDefault="005B13E6">
      <w:pPr>
        <w:pStyle w:val="ConsPlusNormal"/>
        <w:spacing w:before="220"/>
        <w:ind w:firstLine="540"/>
        <w:jc w:val="both"/>
      </w:pPr>
      <w: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rsidR="005B13E6" w:rsidRDefault="005B13E6">
      <w:pPr>
        <w:pStyle w:val="ConsPlusNormal"/>
        <w:spacing w:before="220"/>
        <w:ind w:firstLine="540"/>
        <w:jc w:val="both"/>
      </w:pPr>
      <w: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5B13E6" w:rsidRDefault="005B13E6">
      <w:pPr>
        <w:pStyle w:val="ConsPlusNormal"/>
        <w:spacing w:before="220"/>
        <w:ind w:firstLine="540"/>
        <w:jc w:val="both"/>
      </w:pPr>
      <w:r>
        <w:t>справка об обучении родителей или единственного родителя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607">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608">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 xml:space="preserve">доверенности военнослужащих и других лиц, находящихся на излечении в госпиталях, </w:t>
      </w:r>
      <w:r>
        <w:lastRenderedPageBreak/>
        <w:t>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7 и 8 (не приводятся) к настоящему регламенту.</w:t>
      </w:r>
    </w:p>
    <w:p w:rsidR="005B13E6" w:rsidRDefault="005B13E6">
      <w:pPr>
        <w:pStyle w:val="ConsPlusNormal"/>
        <w:spacing w:before="220"/>
        <w:ind w:firstLine="540"/>
        <w:jc w:val="both"/>
      </w:pPr>
      <w:bookmarkStart w:id="751" w:name="P28476"/>
      <w:bookmarkEnd w:id="751"/>
      <w:r>
        <w:t>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Справки, подтверждающие доходы граждан за расчетный период, предоставляемые заявителем самостоятельно, должны содержать:</w:t>
      </w:r>
    </w:p>
    <w:p w:rsidR="005B13E6" w:rsidRDefault="005B13E6">
      <w:pPr>
        <w:pStyle w:val="ConsPlusNormal"/>
        <w:spacing w:before="220"/>
        <w:ind w:firstLine="540"/>
        <w:jc w:val="both"/>
      </w:pPr>
      <w:r>
        <w:t>помесячные сведения обо всех выплатах, предусмотренных трудовым законодательством и системой оплаты труда;</w:t>
      </w:r>
    </w:p>
    <w:p w:rsidR="005B13E6" w:rsidRDefault="005B13E6">
      <w:pPr>
        <w:pStyle w:val="ConsPlusNormal"/>
        <w:spacing w:before="220"/>
        <w:ind w:firstLine="540"/>
        <w:jc w:val="both"/>
      </w:pPr>
      <w:r>
        <w:t>сведения о периоде, за который приходятся выплаты;</w:t>
      </w:r>
    </w:p>
    <w:p w:rsidR="005B13E6" w:rsidRDefault="005B13E6">
      <w:pPr>
        <w:pStyle w:val="ConsPlusNormal"/>
        <w:spacing w:before="220"/>
        <w:ind w:firstLine="540"/>
        <w:jc w:val="both"/>
      </w:pPr>
      <w:r>
        <w:t>дату выдачи;</w:t>
      </w:r>
    </w:p>
    <w:p w:rsidR="005B13E6" w:rsidRDefault="005B13E6">
      <w:pPr>
        <w:pStyle w:val="ConsPlusNormal"/>
        <w:spacing w:before="220"/>
        <w:ind w:firstLine="540"/>
        <w:jc w:val="both"/>
      </w:pPr>
      <w:r>
        <w:t>исходящий регистрационный номер документа;</w:t>
      </w:r>
    </w:p>
    <w:p w:rsidR="005B13E6" w:rsidRDefault="005B13E6">
      <w:pPr>
        <w:pStyle w:val="ConsPlusNormal"/>
        <w:spacing w:before="220"/>
        <w:ind w:firstLine="540"/>
        <w:jc w:val="both"/>
      </w:pPr>
      <w:r>
        <w:lastRenderedPageBreak/>
        <w:t>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rsidR="005B13E6" w:rsidRDefault="005B13E6">
      <w:pPr>
        <w:pStyle w:val="ConsPlusNormal"/>
        <w:spacing w:before="220"/>
        <w:ind w:firstLine="540"/>
        <w:jc w:val="both"/>
      </w:pPr>
      <w:r>
        <w:t>подписи руководителя организации или иного уполномоченного лица;</w:t>
      </w:r>
    </w:p>
    <w:p w:rsidR="005B13E6" w:rsidRDefault="005B13E6">
      <w:pPr>
        <w:pStyle w:val="ConsPlusNormal"/>
        <w:spacing w:before="220"/>
        <w:ind w:firstLine="540"/>
        <w:jc w:val="both"/>
      </w:pPr>
      <w:r>
        <w:t>печать (при наличии, отсутствие печати оговаривается в справке и подтверждается учредительными документами).</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3609">
        <w:r>
          <w:rPr>
            <w:color w:val="0000FF"/>
          </w:rPr>
          <w:t>закона</w:t>
        </w:r>
      </w:hyperlink>
      <w: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 xml:space="preserve">2.6.5. В случае подачи гражданами в электронной форме через личный кабинет заявителя на ЕПГУ документов, указанных в </w:t>
      </w:r>
      <w:hyperlink w:anchor="P28415">
        <w:r>
          <w:rPr>
            <w:color w:val="0000FF"/>
          </w:rPr>
          <w:t>пунктах 2.6</w:t>
        </w:r>
      </w:hyperlink>
      <w:r>
        <w:t xml:space="preserve"> - </w:t>
      </w:r>
      <w:hyperlink w:anchor="P28476">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lastRenderedPageBreak/>
        <w:t>- лично в ЦСЗН.</w:t>
      </w:r>
    </w:p>
    <w:p w:rsidR="005B13E6" w:rsidRDefault="005B13E6">
      <w:pPr>
        <w:pStyle w:val="ConsPlusNormal"/>
        <w:spacing w:before="220"/>
        <w:ind w:firstLine="540"/>
        <w:jc w:val="both"/>
      </w:pPr>
      <w:r>
        <w:t>2.6.6.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752" w:name="P28515"/>
      <w:bookmarkEnd w:id="752"/>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610">
        <w:r>
          <w:rPr>
            <w:color w:val="0000FF"/>
          </w:rPr>
          <w:t>кодексом</w:t>
        </w:r>
      </w:hyperlink>
      <w:r>
        <w:t xml:space="preserve"> РФ (при наличии) - для родителей, опекунов, попечителей;</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 xml:space="preserve">сведения о суммах пенсии, пособий и иных мер социальной поддержки в виде выплат, </w:t>
      </w:r>
      <w:r>
        <w:lastRenderedPageBreak/>
        <w:t>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4)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5)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в рамках гражданско-правового договора;</w:t>
      </w:r>
    </w:p>
    <w:p w:rsidR="005B13E6" w:rsidRDefault="005B13E6">
      <w:pPr>
        <w:pStyle w:val="ConsPlusNormal"/>
        <w:spacing w:before="220"/>
        <w:ind w:firstLine="540"/>
        <w:jc w:val="both"/>
      </w:pPr>
      <w:r>
        <w:t xml:space="preserve">сведения о доходах от предпринимательской деятельности и от осуществления частной </w:t>
      </w:r>
      <w:r>
        <w:lastRenderedPageBreak/>
        <w:t>практики;</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 для получения государственной услуги;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8)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9)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lastRenderedPageBreak/>
        <w:t>10)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справку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11) в Федеральной службе государственной регистрации, кадастра и картографии (Росреестр), публично-правовая компания "Роскадастр":</w:t>
      </w:r>
    </w:p>
    <w:p w:rsidR="005B13E6" w:rsidRDefault="005B13E6">
      <w:pPr>
        <w:pStyle w:val="ConsPlusNormal"/>
        <w:spacing w:before="220"/>
        <w:ind w:firstLine="540"/>
        <w:jc w:val="both"/>
      </w:pPr>
      <w:r>
        <w:t>сведения о зарегистрированном в Едином государственном реестре недвижимости праве собственности на земельный участок;</w:t>
      </w:r>
    </w:p>
    <w:p w:rsidR="005B13E6" w:rsidRDefault="005B13E6">
      <w:pPr>
        <w:pStyle w:val="ConsPlusNormal"/>
        <w:spacing w:before="220"/>
        <w:ind w:firstLine="540"/>
        <w:jc w:val="both"/>
      </w:pPr>
      <w:r>
        <w:t>12) в органах местного самоуправления Ленинградской области:</w:t>
      </w:r>
    </w:p>
    <w:p w:rsidR="005B13E6" w:rsidRDefault="005B13E6">
      <w:pPr>
        <w:pStyle w:val="ConsPlusNormal"/>
        <w:spacing w:before="220"/>
        <w:ind w:firstLine="540"/>
        <w:jc w:val="both"/>
      </w:pPr>
      <w:r>
        <w:t>договор купли-продажи лесных насаждений для собственных нужд.</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8515">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документов без личной явки, указанных в </w:t>
      </w:r>
      <w:hyperlink w:anchor="P28415">
        <w:r>
          <w:rPr>
            <w:color w:val="0000FF"/>
          </w:rPr>
          <w:t>пунктах 2.6</w:t>
        </w:r>
      </w:hyperlink>
      <w:r>
        <w:t xml:space="preserve"> - </w:t>
      </w:r>
      <w:hyperlink w:anchor="P28476">
        <w:r>
          <w:rPr>
            <w:color w:val="0000FF"/>
          </w:rPr>
          <w:t>2.6.2</w:t>
        </w:r>
      </w:hyperlink>
      <w:r>
        <w:t xml:space="preserve"> настоящего регламента, имеющих подчистки, приписки,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61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61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613">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614">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ОИВ,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 xml:space="preserve">по истечении 5 рабочих дней со дня поступления межведомственного запроса в орган или </w:t>
      </w:r>
      <w:r>
        <w:lastRenderedPageBreak/>
        <w:t>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2872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753" w:name="P28606"/>
      <w:bookmarkEnd w:id="753"/>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754" w:name="P28609"/>
      <w:bookmarkEnd w:id="754"/>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8606">
        <w:r>
          <w:rPr>
            <w:color w:val="0000FF"/>
          </w:rPr>
          <w:t>абзацах восьмом</w:t>
        </w:r>
      </w:hyperlink>
      <w:r>
        <w:t xml:space="preserve"> - </w:t>
      </w:r>
      <w:hyperlink w:anchor="P28609">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lastRenderedPageBreak/>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55" w:name="P28620"/>
      <w:bookmarkEnd w:id="755"/>
      <w:r>
        <w:t>2.9. Основанием для отказа в приеме документов, необходимых для предоставления государственной услуги, является:</w:t>
      </w:r>
    </w:p>
    <w:p w:rsidR="005B13E6" w:rsidRDefault="005B13E6">
      <w:pPr>
        <w:pStyle w:val="ConsPlusNormal"/>
        <w:spacing w:before="220"/>
        <w:ind w:firstLine="540"/>
        <w:jc w:val="both"/>
      </w:pPr>
      <w:r>
        <w:t>1)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2) несоответствие представленного заявления форме и требованиям, установленным административным регламентом;</w:t>
      </w:r>
    </w:p>
    <w:p w:rsidR="005B13E6" w:rsidRDefault="005B13E6">
      <w:pPr>
        <w:pStyle w:val="ConsPlusNormal"/>
        <w:spacing w:before="220"/>
        <w:ind w:firstLine="540"/>
        <w:jc w:val="both"/>
      </w:pPr>
      <w:r>
        <w:t>3) представление неполного пакета документов.</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56" w:name="P28628"/>
      <w:bookmarkEnd w:id="756"/>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несоответствие заявителя категории граждан, указанной в </w:t>
      </w:r>
      <w:hyperlink w:anchor="P28324">
        <w:r>
          <w:rPr>
            <w:color w:val="0000FF"/>
          </w:rPr>
          <w:t>пункте 1.2</w:t>
        </w:r>
      </w:hyperlink>
      <w:r>
        <w:t xml:space="preserve"> настоящего регламента;</w:t>
      </w:r>
    </w:p>
    <w:p w:rsidR="005B13E6" w:rsidRDefault="005B13E6">
      <w:pPr>
        <w:pStyle w:val="ConsPlusNormal"/>
        <w:spacing w:before="220"/>
        <w:ind w:firstLine="540"/>
        <w:jc w:val="both"/>
      </w:pPr>
      <w:r>
        <w:t xml:space="preserve">2) отсутствие у заявителя права на предоставление денежной компенсации в связи с несоответствием условиям, установленным </w:t>
      </w:r>
      <w:hyperlink w:anchor="P28360">
        <w:r>
          <w:rPr>
            <w:color w:val="0000FF"/>
          </w:rPr>
          <w:t>пунктом 2.1</w:t>
        </w:r>
      </w:hyperlink>
      <w:r>
        <w:t xml:space="preserve"> настоящего регламента;</w:t>
      </w:r>
    </w:p>
    <w:p w:rsidR="005B13E6" w:rsidRDefault="005B13E6">
      <w:pPr>
        <w:pStyle w:val="ConsPlusNormal"/>
        <w:spacing w:before="220"/>
        <w:ind w:firstLine="540"/>
        <w:jc w:val="both"/>
      </w:pPr>
      <w:r>
        <w:t xml:space="preserve">3) поступление сведений о смерти заявителя до принятия ЛОГКУ "ЦСЗН" решения о назначении денежной компенсации в срок, установленный </w:t>
      </w:r>
      <w:hyperlink w:anchor="P28403">
        <w:r>
          <w:rPr>
            <w:color w:val="0000FF"/>
          </w:rPr>
          <w:t>пунктом 2.4</w:t>
        </w:r>
      </w:hyperlink>
      <w:r>
        <w:t xml:space="preserve"> настоящего регламента;</w:t>
      </w:r>
    </w:p>
    <w:p w:rsidR="005B13E6" w:rsidRDefault="005B13E6">
      <w:pPr>
        <w:pStyle w:val="ConsPlusNormal"/>
        <w:jc w:val="both"/>
      </w:pPr>
      <w:r>
        <w:t xml:space="preserve">(в ред. </w:t>
      </w:r>
      <w:hyperlink r:id="rId3615">
        <w:r>
          <w:rPr>
            <w:color w:val="0000FF"/>
          </w:rPr>
          <w:t>Приказа</w:t>
        </w:r>
      </w:hyperlink>
      <w:r>
        <w:t xml:space="preserve"> комитета по социальной защите населения Ленинградской области от 22.08.2025 N 04-89)</w:t>
      </w:r>
    </w:p>
    <w:p w:rsidR="005B13E6" w:rsidRDefault="005B13E6">
      <w:pPr>
        <w:pStyle w:val="ConsPlusNormal"/>
        <w:spacing w:before="220"/>
        <w:ind w:firstLine="540"/>
        <w:jc w:val="both"/>
      </w:pPr>
      <w:r>
        <w:t>4) превышение среднедушевого денежного дохода семьи над критерием нуждаемости;</w:t>
      </w:r>
    </w:p>
    <w:p w:rsidR="005B13E6" w:rsidRDefault="005B13E6">
      <w:pPr>
        <w:pStyle w:val="ConsPlusNormal"/>
        <w:spacing w:before="220"/>
        <w:ind w:firstLine="540"/>
        <w:jc w:val="both"/>
      </w:pPr>
      <w:r>
        <w:t>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административным регламентом для представления доработанных заявителем документов (сведений);</w:t>
      </w:r>
    </w:p>
    <w:p w:rsidR="005B13E6" w:rsidRDefault="005B13E6">
      <w:pPr>
        <w:pStyle w:val="ConsPlusNormal"/>
        <w:spacing w:before="220"/>
        <w:ind w:firstLine="540"/>
        <w:jc w:val="both"/>
      </w:pPr>
      <w:r>
        <w:t>6) повторное обращение за получением денежной компенсации.</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lastRenderedPageBreak/>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ЛОГКУ "ЦСЗН"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57" w:name="P28652"/>
      <w:bookmarkEnd w:id="757"/>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почтовым отправлением в филиалы ЛОГКУ "ЦСЗН" - в день поступления заявления,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758" w:name="P28666"/>
      <w:bookmarkEnd w:id="758"/>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lastRenderedPageBreak/>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w:t>
      </w:r>
    </w:p>
    <w:p w:rsidR="005B13E6" w:rsidRDefault="005B13E6">
      <w:pPr>
        <w:pStyle w:val="ConsPlusNormal"/>
        <w:spacing w:before="220"/>
        <w:ind w:firstLine="540"/>
        <w:jc w:val="both"/>
      </w:pPr>
      <w:r>
        <w:lastRenderedPageBreak/>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616">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8666">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при подаче документов на получение государственной услуги и не более одного обращения при получении результата;</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617">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Normal"/>
        <w:ind w:firstLine="540"/>
        <w:jc w:val="both"/>
      </w:pPr>
      <w:bookmarkStart w:id="759" w:name="P28726"/>
      <w:bookmarkEnd w:id="759"/>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spacing w:before="220"/>
        <w:ind w:firstLine="540"/>
        <w:jc w:val="both"/>
      </w:pPr>
      <w:bookmarkStart w:id="760" w:name="P28727"/>
      <w:bookmarkEnd w:id="760"/>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761" w:name="P28728"/>
      <w:bookmarkEnd w:id="761"/>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865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762" w:name="P28729"/>
      <w:bookmarkEnd w:id="762"/>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763" w:name="P28730"/>
      <w:bookmarkEnd w:id="763"/>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764" w:name="P28731"/>
      <w:bookmarkEnd w:id="764"/>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841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8728">
        <w:r>
          <w:rPr>
            <w:color w:val="0000FF"/>
          </w:rPr>
          <w:t>подпункте 1 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8652">
        <w:r>
          <w:rPr>
            <w:color w:val="0000FF"/>
          </w:rPr>
          <w:t>пункте 2.13</w:t>
        </w:r>
      </w:hyperlink>
      <w:r>
        <w:t xml:space="preserve"> настоящего регламента.</w:t>
      </w:r>
    </w:p>
    <w:p w:rsidR="005B13E6" w:rsidRDefault="005B13E6">
      <w:pPr>
        <w:pStyle w:val="ConsPlusNormal"/>
        <w:spacing w:before="220"/>
        <w:ind w:firstLine="540"/>
        <w:jc w:val="both"/>
      </w:pPr>
      <w:r>
        <w:t xml:space="preserve">3.1.2.3. Лицо, ответственное за выполнение административной процедуры: должностное </w:t>
      </w:r>
      <w:r>
        <w:lastRenderedPageBreak/>
        <w:t>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8729">
        <w:r>
          <w:rPr>
            <w:color w:val="0000FF"/>
          </w:rPr>
          <w:t>подпункте 2 пункта 3.1.1</w:t>
        </w:r>
      </w:hyperlink>
      <w:r>
        <w:t xml:space="preserve"> настоящего регламента.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8730">
        <w:r>
          <w:rPr>
            <w:color w:val="0000FF"/>
          </w:rPr>
          <w:t>подпункте 3 пункта 3.1.1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8628">
        <w:r>
          <w:rPr>
            <w:color w:val="0000FF"/>
          </w:rPr>
          <w:t>пункта 2.10</w:t>
        </w:r>
      </w:hyperlink>
      <w:r>
        <w:t xml:space="preserve"> </w:t>
      </w:r>
      <w:r>
        <w:lastRenderedPageBreak/>
        <w:t xml:space="preserve">настоящего регламента (в случае отказа в назначении), согласовывает его и подписывает у руководителя ЦСЗН, в срок, указанный в </w:t>
      </w:r>
      <w:hyperlink w:anchor="P28731">
        <w:r>
          <w:rPr>
            <w:color w:val="0000FF"/>
          </w:rPr>
          <w:t>подпункте 4 пункта 3.1.1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3.2. Особенности выполнения административных процедур в электронной форме.</w:t>
      </w:r>
    </w:p>
    <w:p w:rsidR="005B13E6" w:rsidRDefault="005B13E6">
      <w:pPr>
        <w:pStyle w:val="ConsPlusNormal"/>
        <w:spacing w:before="220"/>
        <w:ind w:firstLine="540"/>
        <w:jc w:val="both"/>
      </w:pPr>
      <w:r>
        <w:t xml:space="preserve">3.2.1. Предоставление государственной услуги на ЕПГУ осуществляется в соответствии с Федеральным </w:t>
      </w:r>
      <w:hyperlink r:id="rId3618">
        <w:r>
          <w:rPr>
            <w:color w:val="0000FF"/>
          </w:rPr>
          <w:t>законом</w:t>
        </w:r>
      </w:hyperlink>
      <w:r>
        <w:t xml:space="preserve"> N 210-ФЗ, Федеральным </w:t>
      </w:r>
      <w:hyperlink r:id="rId3619">
        <w:r>
          <w:rPr>
            <w:color w:val="0000FF"/>
          </w:rPr>
          <w:t>законом</w:t>
        </w:r>
      </w:hyperlink>
      <w:r>
        <w:t xml:space="preserve"> от 27.07.2006 N 149-ФЗ "Об информации, информационных технологиях и о защите информации", Федеральным </w:t>
      </w:r>
      <w:hyperlink r:id="rId3620">
        <w:r>
          <w:rPr>
            <w:color w:val="0000FF"/>
          </w:rPr>
          <w:t>законом</w:t>
        </w:r>
      </w:hyperlink>
      <w:r>
        <w:t xml:space="preserve"> N 572-ФЗ, </w:t>
      </w:r>
      <w:hyperlink r:id="rId362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ЕПГУ.</w:t>
      </w:r>
    </w:p>
    <w:p w:rsidR="005B13E6" w:rsidRDefault="005B13E6">
      <w:pPr>
        <w:pStyle w:val="ConsPlusNormal"/>
        <w:spacing w:before="220"/>
        <w:ind w:firstLine="540"/>
        <w:jc w:val="both"/>
      </w:pPr>
      <w:bookmarkStart w:id="765" w:name="P28757"/>
      <w:bookmarkEnd w:id="765"/>
      <w:r>
        <w:t>3.2.4. Для подачи заявления через ЕПГУ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ЕПГУ в соответствии с требованиями </w:t>
      </w:r>
      <w:hyperlink w:anchor="P28757">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B13E6" w:rsidRDefault="005B13E6">
      <w:pPr>
        <w:pStyle w:val="ConsPlusNormal"/>
        <w:spacing w:before="220"/>
        <w:ind w:firstLine="540"/>
        <w:jc w:val="both"/>
      </w:pPr>
      <w:r>
        <w:t xml:space="preserve">3.2.6. При предоставлении государственной услуги через ЕПГУ должностное лицо ЦСЗН выполняет действия, указанные в </w:t>
      </w:r>
      <w:hyperlink w:anchor="P28726">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lastRenderedPageBreak/>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28415">
        <w:r>
          <w:rPr>
            <w:color w:val="0000FF"/>
          </w:rPr>
          <w:t>пунктах 2.6</w:t>
        </w:r>
      </w:hyperlink>
      <w:r>
        <w:t xml:space="preserve"> - </w:t>
      </w:r>
      <w:hyperlink w:anchor="P28476">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rsidR="005B13E6" w:rsidRDefault="005B13E6">
      <w:pPr>
        <w:pStyle w:val="ConsPlusNormal"/>
        <w:spacing w:before="220"/>
        <w:ind w:firstLine="540"/>
        <w:jc w:val="both"/>
      </w:pPr>
      <w:r>
        <w:t>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spacing w:before="220"/>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jc w:val="center"/>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lastRenderedPageBreak/>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 xml:space="preserve">Руководитель ЦСЗН несет ответственность за обеспечение предоставления государственной </w:t>
      </w:r>
      <w:r>
        <w:lastRenderedPageBreak/>
        <w:t>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622">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2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w:t>
      </w:r>
      <w:r>
        <w:lastRenderedPageBreak/>
        <w:t xml:space="preserve">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2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2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62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627">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2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lastRenderedPageBreak/>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629">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630">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lastRenderedPageBreak/>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lastRenderedPageBreak/>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8415">
        <w:r>
          <w:rPr>
            <w:color w:val="0000FF"/>
          </w:rPr>
          <w:t>пунктах 2.6</w:t>
        </w:r>
      </w:hyperlink>
      <w:r>
        <w:t xml:space="preserve"> - </w:t>
      </w:r>
      <w:hyperlink w:anchor="P28476">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по форме в соответствии с приложением 9 (не приводится), с указанием перечня документов, которые заявителю необходимо представить для предоставления государственной услуги.</w:t>
      </w:r>
    </w:p>
    <w:p w:rsidR="005B13E6" w:rsidRDefault="005B13E6">
      <w:pPr>
        <w:pStyle w:val="ConsPlusNormal"/>
        <w:spacing w:before="220"/>
        <w:ind w:firstLine="540"/>
        <w:jc w:val="both"/>
      </w:pPr>
      <w:r>
        <w:t xml:space="preserve">6.2.2. При установлении работником МФЦ несоответствия категории заявителя кругу лиц, имеющих право на получение государственной услуги, указанных в </w:t>
      </w:r>
      <w:hyperlink w:anchor="P28324">
        <w:r>
          <w:rPr>
            <w:color w:val="0000FF"/>
          </w:rPr>
          <w:t>пункте 1.2</w:t>
        </w:r>
      </w:hyperlink>
      <w:r>
        <w:t xml:space="preserve"> настоящего регламента, а также наличие соответствующего основания для отказа в приеме документов, указанного в </w:t>
      </w:r>
      <w:hyperlink w:anchor="P28620">
        <w:r>
          <w:rPr>
            <w:color w:val="0000FF"/>
          </w:rPr>
          <w:t>пункте 2.9</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об отсутствии у него права на получение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по форме в соответствии с приложением 9.</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 (при наличии технической возможности).</w:t>
      </w:r>
    </w:p>
    <w:p w:rsidR="005B13E6" w:rsidRDefault="005B13E6">
      <w:pPr>
        <w:pStyle w:val="ConsPlusNormal"/>
        <w:spacing w:before="220"/>
        <w:ind w:firstLine="540"/>
        <w:jc w:val="both"/>
      </w:pPr>
      <w:r>
        <w:t xml:space="preserve">Работник МФЦ заверяет полученный в электронном виде (при наличии технической возможности) результат предоставления услуги в соответствии с </w:t>
      </w:r>
      <w:hyperlink r:id="rId3631">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w:t>
      </w:r>
      <w:r>
        <w:lastRenderedPageBreak/>
        <w:t>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либо посредством СМС-информирования, или посредством автоинформирования по телефону,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67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766" w:name="P28893"/>
      <w:bookmarkEnd w:id="766"/>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МЕР СОЦИАЛЬНОЙ ПОДДЕРЖКИ</w:t>
      </w:r>
    </w:p>
    <w:p w:rsidR="005B13E6" w:rsidRDefault="005B13E6">
      <w:pPr>
        <w:pStyle w:val="ConsPlusTitle"/>
        <w:jc w:val="center"/>
      </w:pPr>
      <w:r>
        <w:t>СЕМЬЯМ, ИМЕЮЩИМ ДЕТЕЙ, ЗА СЧЕТ СРЕДСТВ ОБЛАСТНОГО БЮДЖЕТА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632">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21.10.2025 N 04-102)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 мер социальной</w:t>
      </w:r>
    </w:p>
    <w:p w:rsidR="005B13E6" w:rsidRDefault="005B13E6">
      <w:pPr>
        <w:pStyle w:val="ConsPlusNormal"/>
        <w:jc w:val="center"/>
      </w:pPr>
      <w:r>
        <w:t>поддержки семьям, имеющим детей, за счет средств</w:t>
      </w:r>
    </w:p>
    <w:p w:rsidR="005B13E6" w:rsidRDefault="005B13E6">
      <w:pPr>
        <w:pStyle w:val="ConsPlusNormal"/>
        <w:jc w:val="center"/>
      </w:pPr>
      <w:r>
        <w:t>областного бюджета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государственных услуг.</w:t>
      </w:r>
    </w:p>
    <w:p w:rsidR="005B13E6" w:rsidRDefault="005B13E6">
      <w:pPr>
        <w:pStyle w:val="ConsPlusNormal"/>
        <w:ind w:firstLine="540"/>
        <w:jc w:val="both"/>
      </w:pPr>
    </w:p>
    <w:p w:rsidR="005B13E6" w:rsidRDefault="005B13E6">
      <w:pPr>
        <w:pStyle w:val="ConsPlusTitle"/>
        <w:jc w:val="center"/>
        <w:outlineLvl w:val="2"/>
      </w:pPr>
      <w:r>
        <w:t>Круг заявителей</w:t>
      </w:r>
    </w:p>
    <w:p w:rsidR="005B13E6" w:rsidRDefault="005B13E6">
      <w:pPr>
        <w:pStyle w:val="ConsPlusNormal"/>
        <w:ind w:firstLine="540"/>
        <w:jc w:val="both"/>
      </w:pPr>
    </w:p>
    <w:p w:rsidR="005B13E6" w:rsidRDefault="005B13E6">
      <w:pPr>
        <w:pStyle w:val="ConsPlusNormal"/>
        <w:ind w:firstLine="540"/>
        <w:jc w:val="both"/>
      </w:pPr>
      <w:bookmarkStart w:id="767" w:name="P28914"/>
      <w:bookmarkEnd w:id="767"/>
      <w:r>
        <w:t>1.2. Государственные услуги предоставляются:</w:t>
      </w:r>
    </w:p>
    <w:p w:rsidR="005B13E6" w:rsidRDefault="005B13E6">
      <w:pPr>
        <w:pStyle w:val="ConsPlusNormal"/>
        <w:spacing w:before="220"/>
        <w:ind w:firstLine="540"/>
        <w:jc w:val="both"/>
      </w:pPr>
      <w:bookmarkStart w:id="768" w:name="P28915"/>
      <w:bookmarkEnd w:id="768"/>
      <w:r>
        <w:t xml:space="preserve">1.2.1. Государственная услуга по назначению единовременного пособия при рождении ребенка на приобретение товаров детского ассортимента и продуктов детского питания </w:t>
      </w:r>
      <w:r>
        <w:lastRenderedPageBreak/>
        <w:t>предоставляется физическим лицам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w:t>
      </w:r>
    </w:p>
    <w:p w:rsidR="005B13E6" w:rsidRDefault="005B13E6">
      <w:pPr>
        <w:pStyle w:val="ConsPlusNormal"/>
        <w:spacing w:before="220"/>
        <w:ind w:firstLine="540"/>
        <w:jc w:val="both"/>
      </w:pPr>
      <w:r>
        <w:t>1.2.2. Государственная услуга по назначению ежемесячного пособия на приобретение товаров детского ассортимента и продуктов детского питания предоставляется физическим лицам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место пребывания на территории Ленинградской области, или иностранным гражданином, или лицом без гражданства, имеющим место жительства на территории Ленинградской области, совместно проживающих с ребенком до достижения им возраста 16 лет, а если ребенок обучается в общеобразовательной организации, то до окончания обучения, но не более чем до достижения им возраста 18 лет.</w:t>
      </w:r>
    </w:p>
    <w:p w:rsidR="005B13E6" w:rsidRDefault="005B13E6">
      <w:pPr>
        <w:pStyle w:val="ConsPlusNormal"/>
        <w:spacing w:before="220"/>
        <w:ind w:firstLine="540"/>
        <w:jc w:val="both"/>
      </w:pPr>
      <w:bookmarkStart w:id="769" w:name="P28917"/>
      <w:bookmarkEnd w:id="769"/>
      <w:r>
        <w:t>1.2.3. Государственная услуга по назначению ежемесячной денежной компенсации на полноценное питание беременным женщинам, а также детям в возрасте до трех лет предоставляется физическим лицам из числа граждан Российской Федерации,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а) беременных женщин, состоящих на медицинском учете в медицинских организациях в связи с беременностью, при сроке беременности не менее 12 недель;</w:t>
      </w:r>
    </w:p>
    <w:p w:rsidR="005B13E6" w:rsidRDefault="005B13E6">
      <w:pPr>
        <w:pStyle w:val="ConsPlusNormal"/>
        <w:spacing w:before="220"/>
        <w:ind w:firstLine="540"/>
        <w:jc w:val="both"/>
      </w:pPr>
      <w:r>
        <w:t>б) одного из родителей (опекунов), совместно проживающего с ребенком в возрасте до трех лет.</w:t>
      </w:r>
    </w:p>
    <w:p w:rsidR="005B13E6" w:rsidRDefault="005B13E6">
      <w:pPr>
        <w:pStyle w:val="ConsPlusNormal"/>
        <w:spacing w:before="220"/>
        <w:ind w:firstLine="540"/>
        <w:jc w:val="both"/>
      </w:pPr>
      <w:bookmarkStart w:id="770" w:name="P28920"/>
      <w:bookmarkEnd w:id="770"/>
      <w:r>
        <w:t>1.2.4. Государственная услуга по назначению ежемесячной выплаты в связи с рождением первого ребенка в Ленинградской области предоставляется физическим лицам из числа граждан Российской Федерации, имеющих место жительства на территории Ленинградской области, у которых первый ребенок родился начиная с 01.07.2018 и имеет место жительства на территории Ленинградской области, запись акта о рождении этого ребенка произведена органами, осуществляющими государственную регистрацию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5B13E6" w:rsidRDefault="005B13E6">
      <w:pPr>
        <w:pStyle w:val="ConsPlusNormal"/>
        <w:spacing w:before="220"/>
        <w:ind w:firstLine="540"/>
        <w:jc w:val="both"/>
      </w:pPr>
      <w:r>
        <w:t>мать, родившая (усыновившая) первого ребенка, либо отец этого ребенка (один из усыновителей);</w:t>
      </w:r>
    </w:p>
    <w:p w:rsidR="005B13E6" w:rsidRDefault="005B13E6">
      <w:pPr>
        <w:pStyle w:val="ConsPlusNormal"/>
        <w:spacing w:before="220"/>
        <w:ind w:firstLine="540"/>
        <w:jc w:val="both"/>
      </w:pPr>
      <w:r>
        <w:t>опекун ребенка в случае смерти родителей (усыновителей), объявления их умершими, лишения их родительских прав или в случае отмены усыновления ребенка.</w:t>
      </w:r>
    </w:p>
    <w:p w:rsidR="005B13E6" w:rsidRDefault="005B13E6">
      <w:pPr>
        <w:pStyle w:val="ConsPlusNormal"/>
        <w:spacing w:before="220"/>
        <w:ind w:firstLine="540"/>
        <w:jc w:val="both"/>
      </w:pPr>
      <w:bookmarkStart w:id="771" w:name="P28923"/>
      <w:bookmarkEnd w:id="771"/>
      <w:r>
        <w:t>1.2.5. Государственная услуга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предоставляется физическим лицам из числа членов семьи, состоящих из граждан Российской Федерации, имеющих не менее одного ребенка в возрасте до 18 лет, в случае, если:</w:t>
      </w:r>
    </w:p>
    <w:p w:rsidR="005B13E6" w:rsidRDefault="005B13E6">
      <w:pPr>
        <w:pStyle w:val="ConsPlusNormal"/>
        <w:spacing w:before="220"/>
        <w:ind w:firstLine="540"/>
        <w:jc w:val="both"/>
      </w:pPr>
      <w:r>
        <w:t>а) члены семьи приняты на учет в качестве нуждающихся в жилых помещениях, предоставляемых по договорам социального найма в Ленинградской области;</w:t>
      </w:r>
    </w:p>
    <w:p w:rsidR="005B13E6" w:rsidRDefault="005B13E6">
      <w:pPr>
        <w:pStyle w:val="ConsPlusNormal"/>
        <w:spacing w:before="220"/>
        <w:ind w:firstLine="540"/>
        <w:jc w:val="both"/>
      </w:pPr>
      <w:r>
        <w:t>б) одним из родителей ребенка заключен договор найма жилого помещения частного жилищного фонда либо договор поднайма жилого помещения государственного или муниципального жилищного фонда;</w:t>
      </w:r>
    </w:p>
    <w:p w:rsidR="005B13E6" w:rsidRDefault="005B13E6">
      <w:pPr>
        <w:pStyle w:val="ConsPlusNormal"/>
        <w:spacing w:before="220"/>
        <w:ind w:firstLine="540"/>
        <w:jc w:val="both"/>
      </w:pPr>
      <w:r>
        <w:t xml:space="preserve">в) члены семьи признаны нуждающимися в улучшении жилищных условий по основаниям, </w:t>
      </w:r>
      <w:r>
        <w:lastRenderedPageBreak/>
        <w:t xml:space="preserve">установленным </w:t>
      </w:r>
      <w:hyperlink r:id="rId3633">
        <w:r>
          <w:rPr>
            <w:color w:val="0000FF"/>
          </w:rPr>
          <w:t>статьей 51</w:t>
        </w:r>
      </w:hyperlink>
      <w:r>
        <w:t xml:space="preserve"> Жилищного кодекса Российской Федерации, и являются участниками федеральных целевых жилищных программ или региональных целевых жилищных программ Ленинградской области;</w:t>
      </w:r>
    </w:p>
    <w:p w:rsidR="005B13E6" w:rsidRDefault="005B13E6">
      <w:pPr>
        <w:pStyle w:val="ConsPlusNormal"/>
        <w:spacing w:before="220"/>
        <w:ind w:firstLine="540"/>
        <w:jc w:val="both"/>
      </w:pPr>
      <w:r>
        <w:t>г) члены семьи являются лицами без определенного места жительства, имевшими последнюю регистрацию по месту жительства на территории Ленинградской области.</w:t>
      </w:r>
    </w:p>
    <w:p w:rsidR="005B13E6" w:rsidRDefault="005B13E6">
      <w:pPr>
        <w:pStyle w:val="ConsPlusNormal"/>
        <w:spacing w:before="220"/>
        <w:ind w:firstLine="540"/>
        <w:jc w:val="both"/>
      </w:pPr>
      <w:r>
        <w:t>1.2.6. Государственная услуга по назначению ежемесячной денежной компенсации части расходов на оплату жилого помещения и коммунальных услуг многодетным семьям и многодетным приемным семьям предоставляется физическим лицам из числа одного родителей (приемных родителей), опекунов (попечителей), являющегося гражданином Российской Федерации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w:t>
      </w:r>
    </w:p>
    <w:p w:rsidR="005B13E6" w:rsidRDefault="005B13E6">
      <w:pPr>
        <w:pStyle w:val="ConsPlusNormal"/>
        <w:spacing w:before="220"/>
        <w:ind w:firstLine="540"/>
        <w:jc w:val="both"/>
      </w:pPr>
      <w:bookmarkStart w:id="772" w:name="P28929"/>
      <w:bookmarkEnd w:id="772"/>
      <w:r>
        <w:t>1.2.7. Государственная услуга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предоставляется физическим лицам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до 18 лет и(или) достигших совершеннолетия и обучающихся по очной форме обучения, но не более достижения ими возраста 23 лет, включая приемных.</w:t>
      </w:r>
    </w:p>
    <w:p w:rsidR="005B13E6" w:rsidRDefault="005B13E6">
      <w:pPr>
        <w:pStyle w:val="ConsPlusNormal"/>
        <w:spacing w:before="220"/>
        <w:ind w:firstLine="540"/>
        <w:jc w:val="both"/>
      </w:pPr>
      <w:bookmarkStart w:id="773" w:name="P28930"/>
      <w:bookmarkEnd w:id="773"/>
      <w:r>
        <w:t>1.2.8. Государственная услуга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предоставляется физическим лицам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совместно проживающий с детьми на территории Ленинградской области.</w:t>
      </w:r>
    </w:p>
    <w:p w:rsidR="005B13E6" w:rsidRDefault="005B13E6">
      <w:pPr>
        <w:pStyle w:val="ConsPlusNormal"/>
        <w:spacing w:before="220"/>
        <w:ind w:firstLine="540"/>
        <w:jc w:val="both"/>
      </w:pPr>
      <w:bookmarkStart w:id="774" w:name="P28931"/>
      <w:bookmarkEnd w:id="774"/>
      <w:r>
        <w:t>1.2.9. Государственная услуга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предоставляется физическим лицам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проживающий с детьми на территории Ленинградской области.</w:t>
      </w:r>
    </w:p>
    <w:p w:rsidR="005B13E6" w:rsidRDefault="005B13E6">
      <w:pPr>
        <w:pStyle w:val="ConsPlusNormal"/>
        <w:spacing w:before="220"/>
        <w:ind w:firstLine="540"/>
        <w:jc w:val="both"/>
      </w:pPr>
      <w:r>
        <w:t>1.2.10. Государственная услуга по назначению дополнительного единовременного пособия при рождении одновременно трех и более детей предоставляется физическим лицам из числа одного из родителей (усыновителей) трех и более детей, одновременно рожденных одной матерью, из числа граждан Российской Федерации, имеющих место жительства на территории Ленинградской области совместно с этими детьми.</w:t>
      </w:r>
    </w:p>
    <w:p w:rsidR="005B13E6" w:rsidRDefault="005B13E6">
      <w:pPr>
        <w:pStyle w:val="ConsPlusNormal"/>
        <w:spacing w:before="220"/>
        <w:ind w:firstLine="540"/>
        <w:jc w:val="both"/>
      </w:pPr>
      <w:bookmarkStart w:id="775" w:name="P28933"/>
      <w:bookmarkEnd w:id="775"/>
      <w:r>
        <w:t>1.2.11. Государственная услуга по назначению единовременной денежной выплаты на улучшение жилищных условий предоставляется физическим лицам из числа граждан Российской Федерации, имеющих место жительства на территории Ленинградской области:</w:t>
      </w:r>
    </w:p>
    <w:p w:rsidR="005B13E6" w:rsidRDefault="005B13E6">
      <w:pPr>
        <w:pStyle w:val="ConsPlusNormal"/>
        <w:spacing w:before="220"/>
        <w:ind w:firstLine="540"/>
        <w:jc w:val="both"/>
      </w:pPr>
      <w:r>
        <w:lastRenderedPageBreak/>
        <w:t>а) один из родителей (усыновителей), который является членом многодетной семьи, в которой одновременно рождены (усыновлены) трое и более детей, проживающий совместно с этими детьми на территории Ленинградской области;</w:t>
      </w:r>
    </w:p>
    <w:p w:rsidR="005B13E6" w:rsidRDefault="005B13E6">
      <w:pPr>
        <w:pStyle w:val="ConsPlusNormal"/>
        <w:spacing w:before="220"/>
        <w:ind w:firstLine="540"/>
        <w:jc w:val="both"/>
      </w:pPr>
      <w:r>
        <w:t xml:space="preserve">б) дети (в равных долях) из многодетной семьи, в которой одновременно родились (усыновлены) трое и более детей, в связи с рождением (усыновлением) которых возникло право на единовременную денежную выплату на улучшение жилищных условий в соответствии с </w:t>
      </w:r>
      <w:hyperlink r:id="rId3634">
        <w:r>
          <w:rPr>
            <w:color w:val="0000FF"/>
          </w:rPr>
          <w:t>частью 8 статьи 3.8</w:t>
        </w:r>
      </w:hyperlink>
      <w:r>
        <w:t xml:space="preserve"> областного закона Ленинградской области от 17 ноября 2017 года N 72-оз "Социальный кодекс Ленинградской области", при приобретении ими дееспособности в полном объеме до достижения совершеннолетия либо по достижении совершеннолетия;</w:t>
      </w:r>
    </w:p>
    <w:p w:rsidR="005B13E6" w:rsidRDefault="005B13E6">
      <w:pPr>
        <w:pStyle w:val="ConsPlusNormal"/>
        <w:spacing w:before="220"/>
        <w:ind w:firstLine="540"/>
        <w:jc w:val="both"/>
      </w:pPr>
      <w:r>
        <w:t xml:space="preserve">в) законный представитель несовершеннолетнего ребенка (детей) из многодетной семьи, в которой одновременно родились (усыновлены) трое и более детей, в связи с рождением (усыновлением) которых возникло право на единовременную денежную выплату на улучшение жилищных условий в соответствии с </w:t>
      </w:r>
      <w:hyperlink r:id="rId3635">
        <w:r>
          <w:rPr>
            <w:color w:val="0000FF"/>
          </w:rPr>
          <w:t>частью 8 статьи 3.8</w:t>
        </w:r>
      </w:hyperlink>
      <w:r>
        <w:t xml:space="preserve"> Социального кодекса с предварительного разрешения органа опеки и попечительства.</w:t>
      </w:r>
    </w:p>
    <w:p w:rsidR="005B13E6" w:rsidRDefault="005B13E6">
      <w:pPr>
        <w:pStyle w:val="ConsPlusNormal"/>
        <w:spacing w:before="220"/>
        <w:ind w:firstLine="540"/>
        <w:jc w:val="both"/>
      </w:pPr>
      <w:bookmarkStart w:id="776" w:name="P28937"/>
      <w:bookmarkEnd w:id="776"/>
      <w:r>
        <w:t xml:space="preserve">1.2.12. Государственная услуга по направлению средств земельного капитала в Ленинградской области на приобретение в собственность (общую долевую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или улучшение жилищных условий, предоставляется физическим лицам из числа граждан, указанных в </w:t>
      </w:r>
      <w:hyperlink r:id="rId3636">
        <w:r>
          <w:rPr>
            <w:color w:val="0000FF"/>
          </w:rPr>
          <w:t>частях 1</w:t>
        </w:r>
      </w:hyperlink>
      <w:r>
        <w:t xml:space="preserve"> и </w:t>
      </w:r>
      <w:hyperlink r:id="rId3637">
        <w:r>
          <w:rPr>
            <w:color w:val="0000FF"/>
          </w:rPr>
          <w:t>3 статьи 3</w:t>
        </w:r>
      </w:hyperlink>
      <w:r>
        <w:t xml:space="preserve"> областного закона от 17 июля 2018 года N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5B13E6" w:rsidRDefault="005B13E6">
      <w:pPr>
        <w:pStyle w:val="ConsPlusNormal"/>
        <w:spacing w:before="220"/>
        <w:ind w:firstLine="540"/>
        <w:jc w:val="both"/>
      </w:pPr>
      <w:bookmarkStart w:id="777" w:name="P28938"/>
      <w:bookmarkEnd w:id="777"/>
      <w:r>
        <w:t>1.2.13. Государственная услуга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целиакия, предоставляется физическим лицам из числа одного из родителей, опекунов, попечителей, совместно проживающего с ребенком на территории Ленинградской области.</w:t>
      </w:r>
    </w:p>
    <w:p w:rsidR="005B13E6" w:rsidRDefault="005B13E6">
      <w:pPr>
        <w:pStyle w:val="ConsPlusNormal"/>
        <w:spacing w:before="220"/>
        <w:ind w:firstLine="540"/>
        <w:jc w:val="both"/>
      </w:pPr>
      <w:bookmarkStart w:id="778" w:name="P28939"/>
      <w:bookmarkEnd w:id="778"/>
      <w:r>
        <w:t>1.2.14. Государственная услуга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или абилитации инвалида, выданной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предоставляется физическим лицам из числа одного из родителей, опекунов, попечителей, совместно проживающего с ребенком-инвалидом на территории Ленинградской области.</w:t>
      </w:r>
    </w:p>
    <w:p w:rsidR="005B13E6" w:rsidRDefault="005B13E6">
      <w:pPr>
        <w:pStyle w:val="ConsPlusNormal"/>
        <w:spacing w:before="220"/>
        <w:ind w:firstLine="540"/>
        <w:jc w:val="both"/>
      </w:pPr>
      <w:bookmarkStart w:id="779" w:name="P28940"/>
      <w:bookmarkEnd w:id="779"/>
      <w:r>
        <w:t>1.2.15. Государственная услуга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фенилкетонурия, предоставляется физическим лицам из числа одного из родителей, опекунов, попечителей, совместно проживающего с ребенком на территории Ленинградской области.</w:t>
      </w:r>
    </w:p>
    <w:p w:rsidR="005B13E6" w:rsidRDefault="005B13E6">
      <w:pPr>
        <w:pStyle w:val="ConsPlusNormal"/>
        <w:spacing w:before="220"/>
        <w:ind w:firstLine="540"/>
        <w:jc w:val="both"/>
      </w:pPr>
      <w:bookmarkStart w:id="780" w:name="P28941"/>
      <w:bookmarkEnd w:id="780"/>
      <w:r>
        <w:t xml:space="preserve">1.2.16. Государственная услуга по назначению ежемесячной выплаты на ребенка в возрасте до 18 лет, страдающего заболеванием инсулинзависимый сахарный диабет (протекающий в детском возрасте), не имеющего инвалидность, являющегося гражданином Российской Федерации, имеющего место жительства на территории Ленинградской области, предоставляется физическим лицам из числа одного из родителей, опекунов, попечителей, имеющего гражданство </w:t>
      </w:r>
      <w:r>
        <w:lastRenderedPageBreak/>
        <w:t>Российской Федерации и совместно проживающего с ребенком на территории Ленинградской области.</w:t>
      </w:r>
    </w:p>
    <w:p w:rsidR="005B13E6" w:rsidRDefault="005B13E6">
      <w:pPr>
        <w:pStyle w:val="ConsPlusNormal"/>
        <w:spacing w:before="220"/>
        <w:ind w:firstLine="540"/>
        <w:jc w:val="both"/>
      </w:pPr>
      <w:bookmarkStart w:id="781" w:name="P28942"/>
      <w:bookmarkEnd w:id="781"/>
      <w:r>
        <w:t>1.2.17. Государственная услуга по назначению ежемесячной выплаты на ребенка в возрасте до 18 лет, страдающего заболеванием врожденный буллезный эпидермолиз, являющегося гражданином Российской Федерации, имеющего место жительства на территории Ленинградской области, предоставляется физическим лицам из числа одного из родителей, опекунов, попечителей, имеющего гражданство Российской Федерации и совместно проживающего с ребенком на территории Ленинградской области.</w:t>
      </w:r>
    </w:p>
    <w:p w:rsidR="005B13E6" w:rsidRDefault="005B13E6">
      <w:pPr>
        <w:pStyle w:val="ConsPlusNormal"/>
        <w:spacing w:before="220"/>
        <w:ind w:firstLine="540"/>
        <w:jc w:val="both"/>
      </w:pPr>
      <w:bookmarkStart w:id="782" w:name="P28943"/>
      <w:bookmarkEnd w:id="782"/>
      <w:r>
        <w:t>1.2.18. Государственная услуга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предоставляется физическим лицам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w:t>
      </w:r>
    </w:p>
    <w:p w:rsidR="005B13E6" w:rsidRDefault="005B13E6">
      <w:pPr>
        <w:pStyle w:val="ConsPlusNormal"/>
        <w:spacing w:before="220"/>
        <w:ind w:firstLine="540"/>
        <w:jc w:val="both"/>
      </w:pPr>
      <w:r>
        <w:t>1.3. Государственная услуга предоставляется в соответствии с категориями (признаками) заявителей, сведения о которых размещаются в Реестре услуг и на Едином портале.</w:t>
      </w:r>
    </w:p>
    <w:p w:rsidR="005B13E6" w:rsidRDefault="005B13E6">
      <w:pPr>
        <w:pStyle w:val="ConsPlusNormal"/>
        <w:spacing w:before="220"/>
        <w:ind w:firstLine="540"/>
        <w:jc w:val="both"/>
      </w:pPr>
      <w:r>
        <w:t xml:space="preserve">1.4. Представлять интересы заявителей, указанных в </w:t>
      </w:r>
      <w:hyperlink w:anchor="P28914">
        <w:r>
          <w:rPr>
            <w:color w:val="0000FF"/>
          </w:rPr>
          <w:t>пункте 1.2</w:t>
        </w:r>
      </w:hyperlink>
      <w:r>
        <w:t xml:space="preserve"> настоящего регламента, имеют право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Наименование государственной услуги: предоставление государственных услуг по назначению мер социальной поддержки семьям, имеющим детей, за счет средств областного бюджета (далее - государственная услуга).</w:t>
      </w:r>
    </w:p>
    <w:p w:rsidR="005B13E6" w:rsidRDefault="005B13E6">
      <w:pPr>
        <w:pStyle w:val="ConsPlusNormal"/>
        <w:ind w:firstLine="540"/>
        <w:jc w:val="both"/>
      </w:pPr>
    </w:p>
    <w:p w:rsidR="005B13E6" w:rsidRDefault="005B13E6">
      <w:pPr>
        <w:pStyle w:val="ConsPlusTitle"/>
        <w:jc w:val="center"/>
        <w:outlineLvl w:val="2"/>
      </w:pPr>
      <w:r>
        <w:t>Наименование органа, предоставляющего государственную услугу</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раздела V приложения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раздела V приложения к настоящему регламенту.</w:t>
      </w:r>
    </w:p>
    <w:p w:rsidR="005B13E6" w:rsidRDefault="005B13E6">
      <w:pPr>
        <w:pStyle w:val="ConsPlusNormal"/>
        <w:spacing w:before="220"/>
        <w:ind w:firstLine="540"/>
        <w:jc w:val="both"/>
      </w:pPr>
      <w:r>
        <w:lastRenderedPageBreak/>
        <w:t>2.3.1. Формирование реестровой записи в качестве результата предоставления государственной услуги не предусмотрено.</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ЛО/Едином портале;</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Максимальный срок предоставления государственной услуги составляет 9 рабочих дней с даты регистрации заявления в ЦСЗН в соответствии с </w:t>
      </w:r>
      <w:hyperlink w:anchor="P28993">
        <w:r>
          <w:rPr>
            <w:color w:val="0000FF"/>
          </w:rPr>
          <w:t>пунктом 2.7</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firstLine="540"/>
        <w:jc w:val="both"/>
      </w:pPr>
    </w:p>
    <w:p w:rsidR="005B13E6" w:rsidRDefault="005B13E6">
      <w:pPr>
        <w:pStyle w:val="ConsPlusTitle"/>
        <w:jc w:val="center"/>
        <w:outlineLvl w:val="2"/>
      </w:pPr>
      <w:r>
        <w:t>Размер платы, взимаемой с заявителя при предоставлении</w:t>
      </w:r>
    </w:p>
    <w:p w:rsidR="005B13E6" w:rsidRDefault="005B13E6">
      <w:pPr>
        <w:pStyle w:val="ConsPlusTitle"/>
        <w:jc w:val="center"/>
      </w:pPr>
      <w:r>
        <w:t>государственной услуги, и способы ее взимания</w:t>
      </w:r>
    </w:p>
    <w:p w:rsidR="005B13E6" w:rsidRDefault="005B13E6">
      <w:pPr>
        <w:pStyle w:val="ConsPlusNormal"/>
        <w:ind w:firstLine="540"/>
        <w:jc w:val="both"/>
      </w:pPr>
    </w:p>
    <w:p w:rsidR="005B13E6" w:rsidRDefault="005B13E6">
      <w:pPr>
        <w:pStyle w:val="ConsPlusNormal"/>
        <w:ind w:firstLine="540"/>
        <w:jc w:val="both"/>
      </w:pPr>
      <w:r>
        <w:t>2.5. Взимание платы за предоставление государственной услуги законодательством Российской Федерации не предусмотрено.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заявителем</w:t>
      </w:r>
    </w:p>
    <w:p w:rsidR="005B13E6" w:rsidRDefault="005B13E6">
      <w:pPr>
        <w:pStyle w:val="ConsPlusTitle"/>
        <w:jc w:val="center"/>
      </w:pPr>
      <w:r>
        <w:t>запроса о предоставлении государственной услуги</w:t>
      </w:r>
    </w:p>
    <w:p w:rsidR="005B13E6" w:rsidRDefault="005B13E6">
      <w:pPr>
        <w:pStyle w:val="ConsPlusTitle"/>
        <w:jc w:val="center"/>
      </w:pPr>
      <w:r>
        <w:t>и при получении результата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2.6.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государственную услугу,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запроса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83" w:name="P28993"/>
      <w:bookmarkEnd w:id="783"/>
      <w:r>
        <w:t>2.7. Срок регистрации заявления о предоставлении государственной услуги составляет:</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ПГУ ЛО/Единого портала,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предоставляется</w:t>
      </w:r>
    </w:p>
    <w:p w:rsidR="005B13E6" w:rsidRDefault="005B13E6">
      <w:pPr>
        <w:pStyle w:val="ConsPlusTitle"/>
        <w:jc w:val="center"/>
      </w:pPr>
      <w:r>
        <w:t>государственная услуга</w:t>
      </w:r>
    </w:p>
    <w:p w:rsidR="005B13E6" w:rsidRDefault="005B13E6">
      <w:pPr>
        <w:pStyle w:val="ConsPlusNormal"/>
        <w:ind w:firstLine="540"/>
        <w:jc w:val="both"/>
      </w:pPr>
    </w:p>
    <w:p w:rsidR="005B13E6" w:rsidRDefault="005B13E6">
      <w:pPr>
        <w:pStyle w:val="ConsPlusNormal"/>
        <w:ind w:firstLine="540"/>
        <w:jc w:val="both"/>
      </w:pPr>
      <w:r>
        <w:t>2.8. Требования к помещениям, в которых предоставляется государственная услуга, в случае обращения заявителя непосредственно в орган, предоставляющий государственную услугу, или МФЦ, размещены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Показатели качества и доступности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Перечень показателей качества и доступности государственной услуги размещен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Иные требования к предоставлению государственной услуги,</w:t>
      </w:r>
    </w:p>
    <w:p w:rsidR="005B13E6" w:rsidRDefault="005B13E6">
      <w:pPr>
        <w:pStyle w:val="ConsPlusTitle"/>
        <w:jc w:val="center"/>
      </w:pPr>
      <w:r>
        <w:t>в том числе учитывающие особенности предоставления</w:t>
      </w:r>
    </w:p>
    <w:p w:rsidR="005B13E6" w:rsidRDefault="005B13E6">
      <w:pPr>
        <w:pStyle w:val="ConsPlusTitle"/>
        <w:jc w:val="center"/>
      </w:pPr>
      <w:r>
        <w:t>государственных и муниципальных услуг в многофункциональных</w:t>
      </w:r>
    </w:p>
    <w:p w:rsidR="005B13E6" w:rsidRDefault="005B13E6">
      <w:pPr>
        <w:pStyle w:val="ConsPlusTitle"/>
        <w:jc w:val="center"/>
      </w:pPr>
      <w:r>
        <w:t>центрах и особенности предоставления государственных</w:t>
      </w:r>
    </w:p>
    <w:p w:rsidR="005B13E6" w:rsidRDefault="005B13E6">
      <w:pPr>
        <w:pStyle w:val="ConsPlusTitle"/>
        <w:jc w:val="center"/>
      </w:pPr>
      <w:r>
        <w:t>и муниципальных услуг в электронной форме</w:t>
      </w:r>
    </w:p>
    <w:p w:rsidR="005B13E6" w:rsidRDefault="005B13E6">
      <w:pPr>
        <w:pStyle w:val="ConsPlusNormal"/>
        <w:ind w:firstLine="540"/>
        <w:jc w:val="both"/>
      </w:pPr>
    </w:p>
    <w:p w:rsidR="005B13E6" w:rsidRDefault="005B13E6">
      <w:pPr>
        <w:pStyle w:val="ConsPlusNormal"/>
        <w:ind w:firstLine="540"/>
        <w:jc w:val="both"/>
      </w:pPr>
      <w:r>
        <w:t>2.10. Услуги, которые являются необходимыми и обязательными для предоставления государственной услуги, законодательством Российской Федерации не предусмотрены.</w:t>
      </w:r>
    </w:p>
    <w:p w:rsidR="005B13E6" w:rsidRDefault="005B13E6">
      <w:pPr>
        <w:pStyle w:val="ConsPlusNormal"/>
        <w:spacing w:before="220"/>
        <w:ind w:firstLine="540"/>
        <w:jc w:val="both"/>
      </w:pPr>
      <w:r>
        <w:t>2.10.1. Для предоставления государственной услуги используются - Единый портал, ПГУ ЛО, АИС "Соцзащита", СМЭВ.</w:t>
      </w:r>
    </w:p>
    <w:p w:rsidR="005B13E6" w:rsidRDefault="005B13E6">
      <w:pPr>
        <w:pStyle w:val="ConsPlusNormal"/>
        <w:spacing w:before="220"/>
        <w:ind w:firstLine="540"/>
        <w:jc w:val="both"/>
      </w:pPr>
      <w:r>
        <w:t>2.10.2. В случае если заявитель в момент подачи запроса о предоставлении государственной услуги выразил письменно желание получить запрашиваемые результаты предоставления государственной услуги в отношении несовершеннолетнего лично, имеется возможность предоставления законному представителю несовершеннолетнего, не являющемуся заявителем, результатов предоставления государственной услуги в отношении несовершеннолетнего, оформленных в форме документа на бумажном носителе.</w:t>
      </w:r>
    </w:p>
    <w:p w:rsidR="005B13E6" w:rsidRDefault="005B13E6">
      <w:pPr>
        <w:pStyle w:val="ConsPlusNormal"/>
        <w:spacing w:before="220"/>
        <w:ind w:firstLine="540"/>
        <w:jc w:val="both"/>
      </w:pPr>
      <w:r>
        <w:t xml:space="preserve">Предоставление результатов государственной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hyperlink w:anchor="P29207">
        <w:r>
          <w:rPr>
            <w:color w:val="0000FF"/>
          </w:rPr>
          <w:t>пунктом 3.7</w:t>
        </w:r>
      </w:hyperlink>
      <w:r>
        <w:t xml:space="preserve"> настоящего регламента, с учетом требования, предусмотренного </w:t>
      </w:r>
      <w:hyperlink r:id="rId3638">
        <w:r>
          <w:rPr>
            <w:color w:val="0000FF"/>
          </w:rPr>
          <w:t>частью 3 статьи 5</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B13E6" w:rsidRDefault="005B13E6">
      <w:pPr>
        <w:pStyle w:val="ConsPlusNormal"/>
        <w:spacing w:before="220"/>
        <w:ind w:firstLine="540"/>
        <w:jc w:val="both"/>
      </w:pPr>
      <w:r>
        <w:t>2.10.3. Предоставление государственной услуги в МФЦ осуществляется при наличии вступившего в силу соглашения о взаимодействии между МФЦ и уполномоченным органом.</w:t>
      </w:r>
    </w:p>
    <w:p w:rsidR="005B13E6" w:rsidRDefault="005B13E6">
      <w:pPr>
        <w:pStyle w:val="ConsPlusNormal"/>
        <w:spacing w:before="220"/>
        <w:ind w:firstLine="540"/>
        <w:jc w:val="both"/>
      </w:pPr>
      <w:r>
        <w:t>МФЦ принимает в том числе решение об отказе в приеме запроса и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2.10.4. В МФЦ осуществляется выдача заявителю результата предоставления государственной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государственной услуги органами, предоставляющими государственные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lastRenderedPageBreak/>
        <w:t>2.11. Исчерпывающий перечень документов, необходимых в соответствии с законодательными и иными нормативными правовыми актами для предоставления государственной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таблице N 2 раздела III приложения к настоящему регламенту.</w:t>
      </w:r>
    </w:p>
    <w:p w:rsidR="005B13E6" w:rsidRDefault="005B13E6">
      <w:pPr>
        <w:pStyle w:val="ConsPlusNormal"/>
        <w:spacing w:before="220"/>
        <w:ind w:firstLine="540"/>
        <w:jc w:val="both"/>
      </w:pPr>
      <w:r>
        <w:t>Формы заявления и документов, необходимых для предоставления государственной услуги, приведены в разделе 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 запроса</w:t>
      </w:r>
    </w:p>
    <w:p w:rsidR="005B13E6" w:rsidRDefault="005B13E6">
      <w:pPr>
        <w:pStyle w:val="ConsPlusTitle"/>
        <w:jc w:val="center"/>
      </w:pPr>
      <w:r>
        <w:t>о предоставлении государственной услуги и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и исчерпывающий перечень оснований для приостановления</w:t>
      </w:r>
    </w:p>
    <w:p w:rsidR="005B13E6" w:rsidRDefault="005B13E6">
      <w:pPr>
        <w:pStyle w:val="ConsPlusTitle"/>
        <w:jc w:val="center"/>
      </w:pPr>
      <w:r>
        <w:t>предоставления государственной услуги или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2.12. Исчерпывающий перечень оснований для отказа в приеме запроса о предоставлении государственных услуг (за исключением государственной услуги, указанной в </w:t>
      </w:r>
      <w:hyperlink w:anchor="P28937">
        <w:r>
          <w:rPr>
            <w:color w:val="0000FF"/>
          </w:rPr>
          <w:t>п. 1.2.12</w:t>
        </w:r>
      </w:hyperlink>
      <w:r>
        <w:t xml:space="preserve"> настоящего регламента):</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нарушение срока подачи документов;</w:t>
      </w:r>
    </w:p>
    <w:p w:rsidR="005B13E6" w:rsidRDefault="005B13E6">
      <w:pPr>
        <w:pStyle w:val="ConsPlusNormal"/>
        <w:spacing w:before="220"/>
        <w:ind w:firstLine="540"/>
        <w:jc w:val="both"/>
      </w:pPr>
      <w:r>
        <w:t>3) повторное обращение за получением меры социальной поддержки в период ее предоставления;</w:t>
      </w:r>
    </w:p>
    <w:p w:rsidR="005B13E6" w:rsidRDefault="005B13E6">
      <w:pPr>
        <w:pStyle w:val="ConsPlusNormal"/>
        <w:spacing w:before="220"/>
        <w:ind w:firstLine="540"/>
        <w:jc w:val="both"/>
      </w:pPr>
      <w:r>
        <w:t>4)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5)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 xml:space="preserve">2.12.1. Исчерпывающий перечень оснований для отказа в приеме запроса о предоставлении государственной услуги, указанной в </w:t>
      </w:r>
      <w:hyperlink w:anchor="P28937">
        <w:r>
          <w:rPr>
            <w:color w:val="0000FF"/>
          </w:rPr>
          <w:t>п. 1.2.12</w:t>
        </w:r>
      </w:hyperlink>
      <w:r>
        <w:t xml:space="preserve"> настоящего регламента:</w:t>
      </w:r>
    </w:p>
    <w:p w:rsidR="005B13E6" w:rsidRDefault="005B13E6">
      <w:pPr>
        <w:pStyle w:val="ConsPlusNormal"/>
        <w:spacing w:before="220"/>
        <w:ind w:firstLine="540"/>
        <w:jc w:val="both"/>
      </w:pPr>
      <w:r>
        <w:t>1) представление владельцем сертификата или его представителем неполного комплекта документов, указанных в таблице N 2 раздела III приложения к настоящему регламенту;</w:t>
      </w:r>
    </w:p>
    <w:p w:rsidR="005B13E6" w:rsidRDefault="005B13E6">
      <w:pPr>
        <w:pStyle w:val="ConsPlusNormal"/>
        <w:spacing w:before="220"/>
        <w:ind w:firstLine="540"/>
        <w:jc w:val="both"/>
      </w:pPr>
      <w:r>
        <w:t>2) отсутствие или ненадлежащее оформление документа, подтверждающего полномочия представителя владельца сертификата (при подаче документов представителем гражданина).</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5 раздела V приложения к настоящему регламенту.</w:t>
      </w:r>
    </w:p>
    <w:p w:rsidR="005B13E6" w:rsidRDefault="005B13E6">
      <w:pPr>
        <w:pStyle w:val="ConsPlusNormal"/>
        <w:spacing w:before="220"/>
        <w:ind w:firstLine="540"/>
        <w:jc w:val="both"/>
      </w:pPr>
      <w:r>
        <w:t>2.12.2. Исчерпывающий перечень оснований для приостановления предоставления государственной услуги или для отказа в предоставлении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w:t>
      </w:r>
      <w:r>
        <w:lastRenderedPageBreak/>
        <w:t>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Форма уведомления о приостановлении предоставления государственной услуги приведена в приложении 6 раздела V приложения к настоящему регламенту.</w:t>
      </w:r>
    </w:p>
    <w:p w:rsidR="005B13E6" w:rsidRDefault="005B13E6">
      <w:pPr>
        <w:pStyle w:val="ConsPlusNormal"/>
        <w:spacing w:before="220"/>
        <w:ind w:firstLine="540"/>
        <w:jc w:val="both"/>
      </w:pPr>
      <w:r>
        <w:t xml:space="preserve">2.12.3. Исчерпывающий перечень оснований для отказа в предоставлении государственных услуг (за исключением государственной услуги, указанной в </w:t>
      </w:r>
      <w:hyperlink w:anchor="P28937">
        <w:r>
          <w:rPr>
            <w:color w:val="0000FF"/>
          </w:rPr>
          <w:t>п. 1.2.12</w:t>
        </w:r>
      </w:hyperlink>
      <w:r>
        <w:t xml:space="preserve"> настоящего регламента):</w:t>
      </w:r>
    </w:p>
    <w:p w:rsidR="005B13E6" w:rsidRDefault="005B13E6">
      <w:pPr>
        <w:pStyle w:val="ConsPlusNormal"/>
        <w:spacing w:before="220"/>
        <w:ind w:firstLine="540"/>
        <w:jc w:val="both"/>
      </w:pPr>
      <w:r>
        <w:t xml:space="preserve">1) превышение среднедушевого денежного дохода семьи над критерием нуждаемости, установленным Социальным </w:t>
      </w:r>
      <w:hyperlink r:id="rId3639">
        <w:r>
          <w:rPr>
            <w:color w:val="0000FF"/>
          </w:rPr>
          <w:t>кодексом</w:t>
        </w:r>
      </w:hyperlink>
      <w:r>
        <w:t xml:space="preserve"> для предоставления соответствующей меры социальной поддержки (для государственных услуг, указанных в </w:t>
      </w:r>
      <w:hyperlink w:anchor="P28915">
        <w:r>
          <w:rPr>
            <w:color w:val="0000FF"/>
          </w:rPr>
          <w:t>пп. 1.2.1</w:t>
        </w:r>
      </w:hyperlink>
      <w:r>
        <w:t xml:space="preserve"> - </w:t>
      </w:r>
      <w:hyperlink w:anchor="P28929">
        <w:r>
          <w:rPr>
            <w:color w:val="0000FF"/>
          </w:rPr>
          <w:t>1.2.7</w:t>
        </w:r>
      </w:hyperlink>
      <w:r>
        <w:t xml:space="preserve">, </w:t>
      </w:r>
      <w:hyperlink w:anchor="P28943">
        <w:r>
          <w:rPr>
            <w:color w:val="0000FF"/>
          </w:rPr>
          <w:t>1.2.18</w:t>
        </w:r>
      </w:hyperlink>
      <w:r>
        <w:t xml:space="preserve"> настоящего регламента);</w:t>
      </w:r>
    </w:p>
    <w:p w:rsidR="005B13E6" w:rsidRDefault="005B13E6">
      <w:pPr>
        <w:pStyle w:val="ConsPlusNormal"/>
        <w:spacing w:before="220"/>
        <w:ind w:firstLine="540"/>
        <w:jc w:val="both"/>
      </w:pPr>
      <w:r>
        <w:t>2) отсутствие права на получение государственной услуги;</w:t>
      </w:r>
    </w:p>
    <w:p w:rsidR="005B13E6" w:rsidRDefault="005B13E6">
      <w:pPr>
        <w:pStyle w:val="ConsPlusNormal"/>
        <w:spacing w:before="220"/>
        <w:ind w:firstLine="540"/>
        <w:jc w:val="both"/>
      </w:pPr>
      <w:r>
        <w:t>3)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4) несоответствие условиям, предусмотренным </w:t>
      </w:r>
      <w:hyperlink r:id="rId3640">
        <w:r>
          <w:rPr>
            <w:color w:val="0000FF"/>
          </w:rPr>
          <w:t>пунктами 4.11</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 (за исключением меры социальной поддержки, предусмотренной </w:t>
      </w:r>
      <w:hyperlink r:id="rId3641">
        <w:r>
          <w:rPr>
            <w:color w:val="0000FF"/>
          </w:rPr>
          <w:t>статьей 2.2</w:t>
        </w:r>
      </w:hyperlink>
      <w:r>
        <w:t xml:space="preserve"> Социального кодекса);</w:t>
      </w:r>
    </w:p>
    <w:p w:rsidR="005B13E6" w:rsidRDefault="005B13E6">
      <w:pPr>
        <w:pStyle w:val="ConsPlusNormal"/>
        <w:spacing w:before="220"/>
        <w:ind w:firstLine="540"/>
        <w:jc w:val="both"/>
      </w:pPr>
      <w: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9193">
        <w:r>
          <w:rPr>
            <w:color w:val="0000FF"/>
          </w:rPr>
          <w:t>абзацем девятым пункта 3.5.1</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 xml:space="preserve">Истечение указанного в сертификате срока действия, если с момента истечения срока прошло менее одного года, не является основанием для принятия решения об отказе в предоставлении меры социальной поддержки, указанной в </w:t>
      </w:r>
      <w:hyperlink w:anchor="P28915">
        <w:r>
          <w:rPr>
            <w:color w:val="0000FF"/>
          </w:rPr>
          <w:t>пунктах 1.2.1</w:t>
        </w:r>
      </w:hyperlink>
      <w:r>
        <w:t xml:space="preserve"> и </w:t>
      </w:r>
      <w:hyperlink w:anchor="P28929">
        <w:r>
          <w:rPr>
            <w:color w:val="0000FF"/>
          </w:rPr>
          <w:t>1.2.7</w:t>
        </w:r>
      </w:hyperlink>
      <w:r>
        <w:t xml:space="preserve"> настоящего регламента.</w:t>
      </w:r>
    </w:p>
    <w:p w:rsidR="005B13E6" w:rsidRDefault="005B13E6">
      <w:pPr>
        <w:pStyle w:val="ConsPlusNormal"/>
        <w:spacing w:before="220"/>
        <w:ind w:firstLine="540"/>
        <w:jc w:val="both"/>
      </w:pPr>
      <w:r>
        <w:t xml:space="preserve">2.12.4. Исчерпывающий перечень оснований для отказа в предоставлении государственной услуги, указанной в </w:t>
      </w:r>
      <w:hyperlink w:anchor="P28941">
        <w:r>
          <w:rPr>
            <w:color w:val="0000FF"/>
          </w:rPr>
          <w:t>п. 1.2.16</w:t>
        </w:r>
      </w:hyperlink>
      <w:r>
        <w:t xml:space="preserve"> настоящего регламента:</w:t>
      </w:r>
    </w:p>
    <w:p w:rsidR="005B13E6" w:rsidRDefault="005B13E6">
      <w:pPr>
        <w:pStyle w:val="ConsPlusNormal"/>
        <w:spacing w:before="220"/>
        <w:ind w:firstLine="540"/>
        <w:jc w:val="both"/>
      </w:pPr>
      <w:r>
        <w:t>1) отсутствие права для направления средств земельного капитала;</w:t>
      </w:r>
    </w:p>
    <w:p w:rsidR="005B13E6" w:rsidRDefault="005B13E6">
      <w:pPr>
        <w:pStyle w:val="ConsPlusNormal"/>
        <w:spacing w:before="220"/>
        <w:ind w:firstLine="540"/>
        <w:jc w:val="both"/>
      </w:pPr>
      <w:r>
        <w:t>2) вид разрешенного использования приобретаемого земельного участка не соответствует видам разрешенного использования земельных участков, предусмотренных частью 7 статьи 4-2 областного закона N 75-оз;</w:t>
      </w:r>
    </w:p>
    <w:p w:rsidR="005B13E6" w:rsidRDefault="005B13E6">
      <w:pPr>
        <w:pStyle w:val="ConsPlusNormal"/>
        <w:spacing w:before="220"/>
        <w:ind w:firstLine="540"/>
        <w:jc w:val="both"/>
      </w:pPr>
      <w:r>
        <w:t>3) выявление в представленных владельцем сертификата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4) предоставление договора купли-продажи земельного участка или жилого помещения, заключенного владельцем сертификата с близким родственником, близким родственником </w:t>
      </w:r>
      <w:r>
        <w:lastRenderedPageBreak/>
        <w:t>супруга (супруги) владельца сертификата или близким родственником иного члена многодетной семьи;</w:t>
      </w:r>
    </w:p>
    <w:p w:rsidR="005B13E6" w:rsidRDefault="005B13E6">
      <w:pPr>
        <w:pStyle w:val="ConsPlusNormal"/>
        <w:spacing w:before="220"/>
        <w:ind w:firstLine="540"/>
        <w:jc w:val="both"/>
      </w:pPr>
      <w:r>
        <w:t>5) совершение сделки по приобретению долей в праве собственности на земельный участок или жилое помещение, в результате которой владелец сертификата не становится единственным собственником или все члены многодетной семьи, являющиеся гражданами Российской Федерации, не становятся в равных долях единственными собственниками такого земельного участка или жилого помещения;</w:t>
      </w:r>
    </w:p>
    <w:p w:rsidR="005B13E6" w:rsidRDefault="005B13E6">
      <w:pPr>
        <w:pStyle w:val="ConsPlusNormal"/>
        <w:spacing w:before="220"/>
        <w:ind w:firstLine="540"/>
        <w:jc w:val="both"/>
      </w:pPr>
      <w:r>
        <w:t>6) отсутствие письменного заявления граждан, достигших возраста 18 лет, о включении (невключении) в состав многодетной семьи при направлении средств земельного капитала на приобретение земельного участка или жилого помещения в общую долевую собственность всех членов многодетной семьи в равных долях;</w:t>
      </w:r>
    </w:p>
    <w:p w:rsidR="005B13E6" w:rsidRDefault="005B13E6">
      <w:pPr>
        <w:pStyle w:val="ConsPlusNormal"/>
        <w:spacing w:before="220"/>
        <w:ind w:firstLine="540"/>
        <w:jc w:val="both"/>
      </w:pPr>
      <w:r>
        <w:t>7) строительство объекта индивидуального жилищного строительства осуществляется (планируется осуществлять) без привлечения строительной организации;</w:t>
      </w:r>
    </w:p>
    <w:p w:rsidR="005B13E6" w:rsidRDefault="005B13E6">
      <w:pPr>
        <w:pStyle w:val="ConsPlusNormal"/>
        <w:spacing w:before="220"/>
        <w:ind w:firstLine="540"/>
        <w:jc w:val="both"/>
      </w:pPr>
      <w:r>
        <w:t>8) подключение (технологическое присоединение) жилого дома (части жилого дома) к сетям инженерно-технического обеспечения, строительство инженерных коммуникаций в границах земельного участка, строительство, реконструкция и модернизация внутридомовых инженерных коммуникаций осуществляется (планируется осуществлять) без привлечения строительной организации;</w:t>
      </w:r>
    </w:p>
    <w:p w:rsidR="005B13E6" w:rsidRDefault="005B13E6">
      <w:pPr>
        <w:pStyle w:val="ConsPlusNormal"/>
        <w:spacing w:before="220"/>
        <w:ind w:firstLine="540"/>
        <w:jc w:val="both"/>
      </w:pPr>
      <w:r>
        <w:t>9) местонахождение объекта индивидуального жилищного строительства за пределами Ленинградской области.</w:t>
      </w:r>
    </w:p>
    <w:p w:rsidR="005B13E6" w:rsidRDefault="005B13E6">
      <w:pPr>
        <w:pStyle w:val="ConsPlusNormal"/>
        <w:spacing w:before="220"/>
        <w:ind w:firstLine="540"/>
        <w:jc w:val="both"/>
      </w:pPr>
      <w:r>
        <w:t>Форма распоряжения об отказе в предоставлении государственной услуги приведена в приложении 4 раздела V приложения к настоящему регламенту.</w:t>
      </w:r>
    </w:p>
    <w:p w:rsidR="005B13E6" w:rsidRDefault="005B13E6">
      <w:pPr>
        <w:pStyle w:val="ConsPlusNormal"/>
        <w:spacing w:before="220"/>
        <w:ind w:firstLine="540"/>
        <w:jc w:val="both"/>
      </w:pPr>
      <w:r>
        <w:t>2.12.5. Основания для отказа в приеме заявления и документов, основания для приостановления предоставления государственной услуги, основания для отказа в предоставлении государственной услуги с учетом категории (признаков) заявителя приведены в таблице N 3 раздела IV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w:t>
      </w:r>
    </w:p>
    <w:p w:rsidR="005B13E6" w:rsidRDefault="005B13E6">
      <w:pPr>
        <w:pStyle w:val="ConsPlusNormal"/>
        <w:jc w:val="center"/>
      </w:pPr>
    </w:p>
    <w:p w:rsidR="005B13E6" w:rsidRDefault="005B13E6">
      <w:pPr>
        <w:pStyle w:val="ConsPlusTitle"/>
        <w:jc w:val="center"/>
        <w:outlineLvl w:val="2"/>
      </w:pPr>
      <w:r>
        <w:t>Перечень осуществляемых при предоставлении государственной</w:t>
      </w:r>
    </w:p>
    <w:p w:rsidR="005B13E6" w:rsidRDefault="005B13E6">
      <w:pPr>
        <w:pStyle w:val="ConsPlusTitle"/>
        <w:jc w:val="center"/>
      </w:pPr>
      <w:r>
        <w:t>услуги административных процедур</w:t>
      </w:r>
    </w:p>
    <w:p w:rsidR="005B13E6" w:rsidRDefault="005B13E6">
      <w:pPr>
        <w:pStyle w:val="ConsPlusNormal"/>
        <w:ind w:firstLine="540"/>
        <w:jc w:val="both"/>
      </w:pPr>
    </w:p>
    <w:p w:rsidR="005B13E6" w:rsidRDefault="005B13E6">
      <w:pPr>
        <w:pStyle w:val="ConsPlusNormal"/>
        <w:ind w:firstLine="540"/>
        <w:jc w:val="both"/>
      </w:pPr>
      <w:r>
        <w:t>3.1. Перечень осуществляемых при предоставлении государственной услуги административных процедур:</w:t>
      </w:r>
    </w:p>
    <w:p w:rsidR="005B13E6" w:rsidRDefault="005B13E6">
      <w:pPr>
        <w:pStyle w:val="ConsPlusNormal"/>
        <w:spacing w:before="220"/>
        <w:ind w:firstLine="540"/>
        <w:jc w:val="both"/>
      </w:pPr>
      <w:r>
        <w:t>а) профилирование заявителя;</w:t>
      </w:r>
    </w:p>
    <w:p w:rsidR="005B13E6" w:rsidRDefault="005B13E6">
      <w:pPr>
        <w:pStyle w:val="ConsPlusNormal"/>
        <w:spacing w:before="220"/>
        <w:ind w:firstLine="540"/>
        <w:jc w:val="both"/>
      </w:pPr>
      <w:r>
        <w:t>б) прием заявления о предоставлении государственной услуги по форме согласно приложению 1 раздела V приложения к настоящему регламенту и документов;</w:t>
      </w:r>
    </w:p>
    <w:p w:rsidR="005B13E6" w:rsidRDefault="005B13E6">
      <w:pPr>
        <w:pStyle w:val="ConsPlusNormal"/>
        <w:spacing w:before="220"/>
        <w:ind w:firstLine="540"/>
        <w:jc w:val="both"/>
      </w:pPr>
      <w:r>
        <w:t>в) межведомственное информационное взаимодействие;</w:t>
      </w:r>
    </w:p>
    <w:p w:rsidR="005B13E6" w:rsidRDefault="005B13E6">
      <w:pPr>
        <w:pStyle w:val="ConsPlusNormal"/>
        <w:spacing w:before="220"/>
        <w:ind w:firstLine="540"/>
        <w:jc w:val="both"/>
      </w:pPr>
      <w:r>
        <w:t>г) приостановление предоставления государственной услуги;</w:t>
      </w:r>
    </w:p>
    <w:p w:rsidR="005B13E6" w:rsidRDefault="005B13E6">
      <w:pPr>
        <w:pStyle w:val="ConsPlusNormal"/>
        <w:spacing w:before="220"/>
        <w:ind w:firstLine="540"/>
        <w:jc w:val="both"/>
      </w:pPr>
      <w:r>
        <w:t>д) принятие решения о предоставлении (отказе в предоставлении) государственной услуги по форме согласно приложениям 3 и 4 раздела V приложения к настоящему регламенту и документов;</w:t>
      </w:r>
    </w:p>
    <w:p w:rsidR="005B13E6" w:rsidRDefault="005B13E6">
      <w:pPr>
        <w:pStyle w:val="ConsPlusNormal"/>
        <w:spacing w:before="220"/>
        <w:ind w:firstLine="540"/>
        <w:jc w:val="both"/>
      </w:pPr>
      <w:r>
        <w:lastRenderedPageBreak/>
        <w:t>е) предоставление результата государственной услуги;</w:t>
      </w:r>
    </w:p>
    <w:p w:rsidR="005B13E6" w:rsidRDefault="005B13E6">
      <w:pPr>
        <w:pStyle w:val="ConsPlusNormal"/>
        <w:spacing w:before="220"/>
        <w:ind w:firstLine="540"/>
        <w:jc w:val="both"/>
      </w:pPr>
      <w:r>
        <w:t>ж) получение дополнительных сведений от заявителя.</w:t>
      </w:r>
    </w:p>
    <w:p w:rsidR="005B13E6" w:rsidRDefault="005B13E6">
      <w:pPr>
        <w:pStyle w:val="ConsPlusNormal"/>
        <w:ind w:firstLine="540"/>
        <w:jc w:val="both"/>
      </w:pPr>
    </w:p>
    <w:p w:rsidR="005B13E6" w:rsidRDefault="005B13E6">
      <w:pPr>
        <w:pStyle w:val="ConsPlusTitle"/>
        <w:jc w:val="center"/>
        <w:outlineLvl w:val="2"/>
      </w:pPr>
      <w:r>
        <w:t>Профилирование заявителя</w:t>
      </w:r>
    </w:p>
    <w:p w:rsidR="005B13E6" w:rsidRDefault="005B13E6">
      <w:pPr>
        <w:pStyle w:val="ConsPlusNormal"/>
        <w:ind w:firstLine="540"/>
        <w:jc w:val="both"/>
      </w:pPr>
    </w:p>
    <w:p w:rsidR="005B13E6" w:rsidRDefault="005B13E6">
      <w:pPr>
        <w:pStyle w:val="ConsPlusNormal"/>
        <w:ind w:firstLine="540"/>
        <w:jc w:val="both"/>
      </w:pPr>
      <w:r>
        <w:t>3.2. Профилирование заявителя осуществляется должностным лицом уполномоченного органа и включает в себя вопросы, позволяющие выявить перечень категорий (признаков) заявителя.</w:t>
      </w:r>
    </w:p>
    <w:p w:rsidR="005B13E6" w:rsidRDefault="005B13E6">
      <w:pPr>
        <w:pStyle w:val="ConsPlusNormal"/>
        <w:spacing w:before="220"/>
        <w:ind w:firstLine="540"/>
        <w:jc w:val="both"/>
      </w:pPr>
      <w: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государственной услуги.</w:t>
      </w:r>
    </w:p>
    <w:p w:rsidR="005B13E6" w:rsidRDefault="005B13E6">
      <w:pPr>
        <w:pStyle w:val="ConsPlusNormal"/>
        <w:spacing w:before="220"/>
        <w:ind w:firstLine="540"/>
        <w:jc w:val="both"/>
      </w:pPr>
      <w:r>
        <w:t>Идентификаторы категорий (признаков) заявителей приведены в таблице N 1 раздела II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Прием запроса и документов и(или) информации,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84" w:name="P29092"/>
      <w:bookmarkEnd w:id="784"/>
      <w:r>
        <w:t>3.3. Состав запроса и перечень документов и(или) информации, необходимых для предоставления государственной услуги в соответствии с категорией (признаками) заявителя, а также способы подачи указанных запроса, документов и(или) информации проведены в таблице N 2 раздела III приложения к настоящему регламенту.</w:t>
      </w:r>
    </w:p>
    <w:p w:rsidR="005B13E6" w:rsidRDefault="005B13E6">
      <w:pPr>
        <w:pStyle w:val="ConsPlusNormal"/>
        <w:spacing w:before="220"/>
        <w:ind w:firstLine="540"/>
        <w:jc w:val="both"/>
      </w:pPr>
      <w:r>
        <w:t xml:space="preserve">3.3.1.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w:t>
      </w:r>
      <w:hyperlink r:id="rId3642">
        <w:r>
          <w:rPr>
            <w:color w:val="0000FF"/>
          </w:rPr>
          <w:t>статьями 9</w:t>
        </w:r>
      </w:hyperlink>
      <w:r>
        <w:t xml:space="preserve">, </w:t>
      </w:r>
      <w:hyperlink r:id="rId3643">
        <w:r>
          <w:rPr>
            <w:color w:val="0000FF"/>
          </w:rPr>
          <w:t>10</w:t>
        </w:r>
      </w:hyperlink>
      <w:r>
        <w:t xml:space="preserve"> и </w:t>
      </w:r>
      <w:hyperlink r:id="rId364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645">
        <w:r>
          <w:rPr>
            <w:color w:val="0000FF"/>
          </w:rPr>
          <w:t>статьями 9</w:t>
        </w:r>
      </w:hyperlink>
      <w:r>
        <w:t xml:space="preserve">, </w:t>
      </w:r>
      <w:hyperlink r:id="rId3646">
        <w:r>
          <w:rPr>
            <w:color w:val="0000FF"/>
          </w:rPr>
          <w:t>10</w:t>
        </w:r>
      </w:hyperlink>
      <w:r>
        <w:t xml:space="preserve"> и </w:t>
      </w:r>
      <w:hyperlink r:id="rId3647">
        <w:r>
          <w:rPr>
            <w:color w:val="0000FF"/>
          </w:rPr>
          <w:t>14</w:t>
        </w:r>
      </w:hyperlink>
      <w:r>
        <w:t xml:space="preserve"> Федерального закона N 572-ФЗ.</w:t>
      </w:r>
    </w:p>
    <w:p w:rsidR="005B13E6" w:rsidRDefault="005B13E6">
      <w:pPr>
        <w:pStyle w:val="ConsPlusNormal"/>
        <w:spacing w:before="220"/>
        <w:ind w:firstLine="540"/>
        <w:jc w:val="both"/>
      </w:pPr>
      <w:r>
        <w:t>3.3.2. Основания для принятия решения об отказе в приеме запроса и документов и(или) информации приведены в таблице N 3 раздела IV приложения к настоящему регламенту.</w:t>
      </w:r>
    </w:p>
    <w:p w:rsidR="005B13E6" w:rsidRDefault="005B13E6">
      <w:pPr>
        <w:pStyle w:val="ConsPlusNormal"/>
        <w:spacing w:before="220"/>
        <w:ind w:firstLine="540"/>
        <w:jc w:val="both"/>
      </w:pPr>
      <w:r>
        <w:t>3.3.3. Государственная услуга может быть предоставлена в любом территориальном структурном подразделении МФЦ в пределах Ленинградской области по выбору заявителя.</w:t>
      </w:r>
    </w:p>
    <w:p w:rsidR="005B13E6" w:rsidRDefault="005B13E6">
      <w:pPr>
        <w:pStyle w:val="ConsPlusNormal"/>
        <w:spacing w:before="220"/>
        <w:ind w:firstLine="540"/>
        <w:jc w:val="both"/>
      </w:pPr>
      <w:r>
        <w:lastRenderedPageBreak/>
        <w:t>3.3.4. Срок регистрации запроса и документов и(или) информации, необходимых для предоставления государственной услуги, в органе, предоставляющем государственную услугу, или в МФЦ составляет:</w:t>
      </w:r>
    </w:p>
    <w:p w:rsidR="005B13E6" w:rsidRDefault="005B13E6">
      <w:pPr>
        <w:pStyle w:val="ConsPlusNormal"/>
        <w:spacing w:before="220"/>
        <w:ind w:firstLine="540"/>
        <w:jc w:val="both"/>
      </w:pPr>
      <w:r>
        <w:t>при личном обращении в уполномоченный орган, при направлении запроса почтовой связью, при направлении запроса в форме электронного документа посредством Единого портала - в день поступления запроса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запроса из МФЦ в уполномоченный орган на бумажном носителе - в день передачи документов.</w:t>
      </w:r>
    </w:p>
    <w:p w:rsidR="005B13E6" w:rsidRDefault="005B13E6">
      <w:pPr>
        <w:pStyle w:val="ConsPlusNormal"/>
        <w:ind w:firstLine="540"/>
        <w:jc w:val="both"/>
      </w:pPr>
    </w:p>
    <w:p w:rsidR="005B13E6" w:rsidRDefault="005B13E6">
      <w:pPr>
        <w:pStyle w:val="ConsPlusTitle"/>
        <w:jc w:val="center"/>
        <w:outlineLvl w:val="2"/>
      </w:pPr>
      <w:r>
        <w:t>Межведомственное информационное взаимодействие</w:t>
      </w:r>
    </w:p>
    <w:p w:rsidR="005B13E6" w:rsidRDefault="005B13E6">
      <w:pPr>
        <w:pStyle w:val="ConsPlusNormal"/>
        <w:ind w:firstLine="540"/>
        <w:jc w:val="both"/>
      </w:pPr>
    </w:p>
    <w:p w:rsidR="005B13E6" w:rsidRDefault="005B13E6">
      <w:pPr>
        <w:pStyle w:val="ConsPlusNormal"/>
        <w:ind w:firstLine="540"/>
        <w:jc w:val="both"/>
      </w:pPr>
      <w:r>
        <w:t>3.4.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 xml:space="preserve">сведения о наличии либо отсутствии регистрации по месту жительства гражданина Российской Федерации в пределах Ленинградской области для получения государственных услуг, указанных в </w:t>
      </w:r>
      <w:hyperlink w:anchor="P28920">
        <w:r>
          <w:rPr>
            <w:color w:val="0000FF"/>
          </w:rPr>
          <w:t>подпунктах 1.2.4</w:t>
        </w:r>
      </w:hyperlink>
      <w:r>
        <w:t xml:space="preserve">, </w:t>
      </w:r>
      <w:hyperlink w:anchor="P28930">
        <w:r>
          <w:rPr>
            <w:color w:val="0000FF"/>
          </w:rPr>
          <w:t>1.2.8</w:t>
        </w:r>
      </w:hyperlink>
      <w:r>
        <w:t xml:space="preserve"> - </w:t>
      </w:r>
      <w:hyperlink w:anchor="P28938">
        <w:r>
          <w:rPr>
            <w:color w:val="0000FF"/>
          </w:rPr>
          <w:t>1.2.13</w:t>
        </w:r>
      </w:hyperlink>
      <w:r>
        <w:t xml:space="preserve">, </w:t>
      </w:r>
      <w:hyperlink w:anchor="P28940">
        <w:r>
          <w:rPr>
            <w:color w:val="0000FF"/>
          </w:rPr>
          <w:t>1.2.15</w:t>
        </w:r>
      </w:hyperlink>
      <w:r>
        <w:t xml:space="preserve"> - </w:t>
      </w:r>
      <w:hyperlink w:anchor="P28942">
        <w:r>
          <w:rPr>
            <w:color w:val="0000FF"/>
          </w:rPr>
          <w:t>1.2.17 пункта 1.2</w:t>
        </w:r>
      </w:hyperlink>
      <w:r>
        <w:t xml:space="preserve"> настоящего регламента;</w:t>
      </w:r>
    </w:p>
    <w:p w:rsidR="005B13E6" w:rsidRDefault="005B13E6">
      <w:pPr>
        <w:pStyle w:val="ConsPlusNormal"/>
        <w:spacing w:before="220"/>
        <w:ind w:firstLine="540"/>
        <w:jc w:val="both"/>
      </w:pPr>
      <w: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 для получения государственных услуг, указанных в </w:t>
      </w:r>
      <w:hyperlink w:anchor="P28915">
        <w:r>
          <w:rPr>
            <w:color w:val="0000FF"/>
          </w:rPr>
          <w:t>подпунктах 1.2.1</w:t>
        </w:r>
      </w:hyperlink>
      <w:r>
        <w:t xml:space="preserve"> - </w:t>
      </w:r>
      <w:hyperlink w:anchor="P28917">
        <w:r>
          <w:rPr>
            <w:color w:val="0000FF"/>
          </w:rPr>
          <w:t>1.2.3</w:t>
        </w:r>
      </w:hyperlink>
      <w:r>
        <w:t xml:space="preserve">, </w:t>
      </w:r>
      <w:hyperlink w:anchor="P28923">
        <w:r>
          <w:rPr>
            <w:color w:val="0000FF"/>
          </w:rPr>
          <w:t>1.2.5</w:t>
        </w:r>
      </w:hyperlink>
      <w:r>
        <w:t xml:space="preserve"> - </w:t>
      </w:r>
      <w:hyperlink w:anchor="P28929">
        <w:r>
          <w:rPr>
            <w:color w:val="0000FF"/>
          </w:rPr>
          <w:t>1.2.7</w:t>
        </w:r>
      </w:hyperlink>
      <w:r>
        <w:t xml:space="preserve">, </w:t>
      </w:r>
      <w:hyperlink w:anchor="P28939">
        <w:r>
          <w:rPr>
            <w:color w:val="0000FF"/>
          </w:rPr>
          <w:t>1.2.14</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наличии права управления автотранспортным средством для получения государственных услуг, указанных в </w:t>
      </w:r>
      <w:hyperlink w:anchor="P28930">
        <w:r>
          <w:rPr>
            <w:color w:val="0000FF"/>
          </w:rPr>
          <w:t>подпунктах 1.2.8</w:t>
        </w:r>
      </w:hyperlink>
      <w:r>
        <w:t xml:space="preserve"> и </w:t>
      </w:r>
      <w:hyperlink w:anchor="P28931">
        <w:r>
          <w:rPr>
            <w:color w:val="0000FF"/>
          </w:rPr>
          <w:t>1.2.9 пункта 1.2</w:t>
        </w:r>
      </w:hyperlink>
      <w:r>
        <w:t xml:space="preserve"> настоящего регламента;</w:t>
      </w:r>
    </w:p>
    <w:p w:rsidR="005B13E6" w:rsidRDefault="005B13E6">
      <w:pPr>
        <w:pStyle w:val="ConsPlusNormal"/>
        <w:spacing w:before="220"/>
        <w:ind w:firstLine="540"/>
        <w:jc w:val="both"/>
      </w:pPr>
      <w:r>
        <w:t xml:space="preserve">сведения об отсутствии фактов привлечения совершеннолетних членов многодетной семьи, имеющих водительское удостоверение, к административной ответственности за совершение административных правонарушений в области дорожного движения, влекущих лишение права управления транспортными средствами, административный арест либо обязательные работы, в течение года, предшествующего дню обращения семьи, для получения государственных услуг, указанных в </w:t>
      </w:r>
      <w:hyperlink w:anchor="P28930">
        <w:r>
          <w:rPr>
            <w:color w:val="0000FF"/>
          </w:rPr>
          <w:t>подпунктах 1.2.8</w:t>
        </w:r>
      </w:hyperlink>
      <w:r>
        <w:t xml:space="preserve"> и </w:t>
      </w:r>
      <w:hyperlink w:anchor="P28931">
        <w:r>
          <w:rPr>
            <w:color w:val="0000FF"/>
          </w:rPr>
          <w:t>1.2.9 пункта 1.2</w:t>
        </w:r>
      </w:hyperlink>
      <w:r>
        <w:t xml:space="preserve"> настоящего регламента;</w:t>
      </w:r>
    </w:p>
    <w:p w:rsidR="005B13E6" w:rsidRDefault="005B13E6">
      <w:pPr>
        <w:pStyle w:val="ConsPlusNormal"/>
        <w:spacing w:before="220"/>
        <w:ind w:firstLine="540"/>
        <w:jc w:val="both"/>
      </w:pPr>
      <w:r>
        <w:t xml:space="preserve">сведения об административных правонарушениях, в том числе в области дорожного движения, для получения государственных услуг, указанных в </w:t>
      </w:r>
      <w:hyperlink w:anchor="P28930">
        <w:r>
          <w:rPr>
            <w:color w:val="0000FF"/>
          </w:rPr>
          <w:t>подпунктах 1.2.8</w:t>
        </w:r>
      </w:hyperlink>
      <w:r>
        <w:t xml:space="preserve"> и </w:t>
      </w:r>
      <w:hyperlink w:anchor="P28931">
        <w:r>
          <w:rPr>
            <w:color w:val="0000FF"/>
          </w:rPr>
          <w:t>1.2.9 пункта 1.2</w:t>
        </w:r>
      </w:hyperlink>
      <w:r>
        <w:t xml:space="preserve"> настоящего регламента;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648">
        <w:r>
          <w:rPr>
            <w:color w:val="0000FF"/>
          </w:rPr>
          <w:t>кодексом</w:t>
        </w:r>
      </w:hyperlink>
      <w:r>
        <w:t xml:space="preserve"> РФ (при наличии) - для родителей, опекунов, попечителей,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lastRenderedPageBreak/>
        <w:t xml:space="preserve">документы (сведения) о размере пенсии и иных выплатах - при отсутствии сведений в АИС "Соцзащита"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заработной плате или доходе, на которые начислены страховые взносы,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сведения о состоянии индивидуального лицевого счета застрахованного лица в системе обязательного пенсионного страхования;</w:t>
      </w:r>
    </w:p>
    <w:p w:rsidR="005B13E6" w:rsidRDefault="005B13E6">
      <w:pPr>
        <w:pStyle w:val="ConsPlusNormal"/>
        <w:spacing w:before="220"/>
        <w:ind w:firstLine="540"/>
        <w:jc w:val="both"/>
      </w:pPr>
      <w:r>
        <w:t xml:space="preserve">документы (сведения) о сумме выплат застрахованному лицу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w:t>
      </w:r>
      <w:r>
        <w:lastRenderedPageBreak/>
        <w:t>настоящего регламента;</w:t>
      </w:r>
    </w:p>
    <w:p w:rsidR="005B13E6" w:rsidRDefault="005B13E6">
      <w:pPr>
        <w:pStyle w:val="ConsPlusNormal"/>
        <w:spacing w:before="220"/>
        <w:ind w:firstLine="540"/>
        <w:jc w:val="both"/>
      </w:pPr>
      <w:r>
        <w:t xml:space="preserve">сведения о дивидендах, процентах и иных доходах, полученных по операциям с ценными бумагами,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доходах от предпринимательской деятельности и от осуществления частной практики,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доходах от продажи, аренды имущества,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 доходах лица, являющегося индивидуальным предпринимателем, по форме 3-НДФЛ (общая система налогообложения),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об ИНН физического лица на основании данных о ФИО и дате рождения,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7)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основании внесения в свидетельство о рождении сведений о рождении ребенка;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 xml:space="preserve">сведения о получении (неполучении) заявителем денежного содержания на ребенка,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lastRenderedPageBreak/>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8) в органе Федеральной службы судебных приставов:</w:t>
      </w:r>
    </w:p>
    <w:p w:rsidR="005B13E6" w:rsidRDefault="005B13E6">
      <w:pPr>
        <w:pStyle w:val="ConsPlusNormal"/>
        <w:spacing w:before="220"/>
        <w:ind w:firstLine="540"/>
        <w:jc w:val="both"/>
      </w:pPr>
      <w: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справка или постановление судебного пристава-исполнителя о возвращении исполнительного документа взыскателю,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9) Росреестр, публично-правовая компания "Роскадастр":</w:t>
      </w:r>
    </w:p>
    <w:p w:rsidR="005B13E6" w:rsidRDefault="005B13E6">
      <w:pPr>
        <w:pStyle w:val="ConsPlusNormal"/>
        <w:spacing w:before="220"/>
        <w:ind w:firstLine="540"/>
        <w:jc w:val="both"/>
      </w:pPr>
      <w:r>
        <w:t xml:space="preserve">сведения о недвижимом имуществе, содержащиеся в Едином государственном реестре недвижимости, для получения государственных услуг, указанных в </w:t>
      </w:r>
      <w:hyperlink w:anchor="P28923">
        <w:r>
          <w:rPr>
            <w:color w:val="0000FF"/>
          </w:rPr>
          <w:t>подпунктах 1.2.5</w:t>
        </w:r>
      </w:hyperlink>
      <w:r>
        <w:t xml:space="preserve"> и </w:t>
      </w:r>
      <w:hyperlink w:anchor="P28933">
        <w:r>
          <w:rPr>
            <w:color w:val="0000FF"/>
          </w:rPr>
          <w:t>1.2.11 пункта 1.2</w:t>
        </w:r>
      </w:hyperlink>
      <w:r>
        <w:t xml:space="preserve"> настоящего регламента;</w:t>
      </w:r>
    </w:p>
    <w:p w:rsidR="005B13E6" w:rsidRDefault="005B13E6">
      <w:pPr>
        <w:pStyle w:val="ConsPlusNormal"/>
        <w:spacing w:before="220"/>
        <w:ind w:firstLine="540"/>
        <w:jc w:val="both"/>
      </w:pPr>
      <w:r>
        <w:t xml:space="preserve">сведения об ином имуществе, формируемые в соответствии с требованиями нормативных правовых актов Российской Федерации, для получения государственных услуг, указанных в </w:t>
      </w:r>
      <w:hyperlink w:anchor="P28923">
        <w:r>
          <w:rPr>
            <w:color w:val="0000FF"/>
          </w:rPr>
          <w:t>подпунктах 1.2.5</w:t>
        </w:r>
      </w:hyperlink>
      <w:r>
        <w:t xml:space="preserve"> и </w:t>
      </w:r>
      <w:hyperlink w:anchor="P28933">
        <w:r>
          <w:rPr>
            <w:color w:val="0000FF"/>
          </w:rPr>
          <w:t>1.2.11 пункта 1.2</w:t>
        </w:r>
      </w:hyperlink>
      <w:r>
        <w:t xml:space="preserve"> настоящего регламента;</w:t>
      </w:r>
    </w:p>
    <w:p w:rsidR="005B13E6" w:rsidRDefault="005B13E6">
      <w:pPr>
        <w:pStyle w:val="ConsPlusNormal"/>
        <w:spacing w:before="220"/>
        <w:ind w:firstLine="540"/>
        <w:jc w:val="both"/>
      </w:pPr>
      <w:r>
        <w:t xml:space="preserve">сведения о зарегистрированном в Едином государственном реестре недвижимости праве собственности на земельный участок владельца сертификата, для получения государственной услуги, указанной в </w:t>
      </w:r>
      <w:hyperlink w:anchor="P28937">
        <w:r>
          <w:rPr>
            <w:color w:val="0000FF"/>
          </w:rPr>
          <w:t>подпункте 1.2.12 пункта 1.2</w:t>
        </w:r>
      </w:hyperlink>
      <w:r>
        <w:t xml:space="preserve"> настоящего регламента;</w:t>
      </w:r>
    </w:p>
    <w:p w:rsidR="005B13E6" w:rsidRDefault="005B13E6">
      <w:pPr>
        <w:pStyle w:val="ConsPlusNormal"/>
        <w:spacing w:before="220"/>
        <w:ind w:firstLine="540"/>
        <w:jc w:val="both"/>
      </w:pPr>
      <w:r>
        <w:t>10)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w:t>
      </w:r>
      <w:r>
        <w:lastRenderedPageBreak/>
        <w:t xml:space="preserve">других случаях, когда исполнение решения суда о взыскании алиментов невозможно по не зависящим от этих лиц причинам,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11)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 xml:space="preserve">сведения о призыве отца ребенка на военную службу с указанием воинского звания и срока окончания службы по призыву,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 xml:space="preserve">сведения об учебе отца ребенка, с указанием срока окончания службы по призыву, для получения государственных услуг, указанных в </w:t>
      </w:r>
      <w:hyperlink w:anchor="P28915">
        <w:r>
          <w:rPr>
            <w:color w:val="0000FF"/>
          </w:rPr>
          <w:t>подпунктах 1.2.1</w:t>
        </w:r>
      </w:hyperlink>
      <w:r>
        <w:t xml:space="preserve"> - </w:t>
      </w:r>
      <w:hyperlink w:anchor="P28929">
        <w:r>
          <w:rPr>
            <w:color w:val="0000FF"/>
          </w:rPr>
          <w:t>1.2.7</w:t>
        </w:r>
      </w:hyperlink>
      <w:r>
        <w:t xml:space="preserve">, </w:t>
      </w:r>
      <w:hyperlink w:anchor="P28943">
        <w:r>
          <w:rPr>
            <w:color w:val="0000FF"/>
          </w:rPr>
          <w:t>1.2.18 пункта 1.2</w:t>
        </w:r>
      </w:hyperlink>
      <w:r>
        <w:t xml:space="preserve"> настоящего регламента;</w:t>
      </w:r>
    </w:p>
    <w:p w:rsidR="005B13E6" w:rsidRDefault="005B13E6">
      <w:pPr>
        <w:pStyle w:val="ConsPlusNormal"/>
        <w:spacing w:before="220"/>
        <w:ind w:firstLine="540"/>
        <w:jc w:val="both"/>
      </w:pPr>
      <w:r>
        <w:t>12) в органы государственной власти Российской Федерации, органы государственной власти Ленинградской области или органы местного самоуправления Ленинградской области:</w:t>
      </w:r>
    </w:p>
    <w:p w:rsidR="005B13E6" w:rsidRDefault="005B13E6">
      <w:pPr>
        <w:pStyle w:val="ConsPlusNormal"/>
        <w:spacing w:before="220"/>
        <w:ind w:firstLine="540"/>
        <w:jc w:val="both"/>
      </w:pPr>
      <w:r>
        <w:t xml:space="preserve">сведения, подтверждающие, что многодетная семья в установленном порядке отмечена за достойное воспитание, для получения государственных услуг, указанных в </w:t>
      </w:r>
      <w:hyperlink w:anchor="P28930">
        <w:r>
          <w:rPr>
            <w:color w:val="0000FF"/>
          </w:rPr>
          <w:t>подпунктах 1.2.8</w:t>
        </w:r>
      </w:hyperlink>
      <w:r>
        <w:t xml:space="preserve"> и </w:t>
      </w:r>
      <w:hyperlink w:anchor="P28931">
        <w:r>
          <w:rPr>
            <w:color w:val="0000FF"/>
          </w:rPr>
          <w:t>1.2.9 пункта 1.2</w:t>
        </w:r>
      </w:hyperlink>
      <w:r>
        <w:t xml:space="preserve"> настоящего регламента;</w:t>
      </w:r>
    </w:p>
    <w:p w:rsidR="005B13E6" w:rsidRDefault="005B13E6">
      <w:pPr>
        <w:pStyle w:val="ConsPlusNormal"/>
        <w:spacing w:before="220"/>
        <w:ind w:firstLine="540"/>
        <w:jc w:val="both"/>
      </w:pPr>
      <w:r>
        <w:t xml:space="preserve">сертификат (сведения о сертификате) "Земельный капитал в Ленинградской области", для получения государственной услуги, указанной в </w:t>
      </w:r>
      <w:hyperlink w:anchor="P28937">
        <w:r>
          <w:rPr>
            <w:color w:val="0000FF"/>
          </w:rPr>
          <w:t>подпункте 1.2.12 пункта 1.2</w:t>
        </w:r>
      </w:hyperlink>
      <w:r>
        <w:t xml:space="preserve"> настоящего регламента;</w:t>
      </w:r>
    </w:p>
    <w:p w:rsidR="005B13E6" w:rsidRDefault="005B13E6">
      <w:pPr>
        <w:pStyle w:val="ConsPlusNormal"/>
        <w:spacing w:before="220"/>
        <w:ind w:firstLine="540"/>
        <w:jc w:val="both"/>
      </w:pPr>
      <w:r>
        <w:t>13)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сведения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w:t>
      </w:r>
    </w:p>
    <w:p w:rsidR="005B13E6" w:rsidRDefault="005B13E6">
      <w:pPr>
        <w:pStyle w:val="ConsPlusNormal"/>
        <w:spacing w:before="220"/>
        <w:ind w:firstLine="540"/>
        <w:jc w:val="both"/>
      </w:pPr>
      <w:r>
        <w:t>сведения о начислениях, о произведенных платежах и характеристиках объектов жилищного фонда;</w:t>
      </w:r>
    </w:p>
    <w:p w:rsidR="005B13E6" w:rsidRDefault="005B13E6">
      <w:pPr>
        <w:pStyle w:val="ConsPlusNormal"/>
        <w:spacing w:before="220"/>
        <w:ind w:firstLine="540"/>
        <w:jc w:val="both"/>
      </w:pPr>
      <w:r>
        <w:t>14)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справку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lastRenderedPageBreak/>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ind w:firstLine="540"/>
        <w:jc w:val="both"/>
      </w:pPr>
    </w:p>
    <w:p w:rsidR="005B13E6" w:rsidRDefault="005B13E6">
      <w:pPr>
        <w:pStyle w:val="ConsPlusNormal"/>
        <w:jc w:val="center"/>
      </w:pPr>
      <w:r>
        <w:t>Приостановление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3.5. Основания для приостановления предоставления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3.5.1. 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раздела V приложения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785" w:name="P29193"/>
      <w:bookmarkEnd w:id="785"/>
      <w:r>
        <w:t>В случае если при личном обращении за предоставлением государственной услуги через ЦСЗН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3.5.2. Предоставления государственной услуги возобновляется при наличии следующих оснований:</w:t>
      </w:r>
    </w:p>
    <w:p w:rsidR="005B13E6" w:rsidRDefault="005B13E6">
      <w:pPr>
        <w:pStyle w:val="ConsPlusNormal"/>
        <w:spacing w:before="220"/>
        <w:ind w:firstLine="540"/>
        <w:jc w:val="both"/>
      </w:pPr>
      <w:r>
        <w:t>а) представление заявителем сообщения об устранении выявленных нарушений;</w:t>
      </w:r>
    </w:p>
    <w:p w:rsidR="005B13E6" w:rsidRDefault="005B13E6">
      <w:pPr>
        <w:pStyle w:val="ConsPlusNormal"/>
        <w:spacing w:before="220"/>
        <w:ind w:firstLine="540"/>
        <w:jc w:val="both"/>
      </w:pPr>
      <w:r>
        <w:t>б) истечение срока для устранения выявленных нарушений в случае неполучения информации от заявителя об устранении нарушений.</w:t>
      </w:r>
    </w:p>
    <w:p w:rsidR="005B13E6" w:rsidRDefault="005B13E6">
      <w:pPr>
        <w:pStyle w:val="ConsPlusNormal"/>
        <w:spacing w:before="220"/>
        <w:ind w:firstLine="540"/>
        <w:jc w:val="both"/>
      </w:pPr>
      <w:r>
        <w:lastRenderedPageBreak/>
        <w:t>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Принятие решения о предоставлении (отказе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3.6. Основания для отказа в предоставлении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Принятие решения о предоставлении (об отказе в предоставлении) государственной услуги осуществляется в срок, не превышающий трех рабочих дней с даты получения уполномоченным органом всех сведений, необходимых для принятия решения.</w:t>
      </w:r>
    </w:p>
    <w:p w:rsidR="005B13E6" w:rsidRDefault="005B13E6">
      <w:pPr>
        <w:pStyle w:val="ConsPlusNormal"/>
        <w:ind w:firstLine="540"/>
        <w:jc w:val="both"/>
      </w:pPr>
    </w:p>
    <w:p w:rsidR="005B13E6" w:rsidRDefault="005B13E6">
      <w:pPr>
        <w:pStyle w:val="ConsPlusTitle"/>
        <w:jc w:val="center"/>
        <w:outlineLvl w:val="2"/>
      </w:pPr>
      <w:r>
        <w:t>Предоставление результата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86" w:name="P29207"/>
      <w:bookmarkEnd w:id="786"/>
      <w:r>
        <w:t>3.7. Решение о предоставлении (об отказе в предоставлении) государственной услуги направляется в форме электронного документа, подписанного усиленной квалифицированной электронной подписью, по адресу электронной почты, указанному в заявлении о предоставлении государственной услуги, или посредством Единого портала в срок, не превышающий 3 рабочих дней со дня принятия решения о предоставлении государственной услуги.</w:t>
      </w:r>
    </w:p>
    <w:p w:rsidR="005B13E6" w:rsidRDefault="005B13E6">
      <w:pPr>
        <w:pStyle w:val="ConsPlusNormal"/>
        <w:spacing w:before="220"/>
        <w:ind w:firstLine="540"/>
        <w:jc w:val="both"/>
      </w:pPr>
      <w:r>
        <w:t>Результат предоставления государственной услуги предоставляется заявителю независимо от его места нахождения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ЛО/Едином портале;</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Получение дополнительных сведений от заявителя</w:t>
      </w:r>
    </w:p>
    <w:p w:rsidR="005B13E6" w:rsidRDefault="005B13E6">
      <w:pPr>
        <w:pStyle w:val="ConsPlusNormal"/>
        <w:ind w:firstLine="540"/>
        <w:jc w:val="both"/>
      </w:pPr>
    </w:p>
    <w:p w:rsidR="005B13E6" w:rsidRDefault="005B13E6">
      <w:pPr>
        <w:pStyle w:val="ConsPlusNormal"/>
        <w:ind w:firstLine="540"/>
        <w:jc w:val="both"/>
      </w:pPr>
      <w:r>
        <w:t>3.8. В случае подачи гражданами в электронной форме через личный кабинет заявителя на ПГУ ЛО/Едином портале документов, указанных в таблице N 2 раздела III приложения к настоящему регламенту,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w:t>
      </w:r>
      <w:r>
        <w:lastRenderedPageBreak/>
        <w:t>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ПГУ ЛО/Единый портал (при технической реализации), считается дата отправки ЦСЗН уведомления через ПГУ ЛО/Единый портал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Предоставление государственной услуги в упреждающем</w:t>
      </w:r>
    </w:p>
    <w:p w:rsidR="005B13E6" w:rsidRDefault="005B13E6">
      <w:pPr>
        <w:pStyle w:val="ConsPlusTitle"/>
        <w:jc w:val="center"/>
      </w:pPr>
      <w:r>
        <w:t>(проактивном) режиме</w:t>
      </w:r>
    </w:p>
    <w:p w:rsidR="005B13E6" w:rsidRDefault="005B13E6">
      <w:pPr>
        <w:pStyle w:val="ConsPlusNormal"/>
        <w:ind w:firstLine="540"/>
        <w:jc w:val="both"/>
      </w:pPr>
    </w:p>
    <w:p w:rsidR="005B13E6" w:rsidRDefault="005B13E6">
      <w:pPr>
        <w:pStyle w:val="ConsPlusNormal"/>
        <w:ind w:firstLine="540"/>
        <w:jc w:val="both"/>
      </w:pPr>
      <w:r>
        <w:t>3.9. Особенности выполнения административных процедур в рамках суперсервиса в отношении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w:t>
      </w:r>
    </w:p>
    <w:p w:rsidR="005B13E6" w:rsidRDefault="005B13E6">
      <w:pPr>
        <w:pStyle w:val="ConsPlusNormal"/>
        <w:spacing w:before="220"/>
        <w:ind w:firstLine="540"/>
        <w:jc w:val="both"/>
      </w:pPr>
      <w:r>
        <w:t>Предоставление государственной услуги в рамках суперсервиса осуществляется при технической реализации предоставления услуги посредством Единого портала, а также при реализации получения необходимых сведений для ее предоставления из государственных информационных систем и/или посредством межведомственного информационного взаимодействия.</w:t>
      </w:r>
    </w:p>
    <w:p w:rsidR="005B13E6" w:rsidRDefault="005B13E6">
      <w:pPr>
        <w:pStyle w:val="ConsPlusNormal"/>
        <w:spacing w:before="220"/>
        <w:ind w:firstLine="540"/>
        <w:jc w:val="both"/>
      </w:pPr>
      <w:r>
        <w:t xml:space="preserve">Предоставление государственной услуги в рамках суперсервиса не исключает права гражданина обратиться с заявлением на получение государственных услуг способами, указанными в </w:t>
      </w:r>
      <w:hyperlink w:anchor="P29092">
        <w:r>
          <w:rPr>
            <w:color w:val="0000FF"/>
          </w:rPr>
          <w:t>пункте 3.3</w:t>
        </w:r>
      </w:hyperlink>
      <w:r>
        <w:t xml:space="preserve"> настоящего регламента.</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Едином портале, АИС "Соцзащита" в личный кабинет предварительно направляется уведомление о наличии у него права на получение государственной услуги в рамках суперсервиса. В личном кабинете становится доступным для заполнения, подписания и отправки заявление на получение государственной услуги в рамках суперсервиса.</w:t>
      </w:r>
    </w:p>
    <w:p w:rsidR="005B13E6" w:rsidRDefault="005B13E6">
      <w:pPr>
        <w:pStyle w:val="ConsPlusNormal"/>
        <w:spacing w:before="220"/>
        <w:ind w:firstLine="540"/>
        <w:jc w:val="both"/>
      </w:pPr>
      <w:r>
        <w:lastRenderedPageBreak/>
        <w:t>В случае согласия предоставления государственной услуги в рамках суперсервиса гражданин заполняет заявление, что является основанием для начала предоставления государственной услуги в рамках суперсервиса.</w:t>
      </w:r>
    </w:p>
    <w:p w:rsidR="005B13E6" w:rsidRDefault="005B13E6">
      <w:pPr>
        <w:pStyle w:val="ConsPlusNormal"/>
        <w:spacing w:before="220"/>
        <w:ind w:firstLine="540"/>
        <w:jc w:val="both"/>
      </w:pPr>
      <w:r>
        <w:t>Соглашаясь на получение государственной услуги в рамках суперсервиса, гражданин несет ответственность за достоверность предоставляемой информации в соответствии с действующим законодательством Российской Федерации.</w:t>
      </w:r>
    </w:p>
    <w:p w:rsidR="005B13E6" w:rsidRDefault="005B13E6">
      <w:pPr>
        <w:pStyle w:val="ConsPlusNormal"/>
        <w:spacing w:before="220"/>
        <w:ind w:firstLine="540"/>
        <w:jc w:val="both"/>
      </w:pPr>
      <w:r>
        <w:t>В рамках суперсервиса государственная услуга предоставляется при технической реализации, за исключением следующих получателей услуги:</w:t>
      </w:r>
    </w:p>
    <w:p w:rsidR="005B13E6" w:rsidRDefault="005B13E6">
      <w:pPr>
        <w:pStyle w:val="ConsPlusNormal"/>
        <w:spacing w:before="220"/>
        <w:ind w:firstLine="540"/>
        <w:jc w:val="both"/>
      </w:pPr>
      <w:r>
        <w:t>- семей, в которых родители (один из родителей) относятся (относится) к категории индивидуальных предпринимателей, военнослужащих либо лиц рядового и начальствующего состава органов внутренних дел Российской Федерации и учреждений уголовно-исполнительной системы;</w:t>
      </w:r>
    </w:p>
    <w:p w:rsidR="005B13E6" w:rsidRDefault="005B13E6">
      <w:pPr>
        <w:pStyle w:val="ConsPlusNormal"/>
        <w:spacing w:before="220"/>
        <w:ind w:firstLine="540"/>
        <w:jc w:val="both"/>
      </w:pPr>
      <w:r>
        <w:t>- семей, в которых дети (один из детей) обучаются (обучается) в общеобразовательной организации;</w:t>
      </w:r>
    </w:p>
    <w:p w:rsidR="005B13E6" w:rsidRDefault="005B13E6">
      <w:pPr>
        <w:pStyle w:val="ConsPlusNormal"/>
        <w:spacing w:before="220"/>
        <w:ind w:firstLine="540"/>
        <w:jc w:val="both"/>
      </w:pPr>
      <w:r>
        <w:t>- одного из родителей, имеющего право на получение алиментов на ребенка;</w:t>
      </w:r>
    </w:p>
    <w:p w:rsidR="005B13E6" w:rsidRDefault="005B13E6">
      <w:pPr>
        <w:pStyle w:val="ConsPlusNormal"/>
        <w:spacing w:before="220"/>
        <w:ind w:firstLine="540"/>
        <w:jc w:val="both"/>
      </w:pPr>
      <w:r>
        <w:t>- семей, подтверждающих сведения об отсутствии доходов документами, указанными в приложении к настоящему регламенту (пункт 46 таблицы N 2);</w:t>
      </w:r>
    </w:p>
    <w:p w:rsidR="005B13E6" w:rsidRDefault="005B13E6">
      <w:pPr>
        <w:pStyle w:val="ConsPlusNormal"/>
        <w:spacing w:before="220"/>
        <w:ind w:firstLine="540"/>
        <w:jc w:val="both"/>
      </w:pPr>
      <w:r>
        <w:t>- семей, дети которых родились на территории иностранного государства, и регистрация рождения произведена компетентным органом иностранного государства;</w:t>
      </w:r>
    </w:p>
    <w:p w:rsidR="005B13E6" w:rsidRDefault="005B13E6">
      <w:pPr>
        <w:pStyle w:val="ConsPlusNormal"/>
        <w:spacing w:before="220"/>
        <w:ind w:firstLine="540"/>
        <w:jc w:val="both"/>
      </w:pPr>
      <w:r>
        <w:t>- семей, в которых родители (один из родителей) относятся (относится) к категории судей, вышедших в отставку, получающих ежемесячное пожизненное содержание.</w:t>
      </w:r>
    </w:p>
    <w:p w:rsidR="005B13E6" w:rsidRDefault="005B13E6">
      <w:pPr>
        <w:pStyle w:val="ConsPlusNormal"/>
        <w:ind w:firstLine="540"/>
        <w:jc w:val="both"/>
      </w:pPr>
    </w:p>
    <w:p w:rsidR="005B13E6" w:rsidRDefault="005B13E6">
      <w:pPr>
        <w:pStyle w:val="ConsPlusTitle"/>
        <w:jc w:val="center"/>
        <w:outlineLvl w:val="1"/>
      </w:pPr>
      <w:r>
        <w:t>IV. СПОСОБЫ ИНФОРМИРОВАНИЯ ЗАЯВИТЕЛЯ ОБ ИЗМЕНЕНИИ СТАТУСА</w:t>
      </w:r>
    </w:p>
    <w:p w:rsidR="005B13E6" w:rsidRDefault="005B13E6">
      <w:pPr>
        <w:pStyle w:val="ConsPlusTitle"/>
        <w:jc w:val="center"/>
      </w:pPr>
      <w:r>
        <w:t>РАССМОТРЕНИЯ ЗАПРОСА О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4.1. Перечень способов информирования заявителя об изменении статуса рассмотрения заявления:</w:t>
      </w:r>
    </w:p>
    <w:p w:rsidR="005B13E6" w:rsidRDefault="005B13E6">
      <w:pPr>
        <w:pStyle w:val="ConsPlusNormal"/>
        <w:spacing w:before="220"/>
        <w:ind w:firstLine="540"/>
        <w:jc w:val="both"/>
      </w:pPr>
      <w:r>
        <w:t>а) посредством Единого портала;</w:t>
      </w:r>
    </w:p>
    <w:p w:rsidR="005B13E6" w:rsidRDefault="005B13E6">
      <w:pPr>
        <w:pStyle w:val="ConsPlusNormal"/>
        <w:spacing w:before="220"/>
        <w:ind w:firstLine="540"/>
        <w:jc w:val="both"/>
      </w:pPr>
      <w:r>
        <w:t>б) посредством почтовой связи.</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68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787" w:name="P29265"/>
      <w:bookmarkEnd w:id="787"/>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ЕЖЕМЕСЯЧНОЙ ВЫПЛАТЫ</w:t>
      </w:r>
    </w:p>
    <w:p w:rsidR="005B13E6" w:rsidRDefault="005B13E6">
      <w:pPr>
        <w:pStyle w:val="ConsPlusTitle"/>
        <w:jc w:val="center"/>
      </w:pPr>
      <w:r>
        <w:t>НА РЕБЕНКА, КОТОРОМУ НЕ ВЫДАНО НАПРАВЛЕНИЕ В МУНИЦИПАЛЬНУЮ</w:t>
      </w:r>
    </w:p>
    <w:p w:rsidR="005B13E6" w:rsidRDefault="005B13E6">
      <w:pPr>
        <w:pStyle w:val="ConsPlusTitle"/>
        <w:jc w:val="center"/>
      </w:pPr>
      <w:r>
        <w:t>ОБРАЗОВАТЕЛЬНУЮ ОРГАНИЗАЦИЮ, РЕАЛИЗУЮЩУЮ ОБРАЗОВАТЕЛЬНУЮ</w:t>
      </w:r>
    </w:p>
    <w:p w:rsidR="005B13E6" w:rsidRDefault="005B13E6">
      <w:pPr>
        <w:pStyle w:val="ConsPlusTitle"/>
        <w:jc w:val="center"/>
      </w:pPr>
      <w:r>
        <w:t>ПРОГРАММУ ДОШКОЛЬНОГО ОБРАЗОВАНИЯ, В ЛЕНИНГРАДСКОЙ ОБЛАСТИ</w:t>
      </w:r>
    </w:p>
    <w:p w:rsidR="005B13E6" w:rsidRDefault="005B13E6">
      <w:pPr>
        <w:pStyle w:val="ConsPlusTitle"/>
        <w:jc w:val="center"/>
      </w:pPr>
      <w:r>
        <w:lastRenderedPageBreak/>
        <w:t>В СВЯЗИ С ОТСУТСТВИЕМ МЕСТ, ПОСТАВЛЕННОГО НА УЧЕТ</w:t>
      </w:r>
    </w:p>
    <w:p w:rsidR="005B13E6" w:rsidRDefault="005B13E6">
      <w:pPr>
        <w:pStyle w:val="ConsPlusTitle"/>
        <w:jc w:val="center"/>
      </w:pPr>
      <w:r>
        <w:t>НА ПОЛУЧЕНИЕ МЕСТА В МУНИЦИПАЛЬНОЙ ОБРАЗОВАТЕЛЬНОЙ</w:t>
      </w:r>
    </w:p>
    <w:p w:rsidR="005B13E6" w:rsidRDefault="005B13E6">
      <w:pPr>
        <w:pStyle w:val="ConsPlusTitle"/>
        <w:jc w:val="center"/>
      </w:pPr>
      <w:r>
        <w:t>ОРГАНИЗАЦИИ, РЕАЛИЗУЮЩЕЙ ОБРАЗОВАТЕЛЬНУЮ ПРОГРАММУ</w:t>
      </w:r>
    </w:p>
    <w:p w:rsidR="005B13E6" w:rsidRDefault="005B13E6">
      <w:pPr>
        <w:pStyle w:val="ConsPlusTitle"/>
        <w:jc w:val="center"/>
      </w:pPr>
      <w:r>
        <w:t>ДОШКОЛЬНОГО ОБРАЗОВАНИЯ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649">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21.10.2025 N 04-102)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назначение</w:t>
      </w:r>
    </w:p>
    <w:p w:rsidR="005B13E6" w:rsidRDefault="005B13E6">
      <w:pPr>
        <w:pStyle w:val="ConsPlusNormal"/>
        <w:jc w:val="center"/>
      </w:pPr>
      <w:r>
        <w:t>ежемесячной выплаты на ребенка)</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Круг заявителей</w:t>
      </w:r>
    </w:p>
    <w:p w:rsidR="005B13E6" w:rsidRDefault="005B13E6">
      <w:pPr>
        <w:pStyle w:val="ConsPlusNormal"/>
        <w:ind w:firstLine="540"/>
        <w:jc w:val="both"/>
      </w:pPr>
    </w:p>
    <w:p w:rsidR="005B13E6" w:rsidRDefault="005B13E6">
      <w:pPr>
        <w:pStyle w:val="ConsPlusNormal"/>
        <w:ind w:firstLine="540"/>
        <w:jc w:val="both"/>
      </w:pPr>
      <w:r>
        <w:t>1.2. Государственная услуга по назначению ежемесячной выплаты на ребенка предоставляется одному из родителей (законному представителю), являющемуся гражданином Российской Федерации, проживающему совместно с ребенком на территории Ленинградской области, ребенок которого состоит на учете на получение места в муниципальной образовательной организации, и ему не выдано направление в муниципальную образовательную организацию в связи с отсутствием мест.</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spacing w:before="220"/>
        <w:ind w:firstLine="540"/>
        <w:jc w:val="both"/>
      </w:pPr>
      <w:r>
        <w:t>1.3. Государственная услуга предоставляется в соответствии с категориями (признаками) заявителей, сведения о которых размещаются в Реестре услуг и на Едином портале.</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Наименование государственной услуги: государственная услуга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(далее - государственная услуга).</w:t>
      </w:r>
    </w:p>
    <w:p w:rsidR="005B13E6" w:rsidRDefault="005B13E6">
      <w:pPr>
        <w:pStyle w:val="ConsPlusNormal"/>
        <w:ind w:firstLine="540"/>
        <w:jc w:val="both"/>
      </w:pPr>
    </w:p>
    <w:p w:rsidR="005B13E6" w:rsidRDefault="005B13E6">
      <w:pPr>
        <w:pStyle w:val="ConsPlusTitle"/>
        <w:jc w:val="center"/>
        <w:outlineLvl w:val="2"/>
      </w:pPr>
      <w:r>
        <w:t>Наименование органа, предоставляющего государственную услугу</w:t>
      </w:r>
    </w:p>
    <w:p w:rsidR="005B13E6" w:rsidRDefault="005B13E6">
      <w:pPr>
        <w:pStyle w:val="ConsPlusNormal"/>
        <w:ind w:firstLine="540"/>
        <w:jc w:val="both"/>
      </w:pPr>
    </w:p>
    <w:p w:rsidR="005B13E6" w:rsidRDefault="005B13E6">
      <w:pPr>
        <w:pStyle w:val="ConsPlusNormal"/>
        <w:ind w:firstLine="540"/>
        <w:jc w:val="both"/>
      </w:pPr>
      <w:r>
        <w:t xml:space="preserve">2.2. Государственную услугу предоставляет комитет по социальной защите населения </w:t>
      </w:r>
      <w:r>
        <w:lastRenderedPageBreak/>
        <w:t>Ленинградской области.</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раздела V приложения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раздела V приложения к настоящему регламенту.</w:t>
      </w:r>
    </w:p>
    <w:p w:rsidR="005B13E6" w:rsidRDefault="005B13E6">
      <w:pPr>
        <w:pStyle w:val="ConsPlusNormal"/>
        <w:spacing w:before="220"/>
        <w:ind w:firstLine="540"/>
        <w:jc w:val="both"/>
      </w:pPr>
      <w:r>
        <w:t>2.3.1. Формирование реестровой записи в качестве результата предоставления государственной услуги не предусмотрено.</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в электронной форме через личный кабинет заявителя Единого портала;</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Максимальный срок предоставления государственной услуги составляет 9 рабочих дней с даты регистрации заявления в ЦСЗН в соответствии с </w:t>
      </w:r>
      <w:hyperlink w:anchor="P29341">
        <w:r>
          <w:rPr>
            <w:color w:val="0000FF"/>
          </w:rPr>
          <w:t>пунктом 2.7</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firstLine="540"/>
        <w:jc w:val="both"/>
      </w:pPr>
    </w:p>
    <w:p w:rsidR="005B13E6" w:rsidRDefault="005B13E6">
      <w:pPr>
        <w:pStyle w:val="ConsPlusTitle"/>
        <w:jc w:val="center"/>
        <w:outlineLvl w:val="2"/>
      </w:pPr>
      <w:r>
        <w:t>Размер платы, взимаемой с заявителя при предоставлении</w:t>
      </w:r>
    </w:p>
    <w:p w:rsidR="005B13E6" w:rsidRDefault="005B13E6">
      <w:pPr>
        <w:pStyle w:val="ConsPlusTitle"/>
        <w:jc w:val="center"/>
      </w:pPr>
      <w:r>
        <w:t>государственной услуги, и способы ее взимания</w:t>
      </w:r>
    </w:p>
    <w:p w:rsidR="005B13E6" w:rsidRDefault="005B13E6">
      <w:pPr>
        <w:pStyle w:val="ConsPlusNormal"/>
        <w:ind w:firstLine="540"/>
        <w:jc w:val="both"/>
      </w:pPr>
    </w:p>
    <w:p w:rsidR="005B13E6" w:rsidRDefault="005B13E6">
      <w:pPr>
        <w:pStyle w:val="ConsPlusNormal"/>
        <w:ind w:firstLine="540"/>
        <w:jc w:val="both"/>
      </w:pPr>
      <w:r>
        <w:t>2.5. Взимание платы за предоставление государственной услуги законодательством Российской Федерации не предусмотрено.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заявителем</w:t>
      </w:r>
    </w:p>
    <w:p w:rsidR="005B13E6" w:rsidRDefault="005B13E6">
      <w:pPr>
        <w:pStyle w:val="ConsPlusTitle"/>
        <w:jc w:val="center"/>
      </w:pPr>
      <w:r>
        <w:t>запроса о предоставлении государственной услуги</w:t>
      </w:r>
    </w:p>
    <w:p w:rsidR="005B13E6" w:rsidRDefault="005B13E6">
      <w:pPr>
        <w:pStyle w:val="ConsPlusTitle"/>
        <w:jc w:val="center"/>
      </w:pPr>
      <w:r>
        <w:t>и при получении результата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2.6.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государственную услугу,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запроса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88" w:name="P29341"/>
      <w:bookmarkEnd w:id="788"/>
      <w:r>
        <w:t>2.7. Срок регистрации заявления о предоставлении государственной услуги составляет:</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Единого портала,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предоставляется</w:t>
      </w:r>
    </w:p>
    <w:p w:rsidR="005B13E6" w:rsidRDefault="005B13E6">
      <w:pPr>
        <w:pStyle w:val="ConsPlusTitle"/>
        <w:jc w:val="center"/>
      </w:pPr>
      <w:r>
        <w:t>государственная услуга</w:t>
      </w:r>
    </w:p>
    <w:p w:rsidR="005B13E6" w:rsidRDefault="005B13E6">
      <w:pPr>
        <w:pStyle w:val="ConsPlusNormal"/>
        <w:ind w:firstLine="540"/>
        <w:jc w:val="both"/>
      </w:pPr>
    </w:p>
    <w:p w:rsidR="005B13E6" w:rsidRDefault="005B13E6">
      <w:pPr>
        <w:pStyle w:val="ConsPlusNormal"/>
        <w:ind w:firstLine="540"/>
        <w:jc w:val="both"/>
      </w:pPr>
      <w:r>
        <w:t>2.8. Требования к помещениям, в которых предоставляется государственная услуга, в случае обращения заявителя непосредственно в орган, предоставляющий государственную услугу, или МФЦ, размещены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Показатели качества и доступности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Перечень показателей качества и доступности государственной услуги размещен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Иные требования к предоставлению государственной услуги,</w:t>
      </w:r>
    </w:p>
    <w:p w:rsidR="005B13E6" w:rsidRDefault="005B13E6">
      <w:pPr>
        <w:pStyle w:val="ConsPlusTitle"/>
        <w:jc w:val="center"/>
      </w:pPr>
      <w:r>
        <w:t>в том числе учитывающие особенности предоставления</w:t>
      </w:r>
    </w:p>
    <w:p w:rsidR="005B13E6" w:rsidRDefault="005B13E6">
      <w:pPr>
        <w:pStyle w:val="ConsPlusTitle"/>
        <w:jc w:val="center"/>
      </w:pPr>
      <w:r>
        <w:t>государственных и муниципальных услуг в многофункциональных</w:t>
      </w:r>
    </w:p>
    <w:p w:rsidR="005B13E6" w:rsidRDefault="005B13E6">
      <w:pPr>
        <w:pStyle w:val="ConsPlusTitle"/>
        <w:jc w:val="center"/>
      </w:pPr>
      <w:r>
        <w:t>центрах и особенности предоставления государственных</w:t>
      </w:r>
    </w:p>
    <w:p w:rsidR="005B13E6" w:rsidRDefault="005B13E6">
      <w:pPr>
        <w:pStyle w:val="ConsPlusTitle"/>
        <w:jc w:val="center"/>
      </w:pPr>
      <w:r>
        <w:t>и муниципальных услуг в электронной форме</w:t>
      </w:r>
    </w:p>
    <w:p w:rsidR="005B13E6" w:rsidRDefault="005B13E6">
      <w:pPr>
        <w:pStyle w:val="ConsPlusNormal"/>
        <w:ind w:firstLine="540"/>
        <w:jc w:val="both"/>
      </w:pPr>
    </w:p>
    <w:p w:rsidR="005B13E6" w:rsidRDefault="005B13E6">
      <w:pPr>
        <w:pStyle w:val="ConsPlusNormal"/>
        <w:ind w:firstLine="540"/>
        <w:jc w:val="both"/>
      </w:pPr>
      <w:r>
        <w:t>2.10. Услуги, которые являются необходимыми и обязательными для предоставления государственной услуги, законодательством Российской Федерации не предусмотрены.</w:t>
      </w:r>
    </w:p>
    <w:p w:rsidR="005B13E6" w:rsidRDefault="005B13E6">
      <w:pPr>
        <w:pStyle w:val="ConsPlusNormal"/>
        <w:spacing w:before="220"/>
        <w:ind w:firstLine="540"/>
        <w:jc w:val="both"/>
      </w:pPr>
      <w:r>
        <w:t>2.10.1. Для предоставления государственной услуги используются - Единый портал, АИС "Соцзащита", СМЭВ.</w:t>
      </w:r>
    </w:p>
    <w:p w:rsidR="005B13E6" w:rsidRDefault="005B13E6">
      <w:pPr>
        <w:pStyle w:val="ConsPlusNormal"/>
        <w:spacing w:before="220"/>
        <w:ind w:firstLine="540"/>
        <w:jc w:val="both"/>
      </w:pPr>
      <w:r>
        <w:t>2.10.2. В случае если заявитель в момент подачи запроса о предоставлении государственной услуги выразил письменно желание получить запрашиваемые результаты предоставления государственной услуги в отношении несовершеннолетнего лично, имеется возможность предоставления законному представителю несовершеннолетнего, не являющемуся заявителем, результатов предоставления государственной услуги в отношении несовершеннолетнего, оформленных в форме документа на бумажном носителе.</w:t>
      </w:r>
    </w:p>
    <w:p w:rsidR="005B13E6" w:rsidRDefault="005B13E6">
      <w:pPr>
        <w:pStyle w:val="ConsPlusNormal"/>
        <w:spacing w:before="220"/>
        <w:ind w:firstLine="540"/>
        <w:jc w:val="both"/>
      </w:pPr>
      <w:r>
        <w:t xml:space="preserve">Предоставление результатов государственной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hyperlink w:anchor="P29523">
        <w:r>
          <w:rPr>
            <w:color w:val="0000FF"/>
          </w:rPr>
          <w:t>пунктом 3.7</w:t>
        </w:r>
      </w:hyperlink>
      <w:r>
        <w:t xml:space="preserve"> настоящего регламента, с учетом требования, предусмотренного </w:t>
      </w:r>
      <w:hyperlink r:id="rId3650">
        <w:r>
          <w:rPr>
            <w:color w:val="0000FF"/>
          </w:rPr>
          <w:t>частью 3 статьи 5</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B13E6" w:rsidRDefault="005B13E6">
      <w:pPr>
        <w:pStyle w:val="ConsPlusNormal"/>
        <w:spacing w:before="220"/>
        <w:ind w:firstLine="540"/>
        <w:jc w:val="both"/>
      </w:pPr>
      <w:r>
        <w:lastRenderedPageBreak/>
        <w:t>2.10.3. Предоставление государственной услуги в МФЦ осуществляется при наличии вступившего в силу соглашения о взаимодействии между МФЦ и уполномоченным органом.</w:t>
      </w:r>
    </w:p>
    <w:p w:rsidR="005B13E6" w:rsidRDefault="005B13E6">
      <w:pPr>
        <w:pStyle w:val="ConsPlusNormal"/>
        <w:spacing w:before="220"/>
        <w:ind w:firstLine="540"/>
        <w:jc w:val="both"/>
      </w:pPr>
      <w:r>
        <w:t>МФЦ принимает в том числе решение об отказе в приеме запроса и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2.10.4. В МФЦ осуществляется выдача заявителю результата предоставления государственной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государственной услуги органами, предоставляющими государственные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Исчерпывающий перечень документов, необходимых в соответствии с законодательными и иными нормативными правовыми актами для предоставления государственной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таблице N 2 раздела III приложения к настоящему регламенту.</w:t>
      </w:r>
    </w:p>
    <w:p w:rsidR="005B13E6" w:rsidRDefault="005B13E6">
      <w:pPr>
        <w:pStyle w:val="ConsPlusNormal"/>
        <w:spacing w:before="220"/>
        <w:ind w:firstLine="540"/>
        <w:jc w:val="both"/>
      </w:pPr>
      <w:r>
        <w:t>Формы заявления и документов, необходимых для предоставления государственной услуги, приведены в разделе 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 запроса</w:t>
      </w:r>
    </w:p>
    <w:p w:rsidR="005B13E6" w:rsidRDefault="005B13E6">
      <w:pPr>
        <w:pStyle w:val="ConsPlusTitle"/>
        <w:jc w:val="center"/>
      </w:pPr>
      <w:r>
        <w:t>о предоставлении государственной услуги и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и исчерпывающий перечень оснований для приостановления</w:t>
      </w:r>
    </w:p>
    <w:p w:rsidR="005B13E6" w:rsidRDefault="005B13E6">
      <w:pPr>
        <w:pStyle w:val="ConsPlusTitle"/>
        <w:jc w:val="center"/>
      </w:pPr>
      <w:r>
        <w:t>предоставления государственной услуги или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Исчерпывающий перечень оснований для отказа в приеме запроса о предоставлении государственной услуги:</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нарушение срока подачи документов;</w:t>
      </w:r>
    </w:p>
    <w:p w:rsidR="005B13E6" w:rsidRDefault="005B13E6">
      <w:pPr>
        <w:pStyle w:val="ConsPlusNormal"/>
        <w:spacing w:before="220"/>
        <w:ind w:firstLine="540"/>
        <w:jc w:val="both"/>
      </w:pPr>
      <w:r>
        <w:t>3) повторное обращение за получением меры социальной поддержки в период ее предоставления;</w:t>
      </w:r>
    </w:p>
    <w:p w:rsidR="005B13E6" w:rsidRDefault="005B13E6">
      <w:pPr>
        <w:pStyle w:val="ConsPlusNormal"/>
        <w:spacing w:before="220"/>
        <w:ind w:firstLine="540"/>
        <w:jc w:val="both"/>
      </w:pPr>
      <w:r>
        <w:t>4)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5)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5 раздела V приложения к настоящему регламенту.</w:t>
      </w:r>
    </w:p>
    <w:p w:rsidR="005B13E6" w:rsidRDefault="005B13E6">
      <w:pPr>
        <w:pStyle w:val="ConsPlusNormal"/>
        <w:spacing w:before="220"/>
        <w:ind w:firstLine="540"/>
        <w:jc w:val="both"/>
      </w:pPr>
      <w:r>
        <w:t>2.12.1. Исчерпывающий перечень оснований для приостановления предоставления государственной услуги или для отказа в предоставлении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lastRenderedPageBreak/>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Форма уведомления о приостановлении предоставления государственной услуги приведена в приложении 6 раздела V приложения к настоящему регламенту.</w:t>
      </w:r>
    </w:p>
    <w:p w:rsidR="005B13E6" w:rsidRDefault="005B13E6">
      <w:pPr>
        <w:pStyle w:val="ConsPlusNormal"/>
        <w:spacing w:before="220"/>
        <w:ind w:firstLine="540"/>
        <w:jc w:val="both"/>
      </w:pPr>
      <w:r>
        <w:t>2.12.2.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превышение среднедушевого денежного дохода семьи над критерием нуждаемости, установленным Социальным </w:t>
      </w:r>
      <w:hyperlink r:id="rId3651">
        <w:r>
          <w:rPr>
            <w:color w:val="0000FF"/>
          </w:rPr>
          <w:t>кодексом</w:t>
        </w:r>
      </w:hyperlink>
      <w:r>
        <w:t xml:space="preserve"> для предоставления соответствующей меры социальной поддержки;</w:t>
      </w:r>
    </w:p>
    <w:p w:rsidR="005B13E6" w:rsidRDefault="005B13E6">
      <w:pPr>
        <w:pStyle w:val="ConsPlusNormal"/>
        <w:spacing w:before="220"/>
        <w:ind w:firstLine="540"/>
        <w:jc w:val="both"/>
      </w:pPr>
      <w:r>
        <w:t>2) отсутствие права на получение государственной услуги;</w:t>
      </w:r>
    </w:p>
    <w:p w:rsidR="005B13E6" w:rsidRDefault="005B13E6">
      <w:pPr>
        <w:pStyle w:val="ConsPlusNormal"/>
        <w:spacing w:before="220"/>
        <w:ind w:firstLine="540"/>
        <w:jc w:val="both"/>
      </w:pPr>
      <w:r>
        <w:t>3) посещение ребенком частной организации, осуществляющей образовательную деятельность по реализации образовательной программы дошкольного образования, в случае если размер родительской платы за присмотр и уход за ребенком в указанной организации не превышает пяти тысяч пятисот рублей в месяц;</w:t>
      </w:r>
    </w:p>
    <w:p w:rsidR="005B13E6" w:rsidRDefault="005B13E6">
      <w:pPr>
        <w:pStyle w:val="ConsPlusNormal"/>
        <w:spacing w:before="220"/>
        <w:ind w:firstLine="540"/>
        <w:jc w:val="both"/>
      </w:pPr>
      <w:r>
        <w:t>4)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9509">
        <w:r>
          <w:rPr>
            <w:color w:val="0000FF"/>
          </w:rPr>
          <w:t>абзацем девятым пункта 3.5.1</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Форма распоряжения об отказе в предоставлении государственной услуги приведена в приложении 4 раздела V приложения к настоящему регламенту.</w:t>
      </w:r>
    </w:p>
    <w:p w:rsidR="005B13E6" w:rsidRDefault="005B13E6">
      <w:pPr>
        <w:pStyle w:val="ConsPlusNormal"/>
        <w:spacing w:before="220"/>
        <w:ind w:firstLine="540"/>
        <w:jc w:val="both"/>
      </w:pPr>
      <w:r>
        <w:t>2.12.3. Основания для отказа в приеме заявления и документов, основания для приостановления предоставления государственной услуги, основания для отказа в предоставлении государственной услуги с учетом категории (признаков) заявителя приведены в таблице N 3 раздела IV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w:t>
      </w:r>
    </w:p>
    <w:p w:rsidR="005B13E6" w:rsidRDefault="005B13E6">
      <w:pPr>
        <w:pStyle w:val="ConsPlusNormal"/>
        <w:jc w:val="center"/>
      </w:pPr>
    </w:p>
    <w:p w:rsidR="005B13E6" w:rsidRDefault="005B13E6">
      <w:pPr>
        <w:pStyle w:val="ConsPlusTitle"/>
        <w:jc w:val="center"/>
        <w:outlineLvl w:val="2"/>
      </w:pPr>
      <w:r>
        <w:t>Перечень осуществляемых при предоставлении государственной</w:t>
      </w:r>
    </w:p>
    <w:p w:rsidR="005B13E6" w:rsidRDefault="005B13E6">
      <w:pPr>
        <w:pStyle w:val="ConsPlusTitle"/>
        <w:jc w:val="center"/>
      </w:pPr>
      <w:r>
        <w:t>услуги административных процедур</w:t>
      </w:r>
    </w:p>
    <w:p w:rsidR="005B13E6" w:rsidRDefault="005B13E6">
      <w:pPr>
        <w:pStyle w:val="ConsPlusNormal"/>
        <w:ind w:firstLine="540"/>
        <w:jc w:val="both"/>
      </w:pPr>
    </w:p>
    <w:p w:rsidR="005B13E6" w:rsidRDefault="005B13E6">
      <w:pPr>
        <w:pStyle w:val="ConsPlusNormal"/>
        <w:ind w:firstLine="540"/>
        <w:jc w:val="both"/>
      </w:pPr>
      <w:r>
        <w:t>3.1. Перечень осуществляемых при предоставлении государственной услуги административных процедур:</w:t>
      </w:r>
    </w:p>
    <w:p w:rsidR="005B13E6" w:rsidRDefault="005B13E6">
      <w:pPr>
        <w:pStyle w:val="ConsPlusNormal"/>
        <w:spacing w:before="220"/>
        <w:ind w:firstLine="540"/>
        <w:jc w:val="both"/>
      </w:pPr>
      <w:r>
        <w:t>а) профилирование заявителя;</w:t>
      </w:r>
    </w:p>
    <w:p w:rsidR="005B13E6" w:rsidRDefault="005B13E6">
      <w:pPr>
        <w:pStyle w:val="ConsPlusNormal"/>
        <w:spacing w:before="220"/>
        <w:ind w:firstLine="540"/>
        <w:jc w:val="both"/>
      </w:pPr>
      <w:r>
        <w:t>б) прием заявления о предоставлении государственной услуги по форме согласно приложению 1 раздела V приложения к настоящему регламенту и документов;</w:t>
      </w:r>
    </w:p>
    <w:p w:rsidR="005B13E6" w:rsidRDefault="005B13E6">
      <w:pPr>
        <w:pStyle w:val="ConsPlusNormal"/>
        <w:spacing w:before="220"/>
        <w:ind w:firstLine="540"/>
        <w:jc w:val="both"/>
      </w:pPr>
      <w:r>
        <w:lastRenderedPageBreak/>
        <w:t>в) межведомственное информационное взаимодействие;</w:t>
      </w:r>
    </w:p>
    <w:p w:rsidR="005B13E6" w:rsidRDefault="005B13E6">
      <w:pPr>
        <w:pStyle w:val="ConsPlusNormal"/>
        <w:spacing w:before="220"/>
        <w:ind w:firstLine="540"/>
        <w:jc w:val="both"/>
      </w:pPr>
      <w:r>
        <w:t>г) приостановление предоставления государственной услуги;</w:t>
      </w:r>
    </w:p>
    <w:p w:rsidR="005B13E6" w:rsidRDefault="005B13E6">
      <w:pPr>
        <w:pStyle w:val="ConsPlusNormal"/>
        <w:spacing w:before="220"/>
        <w:ind w:firstLine="540"/>
        <w:jc w:val="both"/>
      </w:pPr>
      <w:r>
        <w:t>д) принятие решения о предоставлении (отказе в предоставлении) государственной услуги по форме согласно приложениям 3 и 4 раздела V приложения к настоящему регламенту;</w:t>
      </w:r>
    </w:p>
    <w:p w:rsidR="005B13E6" w:rsidRDefault="005B13E6">
      <w:pPr>
        <w:pStyle w:val="ConsPlusNormal"/>
        <w:spacing w:before="220"/>
        <w:ind w:firstLine="540"/>
        <w:jc w:val="both"/>
      </w:pPr>
      <w:r>
        <w:t>е) предоставление результата государственной услуги;</w:t>
      </w:r>
    </w:p>
    <w:p w:rsidR="005B13E6" w:rsidRDefault="005B13E6">
      <w:pPr>
        <w:pStyle w:val="ConsPlusNormal"/>
        <w:spacing w:before="220"/>
        <w:ind w:firstLine="540"/>
        <w:jc w:val="both"/>
      </w:pPr>
      <w:r>
        <w:t>ж) получение дополнительных сведений от заявителя.</w:t>
      </w:r>
    </w:p>
    <w:p w:rsidR="005B13E6" w:rsidRDefault="005B13E6">
      <w:pPr>
        <w:pStyle w:val="ConsPlusNormal"/>
        <w:ind w:firstLine="540"/>
        <w:jc w:val="both"/>
      </w:pPr>
    </w:p>
    <w:p w:rsidR="005B13E6" w:rsidRDefault="005B13E6">
      <w:pPr>
        <w:pStyle w:val="ConsPlusTitle"/>
        <w:jc w:val="center"/>
        <w:outlineLvl w:val="2"/>
      </w:pPr>
      <w:r>
        <w:t>Профилирование заявителя</w:t>
      </w:r>
    </w:p>
    <w:p w:rsidR="005B13E6" w:rsidRDefault="005B13E6">
      <w:pPr>
        <w:pStyle w:val="ConsPlusNormal"/>
        <w:ind w:firstLine="540"/>
        <w:jc w:val="both"/>
      </w:pPr>
    </w:p>
    <w:p w:rsidR="005B13E6" w:rsidRDefault="005B13E6">
      <w:pPr>
        <w:pStyle w:val="ConsPlusNormal"/>
        <w:ind w:firstLine="540"/>
        <w:jc w:val="both"/>
      </w:pPr>
      <w:r>
        <w:t>3.2. Профилирование заявителя осуществляется должностным лицом уполномоченного органа и включает в себя вопросы, позволяющие выявить перечень категорий (признаков) заявителя.</w:t>
      </w:r>
    </w:p>
    <w:p w:rsidR="005B13E6" w:rsidRDefault="005B13E6">
      <w:pPr>
        <w:pStyle w:val="ConsPlusNormal"/>
        <w:spacing w:before="220"/>
        <w:ind w:firstLine="540"/>
        <w:jc w:val="both"/>
      </w:pPr>
      <w: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государственной услуги.</w:t>
      </w:r>
    </w:p>
    <w:p w:rsidR="005B13E6" w:rsidRDefault="005B13E6">
      <w:pPr>
        <w:pStyle w:val="ConsPlusNormal"/>
        <w:spacing w:before="220"/>
        <w:ind w:firstLine="540"/>
        <w:jc w:val="both"/>
      </w:pPr>
      <w:r>
        <w:t>Идентификаторы категорий (признаков) заявителей приведены в таблице N 1 раздела II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Прием запроса и документов и(или) информации,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3.3. Состав запроса и перечень документов и(или) информации, необходимых для предоставления государственной услуги в соответствии с категорией (признаками) заявителя, а также способы подачи указанных запроса, документов и(или) информации проведены в приложении к настоящему регламенту (таблица N 2).</w:t>
      </w:r>
    </w:p>
    <w:p w:rsidR="005B13E6" w:rsidRDefault="005B13E6">
      <w:pPr>
        <w:pStyle w:val="ConsPlusNormal"/>
        <w:spacing w:before="220"/>
        <w:ind w:firstLine="540"/>
        <w:jc w:val="both"/>
      </w:pPr>
      <w:r>
        <w:t xml:space="preserve">3.3.1.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w:t>
      </w:r>
      <w:hyperlink r:id="rId3652">
        <w:r>
          <w:rPr>
            <w:color w:val="0000FF"/>
          </w:rPr>
          <w:t>статьями 9</w:t>
        </w:r>
      </w:hyperlink>
      <w:r>
        <w:t xml:space="preserve">, </w:t>
      </w:r>
      <w:hyperlink r:id="rId3653">
        <w:r>
          <w:rPr>
            <w:color w:val="0000FF"/>
          </w:rPr>
          <w:t>10</w:t>
        </w:r>
      </w:hyperlink>
      <w:r>
        <w:t xml:space="preserve"> и </w:t>
      </w:r>
      <w:hyperlink r:id="rId3654">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655">
        <w:r>
          <w:rPr>
            <w:color w:val="0000FF"/>
          </w:rPr>
          <w:t>статьями 9</w:t>
        </w:r>
      </w:hyperlink>
      <w:r>
        <w:t xml:space="preserve">, </w:t>
      </w:r>
      <w:hyperlink r:id="rId3656">
        <w:r>
          <w:rPr>
            <w:color w:val="0000FF"/>
          </w:rPr>
          <w:t>10</w:t>
        </w:r>
      </w:hyperlink>
      <w:r>
        <w:t xml:space="preserve"> и </w:t>
      </w:r>
      <w:hyperlink r:id="rId3657">
        <w:r>
          <w:rPr>
            <w:color w:val="0000FF"/>
          </w:rPr>
          <w:t>14</w:t>
        </w:r>
      </w:hyperlink>
      <w:r>
        <w:t xml:space="preserve"> Федерального закона N 572-ФЗ.</w:t>
      </w:r>
    </w:p>
    <w:p w:rsidR="005B13E6" w:rsidRDefault="005B13E6">
      <w:pPr>
        <w:pStyle w:val="ConsPlusNormal"/>
        <w:spacing w:before="220"/>
        <w:ind w:firstLine="540"/>
        <w:jc w:val="both"/>
      </w:pPr>
      <w:r>
        <w:lastRenderedPageBreak/>
        <w:t>3.3.2. Основания для принятия решения об отказе в приеме запроса и документов и(или) информации приведены в таблице N 3 раздела IV приложения к настоящему регламенту.</w:t>
      </w:r>
    </w:p>
    <w:p w:rsidR="005B13E6" w:rsidRDefault="005B13E6">
      <w:pPr>
        <w:pStyle w:val="ConsPlusNormal"/>
        <w:spacing w:before="220"/>
        <w:ind w:firstLine="540"/>
        <w:jc w:val="both"/>
      </w:pPr>
      <w:r>
        <w:t>3.3.3. Государственная услуга может быть предоставлена в любом территориальном структурном подразделении МФЦ в пределах Ленинградской области по выбору заявителя.</w:t>
      </w:r>
    </w:p>
    <w:p w:rsidR="005B13E6" w:rsidRDefault="005B13E6">
      <w:pPr>
        <w:pStyle w:val="ConsPlusNormal"/>
        <w:spacing w:before="220"/>
        <w:ind w:firstLine="540"/>
        <w:jc w:val="both"/>
      </w:pPr>
      <w:r>
        <w:t>3.3.4. Срок регистрации запроса и документов и(или) информации, необходимых для предоставления государственной услуги, в органе, предоставляющем государственную услугу, или в МФЦ составляет:</w:t>
      </w:r>
    </w:p>
    <w:p w:rsidR="005B13E6" w:rsidRDefault="005B13E6">
      <w:pPr>
        <w:pStyle w:val="ConsPlusNormal"/>
        <w:spacing w:before="220"/>
        <w:ind w:firstLine="540"/>
        <w:jc w:val="both"/>
      </w:pPr>
      <w:r>
        <w:t>при личном обращении в уполномоченный орган, при направлении запроса почтовой связью, при направлении запроса в форме электронного документа посредством Единого портала - в день поступления запроса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запроса из МФЦ в уполномоченный орган на бумажном носителе - в день передачи документов.</w:t>
      </w:r>
    </w:p>
    <w:p w:rsidR="005B13E6" w:rsidRDefault="005B13E6">
      <w:pPr>
        <w:pStyle w:val="ConsPlusNormal"/>
        <w:ind w:firstLine="540"/>
        <w:jc w:val="both"/>
      </w:pPr>
    </w:p>
    <w:p w:rsidR="005B13E6" w:rsidRDefault="005B13E6">
      <w:pPr>
        <w:pStyle w:val="ConsPlusTitle"/>
        <w:jc w:val="center"/>
        <w:outlineLvl w:val="2"/>
      </w:pPr>
      <w:r>
        <w:t>Межведомственное информационное взаимодействие</w:t>
      </w:r>
    </w:p>
    <w:p w:rsidR="005B13E6" w:rsidRDefault="005B13E6">
      <w:pPr>
        <w:pStyle w:val="ConsPlusNormal"/>
        <w:ind w:firstLine="540"/>
        <w:jc w:val="both"/>
      </w:pPr>
    </w:p>
    <w:p w:rsidR="005B13E6" w:rsidRDefault="005B13E6">
      <w:pPr>
        <w:pStyle w:val="ConsPlusNormal"/>
        <w:ind w:firstLine="540"/>
        <w:jc w:val="both"/>
      </w:pPr>
      <w:r>
        <w:t>3.4.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государственной службы занятости населения:</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lastRenderedPageBreak/>
        <w:t>сведения о регистрации родителя в качестве безработного (для неработающих родителей, у которых перерыв в работе либо перерыв между ее прекращением или после исполнения ребенку возраста 3 лет и регистрацией в государственной службе занятости населения не превышает одного месяца);</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в органе Федеральной службы судебных приставов:</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8)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 xml:space="preserve">сведения (справка) о нахождении в соответствующих учреждениях должника (отбывает </w:t>
      </w:r>
      <w:r>
        <w:lastRenderedPageBreak/>
        <w:t>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9) в органе Министерства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t>10)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справка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11)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lastRenderedPageBreak/>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ind w:firstLine="540"/>
        <w:jc w:val="both"/>
      </w:pPr>
    </w:p>
    <w:p w:rsidR="005B13E6" w:rsidRDefault="005B13E6">
      <w:pPr>
        <w:pStyle w:val="ConsPlusTitle"/>
        <w:jc w:val="center"/>
        <w:outlineLvl w:val="2"/>
      </w:pPr>
      <w:r>
        <w:t>Приостановление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3.5. Основания для приостановления предоставления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3.5.1. 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раздела V приложения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lastRenderedPageBreak/>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789" w:name="P29509"/>
      <w:bookmarkEnd w:id="789"/>
      <w:r>
        <w:t>В случае если при личном обращении за предоставлением государственной услуги через ЦСЗН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3.5.2. Предоставления государственной услуги возобновляется при наличии следующих оснований:</w:t>
      </w:r>
    </w:p>
    <w:p w:rsidR="005B13E6" w:rsidRDefault="005B13E6">
      <w:pPr>
        <w:pStyle w:val="ConsPlusNormal"/>
        <w:spacing w:before="220"/>
        <w:ind w:firstLine="540"/>
        <w:jc w:val="both"/>
      </w:pPr>
      <w:r>
        <w:t>а) представление заявителем сообщения об устранении выявленных нарушений;</w:t>
      </w:r>
    </w:p>
    <w:p w:rsidR="005B13E6" w:rsidRDefault="005B13E6">
      <w:pPr>
        <w:pStyle w:val="ConsPlusNormal"/>
        <w:spacing w:before="220"/>
        <w:ind w:firstLine="540"/>
        <w:jc w:val="both"/>
      </w:pPr>
      <w:r>
        <w:t>б) истечение срока для устранения выявленных нарушений в случае неполучения информации от заявителя об устранении нарушений.</w:t>
      </w:r>
    </w:p>
    <w:p w:rsidR="005B13E6" w:rsidRDefault="005B13E6">
      <w:pPr>
        <w:pStyle w:val="ConsPlusNormal"/>
        <w:spacing w:before="220"/>
        <w:ind w:firstLine="540"/>
        <w:jc w:val="both"/>
      </w:pPr>
      <w:r>
        <w:t>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Принятие решения о предоставлении (отказе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3.6. Основания для отказа в предоставлении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Принятие решения о предоставлении (об отказе в предоставлении) государственной услуги осуществляется в срок, не превышающий трех рабочих дней с даты получения уполномоченным органом всех сведений, необходимых для принятия решения.</w:t>
      </w:r>
    </w:p>
    <w:p w:rsidR="005B13E6" w:rsidRDefault="005B13E6">
      <w:pPr>
        <w:pStyle w:val="ConsPlusNormal"/>
        <w:ind w:firstLine="540"/>
        <w:jc w:val="both"/>
      </w:pPr>
    </w:p>
    <w:p w:rsidR="005B13E6" w:rsidRDefault="005B13E6">
      <w:pPr>
        <w:pStyle w:val="ConsPlusTitle"/>
        <w:jc w:val="center"/>
        <w:outlineLvl w:val="2"/>
      </w:pPr>
      <w:r>
        <w:t>Предоставление результата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90" w:name="P29523"/>
      <w:bookmarkEnd w:id="790"/>
      <w:r>
        <w:t>3.7. Решение о предоставлении (об отказе в предоставлении) государственной услуги направляется в форме электронного документа, подписанного усиленной квалифицированной электронной подписью, по адресу электронной почты, указанному в заявлении о предоставлении государственной услуги, или посредством Единого портала в срок, не превышающий 3 рабочих дней со дня принятия решения о предоставлении государственной услуги.</w:t>
      </w:r>
    </w:p>
    <w:p w:rsidR="005B13E6" w:rsidRDefault="005B13E6">
      <w:pPr>
        <w:pStyle w:val="ConsPlusNormal"/>
        <w:spacing w:before="220"/>
        <w:ind w:firstLine="540"/>
        <w:jc w:val="both"/>
      </w:pPr>
      <w:r>
        <w:t>Результат предоставления государственной услуги предоставляется заявителю независимо от его места нахождения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ЛО/Едином портале;</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Получение дополнительных сведений от заявителя</w:t>
      </w:r>
    </w:p>
    <w:p w:rsidR="005B13E6" w:rsidRDefault="005B13E6">
      <w:pPr>
        <w:pStyle w:val="ConsPlusNormal"/>
        <w:ind w:firstLine="540"/>
        <w:jc w:val="both"/>
      </w:pPr>
    </w:p>
    <w:p w:rsidR="005B13E6" w:rsidRDefault="005B13E6">
      <w:pPr>
        <w:pStyle w:val="ConsPlusNormal"/>
        <w:ind w:firstLine="540"/>
        <w:jc w:val="both"/>
      </w:pPr>
      <w:r>
        <w:t xml:space="preserve">3.8. В случае подачи гражданами в электронной форме через личный кабинет заявителя на Едином портале документов, указанных в таблице N 2 раздела III приложения к настоящему </w:t>
      </w:r>
      <w:r>
        <w:lastRenderedPageBreak/>
        <w:t>регламенту,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Единый портал (при технической реализации), считается дата отправки ЦСЗН уведомления через Единый портал (при технической реализации).</w:t>
      </w:r>
    </w:p>
    <w:p w:rsidR="005B13E6" w:rsidRDefault="005B13E6">
      <w:pPr>
        <w:pStyle w:val="ConsPlusNormal"/>
        <w:ind w:firstLine="540"/>
        <w:jc w:val="both"/>
      </w:pPr>
    </w:p>
    <w:p w:rsidR="005B13E6" w:rsidRDefault="005B13E6">
      <w:pPr>
        <w:pStyle w:val="ConsPlusTitle"/>
        <w:jc w:val="center"/>
        <w:outlineLvl w:val="1"/>
      </w:pPr>
      <w:r>
        <w:t>IV. СПОСОБЫ ИНФОРМИРОВАНИЯ ЗАЯВИТЕЛЯ ОБ ИЗМЕНЕНИИ СТАТУСА</w:t>
      </w:r>
    </w:p>
    <w:p w:rsidR="005B13E6" w:rsidRDefault="005B13E6">
      <w:pPr>
        <w:pStyle w:val="ConsPlusTitle"/>
        <w:jc w:val="center"/>
      </w:pPr>
      <w:r>
        <w:t>РАССМОТРЕНИЯ ЗАПРОСА О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4.1. Перечень способов информирования заявителя об изменении статуса рассмотрения заявления:</w:t>
      </w:r>
    </w:p>
    <w:p w:rsidR="005B13E6" w:rsidRDefault="005B13E6">
      <w:pPr>
        <w:pStyle w:val="ConsPlusNormal"/>
        <w:spacing w:before="220"/>
        <w:ind w:firstLine="540"/>
        <w:jc w:val="both"/>
      </w:pPr>
      <w:r>
        <w:t>а) посредством Единого портала;</w:t>
      </w:r>
    </w:p>
    <w:p w:rsidR="005B13E6" w:rsidRDefault="005B13E6">
      <w:pPr>
        <w:pStyle w:val="ConsPlusNormal"/>
        <w:spacing w:before="220"/>
        <w:ind w:firstLine="540"/>
        <w:jc w:val="both"/>
      </w:pPr>
      <w:r>
        <w:lastRenderedPageBreak/>
        <w:t>б) посредством почтовой связи.</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69</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791" w:name="P29564"/>
      <w:bookmarkEnd w:id="791"/>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ЕЖЕМЕСЯЧНОЙ</w:t>
      </w:r>
    </w:p>
    <w:p w:rsidR="005B13E6" w:rsidRDefault="005B13E6">
      <w:pPr>
        <w:pStyle w:val="ConsPlusTitle"/>
        <w:jc w:val="center"/>
      </w:pPr>
      <w:r>
        <w:t>ДЕНЕЖНОЙ КОМПЕНСАЦИИ ЧАСТИ РАСХОДОВ НА ОПЛАТУ ЖИЛОГО</w:t>
      </w:r>
    </w:p>
    <w:p w:rsidR="005B13E6" w:rsidRDefault="005B13E6">
      <w:pPr>
        <w:pStyle w:val="ConsPlusTitle"/>
        <w:jc w:val="center"/>
      </w:pPr>
      <w:r>
        <w:t>ПОМЕЩЕНИЯ ПО ДОГОВОРУ НАЙМА ЖИЛОГО ПОМЕЩЕНИЯ ЧАСТНОГО</w:t>
      </w:r>
    </w:p>
    <w:p w:rsidR="005B13E6" w:rsidRDefault="005B13E6">
      <w:pPr>
        <w:pStyle w:val="ConsPlusTitle"/>
        <w:jc w:val="center"/>
      </w:pPr>
      <w:r>
        <w:t>ЖИЛИЩНОГО ФОНДА ГРАЖДАНАМ, ЯВЛЯЮЩИМСЯ ПОСТРАДАВШИМИ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658">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ежемесячная денежная компенсация</w:t>
      </w:r>
    </w:p>
    <w:p w:rsidR="005B13E6" w:rsidRDefault="005B13E6">
      <w:pPr>
        <w:pStyle w:val="ConsPlusNormal"/>
        <w:jc w:val="center"/>
      </w:pPr>
      <w:r>
        <w:t>гражданам, являющимся пострадавшими участниками долевого</w:t>
      </w:r>
    </w:p>
    <w:p w:rsidR="005B13E6" w:rsidRDefault="005B13E6">
      <w:pPr>
        <w:pStyle w:val="ConsPlusNormal"/>
        <w:jc w:val="center"/>
      </w:pPr>
      <w:r>
        <w:t>строительства (далее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 xml:space="preserve">1.2. Заявителями, имеющими право обратиться за получением государственной услуги,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условий на основании </w:t>
      </w:r>
      <w:hyperlink r:id="rId3659">
        <w:r>
          <w:rPr>
            <w:color w:val="0000FF"/>
          </w:rPr>
          <w:t>пункта 1 части 1 статьи 51</w:t>
        </w:r>
      </w:hyperlink>
      <w:r>
        <w:t xml:space="preserve"> Жилищного кодекса Российской Федерации (далее - заявители).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660">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661">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r:id="rId3662">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663">
        <w:r>
          <w:rPr>
            <w:color w:val="0000FF"/>
          </w:rPr>
          <w:t>https://gu.lenobl.ru</w:t>
        </w:r>
      </w:hyperlink>
      <w:r>
        <w:t xml:space="preserve"> / </w:t>
      </w:r>
      <w:hyperlink r:id="rId3664">
        <w:r>
          <w:rPr>
            <w:color w:val="0000FF"/>
          </w:rPr>
          <w:t>https://www.gosuslugi.ru/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w:t>
      </w:r>
      <w:r>
        <w:lastRenderedPageBreak/>
        <w:t>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 Полное наименование государственной услуги: государственная услуга по предоставлению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(далее - государственная </w:t>
      </w:r>
      <w:r>
        <w:lastRenderedPageBreak/>
        <w:t>услуга).</w:t>
      </w:r>
    </w:p>
    <w:p w:rsidR="005B13E6" w:rsidRDefault="005B13E6">
      <w:pPr>
        <w:pStyle w:val="ConsPlusNormal"/>
        <w:spacing w:before="220"/>
        <w:ind w:firstLine="540"/>
        <w:jc w:val="both"/>
      </w:pPr>
      <w:r>
        <w:t>Сокращенное наименование государственной услуги: ежемесячная денежная компенсация гражданам, являющимся пострадавшими участниками долевого строительства.</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филиалы, отделы и удаленные рабочие места МФЦ.</w:t>
      </w:r>
    </w:p>
    <w:p w:rsidR="005B13E6" w:rsidRDefault="005B13E6">
      <w:pPr>
        <w:pStyle w:val="ConsPlusNormal"/>
        <w:spacing w:before="220"/>
        <w:ind w:firstLine="540"/>
        <w:jc w:val="both"/>
      </w:pPr>
      <w:r>
        <w:t>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Заявитель имеет право записаться на прием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ЦСЗН, МФЦ с использованием информационных технологий, предусмотренных </w:t>
      </w:r>
      <w:hyperlink r:id="rId3665">
        <w:r>
          <w:rPr>
            <w:color w:val="0000FF"/>
          </w:rPr>
          <w:t>статьями 9</w:t>
        </w:r>
      </w:hyperlink>
      <w:r>
        <w:t xml:space="preserve">, </w:t>
      </w:r>
      <w:hyperlink r:id="rId3666">
        <w:r>
          <w:rPr>
            <w:color w:val="0000FF"/>
          </w:rPr>
          <w:t>10</w:t>
        </w:r>
      </w:hyperlink>
      <w:r>
        <w:t xml:space="preserve"> и </w:t>
      </w:r>
      <w:hyperlink r:id="rId366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spacing w:before="220"/>
        <w:ind w:firstLine="540"/>
        <w:jc w:val="both"/>
      </w:pPr>
      <w:r>
        <w:t>2.2.2.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w:t>
      </w:r>
      <w:r>
        <w:lastRenderedPageBreak/>
        <w:t>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668">
        <w:r>
          <w:rPr>
            <w:color w:val="0000FF"/>
          </w:rPr>
          <w:t>статьями 9</w:t>
        </w:r>
      </w:hyperlink>
      <w:r>
        <w:t xml:space="preserve">, </w:t>
      </w:r>
      <w:hyperlink r:id="rId3669">
        <w:r>
          <w:rPr>
            <w:color w:val="0000FF"/>
          </w:rPr>
          <w:t>10</w:t>
        </w:r>
      </w:hyperlink>
      <w:r>
        <w:t xml:space="preserve"> и </w:t>
      </w:r>
      <w:hyperlink r:id="rId367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 выдача (направление) одного из перечисленных распоряжений:</w:t>
      </w:r>
    </w:p>
    <w:p w:rsidR="005B13E6" w:rsidRDefault="005B13E6">
      <w:pPr>
        <w:pStyle w:val="ConsPlusNormal"/>
        <w:spacing w:before="220"/>
        <w:ind w:firstLine="540"/>
        <w:jc w:val="both"/>
      </w:pPr>
      <w:r>
        <w:t>распоряжения о назначении ежемесячной денежной компенсации по форме согласно приложению 3 (не приводится) к настоящему регламенту;</w:t>
      </w:r>
    </w:p>
    <w:p w:rsidR="005B13E6" w:rsidRDefault="005B13E6">
      <w:pPr>
        <w:pStyle w:val="ConsPlusNormal"/>
        <w:spacing w:before="220"/>
        <w:ind w:firstLine="540"/>
        <w:jc w:val="both"/>
      </w:pPr>
      <w:r>
        <w:t>распоряжения об отказе в назначении ежемесячной денежной компенсации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со дня регистрации заявления и документов, указанных в </w:t>
      </w:r>
      <w:hyperlink w:anchor="P29679">
        <w:r>
          <w:rPr>
            <w:color w:val="0000FF"/>
          </w:rPr>
          <w:t>пунктах 2.6</w:t>
        </w:r>
      </w:hyperlink>
      <w:r>
        <w:t xml:space="preserve"> - </w:t>
      </w:r>
      <w:hyperlink w:anchor="P29698">
        <w:r>
          <w:rPr>
            <w:color w:val="0000FF"/>
          </w:rPr>
          <w:t>2.6.1</w:t>
        </w:r>
      </w:hyperlink>
      <w:r>
        <w:t xml:space="preserve"> настоящего административного регламента, в соответствии с </w:t>
      </w:r>
      <w:hyperlink w:anchor="P29842">
        <w:r>
          <w:rPr>
            <w:color w:val="0000FF"/>
          </w:rPr>
          <w:t>пунктом 2.13</w:t>
        </w:r>
      </w:hyperlink>
      <w:r>
        <w:t xml:space="preserve"> настоящего 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671">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792" w:name="P29679"/>
      <w:bookmarkEnd w:id="792"/>
      <w:r>
        <w:lastRenderedPageBreak/>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3672">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673">
        <w:r>
          <w:rPr>
            <w:color w:val="0000FF"/>
          </w:rPr>
          <w:t>пунктом 4 части 1 статьи 6</w:t>
        </w:r>
      </w:hyperlink>
      <w:r>
        <w:t xml:space="preserve"> Федерального закона от 27 июля 2006 года N 152-ФЗ "О персональных данных" и в </w:t>
      </w:r>
      <w:hyperlink r:id="rId3674">
        <w:r>
          <w:rPr>
            <w:color w:val="0000FF"/>
          </w:rPr>
          <w:t>частях 3</w:t>
        </w:r>
      </w:hyperlink>
      <w:r>
        <w:t xml:space="preserve">, </w:t>
      </w:r>
      <w:hyperlink r:id="rId3675">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2) справка, подтверждающая, что гражданин имел последнюю регистрацию по месту </w:t>
      </w:r>
      <w:r>
        <w:lastRenderedPageBreak/>
        <w:t>жительства на территории Ленинградской области (для лиц без определенного места жительства) (в случае отсутствия соответствующих отметок в паспорте гражданина Российской Федерации - документы, подтверждающие факт проживания заявителя на территории Ленинградской области);</w:t>
      </w:r>
    </w:p>
    <w:p w:rsidR="005B13E6" w:rsidRDefault="005B13E6">
      <w:pPr>
        <w:pStyle w:val="ConsPlusNormal"/>
        <w:spacing w:before="220"/>
        <w:ind w:firstLine="540"/>
        <w:jc w:val="both"/>
      </w:pPr>
      <w:r>
        <w:t>3) договор найма жилого помещения частного жилищного фонда (далее - договор найма), заключенный гражданином, в отношении жилого помещения, находящегося на территории Ленинградской области, документ, подтверждающий возникшее на основании договора найма ограничение (обременение) права собственности на жилое помещение, зарегистрированное в соответствии с федеральным законодательством;</w:t>
      </w:r>
    </w:p>
    <w:p w:rsidR="005B13E6" w:rsidRDefault="005B13E6">
      <w:pPr>
        <w:pStyle w:val="ConsPlusNormal"/>
        <w:spacing w:before="220"/>
        <w:ind w:firstLine="540"/>
        <w:jc w:val="both"/>
      </w:pPr>
      <w:r>
        <w:t>4) документ о выполнении обязательств по договору найма в части ежемесячного внесения платы за жилое помещение, в том числе по оплате коммунальных услуг, если их оплата предусмотрена договором найма, за период с момента возникновения обязательств и до месяца, предшествующего месяцу обращения за назначением ежемесячной денежной компенсации;</w:t>
      </w:r>
    </w:p>
    <w:p w:rsidR="005B13E6" w:rsidRDefault="005B13E6">
      <w:pPr>
        <w:pStyle w:val="ConsPlusNormal"/>
        <w:spacing w:before="220"/>
        <w:ind w:firstLine="540"/>
        <w:jc w:val="both"/>
      </w:pPr>
      <w:r>
        <w:t>5) справка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r>
        <w:t xml:space="preserve">6) сведения, подтверждающие, что члены семьи (одиноко проживающий гражданин) признаны нуждающимися в улучшении жилищных условий по основаниям, установленным </w:t>
      </w:r>
      <w:hyperlink r:id="rId3676">
        <w:r>
          <w:rPr>
            <w:color w:val="0000FF"/>
          </w:rPr>
          <w:t>пунктом 1 части 1 статьи 51</w:t>
        </w:r>
      </w:hyperlink>
      <w:r>
        <w:t xml:space="preserve"> Жилищного кодекса Российской Федерации.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rsidR="005B13E6" w:rsidRDefault="005B13E6">
      <w:pPr>
        <w:pStyle w:val="ConsPlusNormal"/>
        <w:spacing w:before="220"/>
        <w:ind w:firstLine="540"/>
        <w:jc w:val="both"/>
      </w:pPr>
      <w:bookmarkStart w:id="793" w:name="P29698"/>
      <w:bookmarkEnd w:id="793"/>
      <w:r>
        <w:t>2.6.1. Представитель заявителя из числа:</w:t>
      </w:r>
    </w:p>
    <w:p w:rsidR="005B13E6" w:rsidRDefault="005B13E6">
      <w:pPr>
        <w:pStyle w:val="ConsPlusNormal"/>
        <w:spacing w:before="220"/>
        <w:ind w:firstLine="540"/>
        <w:jc w:val="both"/>
      </w:pPr>
      <w: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3677">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3678">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3679">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3680">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681">
        <w:r>
          <w:rPr>
            <w:color w:val="0000FF"/>
          </w:rPr>
          <w:t>Основами</w:t>
        </w:r>
      </w:hyperlink>
      <w:r>
        <w:t xml:space="preserve"> законодательства Российской Федерации о нотариате от 11 февраля 1993 года N 4462-1, либо </w:t>
      </w:r>
      <w:r>
        <w:lastRenderedPageBreak/>
        <w:t>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682">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6 и 7 (не приводятся) к настоящему регламенту.</w:t>
      </w:r>
    </w:p>
    <w:p w:rsidR="005B13E6" w:rsidRDefault="005B13E6">
      <w:pPr>
        <w:pStyle w:val="ConsPlusNormal"/>
        <w:spacing w:before="220"/>
        <w:ind w:firstLine="540"/>
        <w:jc w:val="both"/>
      </w:pPr>
      <w:r>
        <w:t>2.6.2. Заявление о назначении ежемесячной денежной компенсации заполняется в электронном виде в МФЦ, или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 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lastRenderedPageBreak/>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2.6.4.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794" w:name="P29733"/>
      <w:bookmarkEnd w:id="794"/>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 - в случае отсутствия в представленных документах указанных сведений;</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факте трудовой деятельности (запрашивается при отсутствии дохода);</w:t>
      </w:r>
    </w:p>
    <w:p w:rsidR="005B13E6" w:rsidRDefault="005B13E6">
      <w:pPr>
        <w:pStyle w:val="ConsPlusNormal"/>
        <w:spacing w:before="220"/>
        <w:ind w:firstLine="540"/>
        <w:jc w:val="both"/>
      </w:pPr>
      <w:r>
        <w:t>3)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4) в органе Федеральной налоговой службы:</w:t>
      </w:r>
    </w:p>
    <w:p w:rsidR="005B13E6" w:rsidRDefault="005B13E6">
      <w:pPr>
        <w:pStyle w:val="ConsPlusNormal"/>
        <w:spacing w:before="220"/>
        <w:ind w:firstLine="540"/>
        <w:jc w:val="both"/>
      </w:pPr>
      <w:r>
        <w:t xml:space="preserve">документы, подтверждающие доход члена семьи (одиноко проживающего гражданина) либо его отсутствие за двенадцать календарных месяцев, предшествующих одному календарному </w:t>
      </w:r>
      <w:r>
        <w:lastRenderedPageBreak/>
        <w:t>месяцу перед месяцем обращения за ежемесячной денежной выплатой:</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совершении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5) в Единой централизованной цифровой платформе в социальной сфере (при наличии технической возможности):</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6) в Федеральной службе государственной регистрации кадастра и картографии Ленинградской области (Росреестр):</w:t>
      </w:r>
    </w:p>
    <w:p w:rsidR="005B13E6" w:rsidRDefault="005B13E6">
      <w:pPr>
        <w:pStyle w:val="ConsPlusNormal"/>
        <w:spacing w:before="220"/>
        <w:ind w:firstLine="540"/>
        <w:jc w:val="both"/>
      </w:pPr>
      <w:r>
        <w:t>выписку из Единого государственного реестра недвижимости;</w:t>
      </w:r>
    </w:p>
    <w:p w:rsidR="005B13E6" w:rsidRDefault="005B13E6">
      <w:pPr>
        <w:pStyle w:val="ConsPlusNormal"/>
        <w:spacing w:before="220"/>
        <w:ind w:firstLine="540"/>
        <w:jc w:val="both"/>
      </w:pPr>
      <w:r>
        <w:t>7) в государственном казенном учреждении Ленинградской области "Управление долевого строительства Ленинградской области":</w:t>
      </w:r>
    </w:p>
    <w:p w:rsidR="005B13E6" w:rsidRDefault="005B13E6">
      <w:pPr>
        <w:pStyle w:val="ConsPlusNormal"/>
        <w:spacing w:before="220"/>
        <w:ind w:firstLine="540"/>
        <w:jc w:val="both"/>
      </w:pPr>
      <w:r>
        <w:t>сведения о включении в реестр пострадавших участников долевого строительства многоквартирных домов на территории Ленинградской области.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lastRenderedPageBreak/>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29733">
        <w:r>
          <w:rPr>
            <w:color w:val="0000FF"/>
          </w:rPr>
          <w:t>пункте 2.7</w:t>
        </w:r>
      </w:hyperlink>
      <w:r>
        <w:t xml:space="preserve"> настоящего регламента, по собственной инициативе, в том числе:</w:t>
      </w:r>
    </w:p>
    <w:p w:rsidR="005B13E6" w:rsidRDefault="005B13E6">
      <w:pPr>
        <w:pStyle w:val="ConsPlusNormal"/>
        <w:spacing w:before="220"/>
        <w:ind w:firstLine="540"/>
        <w:jc w:val="both"/>
      </w:pPr>
      <w:r>
        <w:t>справку с основного места работы и со всех мест дополнительной работы о доходах;</w:t>
      </w:r>
    </w:p>
    <w:p w:rsidR="005B13E6" w:rsidRDefault="005B13E6">
      <w:pPr>
        <w:pStyle w:val="ConsPlusNormal"/>
        <w:spacing w:before="220"/>
        <w:ind w:firstLine="540"/>
        <w:jc w:val="both"/>
      </w:pPr>
      <w:r>
        <w:t>справку о доходах от занятия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5B13E6" w:rsidRDefault="005B13E6">
      <w:pPr>
        <w:pStyle w:val="ConsPlusNormal"/>
        <w:spacing w:before="220"/>
        <w:ind w:firstLine="540"/>
        <w:jc w:val="both"/>
      </w:pPr>
      <w:r>
        <w:t>заявитель, являющийся индивидуальным предпринимателем, вправе представить документы, предусмотренные налоговым законодательством Российской Федерации в зависимости от избранной индивидуальными предпринимателями системы налогообложения, которая удостоверяется документом налогового органа:</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"упрощенная система налогообложения", "общий режим налогообложения", "единый сельскохозяйственный налог", вправе предоставить следующие документы (сведения) о доходах:</w:t>
      </w:r>
    </w:p>
    <w:p w:rsidR="005B13E6" w:rsidRDefault="005B13E6">
      <w:pPr>
        <w:pStyle w:val="ConsPlusNormal"/>
        <w:spacing w:before="220"/>
        <w:ind w:firstLine="540"/>
        <w:jc w:val="both"/>
      </w:pPr>
      <w:r>
        <w:t>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 xml:space="preserve">2.7.2. ЦСЗН для предоставления государственной услуги запрашивает сведения, содержащиеся в представленных документах, указанных в </w:t>
      </w:r>
      <w:hyperlink w:anchor="P29679">
        <w:r>
          <w:rPr>
            <w:color w:val="0000FF"/>
          </w:rPr>
          <w:t>пунктах 2.6</w:t>
        </w:r>
      </w:hyperlink>
      <w:r>
        <w:t xml:space="preserve"> - </w:t>
      </w:r>
      <w:hyperlink w:anchor="P29698">
        <w:r>
          <w:rPr>
            <w:color w:val="0000FF"/>
          </w:rPr>
          <w:t>2.6.1</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683">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w:t>
      </w:r>
      <w:r>
        <w:lastRenderedPageBreak/>
        <w:t xml:space="preserve">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684">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685">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686">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принятия решения о назначении выплаты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ЦСЗН на бумажном носителе посредством почтового отправления.</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принятие решения о назначении выплаты приостанавливается не более чем на три месяца, о чем должностное лицо ЦСЗН, ответственное за подготовку решения о назначении (об отказе в назначении) выплаты, направляет заявителю уведомление о приостановлении предоставления </w:t>
      </w:r>
      <w:r>
        <w:lastRenderedPageBreak/>
        <w:t>государственной услуги по форме согласно приложению 5 (не приводится) письменно с указанием причин приостановления по истечении семи рабочих дней со дня направления запроса.</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выплаты, уведомление заявителя о принятом решении осуществляются в сроки, указанные в </w:t>
      </w:r>
      <w:hyperlink w:anchor="P2991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795" w:name="P29795"/>
      <w:bookmarkEnd w:id="795"/>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796" w:name="P29798"/>
      <w:bookmarkEnd w:id="796"/>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797" w:name="P29799"/>
      <w:bookmarkEnd w:id="797"/>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29795">
        <w:r>
          <w:rPr>
            <w:color w:val="0000FF"/>
          </w:rPr>
          <w:t>абзацах седьмом</w:t>
        </w:r>
      </w:hyperlink>
      <w:r>
        <w:t xml:space="preserve"> - </w:t>
      </w:r>
      <w:hyperlink w:anchor="P29798">
        <w:r>
          <w:rPr>
            <w:color w:val="0000FF"/>
          </w:rPr>
          <w:t>десятом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lastRenderedPageBreak/>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98" w:name="P29816"/>
      <w:bookmarkEnd w:id="798"/>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факта проживания на территории Ленинградской области;</w:t>
      </w:r>
    </w:p>
    <w:p w:rsidR="005B13E6" w:rsidRDefault="005B13E6">
      <w:pPr>
        <w:pStyle w:val="ConsPlusNormal"/>
        <w:spacing w:before="220"/>
        <w:ind w:firstLine="540"/>
        <w:jc w:val="both"/>
      </w:pPr>
      <w:r>
        <w:t xml:space="preserve">2) отсутствие факта постановки на учет в качестве нуждающегося (нуждающихся) в улучшении жилищных условий по основаниям, установленным </w:t>
      </w:r>
      <w:hyperlink r:id="rId3687">
        <w:r>
          <w:rPr>
            <w:color w:val="0000FF"/>
          </w:rPr>
          <w:t>пунктом 1 части 1 статьи 51</w:t>
        </w:r>
      </w:hyperlink>
      <w:r>
        <w:t xml:space="preserve"> Жилищного кодекса Российской Федерации;</w:t>
      </w:r>
    </w:p>
    <w:p w:rsidR="005B13E6" w:rsidRDefault="005B13E6">
      <w:pPr>
        <w:pStyle w:val="ConsPlusNormal"/>
        <w:spacing w:before="220"/>
        <w:ind w:firstLine="540"/>
        <w:jc w:val="both"/>
      </w:pPr>
      <w:r>
        <w:t xml:space="preserve">3) превышение среднедушевого денежного дохода члена семьи (одиноко проживающего гражданина) размера критерия нуждаемости, установленного </w:t>
      </w:r>
      <w:hyperlink r:id="rId3688">
        <w:r>
          <w:rPr>
            <w:color w:val="0000FF"/>
          </w:rPr>
          <w:t>частью 6 статьи 1.7</w:t>
        </w:r>
      </w:hyperlink>
      <w:r>
        <w:t xml:space="preserve"> областного закона от 17 ноября 2017 года N 72-оз "Социальный кодекс Ленинградской области";</w:t>
      </w:r>
    </w:p>
    <w:p w:rsidR="005B13E6" w:rsidRDefault="005B13E6">
      <w:pPr>
        <w:pStyle w:val="ConsPlusNormal"/>
        <w:spacing w:before="220"/>
        <w:ind w:firstLine="540"/>
        <w:jc w:val="both"/>
      </w:pPr>
      <w:r>
        <w:t>4) отсутствие факта включения в реестр пострадавших участников долевого строительства многоквартирных домов на территории Ленинградской области;</w:t>
      </w:r>
    </w:p>
    <w:p w:rsidR="005B13E6" w:rsidRDefault="005B13E6">
      <w:pPr>
        <w:pStyle w:val="ConsPlusNormal"/>
        <w:spacing w:before="220"/>
        <w:ind w:firstLine="540"/>
        <w:jc w:val="both"/>
      </w:pPr>
      <w:r>
        <w:t>5) наличие у гражданина, включенного в реестр пострадавших участников долевого строительства многоквартирных домов на территории Ленинградской области, и членов его семьи на праве собственности жилых помещений;</w:t>
      </w:r>
    </w:p>
    <w:p w:rsidR="005B13E6" w:rsidRDefault="005B13E6">
      <w:pPr>
        <w:pStyle w:val="ConsPlusNormal"/>
        <w:spacing w:before="220"/>
        <w:ind w:firstLine="540"/>
        <w:jc w:val="both"/>
      </w:pPr>
      <w:r>
        <w:t>6) отсутствие договора найма, заключенного на срок не менее года в отношении жилого помещения, находящегося на территории Ленинградской области, а также возникшего на основании договора найма ограничения (обременения) права собственности на жилое помещение, зарегистрированного в соответствии с федеральным законодательством;</w:t>
      </w:r>
    </w:p>
    <w:p w:rsidR="005B13E6" w:rsidRDefault="005B13E6">
      <w:pPr>
        <w:pStyle w:val="ConsPlusNormal"/>
        <w:spacing w:before="220"/>
        <w:ind w:firstLine="540"/>
        <w:jc w:val="both"/>
      </w:pPr>
      <w:r>
        <w:t>7) невыполнение условий договора найма в части ежемесячного внесения платы за жилое помещение, в том числе по оплате коммунальных услуг, если их оплата предусмотрена договором найма;</w:t>
      </w:r>
    </w:p>
    <w:p w:rsidR="005B13E6" w:rsidRDefault="005B13E6">
      <w:pPr>
        <w:pStyle w:val="ConsPlusNormal"/>
        <w:spacing w:before="220"/>
        <w:ind w:firstLine="540"/>
        <w:jc w:val="both"/>
      </w:pPr>
      <w:r>
        <w:t>8) выявление в представленных гражданином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rsidR="005B13E6" w:rsidRDefault="005B13E6">
      <w:pPr>
        <w:pStyle w:val="ConsPlusNormal"/>
        <w:spacing w:before="220"/>
        <w:ind w:firstLine="540"/>
        <w:jc w:val="both"/>
      </w:pPr>
      <w: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29795">
        <w:r>
          <w:rPr>
            <w:color w:val="0000FF"/>
          </w:rPr>
          <w:t>абзацами седьмым</w:t>
        </w:r>
      </w:hyperlink>
      <w:r>
        <w:t xml:space="preserve"> - </w:t>
      </w:r>
      <w:hyperlink w:anchor="P29799">
        <w:r>
          <w:rPr>
            <w:color w:val="0000FF"/>
          </w:rPr>
          <w:t>одиннадцатым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lastRenderedPageBreak/>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799" w:name="P29842"/>
      <w:bookmarkEnd w:id="799"/>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800" w:name="P29856"/>
      <w:bookmarkEnd w:id="800"/>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 xml:space="preserve">2.14.5. Вход в здание (помещение) и выход из него оборудуются лестницами с поручнями и </w:t>
      </w:r>
      <w:r>
        <w:lastRenderedPageBreak/>
        <w:t>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 xml:space="preserve">5) обеспечение для заявителя возможности получения информации о ходе и результате </w:t>
      </w:r>
      <w:r>
        <w:lastRenderedPageBreak/>
        <w:t>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689">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29856">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w:t>
      </w:r>
      <w:r>
        <w:lastRenderedPageBreak/>
        <w:t>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69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ЭЛЕКТРОННОЙ ФОРМЕ</w:t>
      </w:r>
    </w:p>
    <w:p w:rsidR="005B13E6" w:rsidRDefault="005B13E6">
      <w:pPr>
        <w:pStyle w:val="ConsPlusNormal"/>
        <w:ind w:firstLine="540"/>
        <w:jc w:val="both"/>
      </w:pPr>
    </w:p>
    <w:p w:rsidR="005B13E6" w:rsidRDefault="005B13E6">
      <w:pPr>
        <w:pStyle w:val="ConsPlusTitle"/>
        <w:ind w:firstLine="540"/>
        <w:jc w:val="both"/>
        <w:outlineLvl w:val="2"/>
      </w:pPr>
      <w:bookmarkStart w:id="801" w:name="P29915"/>
      <w:bookmarkEnd w:id="801"/>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802" w:name="P29917"/>
      <w:bookmarkEnd w:id="802"/>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803" w:name="P29918"/>
      <w:bookmarkEnd w:id="803"/>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2984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04" w:name="P29919"/>
      <w:bookmarkEnd w:id="80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05" w:name="P29920"/>
      <w:bookmarkEnd w:id="80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806" w:name="P29921"/>
      <w:bookmarkEnd w:id="806"/>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29679">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29918">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29842">
        <w:r>
          <w:rPr>
            <w:color w:val="0000FF"/>
          </w:rPr>
          <w:t>пункте 2.13</w:t>
        </w:r>
      </w:hyperlink>
      <w:r>
        <w:t xml:space="preserve"> настоящего регламента.</w:t>
      </w:r>
    </w:p>
    <w:p w:rsidR="005B13E6" w:rsidRDefault="005B13E6">
      <w:pPr>
        <w:pStyle w:val="ConsPlusNormal"/>
        <w:spacing w:before="220"/>
        <w:ind w:firstLine="540"/>
        <w:jc w:val="both"/>
      </w:pPr>
      <w:r>
        <w:t xml:space="preserve">3.1.2.3. Лицо, ответственное за выполнение административной процедуры: должностное </w:t>
      </w:r>
      <w:r>
        <w:lastRenderedPageBreak/>
        <w:t>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29919">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29920">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 xml:space="preserve">3.1.4.4. Результат выполнения административной процедуры: подготовка проекта решения о </w:t>
      </w:r>
      <w:r>
        <w:lastRenderedPageBreak/>
        <w:t>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2981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29921">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691">
        <w:r>
          <w:rPr>
            <w:color w:val="0000FF"/>
          </w:rPr>
          <w:t>законом</w:t>
        </w:r>
      </w:hyperlink>
      <w:r>
        <w:t xml:space="preserve"> N 210-ФЗ, Федеральным </w:t>
      </w:r>
      <w:hyperlink r:id="rId3692">
        <w:r>
          <w:rPr>
            <w:color w:val="0000FF"/>
          </w:rPr>
          <w:t>законом</w:t>
        </w:r>
      </w:hyperlink>
      <w:r>
        <w:t xml:space="preserve"> от 27.07.2006 N 149-ФЗ "Об информации, информационных технологиях и о защите информации", Федеральным законом N 572-ФЗ, </w:t>
      </w:r>
      <w:hyperlink r:id="rId3693">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807" w:name="P29951"/>
      <w:bookmarkEnd w:id="807"/>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29951">
        <w:r>
          <w:rPr>
            <w:color w:val="0000FF"/>
          </w:rPr>
          <w:t>пункта 3.2.4</w:t>
        </w:r>
      </w:hyperlink>
      <w:r>
        <w:t xml:space="preserve"> в АИС "Соцзащита" производится </w:t>
      </w:r>
      <w:r>
        <w:lastRenderedPageBreak/>
        <w:t>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29915">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и(или) ошибки, то заявитель вправе представить в ЦСЗН непосредственно либо в МФЦ, направить посредством ПГУ ЛО или ЕПГУ подписанное либо оформленное в виде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в соответствующей форме (приложение 4.1 к настоящему регламенту - не приводится)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lastRenderedPageBreak/>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lastRenderedPageBreak/>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694">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9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96">
        <w:r>
          <w:rPr>
            <w:color w:val="0000FF"/>
          </w:rPr>
          <w:t>частью 1.3 статьи 16</w:t>
        </w:r>
      </w:hyperlink>
      <w:r>
        <w:t xml:space="preserve"> </w:t>
      </w:r>
      <w:r>
        <w:lastRenderedPageBreak/>
        <w:t>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69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69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699">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0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w:t>
      </w:r>
      <w:r>
        <w:lastRenderedPageBreak/>
        <w:t>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701">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702">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lastRenderedPageBreak/>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укомплектованности пакета документов;</w:t>
      </w:r>
    </w:p>
    <w:p w:rsidR="005B13E6" w:rsidRDefault="005B13E6">
      <w:pPr>
        <w:pStyle w:val="ConsPlusNormal"/>
        <w:spacing w:before="220"/>
        <w:ind w:firstLine="540"/>
        <w:jc w:val="both"/>
      </w:pPr>
      <w:r>
        <w:lastRenderedPageBreak/>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д) заверяет каждый документ дела своей электронной подписью (далее - ЭП);</w:t>
      </w:r>
    </w:p>
    <w:p w:rsidR="005B13E6" w:rsidRDefault="005B13E6">
      <w:pPr>
        <w:pStyle w:val="ConsPlusNormal"/>
        <w:spacing w:before="220"/>
        <w:ind w:firstLine="540"/>
        <w:jc w:val="both"/>
      </w:pPr>
      <w:r>
        <w:t>е)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29679">
        <w:r>
          <w:rPr>
            <w:color w:val="0000FF"/>
          </w:rPr>
          <w:t>пунктах 2.6</w:t>
        </w:r>
      </w:hyperlink>
      <w:r>
        <w:t xml:space="preserve"> - </w:t>
      </w:r>
      <w:hyperlink w:anchor="P29698">
        <w:r>
          <w:rPr>
            <w:color w:val="0000FF"/>
          </w:rPr>
          <w:t>2.6.1</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полученный в электронном виде результат предоставления услуги, в соответствии с </w:t>
      </w:r>
      <w:hyperlink r:id="rId3703">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Российской Федерации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w:t>
      </w:r>
      <w:r>
        <w:lastRenderedPageBreak/>
        <w:t>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70</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08" w:name="P30083"/>
      <w:bookmarkEnd w:id="808"/>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ЗАМЕНЕ ОБОРУДОВАНИЯ, ВХОДЯЩЕГО</w:t>
      </w:r>
    </w:p>
    <w:p w:rsidR="005B13E6" w:rsidRDefault="005B13E6">
      <w:pPr>
        <w:pStyle w:val="ConsPlusTitle"/>
        <w:jc w:val="center"/>
      </w:pPr>
      <w:r>
        <w:t>В СОСТАВ ВНУТРИДОМОВОГО (ВНУТРИКВАРТИРНОГО) ГАЗОВОГО</w:t>
      </w:r>
    </w:p>
    <w:p w:rsidR="005B13E6" w:rsidRDefault="005B13E6">
      <w:pPr>
        <w:pStyle w:val="ConsPlusTitle"/>
        <w:jc w:val="center"/>
      </w:pPr>
      <w:r>
        <w:t>ОБОРУДОВАНИЯ ОТДЕЛЬНЫМ 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704">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замена оборудования, входящего</w:t>
      </w:r>
    </w:p>
    <w:p w:rsidR="005B13E6" w:rsidRDefault="005B13E6">
      <w:pPr>
        <w:pStyle w:val="ConsPlusNormal"/>
        <w:jc w:val="center"/>
      </w:pPr>
      <w:r>
        <w:t>в состав внутридомового (внутриквартирного) газового</w:t>
      </w:r>
    </w:p>
    <w:p w:rsidR="005B13E6" w:rsidRDefault="005B13E6">
      <w:pPr>
        <w:pStyle w:val="ConsPlusNormal"/>
        <w:jc w:val="center"/>
      </w:pPr>
      <w:r>
        <w:t>оборудования (далее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 государственной услуги, являются физические лица (далее - заявители),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среднедушевой доход которых не превышает величину прожиточного минимума на душу населения, установленную в Ленинградской области, из числа:</w:t>
      </w:r>
    </w:p>
    <w:p w:rsidR="005B13E6" w:rsidRDefault="005B13E6">
      <w:pPr>
        <w:pStyle w:val="ConsPlusNormal"/>
        <w:spacing w:before="220"/>
        <w:ind w:firstLine="540"/>
        <w:jc w:val="both"/>
      </w:pPr>
      <w:r>
        <w:t>инвалидов I группы;</w:t>
      </w:r>
    </w:p>
    <w:p w:rsidR="005B13E6" w:rsidRDefault="005B13E6">
      <w:pPr>
        <w:pStyle w:val="ConsPlusNormal"/>
        <w:spacing w:before="220"/>
        <w:ind w:firstLine="540"/>
        <w:jc w:val="both"/>
      </w:pPr>
      <w:r>
        <w:t>лиц, достигших возраста 80 лет.</w:t>
      </w:r>
    </w:p>
    <w:p w:rsidR="005B13E6" w:rsidRDefault="005B13E6">
      <w:pPr>
        <w:pStyle w:val="ConsPlusNormal"/>
        <w:spacing w:before="220"/>
        <w:ind w:firstLine="540"/>
        <w:jc w:val="both"/>
      </w:pPr>
      <w:r>
        <w:t xml:space="preserve">Представлять интересы заявителя имеют право от имени физических лиц (далее - </w:t>
      </w:r>
      <w:r>
        <w:lastRenderedPageBreak/>
        <w:t>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705">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706">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r:id="rId3707">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708">
        <w:r>
          <w:rPr>
            <w:color w:val="0000FF"/>
          </w:rPr>
          <w:t>https://gu.lenobl.ru</w:t>
        </w:r>
      </w:hyperlink>
      <w:r>
        <w:t xml:space="preserve"> / </w:t>
      </w:r>
      <w:hyperlink r:id="rId3709">
        <w:r>
          <w:rPr>
            <w:color w:val="0000FF"/>
          </w:rPr>
          <w:t>https://www.gosuslugi.ru/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lastRenderedPageBreak/>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2.1. Полное наименование государственной услуги: государственная услуга по замене оборудования, входящего в состав внутридомового (внутриквартирного) газового оборудования, </w:t>
      </w:r>
      <w:r>
        <w:lastRenderedPageBreak/>
        <w:t>отдельным категориям граждан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замена оборудования, входящего в состав внутридомового (внутриквартирного) газового оборудования.</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МФЦ.</w:t>
      </w:r>
    </w:p>
    <w:p w:rsidR="005B13E6" w:rsidRDefault="005B13E6">
      <w:pPr>
        <w:pStyle w:val="ConsPlusNormal"/>
        <w:spacing w:before="220"/>
        <w:ind w:firstLine="540"/>
        <w:jc w:val="both"/>
      </w:pPr>
      <w:r>
        <w:t>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ЦСЗН, МФЦ с использованием информационных технологий, предусмотренных </w:t>
      </w:r>
      <w:hyperlink r:id="rId3710">
        <w:r>
          <w:rPr>
            <w:color w:val="0000FF"/>
          </w:rPr>
          <w:t>статьями 9</w:t>
        </w:r>
      </w:hyperlink>
      <w:r>
        <w:t xml:space="preserve">, </w:t>
      </w:r>
      <w:hyperlink r:id="rId3711">
        <w:r>
          <w:rPr>
            <w:color w:val="0000FF"/>
          </w:rPr>
          <w:t>10</w:t>
        </w:r>
      </w:hyperlink>
      <w:r>
        <w:t xml:space="preserve"> и </w:t>
      </w:r>
      <w:hyperlink r:id="rId371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spacing w:before="220"/>
        <w:ind w:firstLine="540"/>
        <w:jc w:val="both"/>
      </w:pPr>
      <w:r>
        <w:t>2.2.2.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 xml:space="preserve">1) единой системы идентификации и аутентификации или иных государственных </w:t>
      </w:r>
      <w:r>
        <w:lastRenderedPageBreak/>
        <w:t>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713">
        <w:r>
          <w:rPr>
            <w:color w:val="0000FF"/>
          </w:rPr>
          <w:t>статьями 9</w:t>
        </w:r>
      </w:hyperlink>
      <w:r>
        <w:t xml:space="preserve">, </w:t>
      </w:r>
      <w:hyperlink r:id="rId3714">
        <w:r>
          <w:rPr>
            <w:color w:val="0000FF"/>
          </w:rPr>
          <w:t>10</w:t>
        </w:r>
      </w:hyperlink>
      <w:r>
        <w:t xml:space="preserve"> и </w:t>
      </w:r>
      <w:hyperlink r:id="rId3715">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 выдача (направление) одного из перечисленных распоряжений:</w:t>
      </w:r>
    </w:p>
    <w:p w:rsidR="005B13E6" w:rsidRDefault="005B13E6">
      <w:pPr>
        <w:pStyle w:val="ConsPlusNormal"/>
        <w:spacing w:before="220"/>
        <w:ind w:firstLine="540"/>
        <w:jc w:val="both"/>
      </w:pPr>
      <w:r>
        <w:t>распоряжение об установлении права на замену оборудования, входящего в состав внутридомового (внутриквартирного) газового оборудования, и о выдаче сертификата на замену газового оборудования (далее - сертификат) по форме согласно приложению 3 (не приводится) к настоящему регламенту;</w:t>
      </w:r>
    </w:p>
    <w:p w:rsidR="005B13E6" w:rsidRDefault="005B13E6">
      <w:pPr>
        <w:pStyle w:val="ConsPlusNormal"/>
        <w:spacing w:before="220"/>
        <w:ind w:firstLine="540"/>
        <w:jc w:val="both"/>
      </w:pPr>
      <w:r>
        <w:t>распоряжение о выдаче дубликата сертификата по форме согласно приложению 4 (не приводится) к настоящему регламенту;</w:t>
      </w:r>
    </w:p>
    <w:p w:rsidR="005B13E6" w:rsidRDefault="005B13E6">
      <w:pPr>
        <w:pStyle w:val="ConsPlusNormal"/>
        <w:spacing w:before="220"/>
        <w:ind w:firstLine="540"/>
        <w:jc w:val="both"/>
      </w:pPr>
      <w:r>
        <w:t>распоряжение о продлении действия сертификата по форме согласно приложению 5 (не приводится) к настоящему регламенту;</w:t>
      </w:r>
    </w:p>
    <w:p w:rsidR="005B13E6" w:rsidRDefault="005B13E6">
      <w:pPr>
        <w:pStyle w:val="ConsPlusNormal"/>
        <w:spacing w:before="220"/>
        <w:ind w:firstLine="540"/>
        <w:jc w:val="both"/>
      </w:pPr>
      <w:r>
        <w:t>распоряжение об отказе в выдаче сертификата (дубликата сертификата) по формам согласно приложениям 6 и 7 (не приводятся) к настоящему регламенту;</w:t>
      </w:r>
    </w:p>
    <w:p w:rsidR="005B13E6" w:rsidRDefault="005B13E6">
      <w:pPr>
        <w:pStyle w:val="ConsPlusNormal"/>
        <w:spacing w:before="220"/>
        <w:ind w:firstLine="540"/>
        <w:jc w:val="both"/>
      </w:pPr>
      <w:r>
        <w:t>распоряжение об отказе в продлении действия сертификата по форме согласно приложению 8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spacing w:before="220"/>
        <w:ind w:firstLine="540"/>
        <w:jc w:val="both"/>
      </w:pPr>
      <w:r>
        <w:t>2.3.2. Сертификат на бумажном носителе выдается ЦСЗН в день обращения гражданина при наличии принятого решения.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со дня регистрации заявления и документов, указанных в </w:t>
      </w:r>
      <w:hyperlink w:anchor="P30204">
        <w:r>
          <w:rPr>
            <w:color w:val="0000FF"/>
          </w:rPr>
          <w:t>пунктах 2.6</w:t>
        </w:r>
      </w:hyperlink>
      <w:r>
        <w:t xml:space="preserve"> - </w:t>
      </w:r>
      <w:hyperlink w:anchor="P30232">
        <w:r>
          <w:rPr>
            <w:color w:val="0000FF"/>
          </w:rPr>
          <w:t>2.6.1</w:t>
        </w:r>
      </w:hyperlink>
      <w:r>
        <w:t xml:space="preserve"> настоящего административного регламента, в соответствии с </w:t>
      </w:r>
      <w:hyperlink w:anchor="P30372">
        <w:r>
          <w:rPr>
            <w:color w:val="0000FF"/>
          </w:rPr>
          <w:t>пунктом 2.13</w:t>
        </w:r>
      </w:hyperlink>
      <w:r>
        <w:t xml:space="preserve"> настоящего административного </w:t>
      </w:r>
      <w:r>
        <w:lastRenderedPageBreak/>
        <w:t>регламента.</w:t>
      </w:r>
    </w:p>
    <w:p w:rsidR="005B13E6" w:rsidRDefault="005B13E6">
      <w:pPr>
        <w:pStyle w:val="ConsPlusNormal"/>
        <w:spacing w:before="220"/>
        <w:ind w:firstLine="540"/>
        <w:jc w:val="both"/>
      </w:pPr>
      <w:r>
        <w:t xml:space="preserve">2.4.1. Срок оформления продления действия сертификата составляет 5 рабочих дней с даты регистрации заявления в ЦСЗН в соответствии с </w:t>
      </w:r>
      <w:hyperlink w:anchor="P30372">
        <w:r>
          <w:rPr>
            <w:color w:val="0000FF"/>
          </w:rPr>
          <w:t>пунктом 2.13</w:t>
        </w:r>
      </w:hyperlink>
      <w:r>
        <w:t xml:space="preserve"> настоящего административного регламента.</w:t>
      </w:r>
    </w:p>
    <w:p w:rsidR="005B13E6" w:rsidRDefault="005B13E6">
      <w:pPr>
        <w:pStyle w:val="ConsPlusNormal"/>
        <w:spacing w:before="220"/>
        <w:ind w:firstLine="540"/>
        <w:jc w:val="both"/>
      </w:pPr>
      <w:r>
        <w:t xml:space="preserve">2.4.2. Срок оформления и выдачи дубликата сертификата составляет 5 рабочих дней с даты регистрации заявления в ЦСЗН в соответствии с </w:t>
      </w:r>
      <w:hyperlink w:anchor="P30372">
        <w:r>
          <w:rPr>
            <w:color w:val="0000FF"/>
          </w:rPr>
          <w:t>пунктом 2.13</w:t>
        </w:r>
      </w:hyperlink>
      <w:r>
        <w:t xml:space="preserve"> настоящего 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716">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809" w:name="P30204"/>
      <w:bookmarkEnd w:id="809"/>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3717">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w:t>
      </w:r>
      <w:r>
        <w:lastRenderedPageBreak/>
        <w:t>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718">
        <w:r>
          <w:rPr>
            <w:color w:val="0000FF"/>
          </w:rPr>
          <w:t>пунктом 4 части 1 статьи 6</w:t>
        </w:r>
      </w:hyperlink>
      <w:r>
        <w:t xml:space="preserve"> Федерального закона от 27 июля 2006 года N 152-ФЗ "О персональных данных" и в </w:t>
      </w:r>
      <w:hyperlink r:id="rId3719">
        <w:r>
          <w:rPr>
            <w:color w:val="0000FF"/>
          </w:rPr>
          <w:t>частях 3</w:t>
        </w:r>
      </w:hyperlink>
      <w:r>
        <w:t xml:space="preserve">, </w:t>
      </w:r>
      <w:hyperlink r:id="rId3720">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2) документ (акт) о результатах технического диагностирования газового оборудования и необходимости его замены, выданный специализированной организацией, соответствующей требованиям, установленным </w:t>
      </w:r>
      <w:hyperlink r:id="rId3721">
        <w:r>
          <w:rPr>
            <w:color w:val="0000FF"/>
          </w:rPr>
          <w:t>разделом IX</w:t>
        </w:r>
      </w:hyperlink>
      <w:r>
        <w:t xml:space="preserve">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утвержденных постановлением Правительства Российской Федерации от 14 мая 2013 года N 410, включенной в реестр уведомлений о начале осуществления предпринимательской деятельности по техническому обслуживанию, ремонту и техническому диагностированию внутридомового и внутриквартирного газового оборудования в соответствии с </w:t>
      </w:r>
      <w:hyperlink r:id="rId3722">
        <w:r>
          <w:rPr>
            <w:color w:val="0000FF"/>
          </w:rPr>
          <w:t>Правилами</w:t>
        </w:r>
      </w:hyperlink>
      <w:r>
        <w:t xml:space="preserve"> представления уведомлений о начале осуществления отдельных видов предпринимательской деятельности и учета указанных уведомлений, утвержденными постановлением Правительства Российской Федерации от 16 июля 2009 года N 584 (далее - специализированная организация);</w:t>
      </w:r>
    </w:p>
    <w:p w:rsidR="005B13E6" w:rsidRDefault="005B13E6">
      <w:pPr>
        <w:pStyle w:val="ConsPlusNormal"/>
        <w:spacing w:before="220"/>
        <w:ind w:firstLine="540"/>
        <w:jc w:val="both"/>
      </w:pPr>
      <w:r>
        <w:t>3)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4) документ о проживании гражданина в Ленинградской области (при отсутствии отметки о регистрации по месту жительства в Ленинградской области в документе, удостоверяющем личность гражданина);</w:t>
      </w:r>
    </w:p>
    <w:p w:rsidR="005B13E6" w:rsidRDefault="005B13E6">
      <w:pPr>
        <w:pStyle w:val="ConsPlusNormal"/>
        <w:spacing w:before="220"/>
        <w:ind w:firstLine="540"/>
        <w:jc w:val="both"/>
      </w:pPr>
      <w:r>
        <w:t>5) документы, подтверждающие доходы гражданина за последние 12 календарных месяцев, предшествующих четырем календарным месяцам перед месяцем подачи заявления:</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w:t>
      </w:r>
      <w:r>
        <w:lastRenderedPageBreak/>
        <w:t>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rsidR="005B13E6" w:rsidRDefault="005B13E6">
      <w:pPr>
        <w:pStyle w:val="ConsPlusNormal"/>
        <w:spacing w:before="220"/>
        <w:ind w:firstLine="540"/>
        <w:jc w:val="both"/>
      </w:pPr>
      <w:r>
        <w:t>другие доходы, в том числе:</w:t>
      </w:r>
    </w:p>
    <w:p w:rsidR="005B13E6" w:rsidRDefault="005B13E6">
      <w:pPr>
        <w:pStyle w:val="ConsPlusNormal"/>
        <w:spacing w:before="220"/>
        <w:ind w:firstLine="540"/>
        <w:jc w:val="both"/>
      </w:pPr>
      <w:r>
        <w:t>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rsidR="005B13E6" w:rsidRDefault="005B13E6">
      <w:pPr>
        <w:pStyle w:val="ConsPlusNormal"/>
        <w:spacing w:before="220"/>
        <w:ind w:firstLine="540"/>
        <w:jc w:val="both"/>
      </w:pPr>
      <w:r>
        <w:t>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налога на профессиональный доход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bookmarkStart w:id="810" w:name="P30232"/>
      <w:bookmarkEnd w:id="810"/>
      <w:r>
        <w:t>2.6.1. В случае получения дубликата сертификата в связи с утратой, порчей заявитель представляет:</w:t>
      </w:r>
    </w:p>
    <w:p w:rsidR="005B13E6" w:rsidRDefault="005B13E6">
      <w:pPr>
        <w:pStyle w:val="ConsPlusNormal"/>
        <w:spacing w:before="220"/>
        <w:ind w:firstLine="540"/>
        <w:jc w:val="both"/>
      </w:pPr>
      <w:r>
        <w:t>заявление о предоставлении государственной услуги по форме согласно приложению 1 к настоящему регламенту;</w:t>
      </w:r>
    </w:p>
    <w:p w:rsidR="005B13E6" w:rsidRDefault="005B13E6">
      <w:pPr>
        <w:pStyle w:val="ConsPlusNormal"/>
        <w:spacing w:before="220"/>
        <w:ind w:firstLine="540"/>
        <w:jc w:val="both"/>
      </w:pPr>
      <w:r>
        <w:t>пришедший в негодность сертификат - в случае порчи сертификата.</w:t>
      </w:r>
    </w:p>
    <w:p w:rsidR="005B13E6" w:rsidRDefault="005B13E6">
      <w:pPr>
        <w:pStyle w:val="ConsPlusNormal"/>
        <w:spacing w:before="220"/>
        <w:ind w:firstLine="540"/>
        <w:jc w:val="both"/>
      </w:pPr>
      <w:bookmarkStart w:id="811" w:name="P30235"/>
      <w:bookmarkEnd w:id="811"/>
      <w:r>
        <w:t>2.6.2. В случае продления сертификата заявитель представляет заявление о предоставлении государственной услуги по форме согласно приложению 1 к настоящему регламенту и оригинал выданного ранее сертификата.</w:t>
      </w:r>
    </w:p>
    <w:p w:rsidR="005B13E6" w:rsidRDefault="005B13E6">
      <w:pPr>
        <w:pStyle w:val="ConsPlusNormal"/>
        <w:spacing w:before="220"/>
        <w:ind w:firstLine="540"/>
        <w:jc w:val="both"/>
      </w:pPr>
      <w:bookmarkStart w:id="812" w:name="P30236"/>
      <w:bookmarkEnd w:id="812"/>
      <w:r>
        <w:t>2.6.3. Представитель заявителя из числа:</w:t>
      </w:r>
    </w:p>
    <w:p w:rsidR="005B13E6" w:rsidRDefault="005B13E6">
      <w:pPr>
        <w:pStyle w:val="ConsPlusNormal"/>
        <w:spacing w:before="220"/>
        <w:ind w:firstLine="540"/>
        <w:jc w:val="both"/>
      </w:pPr>
      <w:r>
        <w:lastRenderedPageBreak/>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r:id="rId3723">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3724">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rsidR="005B13E6" w:rsidRDefault="005B13E6">
      <w:pPr>
        <w:pStyle w:val="ConsPlusNormal"/>
        <w:spacing w:before="220"/>
        <w:ind w:firstLine="540"/>
        <w:jc w:val="both"/>
      </w:pPr>
      <w: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r:id="rId3725">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r:id="rId3726">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727">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728">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приложениям 9 и 10 (не приводятся) к настоящему регламенту.</w:t>
      </w:r>
    </w:p>
    <w:p w:rsidR="005B13E6" w:rsidRDefault="005B13E6">
      <w:pPr>
        <w:pStyle w:val="ConsPlusNormal"/>
        <w:spacing w:before="220"/>
        <w:ind w:firstLine="540"/>
        <w:jc w:val="both"/>
      </w:pPr>
      <w:r>
        <w:t xml:space="preserve">2.6.4. Заявление о предоставлении государственной услуги заполняется в электронном виде </w:t>
      </w:r>
      <w:r>
        <w:lastRenderedPageBreak/>
        <w:t>в МФЦ, или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 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813" w:name="P30270"/>
      <w:bookmarkEnd w:id="813"/>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lastRenderedPageBreak/>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 - в случае отсутствия в представленных документах указанных сведений;</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сведения о факте трудовой деятельности (запрашиваются при отсутствии дохода);</w:t>
      </w:r>
    </w:p>
    <w:p w:rsidR="005B13E6" w:rsidRDefault="005B13E6">
      <w:pPr>
        <w:pStyle w:val="ConsPlusNormal"/>
        <w:spacing w:before="220"/>
        <w:ind w:firstLine="540"/>
        <w:jc w:val="both"/>
      </w:pPr>
      <w:r>
        <w:t>3)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4)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совершении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5) в Единой централизованной цифровой платформе в социальной сфере (при наличии технической возможности):</w:t>
      </w:r>
    </w:p>
    <w:p w:rsidR="005B13E6" w:rsidRDefault="005B13E6">
      <w:pPr>
        <w:pStyle w:val="ConsPlusNormal"/>
        <w:spacing w:before="220"/>
        <w:ind w:firstLine="540"/>
        <w:jc w:val="both"/>
      </w:pPr>
      <w:r>
        <w:t xml:space="preserve">выписка (сведения) из решения органа опеки и попечительства об установлении опеки или </w:t>
      </w:r>
      <w:r>
        <w:lastRenderedPageBreak/>
        <w:t>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6) в Федеральной службе государственной регистрации кадастра и картографии Ленинградской области (Росреестр):</w:t>
      </w:r>
    </w:p>
    <w:p w:rsidR="005B13E6" w:rsidRDefault="005B13E6">
      <w:pPr>
        <w:pStyle w:val="ConsPlusNormal"/>
        <w:spacing w:before="220"/>
        <w:ind w:firstLine="540"/>
        <w:jc w:val="both"/>
      </w:pPr>
      <w:r>
        <w:t>выписку из Единого государственного реестра недвижимости.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7) в органах местного самоуправления Ленинградской области:</w:t>
      </w:r>
    </w:p>
    <w:p w:rsidR="005B13E6" w:rsidRDefault="005B13E6">
      <w:pPr>
        <w:pStyle w:val="ConsPlusNormal"/>
        <w:spacing w:before="220"/>
        <w:ind w:firstLine="540"/>
        <w:jc w:val="both"/>
      </w:pPr>
      <w:r>
        <w:t>договор социального найма жилого помещения;</w:t>
      </w:r>
    </w:p>
    <w:p w:rsidR="005B13E6" w:rsidRDefault="005B13E6">
      <w:pPr>
        <w:pStyle w:val="ConsPlusNormal"/>
        <w:spacing w:before="220"/>
        <w:ind w:firstLine="540"/>
        <w:jc w:val="both"/>
      </w:pPr>
      <w:r>
        <w:t>договор найма жилого помещения государственного или муниципального жилищного фонда;</w:t>
      </w:r>
    </w:p>
    <w:p w:rsidR="005B13E6" w:rsidRDefault="005B13E6">
      <w:pPr>
        <w:pStyle w:val="ConsPlusNormal"/>
        <w:spacing w:before="220"/>
        <w:ind w:firstLine="540"/>
        <w:jc w:val="both"/>
      </w:pPr>
      <w:r>
        <w:t>договор найма жилого помещения жилищного фонда социального использования.</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027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Для получения государственной услуги заявитель имеет право предоставить:</w:t>
      </w:r>
    </w:p>
    <w:p w:rsidR="005B13E6" w:rsidRDefault="005B13E6">
      <w:pPr>
        <w:pStyle w:val="ConsPlusNormal"/>
        <w:spacing w:before="220"/>
        <w:ind w:firstLine="540"/>
        <w:jc w:val="both"/>
      </w:pPr>
      <w:r>
        <w:t>справку с основного места работы и со всех мест дополнительной работы о доходах;</w:t>
      </w:r>
    </w:p>
    <w:p w:rsidR="005B13E6" w:rsidRDefault="005B13E6">
      <w:pPr>
        <w:pStyle w:val="ConsPlusNormal"/>
        <w:spacing w:before="220"/>
        <w:ind w:firstLine="540"/>
        <w:jc w:val="both"/>
      </w:pPr>
      <w:r>
        <w:t>справку о доходах от занятия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rsidR="005B13E6" w:rsidRDefault="005B13E6">
      <w:pPr>
        <w:pStyle w:val="ConsPlusNormal"/>
        <w:spacing w:before="220"/>
        <w:ind w:firstLine="540"/>
        <w:jc w:val="both"/>
      </w:pPr>
      <w:r>
        <w:t>документ о праве собственности на жилое помещение:</w:t>
      </w:r>
    </w:p>
    <w:p w:rsidR="005B13E6" w:rsidRDefault="005B13E6">
      <w:pPr>
        <w:pStyle w:val="ConsPlusNormal"/>
        <w:spacing w:before="220"/>
        <w:ind w:firstLine="540"/>
        <w:jc w:val="both"/>
      </w:pPr>
      <w:r>
        <w:t>свидетельство о государственной регистрации права;</w:t>
      </w:r>
    </w:p>
    <w:p w:rsidR="005B13E6" w:rsidRDefault="005B13E6">
      <w:pPr>
        <w:pStyle w:val="ConsPlusNormal"/>
        <w:spacing w:before="220"/>
        <w:ind w:firstLine="540"/>
        <w:jc w:val="both"/>
      </w:pPr>
      <w:r>
        <w:t>выписку из Единого реестра прав на недвижимое имущество и сделок с ним.</w:t>
      </w:r>
    </w:p>
    <w:p w:rsidR="005B13E6" w:rsidRDefault="005B13E6">
      <w:pPr>
        <w:pStyle w:val="ConsPlusNormal"/>
        <w:spacing w:before="220"/>
        <w:ind w:firstLine="540"/>
        <w:jc w:val="both"/>
      </w:pPr>
      <w:r>
        <w:t>Заявитель, являющийся индивидуальным предпринимателем, вправе представить документы, предусмотренные налоговым законодательством Российской Федерации в зависимости от избранной индивидуальными предпринимателями системы налогообложения, которая удостоверяется документом налогового органа:</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"упрощенная система налогообложения", "общий режим налогообложения", "единый сельскохозяйственный налог", вправе предоставить следующие документы (сведения) о доходах:</w:t>
      </w:r>
    </w:p>
    <w:p w:rsidR="005B13E6" w:rsidRDefault="005B13E6">
      <w:pPr>
        <w:pStyle w:val="ConsPlusNormal"/>
        <w:spacing w:before="220"/>
        <w:ind w:firstLine="540"/>
        <w:jc w:val="both"/>
      </w:pPr>
      <w:r>
        <w:lastRenderedPageBreak/>
        <w:t>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rsidR="005B13E6" w:rsidRDefault="005B13E6">
      <w:pPr>
        <w:pStyle w:val="ConsPlusNormal"/>
        <w:spacing w:before="220"/>
        <w:ind w:firstLine="540"/>
        <w:jc w:val="both"/>
      </w:pPr>
      <w:r>
        <w:t xml:space="preserve">2.7.2. ЦСЗН для предоставления государственной услуги запрашивает сведения, содержащиеся в представленных документах, указанных в </w:t>
      </w:r>
      <w:hyperlink w:anchor="P30204">
        <w:r>
          <w:rPr>
            <w:color w:val="0000FF"/>
          </w:rPr>
          <w:t>пунктах 2.6</w:t>
        </w:r>
      </w:hyperlink>
      <w:r>
        <w:t xml:space="preserve"> - </w:t>
      </w:r>
      <w:hyperlink w:anchor="P30235">
        <w:r>
          <w:rPr>
            <w:color w:val="0000FF"/>
          </w:rPr>
          <w:t>2.6.2</w:t>
        </w:r>
      </w:hyperlink>
      <w: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729">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730">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731">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732">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 xml:space="preserve">1) проводить мероприятия, направленные на подготовку результатов предоставления </w:t>
      </w:r>
      <w:r>
        <w:lastRenderedPageBreak/>
        <w:t>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bookmarkStart w:id="814" w:name="P30331"/>
      <w:bookmarkEnd w:id="814"/>
      <w:r>
        <w:t>2.8.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815" w:name="P30334"/>
      <w:bookmarkEnd w:id="815"/>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816" w:name="P30335"/>
      <w:bookmarkEnd w:id="816"/>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0331">
        <w:r>
          <w:rPr>
            <w:color w:val="0000FF"/>
          </w:rPr>
          <w:t>абзацах первом</w:t>
        </w:r>
      </w:hyperlink>
      <w:r>
        <w:t xml:space="preserve"> - </w:t>
      </w:r>
      <w:hyperlink w:anchor="P30334">
        <w:r>
          <w:rPr>
            <w:color w:val="0000FF"/>
          </w:rPr>
          <w:t>четвертом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 xml:space="preserve">Датой получения заявителем уведомления, направленного через ЕПГУ/ПГУ ЛО (при </w:t>
      </w:r>
      <w:r>
        <w:lastRenderedPageBreak/>
        <w:t>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17" w:name="P30352"/>
      <w:bookmarkEnd w:id="817"/>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гражданина права на получение социальной поддержки;</w:t>
      </w:r>
    </w:p>
    <w:p w:rsidR="005B13E6" w:rsidRDefault="005B13E6">
      <w:pPr>
        <w:pStyle w:val="ConsPlusNormal"/>
        <w:spacing w:before="220"/>
        <w:ind w:firstLine="540"/>
        <w:jc w:val="both"/>
      </w:pPr>
      <w:r>
        <w:t>2) выявление в представленных заявителем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0331">
        <w:r>
          <w:rPr>
            <w:color w:val="0000FF"/>
          </w:rPr>
          <w:t>абзацами первым</w:t>
        </w:r>
      </w:hyperlink>
      <w:r>
        <w:t xml:space="preserve"> - </w:t>
      </w:r>
      <w:hyperlink w:anchor="P30335">
        <w:r>
          <w:rPr>
            <w:color w:val="0000FF"/>
          </w:rPr>
          <w:t>пятым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18" w:name="P30372"/>
      <w:bookmarkEnd w:id="818"/>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lastRenderedPageBreak/>
        <w:t>при направлении заявления в форме электронного документа посредством ЕПГУ или ПГУ ЛО при наличии технической возможности в программном обеспечении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819" w:name="P30386"/>
      <w:bookmarkEnd w:id="819"/>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w:t>
      </w:r>
      <w:r>
        <w:lastRenderedPageBreak/>
        <w:t>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733">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0386">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lastRenderedPageBreak/>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734">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ЭЛЕКТРОННОЙ ФОРМЕ</w:t>
      </w:r>
    </w:p>
    <w:p w:rsidR="005B13E6" w:rsidRDefault="005B13E6">
      <w:pPr>
        <w:pStyle w:val="ConsPlusNormal"/>
        <w:ind w:firstLine="540"/>
        <w:jc w:val="both"/>
      </w:pPr>
    </w:p>
    <w:p w:rsidR="005B13E6" w:rsidRDefault="005B13E6">
      <w:pPr>
        <w:pStyle w:val="ConsPlusTitle"/>
        <w:ind w:firstLine="540"/>
        <w:jc w:val="both"/>
        <w:outlineLvl w:val="2"/>
      </w:pPr>
      <w:bookmarkStart w:id="820" w:name="P30445"/>
      <w:bookmarkEnd w:id="820"/>
      <w:r>
        <w:lastRenderedPageBreak/>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(за исключением оформления продления действия сертификата или оформления и выдачи дубликата сертификата) включает в себя следующие административные процедуры:</w:t>
      </w:r>
    </w:p>
    <w:p w:rsidR="005B13E6" w:rsidRDefault="005B13E6">
      <w:pPr>
        <w:pStyle w:val="ConsPlusNormal"/>
        <w:spacing w:before="220"/>
        <w:ind w:firstLine="540"/>
        <w:jc w:val="both"/>
      </w:pPr>
      <w:bookmarkStart w:id="821" w:name="P30448"/>
      <w:bookmarkEnd w:id="821"/>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037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22" w:name="P30449"/>
      <w:bookmarkEnd w:id="822"/>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23" w:name="P30450"/>
      <w:bookmarkEnd w:id="823"/>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824" w:name="P30451"/>
      <w:bookmarkEnd w:id="824"/>
      <w:r>
        <w:t>4) принятие решения о предоставлении государственной услуги или об отказе в предоставлении государственной услуги по форме согласно приложениям 3,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0204">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30448">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0372">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0449">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w:t>
      </w:r>
      <w:r>
        <w:lastRenderedPageBreak/>
        <w:t>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30450">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30352">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30451">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 xml:space="preserve">3.1.5.3. Лицо, ответственное за выполнение административной процедуры: должностное </w:t>
      </w:r>
      <w:r>
        <w:lastRenderedPageBreak/>
        <w:t>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spacing w:before="220"/>
        <w:ind w:firstLine="540"/>
        <w:jc w:val="both"/>
      </w:pPr>
      <w:r>
        <w:t>3.1.6. Предоставление государственной услуги в части оформления продления действия сертификата или оформления и выдачи дубликата сертификата включает в себя следующие административные процедуры:</w:t>
      </w:r>
    </w:p>
    <w:p w:rsidR="005B13E6" w:rsidRDefault="005B13E6">
      <w:pPr>
        <w:pStyle w:val="ConsPlusNormal"/>
        <w:spacing w:before="220"/>
        <w:ind w:firstLine="540"/>
        <w:jc w:val="both"/>
      </w:pPr>
      <w:bookmarkStart w:id="825" w:name="P30476"/>
      <w:bookmarkEnd w:id="825"/>
      <w:r>
        <w:t xml:space="preserve">1) прием и регистрация заявления о предоставлении государственной услуги - 1 рабочий день в соответствии с </w:t>
      </w:r>
      <w:hyperlink w:anchor="P30372">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26" w:name="P30477"/>
      <w:bookmarkEnd w:id="826"/>
      <w:r>
        <w:t xml:space="preserve">2) рассмотрение документов о предоставлении государственной услуги - 2 рабочих дня с даты регистрации заявления в ЦСЗН в соответствии с </w:t>
      </w:r>
      <w:hyperlink w:anchor="P30372">
        <w:r>
          <w:rPr>
            <w:color w:val="0000FF"/>
          </w:rPr>
          <w:t>пунктом 2.13</w:t>
        </w:r>
      </w:hyperlink>
      <w:r>
        <w:t xml:space="preserve"> настоящего регламента;</w:t>
      </w:r>
    </w:p>
    <w:p w:rsidR="005B13E6" w:rsidRDefault="005B13E6">
      <w:pPr>
        <w:pStyle w:val="ConsPlusNormal"/>
        <w:spacing w:before="220"/>
        <w:ind w:firstLine="540"/>
        <w:jc w:val="both"/>
      </w:pPr>
      <w:r>
        <w:t>3) принятие решения по форме согласно приложениям 4, 5, 7, 8 к настоящему регламенту - 1 рабочий день с даты окончания второй административной процедуры;</w:t>
      </w:r>
    </w:p>
    <w:p w:rsidR="005B13E6" w:rsidRDefault="005B13E6">
      <w:pPr>
        <w:pStyle w:val="ConsPlusNormal"/>
        <w:spacing w:before="220"/>
        <w:ind w:firstLine="540"/>
        <w:jc w:val="both"/>
      </w:pPr>
      <w:r>
        <w:t>4) выдача (направление) результата по форме согласно приложениям 4, 5, 7, 8 к настоящему регламенту - 1 рабочий день со дня принятия решения.</w:t>
      </w:r>
    </w:p>
    <w:p w:rsidR="005B13E6" w:rsidRDefault="005B13E6">
      <w:pPr>
        <w:pStyle w:val="ConsPlusNormal"/>
        <w:spacing w:before="220"/>
        <w:ind w:firstLine="540"/>
        <w:jc w:val="both"/>
      </w:pPr>
      <w:r>
        <w:t>3.1.7. Прием и регистрация заявления о предоставлении государственной услуги.</w:t>
      </w:r>
    </w:p>
    <w:p w:rsidR="005B13E6" w:rsidRDefault="005B13E6">
      <w:pPr>
        <w:pStyle w:val="ConsPlusNormal"/>
        <w:spacing w:before="220"/>
        <w:ind w:firstLine="540"/>
        <w:jc w:val="both"/>
      </w:pPr>
      <w:r>
        <w:t>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rsidR="005B13E6" w:rsidRDefault="005B13E6">
      <w:pPr>
        <w:pStyle w:val="ConsPlusNormal"/>
        <w:spacing w:before="220"/>
        <w:ind w:firstLine="540"/>
        <w:jc w:val="both"/>
      </w:pPr>
      <w: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(далее - работник ЦСЗН) в сроки, указанные в </w:t>
      </w:r>
      <w:hyperlink w:anchor="P30476">
        <w:r>
          <w:rPr>
            <w:color w:val="0000FF"/>
          </w:rPr>
          <w:t>подпункте 1 подпункта 3.1.6 пункта 3.1</w:t>
        </w:r>
      </w:hyperlink>
      <w: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anchor="P30372">
        <w:r>
          <w:rPr>
            <w:color w:val="0000FF"/>
          </w:rPr>
          <w:t>пункте 2.13</w:t>
        </w:r>
      </w:hyperlink>
      <w:r>
        <w:t xml:space="preserve"> настоящего регламента.</w:t>
      </w:r>
    </w:p>
    <w:p w:rsidR="005B13E6" w:rsidRDefault="005B13E6">
      <w:pPr>
        <w:pStyle w:val="ConsPlusNormal"/>
        <w:spacing w:before="220"/>
        <w:ind w:firstLine="540"/>
        <w:jc w:val="both"/>
      </w:pPr>
      <w:r>
        <w:t>3.1.7.3. Лицо, ответственное за выполнение административного действия: работник ЦСЗН.</w:t>
      </w:r>
    </w:p>
    <w:p w:rsidR="005B13E6" w:rsidRDefault="005B13E6">
      <w:pPr>
        <w:pStyle w:val="ConsPlusNormal"/>
        <w:spacing w:before="220"/>
        <w:ind w:firstLine="540"/>
        <w:jc w:val="both"/>
      </w:pPr>
      <w:r>
        <w:t>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3.1.8. Рассмотрение документов о предоставлении государственной услуги.</w:t>
      </w:r>
    </w:p>
    <w:p w:rsidR="005B13E6" w:rsidRDefault="005B13E6">
      <w:pPr>
        <w:pStyle w:val="ConsPlusNormal"/>
        <w:spacing w:before="220"/>
        <w:ind w:firstLine="540"/>
        <w:jc w:val="both"/>
      </w:pPr>
      <w:r>
        <w:t>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5B13E6" w:rsidRDefault="005B13E6">
      <w:pPr>
        <w:pStyle w:val="ConsPlusNormal"/>
        <w:spacing w:before="220"/>
        <w:ind w:firstLine="540"/>
        <w:jc w:val="both"/>
      </w:pPr>
      <w: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anchor="P30477">
        <w:r>
          <w:rPr>
            <w:color w:val="0000FF"/>
          </w:rPr>
          <w:t>подпункте 2 подпункта 3.1.6 пункта 3.1</w:t>
        </w:r>
      </w:hyperlink>
      <w:r>
        <w:t xml:space="preserve"> настоящего регламента:</w:t>
      </w:r>
    </w:p>
    <w:p w:rsidR="005B13E6" w:rsidRDefault="005B13E6">
      <w:pPr>
        <w:pStyle w:val="ConsPlusNormal"/>
        <w:spacing w:before="220"/>
        <w:ind w:firstLine="540"/>
        <w:jc w:val="both"/>
      </w:pPr>
      <w:r>
        <w:t xml:space="preserve">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w:t>
      </w:r>
      <w:r>
        <w:lastRenderedPageBreak/>
        <w:t>соответствия требованиям и условиям получения государственной услуги, формирует и направляет соответствующий(е) запрос(ы) в течение 2 рабочих дней с даты регистрации заявления в ЦСЗН;</w:t>
      </w:r>
    </w:p>
    <w:p w:rsidR="005B13E6" w:rsidRDefault="005B13E6">
      <w:pPr>
        <w:pStyle w:val="ConsPlusNormal"/>
        <w:spacing w:before="220"/>
        <w:ind w:firstLine="540"/>
        <w:jc w:val="both"/>
      </w:pPr>
      <w:r>
        <w:t>2 действие: формирует проект решения в форме соответствующего распоряжения (приложения 4, 5, 7, 8 к настоящему регламенту) с учетом поступивших запрашиваемых документов (сведений) в течение 2 рабочих дней с даты регистрации заявления в ЦСЗН.</w:t>
      </w:r>
    </w:p>
    <w:p w:rsidR="005B13E6" w:rsidRDefault="005B13E6">
      <w:pPr>
        <w:pStyle w:val="ConsPlusNormal"/>
        <w:spacing w:before="220"/>
        <w:ind w:firstLine="540"/>
        <w:jc w:val="both"/>
      </w:pPr>
      <w:r>
        <w:t>3.1.8.3. Лицо, ответственное за выполнение административной процедуры: должностное лицо, ответственное за формирование проекта решения.</w:t>
      </w:r>
    </w:p>
    <w:p w:rsidR="005B13E6" w:rsidRDefault="005B13E6">
      <w:pPr>
        <w:pStyle w:val="ConsPlusNormal"/>
        <w:spacing w:before="220"/>
        <w:ind w:firstLine="540"/>
        <w:jc w:val="both"/>
      </w:pPr>
      <w:r>
        <w:t>3.1.8.4.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3.1.8.5. Результат выполнения административной процедуры: формирование проекта в форме соответствующего распоряжения (приложения 4, 5, 7, 8 к настоящему регламенту).</w:t>
      </w:r>
    </w:p>
    <w:p w:rsidR="005B13E6" w:rsidRDefault="005B13E6">
      <w:pPr>
        <w:pStyle w:val="ConsPlusNormal"/>
        <w:spacing w:before="220"/>
        <w:ind w:firstLine="540"/>
        <w:jc w:val="both"/>
      </w:pPr>
      <w:r>
        <w:t>3.1.9. Принятие решения.</w:t>
      </w:r>
    </w:p>
    <w:p w:rsidR="005B13E6" w:rsidRDefault="005B13E6">
      <w:pPr>
        <w:pStyle w:val="ConsPlusNormal"/>
        <w:spacing w:before="220"/>
        <w:ind w:firstLine="540"/>
        <w:jc w:val="both"/>
      </w:pPr>
      <w:r>
        <w:t>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3.1.9.2.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rsidR="005B13E6" w:rsidRDefault="005B13E6">
      <w:pPr>
        <w:pStyle w:val="ConsPlusNormal"/>
        <w:spacing w:before="220"/>
        <w:ind w:firstLine="540"/>
        <w:jc w:val="both"/>
      </w:pPr>
      <w:r>
        <w:t>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3.1.9.4.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3.1.9.5. Результат выполнения административной процедуры: принятие решения в форме соответствующего распоряжения (приложения 4, 5, 7, 8 к настоящему регламенту).</w:t>
      </w:r>
    </w:p>
    <w:p w:rsidR="005B13E6" w:rsidRDefault="005B13E6">
      <w:pPr>
        <w:pStyle w:val="ConsPlusNormal"/>
        <w:spacing w:before="220"/>
        <w:ind w:firstLine="540"/>
        <w:jc w:val="both"/>
      </w:pPr>
      <w:r>
        <w:t>3.1.10. Выдача (направление) результата.</w:t>
      </w:r>
    </w:p>
    <w:p w:rsidR="005B13E6" w:rsidRDefault="005B13E6">
      <w:pPr>
        <w:pStyle w:val="ConsPlusNormal"/>
        <w:spacing w:before="220"/>
        <w:ind w:firstLine="540"/>
        <w:jc w:val="both"/>
      </w:pPr>
      <w:r>
        <w:t>3.1.10.1. Основание для начала административной процедуры: принятие соответствующего решения.</w:t>
      </w:r>
    </w:p>
    <w:p w:rsidR="005B13E6" w:rsidRDefault="005B13E6">
      <w:pPr>
        <w:pStyle w:val="ConsPlusNormal"/>
        <w:spacing w:before="220"/>
        <w:ind w:firstLine="540"/>
        <w:jc w:val="both"/>
      </w:pPr>
      <w:r>
        <w:t>3.1.10.2. Содержание административного действия, продолжительность и(или) максимальный срок его выполнения: должностное лицо, ответственное за делопроизводство, регистрирует результат предоставления государственной услуги и направляет результат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 не позднее 1 рабочего дня с даты окончания третьей административной процедуры.</w:t>
      </w:r>
    </w:p>
    <w:p w:rsidR="005B13E6" w:rsidRDefault="005B13E6">
      <w:pPr>
        <w:pStyle w:val="ConsPlusNormal"/>
        <w:spacing w:before="220"/>
        <w:ind w:firstLine="540"/>
        <w:jc w:val="both"/>
      </w:pPr>
      <w:r>
        <w:t>3.1.10.3.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3.1.10.4.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735">
        <w:r>
          <w:rPr>
            <w:color w:val="0000FF"/>
          </w:rPr>
          <w:t>законом</w:t>
        </w:r>
      </w:hyperlink>
      <w:r>
        <w:t xml:space="preserve"> N 210-ФЗ, Федеральным </w:t>
      </w:r>
      <w:hyperlink r:id="rId3736">
        <w:r>
          <w:rPr>
            <w:color w:val="0000FF"/>
          </w:rPr>
          <w:t>законом</w:t>
        </w:r>
      </w:hyperlink>
      <w:r>
        <w:t xml:space="preserve"> от 27.07.2006 N 149-ФЗ "Об информации, информационных технологиях и о защите информации", Федеральным законом N 572-ФЗ, </w:t>
      </w:r>
      <w:hyperlink r:id="rId3737">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827" w:name="P30510"/>
      <w:bookmarkEnd w:id="827"/>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30510">
        <w:r>
          <w:rPr>
            <w:color w:val="0000FF"/>
          </w:rPr>
          <w:t>пункта 3.2.4</w:t>
        </w:r>
      </w:hyperlink>
      <w:r>
        <w:t xml:space="preserve"> настоящего регламента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30445">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 и уведомляет о получении сертификата.</w:t>
      </w:r>
    </w:p>
    <w:p w:rsidR="005B13E6" w:rsidRDefault="005B13E6">
      <w:pPr>
        <w:pStyle w:val="ConsPlusNormal"/>
        <w:spacing w:before="220"/>
        <w:ind w:firstLine="540"/>
        <w:jc w:val="both"/>
      </w:pPr>
      <w:r>
        <w:t>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spacing w:before="220"/>
        <w:ind w:firstLine="540"/>
        <w:jc w:val="both"/>
      </w:pPr>
      <w:r>
        <w:t xml:space="preserve">Сертификат на бумажном носителе выдается в день обращения гражданина при наличии </w:t>
      </w:r>
      <w:r>
        <w:lastRenderedPageBreak/>
        <w:t>принятого ЦСЗН решения.</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и(или) ошибки, то заявитель вправе представить в ЦСЗН непосредственно либо в МФЦ, направить посредством ПГУ ЛО или ЕПГУ подписанное либо оформленное в виде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w:t>
      </w:r>
      <w:r>
        <w:lastRenderedPageBreak/>
        <w:t>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lastRenderedPageBreak/>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738">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3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4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4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w:t>
      </w:r>
      <w: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74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743">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4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745">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lastRenderedPageBreak/>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746">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w:t>
      </w:r>
      <w:r>
        <w:lastRenderedPageBreak/>
        <w:t>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при наличии технической возможности посредством межведомственного запроса в АИС "Соцзащита" (при технической реализации) проводит проверку сведений о получаемых заявителем мерах социальной поддержки до отправки электронного дела;</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0204">
        <w:r>
          <w:rPr>
            <w:color w:val="0000FF"/>
          </w:rPr>
          <w:t>пунктах 2.6</w:t>
        </w:r>
      </w:hyperlink>
      <w:r>
        <w:t xml:space="preserve"> - </w:t>
      </w:r>
      <w:hyperlink w:anchor="P30236">
        <w:r>
          <w:rPr>
            <w:color w:val="0000FF"/>
          </w:rPr>
          <w:t>2.6.3</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lastRenderedPageBreak/>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АИС "МФЦ", в соответствии с </w:t>
      </w:r>
      <w:hyperlink r:id="rId374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71</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28" w:name="P30644"/>
      <w:bookmarkEnd w:id="828"/>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ЕЖЕМЕСЯЧНОЙ ДЕНЕЖНОЙ КОМПЕНСАЦИИ ЧАСТИ РАСХОДОВ НА ОПЛАТУ</w:t>
      </w:r>
    </w:p>
    <w:p w:rsidR="005B13E6" w:rsidRDefault="005B13E6">
      <w:pPr>
        <w:pStyle w:val="ConsPlusTitle"/>
        <w:jc w:val="center"/>
      </w:pPr>
      <w:r>
        <w:t>ЖИЛОГО ПОМЕЩЕНИЯ И КОММУНАЛЬНЫХ УСЛУГ УЧАСТНИКАМ</w:t>
      </w:r>
    </w:p>
    <w:p w:rsidR="005B13E6" w:rsidRDefault="005B13E6">
      <w:pPr>
        <w:pStyle w:val="ConsPlusTitle"/>
        <w:jc w:val="center"/>
      </w:pPr>
      <w:r>
        <w:t>СПЕЦИАЛЬНОЙ ВОЕННОЙ ОПЕРАЦИИ И ЧЛЕНАМ ИХ СЕМЕЙ</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748">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ежемесячная денежная компенсация</w:t>
      </w:r>
    </w:p>
    <w:p w:rsidR="005B13E6" w:rsidRDefault="005B13E6">
      <w:pPr>
        <w:pStyle w:val="ConsPlusNormal"/>
        <w:jc w:val="center"/>
      </w:pPr>
      <w:r>
        <w:t>части расходов на оплату жилого помещения и коммунальных</w:t>
      </w:r>
    </w:p>
    <w:p w:rsidR="005B13E6" w:rsidRDefault="005B13E6">
      <w:pPr>
        <w:pStyle w:val="ConsPlusNormal"/>
        <w:jc w:val="center"/>
      </w:pPr>
      <w:r>
        <w:t>услуг участникам специальной военной операции и членам</w:t>
      </w:r>
    </w:p>
    <w:p w:rsidR="005B13E6" w:rsidRDefault="005B13E6">
      <w:pPr>
        <w:pStyle w:val="ConsPlusNormal"/>
        <w:jc w:val="center"/>
      </w:pPr>
      <w:r>
        <w:t>их семей) (далее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829" w:name="P30668"/>
      <w:bookmarkEnd w:id="829"/>
      <w:r>
        <w:t>1.2. Заявителями, имеющими право обратиться за получением государственной услуги, являются имеющие место жительства или место пребывания на территории Ленинградской области физические лица (далее - заявители) из числа:</w:t>
      </w:r>
    </w:p>
    <w:p w:rsidR="005B13E6" w:rsidRDefault="005B13E6">
      <w:pPr>
        <w:pStyle w:val="ConsPlusNormal"/>
        <w:spacing w:before="220"/>
        <w:ind w:firstLine="540"/>
        <w:jc w:val="both"/>
      </w:pPr>
      <w:r>
        <w:t>1.2.1. Граждан Российской Федерации из числа:</w:t>
      </w:r>
    </w:p>
    <w:p w:rsidR="005B13E6" w:rsidRDefault="005B13E6">
      <w:pPr>
        <w:pStyle w:val="ConsPlusNormal"/>
        <w:spacing w:before="220"/>
        <w:ind w:firstLine="540"/>
        <w:jc w:val="both"/>
      </w:pPr>
      <w:bookmarkStart w:id="830" w:name="P30670"/>
      <w:bookmarkEnd w:id="830"/>
      <w:r>
        <w:t>а) граждан, призванных на военную службу по частичной мобилизации,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б) военнослужащих Вооруженных Сил Российской Федерации, в том числе проходящих военную службу по частичной мобилизации, принимающих участие в специальной военной операции,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 xml:space="preserve">в) граждан из числа предусмотренных </w:t>
      </w:r>
      <w:hyperlink r:id="rId3749">
        <w:r>
          <w:rPr>
            <w:color w:val="0000FF"/>
          </w:rPr>
          <w:t>частью 4 статьи 22.1</w:t>
        </w:r>
      </w:hyperlink>
      <w:r>
        <w:t xml:space="preserve"> Федерального закона от 31 мая 1996 года N 61-ФЗ "Об обороне",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bookmarkStart w:id="831" w:name="P30673"/>
      <w:bookmarkEnd w:id="831"/>
      <w:r>
        <w:t>г) военнослужащих, лиц, проходящих службу в войсках национальной гвардии Российской Федерации, принимающих участие в специальной военной операции,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 xml:space="preserve">д) детей погибших граждан из числа предусмотренных </w:t>
      </w:r>
      <w:hyperlink r:id="rId3750">
        <w:r>
          <w:rPr>
            <w:color w:val="0000FF"/>
          </w:rPr>
          <w:t>подпунктом 2.4 пункта 1 статьи 3</w:t>
        </w:r>
      </w:hyperlink>
      <w: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r:id="rId3751">
        <w:r>
          <w:rPr>
            <w:color w:val="0000FF"/>
          </w:rPr>
          <w:t>законом</w:t>
        </w:r>
      </w:hyperlink>
      <w:r>
        <w:t xml:space="preserve"> от 12 января 1995 года N 5-ФЗ "О ветеранах";</w:t>
      </w:r>
    </w:p>
    <w:p w:rsidR="005B13E6" w:rsidRDefault="005B13E6">
      <w:pPr>
        <w:pStyle w:val="ConsPlusNormal"/>
        <w:spacing w:before="220"/>
        <w:ind w:firstLine="540"/>
        <w:jc w:val="both"/>
      </w:pPr>
      <w:bookmarkStart w:id="832" w:name="P30675"/>
      <w:bookmarkEnd w:id="832"/>
      <w:r>
        <w:t xml:space="preserve">е) детей погибших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w:t>
      </w:r>
      <w:r>
        <w:lastRenderedPageBreak/>
        <w:t xml:space="preserve">поступления сведений о назначении им ежемесячной денежной выплаты за счет средств федерального бюджета в соответствии с Федеральным </w:t>
      </w:r>
      <w:hyperlink r:id="rId3752">
        <w:r>
          <w:rPr>
            <w:color w:val="0000FF"/>
          </w:rPr>
          <w:t>законом</w:t>
        </w:r>
      </w:hyperlink>
      <w:r>
        <w:t xml:space="preserve"> от 12 января 1995 года N 5-ФЗ "О ветеранах".</w:t>
      </w:r>
    </w:p>
    <w:p w:rsidR="005B13E6" w:rsidRDefault="005B13E6">
      <w:pPr>
        <w:pStyle w:val="ConsPlusNormal"/>
        <w:spacing w:before="220"/>
        <w:ind w:firstLine="540"/>
        <w:jc w:val="both"/>
      </w:pPr>
      <w:bookmarkStart w:id="833" w:name="P30676"/>
      <w:bookmarkEnd w:id="833"/>
      <w:r>
        <w:t>1.2.2. Иностранных граждан, поступивших на военную службу для участия в специальной военной операции через пункт отбора по Ленинградской области,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 xml:space="preserve">1.2.3. Имеющих место жительства или место пребывания на территории Ленинградской области членов семей граждан, указанных в </w:t>
      </w:r>
      <w:hyperlink w:anchor="P30670">
        <w:r>
          <w:rPr>
            <w:color w:val="0000FF"/>
          </w:rPr>
          <w:t>подпунктах "а"</w:t>
        </w:r>
      </w:hyperlink>
      <w:r>
        <w:t xml:space="preserve"> - </w:t>
      </w:r>
      <w:hyperlink w:anchor="P30673">
        <w:r>
          <w:rPr>
            <w:color w:val="0000FF"/>
          </w:rPr>
          <w:t>"г" пункта 1.2.1</w:t>
        </w:r>
      </w:hyperlink>
      <w:r>
        <w:t xml:space="preserve"> (далее - участники специальной военной операции), </w:t>
      </w:r>
      <w:hyperlink w:anchor="P30676">
        <w:r>
          <w:rPr>
            <w:color w:val="0000FF"/>
          </w:rPr>
          <w:t>пункте 1.2.2</w:t>
        </w:r>
      </w:hyperlink>
      <w:r>
        <w:t xml:space="preserve"> настоящего регламента, независимо от места жительства (пребывания) таких граждан:</w:t>
      </w:r>
    </w:p>
    <w:p w:rsidR="005B13E6" w:rsidRDefault="005B13E6">
      <w:pPr>
        <w:pStyle w:val="ConsPlusNormal"/>
        <w:spacing w:before="220"/>
        <w:ind w:firstLine="540"/>
        <w:jc w:val="both"/>
      </w:pPr>
      <w:r>
        <w:t>а) супруга (супруг), состоящая (состоящий) на дату подачи заявления с участником специальной военной операции в зарегистрированном браке;</w:t>
      </w:r>
    </w:p>
    <w:p w:rsidR="005B13E6" w:rsidRDefault="005B13E6">
      <w:pPr>
        <w:pStyle w:val="ConsPlusNormal"/>
        <w:spacing w:before="220"/>
        <w:ind w:firstLine="540"/>
        <w:jc w:val="both"/>
      </w:pPr>
      <w:r>
        <w:t>б) дети (пасынки и падчерицы) участника специальной военной операции в возрасте до 18 лет;</w:t>
      </w:r>
    </w:p>
    <w:p w:rsidR="005B13E6" w:rsidRDefault="005B13E6">
      <w:pPr>
        <w:pStyle w:val="ConsPlusNormal"/>
        <w:spacing w:before="220"/>
        <w:ind w:firstLine="540"/>
        <w:jc w:val="both"/>
      </w:pPr>
      <w:bookmarkStart w:id="834" w:name="P30680"/>
      <w:bookmarkEnd w:id="834"/>
      <w:r>
        <w:t>в) 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rsidR="005B13E6" w:rsidRDefault="005B13E6">
      <w:pPr>
        <w:pStyle w:val="ConsPlusNormal"/>
        <w:spacing w:before="220"/>
        <w:ind w:firstLine="540"/>
        <w:jc w:val="both"/>
      </w:pPr>
      <w:r>
        <w:t>г) родители участника специальной военной операции, совместно проживающие с участником специальной военной операции;</w:t>
      </w:r>
    </w:p>
    <w:p w:rsidR="005B13E6" w:rsidRDefault="005B13E6">
      <w:pPr>
        <w:pStyle w:val="ConsPlusNormal"/>
        <w:spacing w:before="220"/>
        <w:ind w:firstLine="540"/>
        <w:jc w:val="both"/>
      </w:pPr>
      <w:r>
        <w:t>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совместно проживающий с участником специальной военной операции.</w:t>
      </w:r>
    </w:p>
    <w:p w:rsidR="005B13E6" w:rsidRDefault="005B13E6">
      <w:pPr>
        <w:pStyle w:val="ConsPlusNormal"/>
        <w:spacing w:before="220"/>
        <w:ind w:firstLine="540"/>
        <w:jc w:val="both"/>
      </w:pPr>
      <w:r>
        <w:t xml:space="preserve">Представлять интересы заявителя, указанного в </w:t>
      </w:r>
      <w:hyperlink w:anchor="P30668">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753">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754">
        <w:r>
          <w:rPr>
            <w:color w:val="0000FF"/>
          </w:rPr>
          <w:t>https://kszn.lenobl.ru</w:t>
        </w:r>
      </w:hyperlink>
      <w:r>
        <w:t>;</w:t>
      </w:r>
    </w:p>
    <w:p w:rsidR="005B13E6" w:rsidRDefault="005B13E6">
      <w:pPr>
        <w:pStyle w:val="ConsPlusNormal"/>
        <w:spacing w:before="220"/>
        <w:ind w:firstLine="540"/>
        <w:jc w:val="both"/>
      </w:pPr>
      <w:r>
        <w:lastRenderedPageBreak/>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755">
        <w:r>
          <w:rPr>
            <w:color w:val="0000FF"/>
          </w:rPr>
          <w:t>https://mfc47.ru/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 </w:t>
      </w:r>
      <w:hyperlink r:id="rId3756">
        <w:r>
          <w:rPr>
            <w:color w:val="0000FF"/>
          </w:rPr>
          <w:t>https://gu.lenobl.ru</w:t>
        </w:r>
      </w:hyperlink>
      <w:r>
        <w:t>, при технической реализации.</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 личный кабинет заявителя, расположенный на ПГУ ЛО).</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w:t>
      </w:r>
      <w:r>
        <w:lastRenderedPageBreak/>
        <w:t>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предоставление на территории Ленинградской области ежемесячной денежной компенсации части расходов на оплату жилого помещения и коммунальных услуг участникам специальной военной операции и членам их семей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ежемесячная денежная компенсация части расходов на оплату жилого помещения и коммунальных услуг участников специальной военной операции и членам их семей.</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 - в ЦСЗН, в МФЦ;</w:t>
      </w:r>
    </w:p>
    <w:p w:rsidR="005B13E6" w:rsidRDefault="005B13E6">
      <w:pPr>
        <w:pStyle w:val="ConsPlusNormal"/>
        <w:spacing w:before="220"/>
        <w:ind w:firstLine="540"/>
        <w:jc w:val="both"/>
      </w:pPr>
      <w:r>
        <w:t>2) посредством сайта ЦСЗН в ЦСЗН, сайта ГБУ ЛО "МФЦ" в МФЦ;</w:t>
      </w:r>
    </w:p>
    <w:p w:rsidR="005B13E6" w:rsidRDefault="005B13E6">
      <w:pPr>
        <w:pStyle w:val="ConsPlusNormal"/>
        <w:spacing w:before="220"/>
        <w:ind w:firstLine="540"/>
        <w:jc w:val="both"/>
      </w:pPr>
      <w:r>
        <w:t>3) посредством ПГУ ЛО.</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757">
        <w:r>
          <w:rPr>
            <w:color w:val="0000FF"/>
          </w:rPr>
          <w:t>статьями 9</w:t>
        </w:r>
      </w:hyperlink>
      <w:r>
        <w:t xml:space="preserve">, </w:t>
      </w:r>
      <w:hyperlink r:id="rId3758">
        <w:r>
          <w:rPr>
            <w:color w:val="0000FF"/>
          </w:rPr>
          <w:t>10</w:t>
        </w:r>
      </w:hyperlink>
      <w:r>
        <w:t xml:space="preserve"> и </w:t>
      </w:r>
      <w:hyperlink r:id="rId3759">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760">
        <w:r>
          <w:rPr>
            <w:color w:val="0000FF"/>
          </w:rPr>
          <w:t>статьями 9</w:t>
        </w:r>
      </w:hyperlink>
      <w:r>
        <w:t xml:space="preserve">, </w:t>
      </w:r>
      <w:hyperlink r:id="rId3761">
        <w:r>
          <w:rPr>
            <w:color w:val="0000FF"/>
          </w:rPr>
          <w:t>10</w:t>
        </w:r>
      </w:hyperlink>
      <w:r>
        <w:t xml:space="preserve"> и </w:t>
      </w:r>
      <w:hyperlink r:id="rId3762">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решение о назначении ежемесячной денежной компенсации;</w:t>
      </w:r>
    </w:p>
    <w:p w:rsidR="005B13E6" w:rsidRDefault="005B13E6">
      <w:pPr>
        <w:pStyle w:val="ConsPlusNormal"/>
        <w:spacing w:before="220"/>
        <w:ind w:firstLine="540"/>
        <w:jc w:val="both"/>
      </w:pPr>
      <w:r>
        <w:t>решение об отказе в назначении ежемесячной денежной компенсации.</w:t>
      </w:r>
    </w:p>
    <w:p w:rsidR="005B13E6" w:rsidRDefault="005B13E6">
      <w:pPr>
        <w:pStyle w:val="ConsPlusNormal"/>
        <w:spacing w:before="220"/>
        <w:ind w:firstLine="540"/>
        <w:jc w:val="both"/>
      </w:pPr>
      <w:r>
        <w:t xml:space="preserve">2.3.1. Результат предоставления государственной услуги предоставляется в соответствии со </w:t>
      </w:r>
      <w:r>
        <w:lastRenderedPageBreak/>
        <w:t>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w:t>
      </w:r>
    </w:p>
    <w:p w:rsidR="005B13E6" w:rsidRDefault="005B13E6">
      <w:pPr>
        <w:pStyle w:val="ConsPlusNormal"/>
        <w:spacing w:before="220"/>
        <w:ind w:firstLine="540"/>
        <w:jc w:val="both"/>
      </w:pPr>
      <w:r>
        <w:t>2.3.2. Выдача решения производится в соответствии со способом, указанным заявителем при подаче заявления и документов.</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35" w:name="P30763"/>
      <w:bookmarkEnd w:id="835"/>
      <w:r>
        <w:t xml:space="preserve">2.4. Срок предоставления государственной услуги составляет 9 рабочих дней с даты регистрации заявления в ЦСЗН в соответствии с </w:t>
      </w:r>
      <w:hyperlink w:anchor="P30905">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763">
        <w:r>
          <w:rPr>
            <w:color w:val="0000FF"/>
          </w:rPr>
          <w:t>http://social.lenobl.ru/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836" w:name="P30775"/>
      <w:bookmarkEnd w:id="836"/>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в адрес ЛОГКУ "ЦСЗН" о назначении ежемесячной денежной компенсации по форме согласно приложению 1 (не приводится) к настоящему регламенту.</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 паспортных данных;</w:t>
      </w:r>
    </w:p>
    <w:p w:rsidR="005B13E6" w:rsidRDefault="005B13E6">
      <w:pPr>
        <w:pStyle w:val="ConsPlusNormal"/>
        <w:spacing w:before="220"/>
        <w:ind w:firstLine="540"/>
        <w:jc w:val="both"/>
      </w:pPr>
      <w:r>
        <w:t>- сведений о месте проживания заявителя и членов его семьи;</w:t>
      </w:r>
    </w:p>
    <w:p w:rsidR="005B13E6" w:rsidRDefault="005B13E6">
      <w:pPr>
        <w:pStyle w:val="ConsPlusNormal"/>
        <w:spacing w:before="220"/>
        <w:ind w:firstLine="540"/>
        <w:jc w:val="both"/>
      </w:pPr>
      <w:r>
        <w:t>- сведений, указанных в СНИЛС, ИНН и т.д.;</w:t>
      </w:r>
    </w:p>
    <w:p w:rsidR="005B13E6" w:rsidRDefault="005B13E6">
      <w:pPr>
        <w:pStyle w:val="ConsPlusNormal"/>
        <w:spacing w:before="220"/>
        <w:ind w:firstLine="540"/>
        <w:jc w:val="both"/>
      </w:pPr>
      <w:r>
        <w:t>2) согласие на обработку персональных данных лиц, не являющихся заявителями, обработка персональных данных которых необходима для определения права заявителя на ежемесячную денежную компенсацию;</w:t>
      </w:r>
    </w:p>
    <w:p w:rsidR="005B13E6" w:rsidRDefault="005B13E6">
      <w:pPr>
        <w:pStyle w:val="ConsPlusNormal"/>
        <w:spacing w:before="220"/>
        <w:ind w:firstLine="540"/>
        <w:jc w:val="both"/>
      </w:pPr>
      <w:r>
        <w:t xml:space="preserve">3) паспорт либо и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w:t>
      </w:r>
      <w:r>
        <w:lastRenderedPageBreak/>
        <w:t>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 xml:space="preserve">4) справка образовательной организации, содержащая сведения об обучении ребенка (детей) в возрасте от 18 до 23 лет по очной форме обучения (для категории заявителей, установленной </w:t>
      </w:r>
      <w:hyperlink w:anchor="P30675">
        <w:r>
          <w:rPr>
            <w:color w:val="0000FF"/>
          </w:rPr>
          <w:t>подпунктом "е" пункта 1.2.1</w:t>
        </w:r>
      </w:hyperlink>
      <w:r>
        <w:t xml:space="preserve">, </w:t>
      </w:r>
      <w:hyperlink w:anchor="P30680">
        <w:r>
          <w:rPr>
            <w:color w:val="0000FF"/>
          </w:rPr>
          <w:t>подпунктом "в" пункта 1.2.3</w:t>
        </w:r>
      </w:hyperlink>
      <w:r>
        <w:t xml:space="preserve"> настоящего регламента);</w:t>
      </w:r>
    </w:p>
    <w:p w:rsidR="005B13E6" w:rsidRDefault="005B13E6">
      <w:pPr>
        <w:pStyle w:val="ConsPlusNormal"/>
        <w:spacing w:before="220"/>
        <w:ind w:firstLine="540"/>
        <w:jc w:val="both"/>
      </w:pPr>
      <w:r>
        <w:t>5)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(в случае отсутствия в паспорте отметки о месте жительства или сведений о регистрации по месту пребывания на территории Ленинградской области);</w:t>
      </w:r>
    </w:p>
    <w:p w:rsidR="005B13E6" w:rsidRDefault="005B13E6">
      <w:pPr>
        <w:pStyle w:val="ConsPlusNormal"/>
        <w:spacing w:before="220"/>
        <w:ind w:firstLine="540"/>
        <w:jc w:val="both"/>
      </w:pPr>
      <w:r>
        <w:t>6) 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компенсации (в случае если заявитель выбрал способ перечисления ежемесячной денежной компенсации на текущий счет получателя компенсации, привязанный к банковской карте национальной платежной системы "Мир", открытый указанным получателем в кредитной организации);</w:t>
      </w:r>
    </w:p>
    <w:p w:rsidR="005B13E6" w:rsidRDefault="005B13E6">
      <w:pPr>
        <w:pStyle w:val="ConsPlusNormal"/>
        <w:spacing w:before="220"/>
        <w:ind w:firstLine="540"/>
        <w:jc w:val="both"/>
      </w:pPr>
      <w:r>
        <w:t>7)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ежемесячной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8) соглашение между родителями об определении места жительства ребенка (при наличии);</w:t>
      </w:r>
    </w:p>
    <w:p w:rsidR="005B13E6" w:rsidRDefault="005B13E6">
      <w:pPr>
        <w:pStyle w:val="ConsPlusNormal"/>
        <w:spacing w:before="220"/>
        <w:ind w:firstLine="540"/>
        <w:jc w:val="both"/>
      </w:pPr>
      <w:r>
        <w:t>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p w:rsidR="005B13E6" w:rsidRDefault="005B13E6">
      <w:pPr>
        <w:pStyle w:val="ConsPlusNormal"/>
        <w:spacing w:before="220"/>
        <w:ind w:firstLine="540"/>
        <w:jc w:val="both"/>
      </w:pPr>
      <w:bookmarkStart w:id="837" w:name="P30789"/>
      <w:bookmarkEnd w:id="837"/>
      <w:r>
        <w:t xml:space="preserve">10)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764">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rsidR="005B13E6" w:rsidRDefault="005B13E6">
      <w:pPr>
        <w:pStyle w:val="ConsPlusNormal"/>
        <w:spacing w:before="220"/>
        <w:ind w:firstLine="540"/>
        <w:jc w:val="both"/>
      </w:pPr>
      <w:bookmarkStart w:id="838" w:name="P30791"/>
      <w:bookmarkEnd w:id="838"/>
      <w:r>
        <w:t xml:space="preserve">11) справка (сведения) о подтверждении прохождения военной службы в зоне специальной военной операции (для категории заявителей, установленной </w:t>
      </w:r>
      <w:hyperlink w:anchor="P30676">
        <w:r>
          <w:rPr>
            <w:color w:val="0000FF"/>
          </w:rPr>
          <w:t>пунктом 1.2.2</w:t>
        </w:r>
      </w:hyperlink>
      <w:r>
        <w:t xml:space="preserve"> настоящего регламента, и членов их семей);</w:t>
      </w:r>
    </w:p>
    <w:p w:rsidR="005B13E6" w:rsidRDefault="005B13E6">
      <w:pPr>
        <w:pStyle w:val="ConsPlusNormal"/>
        <w:spacing w:before="220"/>
        <w:ind w:firstLine="540"/>
        <w:jc w:val="both"/>
      </w:pPr>
      <w:r>
        <w:t xml:space="preserve">12) документ, выданный уполномоченным органом либо организацией, подтверждающий получение заявителем единовременной выплаты, установленной </w:t>
      </w:r>
      <w:hyperlink r:id="rId3765">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w:t>
      </w:r>
      <w:r>
        <w:lastRenderedPageBreak/>
        <w:t>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rsidR="005B13E6" w:rsidRDefault="005B13E6">
      <w:pPr>
        <w:pStyle w:val="ConsPlusNormal"/>
        <w:spacing w:before="220"/>
        <w:ind w:firstLine="540"/>
        <w:jc w:val="both"/>
      </w:pPr>
      <w: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w:t>
      </w:r>
      <w:hyperlink w:anchor="P30789">
        <w:r>
          <w:rPr>
            <w:color w:val="0000FF"/>
          </w:rPr>
          <w:t>подпунктах 10</w:t>
        </w:r>
      </w:hyperlink>
      <w:r>
        <w:t xml:space="preserve"> и </w:t>
      </w:r>
      <w:hyperlink w:anchor="P30791">
        <w:r>
          <w:rPr>
            <w:color w:val="0000FF"/>
          </w:rPr>
          <w:t>11</w:t>
        </w:r>
      </w:hyperlink>
      <w:r>
        <w:t xml:space="preserve"> настоящего пункта, не требуется.</w:t>
      </w:r>
    </w:p>
    <w:p w:rsidR="005B13E6" w:rsidRDefault="005B13E6">
      <w:pPr>
        <w:pStyle w:val="ConsPlusNormal"/>
        <w:spacing w:before="220"/>
        <w:ind w:firstLine="540"/>
        <w:jc w:val="both"/>
      </w:pPr>
      <w:r>
        <w:t>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ежемесячной денежной компенсации и предоставление соответствующей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766">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767">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w:t>
      </w:r>
    </w:p>
    <w:p w:rsidR="005B13E6" w:rsidRDefault="005B13E6">
      <w:pPr>
        <w:pStyle w:val="ConsPlusNormal"/>
        <w:spacing w:before="220"/>
        <w:ind w:firstLine="540"/>
        <w:jc w:val="both"/>
      </w:pPr>
      <w:r>
        <w:t>2.6.2. 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 xml:space="preserve">Заявитель (представитель заявителя) расписывается в заявлении в присутствии работника </w:t>
      </w:r>
      <w:r>
        <w:lastRenderedPageBreak/>
        <w:t>ЛОГКУ "ЦСЗН"/МФЦ.</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сотрудником ЛОГКУ "ЦСЗН"/МФЦ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(сведений),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839" w:name="P30826"/>
      <w:bookmarkEnd w:id="839"/>
      <w:r>
        <w:t>2.7. ЛОГКУ "ЦСЗН" в рамках межведомственного информационного взаимодействия для назначения ежемесячной денежной компенсации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данных паспорта участника специальной военной операции;</w:t>
      </w:r>
    </w:p>
    <w:p w:rsidR="005B13E6" w:rsidRDefault="005B13E6">
      <w:pPr>
        <w:pStyle w:val="ConsPlusNormal"/>
        <w:spacing w:before="220"/>
        <w:ind w:firstLine="540"/>
        <w:jc w:val="both"/>
      </w:pPr>
      <w:r>
        <w:lastRenderedPageBreak/>
        <w:t>сведения о регистрации по месту жительства, по месту пребывания заявителя;</w:t>
      </w:r>
    </w:p>
    <w:p w:rsidR="005B13E6" w:rsidRDefault="005B13E6">
      <w:pPr>
        <w:pStyle w:val="ConsPlusNormal"/>
        <w:spacing w:before="220"/>
        <w:ind w:firstLine="540"/>
        <w:jc w:val="both"/>
      </w:pPr>
      <w:r>
        <w:t>2)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сведения о наличии (отсутствии)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rsidR="005B13E6" w:rsidRDefault="005B13E6">
      <w:pPr>
        <w:pStyle w:val="ConsPlusNormal"/>
        <w:spacing w:before="220"/>
        <w:ind w:firstLine="540"/>
        <w:jc w:val="both"/>
      </w:pPr>
      <w:r>
        <w:t>3)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4)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актах гражданского состояния из ЕГР ЗАГС, в том числе:</w:t>
      </w:r>
    </w:p>
    <w:p w:rsidR="005B13E6" w:rsidRDefault="005B13E6">
      <w:pPr>
        <w:pStyle w:val="ConsPlusNormal"/>
        <w:spacing w:before="220"/>
        <w:ind w:firstLine="540"/>
        <w:jc w:val="both"/>
      </w:pPr>
      <w:r>
        <w:t>сведения из ЕГР ЗАГС о государственной регистрации рождения (за исключением случаев рождения ребенка на территории иностранного государства) (кроме супруга (супруги));</w:t>
      </w:r>
    </w:p>
    <w:p w:rsidR="005B13E6" w:rsidRDefault="005B13E6">
      <w:pPr>
        <w:pStyle w:val="ConsPlusNormal"/>
        <w:spacing w:before="220"/>
        <w:ind w:firstLine="540"/>
        <w:jc w:val="both"/>
      </w:pPr>
      <w:r>
        <w:t>сведения из ЕГР ЗАГС о государственной регистрации заключения брака;</w:t>
      </w:r>
    </w:p>
    <w:p w:rsidR="005B13E6" w:rsidRDefault="005B13E6">
      <w:pPr>
        <w:pStyle w:val="ConsPlusNormal"/>
        <w:spacing w:before="220"/>
        <w:ind w:firstLine="540"/>
        <w:jc w:val="both"/>
      </w:pPr>
      <w:r>
        <w:t>сведения из ЕГР ЗАГС о государственной регистрации смерти;</w:t>
      </w:r>
    </w:p>
    <w:p w:rsidR="005B13E6" w:rsidRDefault="005B13E6">
      <w:pPr>
        <w:pStyle w:val="ConsPlusNormal"/>
        <w:spacing w:before="220"/>
        <w:ind w:firstLine="540"/>
        <w:jc w:val="both"/>
      </w:pPr>
      <w:r>
        <w:t>сведения из ЕГР ЗАГС о государственной регистрации перемены имени;</w:t>
      </w:r>
    </w:p>
    <w:p w:rsidR="005B13E6" w:rsidRDefault="005B13E6">
      <w:pPr>
        <w:pStyle w:val="ConsPlusNormal"/>
        <w:spacing w:before="220"/>
        <w:ind w:firstLine="540"/>
        <w:jc w:val="both"/>
      </w:pPr>
      <w:r>
        <w:t>сведения из ЕГР ЗАГС о государственной регистрации расторжения брака;</w:t>
      </w:r>
    </w:p>
    <w:p w:rsidR="005B13E6" w:rsidRDefault="005B13E6">
      <w:pPr>
        <w:pStyle w:val="ConsPlusNormal"/>
        <w:spacing w:before="220"/>
        <w:ind w:firstLine="540"/>
        <w:jc w:val="both"/>
      </w:pPr>
      <w:r>
        <w:t>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5) в Федеральной службе государственной регистрации кадастра и картографии Ленинградской области (Росреестр):</w:t>
      </w:r>
    </w:p>
    <w:p w:rsidR="005B13E6" w:rsidRDefault="005B13E6">
      <w:pPr>
        <w:pStyle w:val="ConsPlusNormal"/>
        <w:spacing w:before="220"/>
        <w:ind w:firstLine="540"/>
        <w:jc w:val="both"/>
      </w:pPr>
      <w:r>
        <w:t>выписку из Единого государственного реестра недвижимости;</w:t>
      </w:r>
    </w:p>
    <w:p w:rsidR="005B13E6" w:rsidRDefault="005B13E6">
      <w:pPr>
        <w:pStyle w:val="ConsPlusNormal"/>
        <w:spacing w:before="220"/>
        <w:ind w:firstLine="540"/>
        <w:jc w:val="both"/>
      </w:pPr>
      <w:r>
        <w:t>4)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0826">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lastRenderedPageBreak/>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768">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769">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770">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771">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2.8.1. В соответствии с принятым решением ЛОГКУ "ЦСЗН" в течение 1 рабочего дня со дня принятия решения вносит сведения в государственную информационную систему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2.8.2.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lastRenderedPageBreak/>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bookmarkStart w:id="840" w:name="P30875"/>
      <w:bookmarkEnd w:id="840"/>
      <w:r>
        <w:t>2.10. Основанием для приостановления принятия решения о назначении выплаты является непоступление в ЛОГКУ "ЦСЗН" ответа на межведомственный запрос:</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ЛОГКУ "ЦСЗН" посредством автоматизированной информационной системы межведомственного электронного взаимодействия Ленинградской области и(или) АИС "Соцзащита";</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ЛОГКУ "ЦСЗН" на бумажном носителе.</w:t>
      </w:r>
    </w:p>
    <w:p w:rsidR="005B13E6" w:rsidRDefault="005B13E6">
      <w:pPr>
        <w:pStyle w:val="ConsPlusNormal"/>
        <w:spacing w:before="220"/>
        <w:ind w:firstLine="540"/>
        <w:jc w:val="both"/>
      </w:pPr>
      <w:r>
        <w:t>При непоступлении в указанный срок запрашиваемых документов (сведений), принятие решения о назначении выплаты приостанавливается не более чем на три месяца, о чем должностное лицо ЛОГКУ "ЦСЗН", ответственное за подготовку решения о назначении (об отказе в назначении) выплаты, уведомляет заявителя письменно с указанием причин приостановления по истечении семи рабочих дней со дня направления запроса. При этом заявитель вправе самостоятельно предоставить документы, сведения по которым не поступили в ЛОГКУ "ЦСЗН" в рамках межведомственного запроса.</w:t>
      </w:r>
    </w:p>
    <w:p w:rsidR="005B13E6" w:rsidRDefault="005B13E6">
      <w:pPr>
        <w:pStyle w:val="ConsPlusNormal"/>
        <w:spacing w:before="220"/>
        <w:ind w:firstLine="540"/>
        <w:jc w:val="both"/>
      </w:pPr>
      <w:r>
        <w:t>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spacing w:before="220"/>
        <w:ind w:firstLine="540"/>
        <w:jc w:val="both"/>
      </w:pPr>
      <w:bookmarkStart w:id="841" w:name="P30881"/>
      <w:bookmarkEnd w:id="841"/>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842" w:name="P30884"/>
      <w:bookmarkEnd w:id="842"/>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843" w:name="P30885"/>
      <w:bookmarkEnd w:id="843"/>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2.10.1. Датой получения заявителем уведомления, указанного в </w:t>
      </w:r>
      <w:hyperlink w:anchor="P30881">
        <w:r>
          <w:rPr>
            <w:color w:val="0000FF"/>
          </w:rPr>
          <w:t>абзацах седьмом</w:t>
        </w:r>
      </w:hyperlink>
      <w:r>
        <w:t xml:space="preserve"> - </w:t>
      </w:r>
      <w:hyperlink w:anchor="P30884">
        <w:r>
          <w:rPr>
            <w:color w:val="0000FF"/>
          </w:rPr>
          <w:t>десятом пункта 2.10</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lastRenderedPageBreak/>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ПГУ ЛО (при технической реализации), считается дата отправки ЦСЗН уведомления через 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назначении ежемесячной денежной компенсации</w:t>
      </w:r>
    </w:p>
    <w:p w:rsidR="005B13E6" w:rsidRDefault="005B13E6">
      <w:pPr>
        <w:pStyle w:val="ConsPlusNormal"/>
        <w:ind w:firstLine="540"/>
        <w:jc w:val="both"/>
      </w:pPr>
    </w:p>
    <w:p w:rsidR="005B13E6" w:rsidRDefault="005B13E6">
      <w:pPr>
        <w:pStyle w:val="ConsPlusNormal"/>
        <w:ind w:firstLine="540"/>
        <w:jc w:val="both"/>
      </w:pPr>
      <w:r>
        <w:t>2.11. Основаниями для принятия решения об отказе в назначении ежемесячной денежной компенсации являются:</w:t>
      </w:r>
    </w:p>
    <w:p w:rsidR="005B13E6" w:rsidRDefault="005B13E6">
      <w:pPr>
        <w:pStyle w:val="ConsPlusNormal"/>
        <w:spacing w:before="220"/>
        <w:ind w:firstLine="540"/>
        <w:jc w:val="both"/>
      </w:pPr>
      <w:r>
        <w:t>1) отсутствие у заявителя права на предоставление ежемесячной денежной компенсации;</w:t>
      </w:r>
    </w:p>
    <w:p w:rsidR="005B13E6" w:rsidRDefault="005B13E6">
      <w:pPr>
        <w:pStyle w:val="ConsPlusNormal"/>
        <w:spacing w:before="220"/>
        <w:ind w:firstLine="540"/>
        <w:jc w:val="both"/>
      </w:pPr>
      <w:r>
        <w:t xml:space="preserve">2) поступление сведений о смерти заявителя, до принятия ЛОГКУ "ЦСЗН" решения о назначении ежемесячной денежной компенсации в сроки, установленные </w:t>
      </w:r>
      <w:hyperlink w:anchor="P30763">
        <w:r>
          <w:rPr>
            <w:color w:val="0000FF"/>
          </w:rPr>
          <w:t>пунктом 2.4</w:t>
        </w:r>
      </w:hyperlink>
      <w:r>
        <w:t xml:space="preserve"> настоящего Регламента;</w:t>
      </w:r>
    </w:p>
    <w:p w:rsidR="005B13E6" w:rsidRDefault="005B13E6">
      <w:pPr>
        <w:pStyle w:val="ConsPlusNormal"/>
        <w:spacing w:before="220"/>
        <w:ind w:firstLine="540"/>
        <w:jc w:val="both"/>
      </w:pPr>
      <w:r>
        <w:t xml:space="preserve">3) представление заявителем (представителем заявителя)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0881">
        <w:r>
          <w:rPr>
            <w:color w:val="0000FF"/>
          </w:rPr>
          <w:t>абзацами седьмым</w:t>
        </w:r>
      </w:hyperlink>
      <w:r>
        <w:t xml:space="preserve"> - </w:t>
      </w:r>
      <w:hyperlink w:anchor="P30885">
        <w:r>
          <w:rPr>
            <w:color w:val="0000FF"/>
          </w:rPr>
          <w:t>одиннадцатым пункта 2.10</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4) представленные заявителем документы не отвечают требованиям, установленным Регламентом;</w:t>
      </w:r>
    </w:p>
    <w:p w:rsidR="005B13E6" w:rsidRDefault="005B13E6">
      <w:pPr>
        <w:pStyle w:val="ConsPlusNormal"/>
        <w:spacing w:before="220"/>
        <w:ind w:firstLine="540"/>
        <w:jc w:val="both"/>
      </w:pPr>
      <w:r>
        <w:t>5)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2.12. Ежемесячная денежная компенсация назначается с 1-го числа месяца обращения, но не ранее месяца возникновения права на получение ежемесячной денежной компенсации.</w:t>
      </w:r>
    </w:p>
    <w:p w:rsidR="005B13E6" w:rsidRDefault="005B13E6">
      <w:pPr>
        <w:pStyle w:val="ConsPlusNormal"/>
        <w:spacing w:before="220"/>
        <w:ind w:firstLine="540"/>
        <w:jc w:val="both"/>
      </w:pPr>
      <w:r>
        <w:t>В случае обращения за назначением ежемесячной денежной компенсации до 31 декабря 2022 года ежемесячная денежная компенсация назначается с месяца призвания на военную службу по частичной мобилизации гражданина, являющегося членом семьи заявителя, но не ранее 1 октября 2022 года и не ранее месяца возникновения права на получение ежемесячной денежной компенсации.</w:t>
      </w:r>
    </w:p>
    <w:p w:rsidR="005B13E6" w:rsidRDefault="005B13E6">
      <w:pPr>
        <w:pStyle w:val="ConsPlusNormal"/>
        <w:spacing w:before="220"/>
        <w:ind w:firstLine="540"/>
        <w:jc w:val="both"/>
      </w:pPr>
      <w:r>
        <w:t>В случае обращения за назначением ежемесячной денежной компенсацией после 31 декабря 2022 года, но не ранее месяца возникновения права на получение ежемесячной денежной компенсации, ежемесячная денежная компенсация назначается с 1-го числа месяца обращения члена семьи участника специальной военной операции, и не ранее месяца возникновения права на получение ежемесячной денежной компенсации.</w:t>
      </w:r>
    </w:p>
    <w:p w:rsidR="005B13E6" w:rsidRDefault="005B13E6">
      <w:pPr>
        <w:pStyle w:val="ConsPlusNormal"/>
        <w:spacing w:before="220"/>
        <w:ind w:firstLine="540"/>
        <w:jc w:val="both"/>
      </w:pPr>
      <w:r>
        <w:t xml:space="preserve">В случае обращения за назначением ежемесячной денежной компенсации участника специальной военной операции ежемесячная денежная компенсация назначается с 1 октября 2022 года, но не ранее месяца возникновения права на получение ежемесячной денежной компенсации при обращении участника специальной военной операции за ежемесячной денежной компенсацией не позднее трех месяцев с даты увольнения с военной службы или окончания военной службы гражданина, призванного на военную службу по частичной </w:t>
      </w:r>
      <w:r>
        <w:lastRenderedPageBreak/>
        <w:t xml:space="preserve">мобилизации, либо окончания срока участия в специальной военной операции военнослужащих Вооруженных Сил Российской Федерации, военнослужащих, лиц, проходящих службу в войсках национальной гвардии Российской Федерации, либо окончания срока участия в специальной военной операции в составе добровольческих формирований граждан из числа предусмотренных </w:t>
      </w:r>
      <w:hyperlink r:id="rId3772">
        <w:r>
          <w:rPr>
            <w:color w:val="0000FF"/>
          </w:rPr>
          <w:t>частью 4 статьи 22.1</w:t>
        </w:r>
      </w:hyperlink>
      <w:r>
        <w:t xml:space="preserve"> Федерального закона от 31.05.1996 N 61-ФЗ "Об обороне".</w:t>
      </w:r>
    </w:p>
    <w:p w:rsidR="005B13E6" w:rsidRDefault="005B13E6">
      <w:pPr>
        <w:pStyle w:val="ConsPlusNormal"/>
        <w:spacing w:before="220"/>
        <w:ind w:firstLine="540"/>
        <w:jc w:val="both"/>
      </w:pPr>
      <w:bookmarkStart w:id="844" w:name="P30905"/>
      <w:bookmarkEnd w:id="844"/>
      <w:r>
        <w:t>2.13. Ежемесячная денежная компенсация назначается на 12 месяцев с 1-го числа месяца обращения с заявлением, но не ранее месяца возникновения права на получение ежемесячной денежной компенсации.</w:t>
      </w:r>
    </w:p>
    <w:p w:rsidR="005B13E6" w:rsidRDefault="005B13E6">
      <w:pPr>
        <w:pStyle w:val="ConsPlusNormal"/>
        <w:spacing w:before="220"/>
        <w:ind w:firstLine="540"/>
        <w:jc w:val="both"/>
      </w:pPr>
      <w:r>
        <w:t>В случае обращения за назначением ежемесячной денежной компенсации в течение трех месяцев с месяца окончания срока, указанного в настоящем пункте, ежемесячная денежная компенсация назначается с 1-го числа месяца окончания срока ее назначения.</w:t>
      </w:r>
    </w:p>
    <w:p w:rsidR="005B13E6" w:rsidRDefault="005B13E6">
      <w:pPr>
        <w:pStyle w:val="ConsPlusNormal"/>
        <w:spacing w:before="220"/>
        <w:ind w:firstLine="540"/>
        <w:jc w:val="both"/>
      </w:pPr>
      <w:r>
        <w:t xml:space="preserve">При обращении лиц, указанных в </w:t>
      </w:r>
      <w:hyperlink w:anchor="P30905">
        <w:r>
          <w:rPr>
            <w:color w:val="0000FF"/>
          </w:rPr>
          <w:t>абзаце первом</w:t>
        </w:r>
      </w:hyperlink>
      <w:r>
        <w:t xml:space="preserve"> настоящего пункта, за назначением ежемесячной денежной компенсации по истечении 12-месячного периода назначения ежемесячной денежной компенсации ежемесячная денежная компенсация на последующие 12 месяцев, но не более чем на период обладания правом, назначается при отсутствии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три последних года.</w:t>
      </w:r>
    </w:p>
    <w:p w:rsidR="005B13E6" w:rsidRDefault="005B13E6">
      <w:pPr>
        <w:pStyle w:val="ConsPlusNormal"/>
        <w:spacing w:before="220"/>
        <w:ind w:firstLine="540"/>
        <w:jc w:val="both"/>
      </w:pPr>
      <w:bookmarkStart w:id="845" w:name="P30908"/>
      <w:bookmarkEnd w:id="845"/>
      <w:r>
        <w:t>2.14. Ежемесячная денежная компенсация назначается на период постоянного или временного проживания на территории Ленинградской области, подтверждаемый данными органа регистрационного учета граждан, либо на основании решения суда, либо на основании соглашения между родителями об определении места жительства ребенка.</w:t>
      </w:r>
    </w:p>
    <w:p w:rsidR="005B13E6" w:rsidRDefault="005B13E6">
      <w:pPr>
        <w:pStyle w:val="ConsPlusNormal"/>
        <w:spacing w:before="220"/>
        <w:ind w:firstLine="540"/>
        <w:jc w:val="both"/>
      </w:pPr>
      <w:r>
        <w:t>Истечение периода проживания на территории Ленинградской области влечет прекращение предоставления ежемесячной денежной компенсации.</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46" w:name="P30926"/>
      <w:bookmarkEnd w:id="846"/>
      <w:r>
        <w:t>2.17.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АИС "Межвед ЛО",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lastRenderedPageBreak/>
        <w:t>при направлении заявления в форме электронного документа посредством ПГУ ЛО при наличии технической возможности в программном обеспечении АИС "Соцзащита" и(или) АИС "Межвед ЛО" - в день поступления заявления на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2.19.1.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2.19.2.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2.19.3.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2.19.4.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2.19.5.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2.19.6.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2.19.7.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2.19.8.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2.19.9.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2.19.10.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2.19.11. Характеристики помещений приема и выдачи документов в части объемно-</w:t>
      </w:r>
      <w:r>
        <w:lastRenderedPageBreak/>
        <w:t>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2.19.12.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2.19.13.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2.19.14.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2.20. Показатели доступности и качества государственной услуги.</w:t>
      </w:r>
    </w:p>
    <w:p w:rsidR="005B13E6" w:rsidRDefault="005B13E6">
      <w:pPr>
        <w:pStyle w:val="ConsPlusNormal"/>
        <w:spacing w:before="220"/>
        <w:ind w:firstLine="540"/>
        <w:jc w:val="both"/>
      </w:pPr>
      <w:r>
        <w:t>2.21.1.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6) возможность получения государственной услуги посредством комплексного запроса, предусмотренного </w:t>
      </w:r>
      <w:hyperlink r:id="rId3773">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2.22.2.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0908">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2.23.3. Показатели качества государственной услуги:</w:t>
      </w:r>
    </w:p>
    <w:p w:rsidR="005B13E6" w:rsidRDefault="005B13E6">
      <w:pPr>
        <w:pStyle w:val="ConsPlusNormal"/>
        <w:spacing w:before="220"/>
        <w:ind w:firstLine="540"/>
        <w:jc w:val="both"/>
      </w:pPr>
      <w:r>
        <w:lastRenderedPageBreak/>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2.24.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2.25.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2.25.1.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2.25.2.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774">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2.25.3. Предоставление государственной услуги в электронном виде осуществляется при технической реализации государственной услуги посредством ПГУ ЛО.</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847" w:name="P30997"/>
      <w:bookmarkEnd w:id="847"/>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848" w:name="P31000"/>
      <w:bookmarkEnd w:id="848"/>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0926">
        <w:r>
          <w:rPr>
            <w:color w:val="0000FF"/>
          </w:rPr>
          <w:t>пунктом 2.17</w:t>
        </w:r>
      </w:hyperlink>
      <w:r>
        <w:t xml:space="preserve"> настоящего регламента;</w:t>
      </w:r>
    </w:p>
    <w:p w:rsidR="005B13E6" w:rsidRDefault="005B13E6">
      <w:pPr>
        <w:pStyle w:val="ConsPlusNormal"/>
        <w:spacing w:before="220"/>
        <w:ind w:firstLine="540"/>
        <w:jc w:val="both"/>
      </w:pPr>
      <w:bookmarkStart w:id="849" w:name="P31001"/>
      <w:bookmarkEnd w:id="849"/>
      <w:r>
        <w:lastRenderedPageBreak/>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50" w:name="P31002"/>
      <w:bookmarkEnd w:id="850"/>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851" w:name="P31003"/>
      <w:bookmarkEnd w:id="851"/>
      <w:r>
        <w:t>4) принятие решения о предоставлении государственной услуги или об отказе в предоставлении государственной услуги по форме согласно приложениям 3, 4, 5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0775">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31000">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0926">
        <w:r>
          <w:rPr>
            <w:color w:val="0000FF"/>
          </w:rPr>
          <w:t>пункте 2.17</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1001">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lastRenderedPageBreak/>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31002">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5 к настоящему регламенту) с учетом поступивших запрашиваемых документов (сведений), и выполнением условий </w:t>
      </w:r>
      <w:hyperlink w:anchor="P30875">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31003">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775">
        <w:r>
          <w:rPr>
            <w:color w:val="0000FF"/>
          </w:rPr>
          <w:t>законом</w:t>
        </w:r>
      </w:hyperlink>
      <w:r>
        <w:t xml:space="preserve"> N 210-ФЗ, Федеральным </w:t>
      </w:r>
      <w:hyperlink r:id="rId3776">
        <w:r>
          <w:rPr>
            <w:color w:val="0000FF"/>
          </w:rPr>
          <w:t>законом</w:t>
        </w:r>
      </w:hyperlink>
      <w:r>
        <w:t xml:space="preserve"> от 27.07.2006 N 149-ФЗ "Об информации, информационных технологиях и о защите информации", Федеральным законом N 572-ФЗ, </w:t>
      </w:r>
      <w:hyperlink r:id="rId3777">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w:t>
      </w:r>
    </w:p>
    <w:p w:rsidR="005B13E6" w:rsidRDefault="005B13E6">
      <w:pPr>
        <w:pStyle w:val="ConsPlusNormal"/>
        <w:spacing w:before="220"/>
        <w:ind w:firstLine="540"/>
        <w:jc w:val="both"/>
      </w:pPr>
      <w:bookmarkStart w:id="852" w:name="P31033"/>
      <w:bookmarkEnd w:id="852"/>
      <w:r>
        <w:t>3.2.4. Для подачи заявления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ПГУ ЛО заполнить в электронной форме заявление на оказание государственной услуги;</w:t>
      </w:r>
    </w:p>
    <w:p w:rsidR="005B13E6" w:rsidRDefault="005B13E6">
      <w:pPr>
        <w:pStyle w:val="ConsPlusNormal"/>
        <w:spacing w:before="220"/>
        <w:ind w:firstLine="540"/>
        <w:jc w:val="both"/>
      </w:pPr>
      <w:r>
        <w:t>приложить к заявлению электронные документы и направить пакет электронных документов в ОИВ/ОМСУ/Организацию посредством функционала ПГУ ЛО.</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в соответствии с требованиями </w:t>
      </w:r>
      <w:hyperlink w:anchor="P31033">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w:t>
      </w:r>
    </w:p>
    <w:p w:rsidR="005B13E6" w:rsidRDefault="005B13E6">
      <w:pPr>
        <w:pStyle w:val="ConsPlusNormal"/>
        <w:spacing w:before="220"/>
        <w:ind w:firstLine="540"/>
        <w:jc w:val="both"/>
      </w:pPr>
      <w:r>
        <w:t xml:space="preserve">3.2.6. При предоставлении государственной услуги через ПГУ ЛО должностное лицо ЦСЗН выполняет действия, указанные в </w:t>
      </w:r>
      <w:hyperlink w:anchor="P30997">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w:t>
      </w:r>
    </w:p>
    <w:p w:rsidR="005B13E6" w:rsidRDefault="005B13E6">
      <w:pPr>
        <w:pStyle w:val="ConsPlusNormal"/>
        <w:spacing w:before="220"/>
        <w:ind w:firstLine="540"/>
        <w:jc w:val="both"/>
      </w:pPr>
      <w:r>
        <w:t>3.2.7. ЦСЗН при поступлении документов от заявителя посредством 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lastRenderedPageBreak/>
        <w:t>Выдача (направление) заявителю электронных документов, являющихся результатом предоставления государственной услуги,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7 -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lastRenderedPageBreak/>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w:t>
      </w:r>
      <w:r>
        <w:lastRenderedPageBreak/>
        <w:t>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778">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79">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80">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8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w:t>
      </w:r>
      <w:r>
        <w:lastRenderedPageBreak/>
        <w:t xml:space="preserve">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78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783">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78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785">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lastRenderedPageBreak/>
        <w:t>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786">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lastRenderedPageBreak/>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0775">
        <w:r>
          <w:rPr>
            <w:color w:val="0000FF"/>
          </w:rPr>
          <w:t>пункте 2.6</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lastRenderedPageBreak/>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поступивший в электронном виде результат предоставления услуги в соответствии с </w:t>
      </w:r>
      <w:hyperlink r:id="rId3787">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72</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53" w:name="P31167"/>
      <w:bookmarkEnd w:id="85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ЕДИНОВРЕМЕННОЙ</w:t>
      </w:r>
    </w:p>
    <w:p w:rsidR="005B13E6" w:rsidRDefault="005B13E6">
      <w:pPr>
        <w:pStyle w:val="ConsPlusTitle"/>
        <w:jc w:val="center"/>
      </w:pPr>
      <w:r>
        <w:t>ДЕНЕЖНОЙ КОМПЕНСАЦИИ ГРАЖДАНАМ В ЦЕЛЯХ ВОЗМЕЩЕНИЯ РАСХОДОВ</w:t>
      </w:r>
    </w:p>
    <w:p w:rsidR="005B13E6" w:rsidRDefault="005B13E6">
      <w:pPr>
        <w:pStyle w:val="ConsPlusTitle"/>
        <w:jc w:val="center"/>
      </w:pPr>
      <w:r>
        <w:t>НА ПОДКЛЮЧЕНИЕ (ТЕХНОЛОГИЧЕСКОЕ ПРИСОЕДИНЕНИЕ) ОБЪЕКТОВ</w:t>
      </w:r>
    </w:p>
    <w:p w:rsidR="005B13E6" w:rsidRDefault="005B13E6">
      <w:pPr>
        <w:pStyle w:val="ConsPlusTitle"/>
        <w:jc w:val="center"/>
      </w:pPr>
      <w:r>
        <w:t>МИКРОГЕНЕРАЦИИ И ЭНЕРГОПРИНИМАЮЩИХ УСТРОЙСТВ, МАКСИМАЛЬНАЯ</w:t>
      </w:r>
    </w:p>
    <w:p w:rsidR="005B13E6" w:rsidRDefault="005B13E6">
      <w:pPr>
        <w:pStyle w:val="ConsPlusTitle"/>
        <w:jc w:val="center"/>
      </w:pPr>
      <w:r>
        <w:t>МОЩНОСТЬ КОТОРЫХ НЕ ПРЕВЫШАЕТ 15 КВТ ВКЛЮЧИТЕЛЬНО (С УЧЕТОМ</w:t>
      </w:r>
    </w:p>
    <w:p w:rsidR="005B13E6" w:rsidRDefault="005B13E6">
      <w:pPr>
        <w:pStyle w:val="ConsPlusTitle"/>
        <w:jc w:val="center"/>
      </w:pPr>
      <w:r>
        <w:lastRenderedPageBreak/>
        <w:t>РАНЕЕ ПРИСОЕДИНЕННЫХ В ДАННОЙ ТОЧКЕ ПРИСОЕДИНЕНИЯ</w:t>
      </w:r>
    </w:p>
    <w:p w:rsidR="005B13E6" w:rsidRDefault="005B13E6">
      <w:pPr>
        <w:pStyle w:val="ConsPlusTitle"/>
        <w:jc w:val="center"/>
      </w:pPr>
      <w:r>
        <w:t>ЭНЕРГОПРИНИМАЮЩИХ УСТРОЙСТВ И ОБЪЕКТОВ МИКРОГЕНЕРАЦИИ)</w:t>
      </w:r>
    </w:p>
    <w:p w:rsidR="005B13E6" w:rsidRDefault="005B13E6">
      <w:pPr>
        <w:pStyle w:val="ConsPlusTitle"/>
        <w:jc w:val="center"/>
      </w:pPr>
      <w:r>
        <w:t>И ОТНЕСЕННЫХ К ТРЕТЬЕЙ КАТЕГОРИИ НАДЕЖНОСТИ (ПО ОДНОМУ</w:t>
      </w:r>
    </w:p>
    <w:p w:rsidR="005B13E6" w:rsidRDefault="005B13E6">
      <w:pPr>
        <w:pStyle w:val="ConsPlusTitle"/>
        <w:jc w:val="center"/>
      </w:pPr>
      <w:r>
        <w:t>ИСТОЧНИКУ ЭЛЕКТРОСНАБЖЕНИЯ)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788">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предоставление единовременной</w:t>
      </w:r>
    </w:p>
    <w:p w:rsidR="005B13E6" w:rsidRDefault="005B13E6">
      <w:pPr>
        <w:pStyle w:val="ConsPlusNormal"/>
        <w:jc w:val="center"/>
      </w:pPr>
      <w:r>
        <w:t>денежной компенсации гражданам в целях возмещения расходов</w:t>
      </w:r>
    </w:p>
    <w:p w:rsidR="005B13E6" w:rsidRDefault="005B13E6">
      <w:pPr>
        <w:pStyle w:val="ConsPlusNormal"/>
        <w:jc w:val="center"/>
      </w:pPr>
      <w:r>
        <w:t>на подключение (технологическое присоединение) объектов</w:t>
      </w:r>
    </w:p>
    <w:p w:rsidR="005B13E6" w:rsidRDefault="005B13E6">
      <w:pPr>
        <w:pStyle w:val="ConsPlusNormal"/>
        <w:jc w:val="center"/>
      </w:pPr>
      <w:r>
        <w:t>к электросетям) (далее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854" w:name="P31197"/>
      <w:bookmarkEnd w:id="854"/>
      <w:r>
        <w:t>1.2. Заявителями, имеющими право обратиться за получением государственной услуги по предоставлению единовременной денежной компенсации, в целях возмещения расходов на подключение (технологическое присоединение) объектов к электросетям являются физические лица:</w:t>
      </w:r>
    </w:p>
    <w:p w:rsidR="005B13E6" w:rsidRDefault="005B13E6">
      <w:pPr>
        <w:pStyle w:val="ConsPlusNormal"/>
        <w:spacing w:before="220"/>
        <w:ind w:firstLine="540"/>
        <w:jc w:val="both"/>
      </w:pPr>
      <w:r>
        <w:t xml:space="preserve">а) состоящие на учете в органах местного самоуправления Ленинградской области в качестве нуждающихся в жилых помещениях по основаниям, предусмотренным </w:t>
      </w:r>
      <w:hyperlink r:id="rId3789">
        <w:r>
          <w:rPr>
            <w:color w:val="0000FF"/>
          </w:rPr>
          <w:t>статьей 51</w:t>
        </w:r>
      </w:hyperlink>
      <w:r>
        <w:t xml:space="preserve"> Жилищного кодекса Российской Федерации;</w:t>
      </w:r>
    </w:p>
    <w:p w:rsidR="005B13E6" w:rsidRDefault="005B13E6">
      <w:pPr>
        <w:pStyle w:val="ConsPlusNormal"/>
        <w:spacing w:before="220"/>
        <w:ind w:firstLine="540"/>
        <w:jc w:val="both"/>
      </w:pPr>
      <w:r>
        <w:t xml:space="preserve">б) состоявшим на учете в органах местного самоуправления Ленинградской области в качестве нуждающихся в жилых помещениях по основаниям, предусмотренным </w:t>
      </w:r>
      <w:hyperlink r:id="rId3790">
        <w:r>
          <w:rPr>
            <w:color w:val="0000FF"/>
          </w:rPr>
          <w:t>статьей 51</w:t>
        </w:r>
      </w:hyperlink>
      <w: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rsidR="005B13E6" w:rsidRDefault="005B13E6">
      <w:pPr>
        <w:pStyle w:val="ConsPlusNormal"/>
        <w:spacing w:before="220"/>
        <w:ind w:firstLine="540"/>
        <w:jc w:val="both"/>
      </w:pPr>
      <w:r>
        <w:t xml:space="preserve">Представлять интересы заявителя, указанного в </w:t>
      </w:r>
      <w:hyperlink w:anchor="P31197">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w:t>
      </w:r>
      <w:r>
        <w:lastRenderedPageBreak/>
        <w:t>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791">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792">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793">
        <w:r>
          <w:rPr>
            <w:color w:val="0000FF"/>
          </w:rPr>
          <w:t>https://mfc47.ru/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 xml:space="preserve">Руководитель структурного подразделения ЦСЗН определяет исполнителя для подготовки </w:t>
      </w:r>
      <w:r>
        <w:lastRenderedPageBreak/>
        <w:t>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предоставление единовременной денежной компенсации гражданам в целях возмещения расходов на подключение (технологическое присоединение) объектов к электросетям.</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lastRenderedPageBreak/>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w:t>
      </w:r>
    </w:p>
    <w:p w:rsidR="005B13E6" w:rsidRDefault="005B13E6">
      <w:pPr>
        <w:pStyle w:val="ConsPlusNormal"/>
        <w:spacing w:before="220"/>
        <w:ind w:firstLine="540"/>
        <w:jc w:val="both"/>
      </w:pPr>
      <w:r>
        <w:t>2) посредством сайта.</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794">
        <w:r>
          <w:rPr>
            <w:color w:val="0000FF"/>
          </w:rPr>
          <w:t>статьями 9</w:t>
        </w:r>
      </w:hyperlink>
      <w:r>
        <w:t xml:space="preserve">, </w:t>
      </w:r>
      <w:hyperlink r:id="rId3795">
        <w:r>
          <w:rPr>
            <w:color w:val="0000FF"/>
          </w:rPr>
          <w:t>10</w:t>
        </w:r>
      </w:hyperlink>
      <w:r>
        <w:t xml:space="preserve"> и </w:t>
      </w:r>
      <w:hyperlink r:id="rId379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предоставлении единовременной денежной компенсации гражданам в целях возмещения расходов на подключение (технологическое присоединение) объектов к электросетям по форме согласно приложению 3 (не приводится);</w:t>
      </w:r>
    </w:p>
    <w:p w:rsidR="005B13E6" w:rsidRDefault="005B13E6">
      <w:pPr>
        <w:pStyle w:val="ConsPlusNormal"/>
        <w:spacing w:before="220"/>
        <w:ind w:firstLine="540"/>
        <w:jc w:val="both"/>
      </w:pPr>
      <w:r>
        <w:t>выдача распоряжения об отказе в предоставлении единовременной денежной компенсации гражданам в целях возмещения расходов на подключение (технологическое присоединение) объектов к электросетям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 даты регистрации заявления в ЦСЗН в соответствии с </w:t>
      </w:r>
      <w:hyperlink w:anchor="P31400">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r:id="rId3797">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855" w:name="P31280"/>
      <w:bookmarkEnd w:id="855"/>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 xml:space="preserve">данных документа, удостоверяющего личность гражданина Российской Федерации -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r:id="rId3798">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сведений о месте жительства (месте пребывания)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(представителем заявителя) является иностранный гражданин или лицо без гражданства, одновременно с заявлением заявитель (представитель заявителя)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3799">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2) договор между гражданином и территориальной сетевой организацией, заверенный печатью организации (при наличии) и подписью руководителя (далее - договор);</w:t>
      </w:r>
    </w:p>
    <w:p w:rsidR="005B13E6" w:rsidRDefault="005B13E6">
      <w:pPr>
        <w:pStyle w:val="ConsPlusNormal"/>
        <w:spacing w:before="220"/>
        <w:ind w:firstLine="540"/>
        <w:jc w:val="both"/>
      </w:pPr>
      <w:r>
        <w:t>3) акт о подключении (технологическом присоединении), содержащий информацию о разграничении имущественной принадлежности и эксплуатационной ответственности сторон;</w:t>
      </w:r>
    </w:p>
    <w:p w:rsidR="005B13E6" w:rsidRDefault="005B13E6">
      <w:pPr>
        <w:pStyle w:val="ConsPlusNormal"/>
        <w:spacing w:before="220"/>
        <w:ind w:firstLine="540"/>
        <w:jc w:val="both"/>
      </w:pPr>
      <w:r>
        <w:t>4) платежный документ (платежные документы), подтверждающий (подтверждающие) произведенные гражданином расходы на подключение (технологическое присоединение) с применением льготной ставки за подключение (технологическое присоединение) за 1 кВт запрашиваемой максимальной мощности (до 15 кВт включительно), ежегодно устанавливаемой приказом комитета по тарифам и ценовой политике Ленинградской области.</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31280">
        <w:r>
          <w:rPr>
            <w:color w:val="0000FF"/>
          </w:rPr>
          <w:t>пункте 2.6</w:t>
        </w:r>
      </w:hyperlink>
      <w:r>
        <w:t xml:space="preserve"> настоящего </w:t>
      </w:r>
      <w:r>
        <w:lastRenderedPageBreak/>
        <w:t>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5B13E6" w:rsidRDefault="005B13E6">
      <w:pPr>
        <w:pStyle w:val="ConsPlusNormal"/>
        <w:spacing w:before="220"/>
        <w:ind w:firstLine="540"/>
        <w:jc w:val="both"/>
      </w:pPr>
      <w:r>
        <w:t>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spacing w:before="220"/>
        <w:ind w:firstLine="540"/>
        <w:jc w:val="both"/>
      </w:pPr>
      <w:r>
        <w:t>3)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p w:rsidR="005B13E6" w:rsidRDefault="005B13E6">
      <w:pPr>
        <w:pStyle w:val="ConsPlusNormal"/>
        <w:spacing w:before="220"/>
        <w:ind w:firstLine="540"/>
        <w:jc w:val="both"/>
      </w:pPr>
      <w:bookmarkStart w:id="856" w:name="P31293"/>
      <w:bookmarkEnd w:id="856"/>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800">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801">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в) доверенность в простой письменной форме согласно приложениям 6 и 8 (не приводятся) к настоящему регламенту.</w:t>
      </w:r>
    </w:p>
    <w:p w:rsidR="005B13E6" w:rsidRDefault="005B13E6">
      <w:pPr>
        <w:pStyle w:val="ConsPlusNormal"/>
        <w:spacing w:before="220"/>
        <w:ind w:firstLine="540"/>
        <w:jc w:val="both"/>
      </w:pPr>
      <w:r>
        <w:t>2.6.3. Заявление о предоставлении государственной услуги заполняется заявителем (представителем заявителя) в электронном виде в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 xml:space="preserve">не допускается использования сокращений и аббревиатур, а также подчисток, приписок, </w:t>
      </w:r>
      <w:r>
        <w:lastRenderedPageBreak/>
        <w:t>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857" w:name="P31326"/>
      <w:bookmarkEnd w:id="857"/>
      <w:r>
        <w:t xml:space="preserve">2.7. ЦСЗН в рамках межведомственного информационного взаимодействия для </w:t>
      </w:r>
      <w:r>
        <w:lastRenderedPageBreak/>
        <w:t>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Фонде пенсионного и социального страхования Российской Федерации:</w:t>
      </w:r>
    </w:p>
    <w:p w:rsidR="005B13E6" w:rsidRDefault="005B13E6">
      <w:pPr>
        <w:pStyle w:val="ConsPlusNormal"/>
        <w:spacing w:before="220"/>
        <w:ind w:firstLine="540"/>
        <w:jc w:val="both"/>
      </w:pPr>
      <w:r>
        <w:t>информация о страховом номере индивидуального лицевого счета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2)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w:t>
      </w:r>
    </w:p>
    <w:p w:rsidR="005B13E6" w:rsidRDefault="005B13E6">
      <w:pPr>
        <w:pStyle w:val="ConsPlusNormal"/>
        <w:spacing w:before="220"/>
        <w:ind w:firstLine="540"/>
        <w:jc w:val="both"/>
      </w:pPr>
      <w:r>
        <w:t>сведения о регистрации по месту жительства, по месту пребывания заявителя;</w:t>
      </w:r>
    </w:p>
    <w:p w:rsidR="005B13E6" w:rsidRDefault="005B13E6">
      <w:pPr>
        <w:pStyle w:val="ConsPlusNormal"/>
        <w:spacing w:before="220"/>
        <w:ind w:firstLine="540"/>
        <w:jc w:val="both"/>
      </w:pPr>
      <w:r>
        <w:t>3) в Федеральной службе государственной регистрации кадастра и картографии Ленинградской области (Росреестр):</w:t>
      </w:r>
    </w:p>
    <w:p w:rsidR="005B13E6" w:rsidRDefault="005B13E6">
      <w:pPr>
        <w:pStyle w:val="ConsPlusNormal"/>
        <w:spacing w:before="220"/>
        <w:ind w:firstLine="540"/>
        <w:jc w:val="both"/>
      </w:pPr>
      <w:r>
        <w:t>документы либо сведения о государственной регистрации права на объекты недвижимого имущества с энергопринимающими устройствами и(или) объектами микрогенерации, к которым осуществлялось подключение (технологическое присоединение), а также на земельные участки, на которых расположены вышеуказанные объекты, в Едином государственном реестре недвижимости;</w:t>
      </w:r>
    </w:p>
    <w:p w:rsidR="005B13E6" w:rsidRDefault="005B13E6">
      <w:pPr>
        <w:pStyle w:val="ConsPlusNormal"/>
        <w:spacing w:before="220"/>
        <w:ind w:firstLine="540"/>
        <w:jc w:val="both"/>
      </w:pPr>
      <w:r>
        <w:t>4) в органах местного самоуправления Ленинградской области:</w:t>
      </w:r>
    </w:p>
    <w:p w:rsidR="005B13E6" w:rsidRDefault="005B13E6">
      <w:pPr>
        <w:pStyle w:val="ConsPlusNormal"/>
        <w:spacing w:before="220"/>
        <w:ind w:firstLine="540"/>
        <w:jc w:val="both"/>
      </w:pPr>
      <w:r>
        <w:t xml:space="preserve">сведения о нахождении на учете в качестве нуждающихся в жилых помещениях по основаниям, предусмотренным </w:t>
      </w:r>
      <w:hyperlink r:id="rId3802">
        <w:r>
          <w:rPr>
            <w:color w:val="0000FF"/>
          </w:rPr>
          <w:t>статьей 51</w:t>
        </w:r>
      </w:hyperlink>
      <w:r>
        <w:t xml:space="preserve"> Жилищного кодекса Российской Федерации;</w:t>
      </w:r>
    </w:p>
    <w:p w:rsidR="005B13E6" w:rsidRDefault="005B13E6">
      <w:pPr>
        <w:pStyle w:val="ConsPlusNormal"/>
        <w:spacing w:before="220"/>
        <w:ind w:firstLine="540"/>
        <w:jc w:val="both"/>
      </w:pPr>
      <w:r>
        <w:t xml:space="preserve">сведения о нахождении ранее на учете в качестве нуждающихся в жилых помещениях по основаниям, предусмотренным </w:t>
      </w:r>
      <w:hyperlink r:id="rId3803">
        <w:r>
          <w:rPr>
            <w:color w:val="0000FF"/>
          </w:rPr>
          <w:t>статьей 51</w:t>
        </w:r>
      </w:hyperlink>
      <w: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1326">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w:t>
      </w:r>
      <w:r>
        <w:lastRenderedPageBreak/>
        <w:t xml:space="preserve">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804">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805">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806">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807">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w:t>
      </w:r>
      <w:r>
        <w:lastRenderedPageBreak/>
        <w:t>посредством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1472">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858" w:name="P31364"/>
      <w:bookmarkEnd w:id="858"/>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1) заявление подано лицом, не уполномоченным на осуществление таких действий;</w:t>
      </w:r>
    </w:p>
    <w:p w:rsidR="005B13E6" w:rsidRDefault="005B13E6">
      <w:pPr>
        <w:pStyle w:val="ConsPlusNormal"/>
        <w:spacing w:before="220"/>
        <w:ind w:firstLine="540"/>
        <w:jc w:val="both"/>
      </w:pPr>
      <w:r>
        <w:t>2)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spacing w:before="220"/>
        <w:ind w:firstLine="540"/>
        <w:jc w:val="both"/>
      </w:pPr>
      <w:r>
        <w:t>3) представленные заявителем документы не отвечают требованиям, установленным административным регламентом.</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59" w:name="P31378"/>
      <w:bookmarkEnd w:id="859"/>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представление заявления о назначении единовременной денежной компенсации и документов, указанных в </w:t>
      </w:r>
      <w:hyperlink w:anchor="P31280">
        <w:r>
          <w:rPr>
            <w:color w:val="0000FF"/>
          </w:rPr>
          <w:t>пункте 2.6</w:t>
        </w:r>
      </w:hyperlink>
      <w:r>
        <w:t xml:space="preserve"> - </w:t>
      </w:r>
      <w:hyperlink w:anchor="P31293">
        <w:r>
          <w:rPr>
            <w:color w:val="0000FF"/>
          </w:rPr>
          <w:t>2.6.2</w:t>
        </w:r>
      </w:hyperlink>
      <w:r>
        <w:t xml:space="preserve"> настоящего регламента, заявителем, ранее получившим единовременную денежную компенсацию;</w:t>
      </w:r>
    </w:p>
    <w:p w:rsidR="005B13E6" w:rsidRDefault="005B13E6">
      <w:pPr>
        <w:pStyle w:val="ConsPlusNormal"/>
        <w:spacing w:before="220"/>
        <w:ind w:firstLine="540"/>
        <w:jc w:val="both"/>
      </w:pPr>
      <w:r>
        <w:t>2) представленные заявителем документы не отвечают требованиям, установленным административным регламентом;</w:t>
      </w:r>
    </w:p>
    <w:p w:rsidR="005B13E6" w:rsidRDefault="005B13E6">
      <w:pPr>
        <w:pStyle w:val="ConsPlusNormal"/>
        <w:spacing w:before="220"/>
        <w:ind w:firstLine="540"/>
        <w:jc w:val="both"/>
      </w:pPr>
      <w:r>
        <w:t>3)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lastRenderedPageBreak/>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1364">
        <w:r>
          <w:rPr>
            <w:color w:val="0000FF"/>
          </w:rPr>
          <w:t>абзацем восьмым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5) отсутствие права на предоставление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60" w:name="P31400"/>
      <w:bookmarkEnd w:id="860"/>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861" w:name="P31413"/>
      <w:bookmarkEnd w:id="861"/>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w:t>
      </w:r>
      <w:r>
        <w:lastRenderedPageBreak/>
        <w:t>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 xml:space="preserve">2) наличие указателей, обеспечивающих беспрепятственный доступ к помещениям, в </w:t>
      </w:r>
      <w:r>
        <w:lastRenderedPageBreak/>
        <w:t>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МФЦ, по телефону, на официальном сайте органа, предоставляющего услугу;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6) возможность получения государственной услуги посредством комплексного запроса, предусмотренного </w:t>
      </w:r>
      <w:hyperlink r:id="rId3808">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1413">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lastRenderedPageBreak/>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809">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862" w:name="P31472"/>
      <w:bookmarkEnd w:id="862"/>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863" w:name="P31473"/>
      <w:bookmarkEnd w:id="863"/>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1400">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64" w:name="P31474"/>
      <w:bookmarkEnd w:id="864"/>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65" w:name="P31475"/>
      <w:bookmarkEnd w:id="865"/>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866" w:name="P31476"/>
      <w:bookmarkEnd w:id="866"/>
      <w:r>
        <w:t>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1280">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31473">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w:t>
      </w:r>
      <w:r>
        <w:lastRenderedPageBreak/>
        <w:t xml:space="preserve">подведомственными услугами, с автоматическим присвоением номера дела и в сроки, указанные в </w:t>
      </w:r>
      <w:hyperlink w:anchor="P31400">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1474">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anchor="P31475">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lastRenderedPageBreak/>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31378">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31476">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3.2.1.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3.2.2.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9 -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lastRenderedPageBreak/>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w:t>
      </w:r>
      <w:r>
        <w:lastRenderedPageBreak/>
        <w:t>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810">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11">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w:t>
      </w:r>
      <w:r>
        <w:lastRenderedPageBreak/>
        <w:t xml:space="preserve">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1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1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81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815">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1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lastRenderedPageBreak/>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817">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818">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w:t>
      </w:r>
      <w:r>
        <w:lastRenderedPageBreak/>
        <w:t>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lastRenderedPageBreak/>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1280">
        <w:r>
          <w:rPr>
            <w:color w:val="0000FF"/>
          </w:rPr>
          <w:t>пунктах 2.6</w:t>
        </w:r>
      </w:hyperlink>
      <w:r>
        <w:t xml:space="preserve"> - </w:t>
      </w:r>
      <w:hyperlink w:anchor="P31293">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АИС "МФЦ", в соответствии с </w:t>
      </w:r>
      <w:hyperlink r:id="rId3819">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w:t>
      </w:r>
      <w:r>
        <w:lastRenderedPageBreak/>
        <w:t>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73</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67" w:name="P31623"/>
      <w:bookmarkEnd w:id="867"/>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ДЕНЕЖНОЙ</w:t>
      </w:r>
    </w:p>
    <w:p w:rsidR="005B13E6" w:rsidRDefault="005B13E6">
      <w:pPr>
        <w:pStyle w:val="ConsPlusTitle"/>
        <w:jc w:val="center"/>
      </w:pPr>
      <w:r>
        <w:t>КОМПЕНСАЦИИ ЧАСТИ РАСХОДОВ НА ПРИОБРЕТЕНИЕ ТОПЛИВА</w:t>
      </w:r>
    </w:p>
    <w:p w:rsidR="005B13E6" w:rsidRDefault="005B13E6">
      <w:pPr>
        <w:pStyle w:val="ConsPlusTitle"/>
        <w:jc w:val="center"/>
      </w:pPr>
      <w:r>
        <w:t>И(ИЛИ) БАЛЛОННОГО ГАЗА И ТРАНСПОРТНЫХ УСЛУГ ПО ИХ ДОСТАВКЕ</w:t>
      </w:r>
    </w:p>
    <w:p w:rsidR="005B13E6" w:rsidRDefault="005B13E6">
      <w:pPr>
        <w:pStyle w:val="ConsPlusTitle"/>
        <w:jc w:val="center"/>
      </w:pPr>
      <w:r>
        <w:t>УЧАСТНИКАМ СПЕЦИАЛЬНОЙ ВОЕННОЙ ОПЕРАЦИИ И ЧЛЕНАМ ИХ СЕМЕЙ,</w:t>
      </w:r>
    </w:p>
    <w:p w:rsidR="005B13E6" w:rsidRDefault="005B13E6">
      <w:pPr>
        <w:pStyle w:val="ConsPlusTitle"/>
        <w:jc w:val="center"/>
      </w:pPr>
      <w:r>
        <w:t>ИМЕЮЩИМ МЕСТО ЖИТЕЛЬСТВА ИЛИ МЕСТО ПРЕБЫВАНИЯ НА ТЕРРИТОРИИ</w:t>
      </w:r>
    </w:p>
    <w:p w:rsidR="005B13E6" w:rsidRDefault="005B13E6">
      <w:pPr>
        <w:pStyle w:val="ConsPlusTitle"/>
        <w:jc w:val="center"/>
      </w:pPr>
      <w:r>
        <w:t>ЛЕНИНГРАДСКОЙ ОБЛАСТИ В ДОМАХ, НЕ ИМЕЮЩИХ ЦЕНТРАЛЬНОГО</w:t>
      </w:r>
    </w:p>
    <w:p w:rsidR="005B13E6" w:rsidRDefault="005B13E6">
      <w:pPr>
        <w:pStyle w:val="ConsPlusTitle"/>
        <w:jc w:val="center"/>
      </w:pPr>
      <w:r>
        <w:t>ОТОПЛЕНИЯ И(ИЛИ) ГАЗОСНАБЖЕНИЯ</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820">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предоставление денежной</w:t>
      </w:r>
    </w:p>
    <w:p w:rsidR="005B13E6" w:rsidRDefault="005B13E6">
      <w:pPr>
        <w:pStyle w:val="ConsPlusNormal"/>
        <w:jc w:val="center"/>
      </w:pPr>
      <w:r>
        <w:t>компенсации на приобретение топлива и(или) баллонного газа</w:t>
      </w:r>
    </w:p>
    <w:p w:rsidR="005B13E6" w:rsidRDefault="005B13E6">
      <w:pPr>
        <w:pStyle w:val="ConsPlusNormal"/>
        <w:jc w:val="center"/>
      </w:pPr>
      <w:r>
        <w:t>участникам специальной военной операции и членам их семей)</w:t>
      </w:r>
    </w:p>
    <w:p w:rsidR="005B13E6" w:rsidRDefault="005B13E6">
      <w:pPr>
        <w:pStyle w:val="ConsPlusNormal"/>
        <w:jc w:val="center"/>
      </w:pPr>
      <w:r>
        <w:t>(далее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 xml:space="preserve">1.2. Заявителями, имеющими право обратиться за получением государственной услуги по предоставлению денежной компенсации на приобретение топлива и(или) баллонного газа </w:t>
      </w:r>
      <w:r>
        <w:lastRenderedPageBreak/>
        <w:t>участникам специальной военной операции и членам их семей, являются граждане Российской Федерации из числа:</w:t>
      </w:r>
    </w:p>
    <w:p w:rsidR="005B13E6" w:rsidRDefault="005B13E6">
      <w:pPr>
        <w:pStyle w:val="ConsPlusNormal"/>
        <w:spacing w:before="220"/>
        <w:ind w:firstLine="540"/>
        <w:jc w:val="both"/>
      </w:pPr>
      <w:bookmarkStart w:id="868" w:name="P31652"/>
      <w:bookmarkEnd w:id="868"/>
      <w:r>
        <w:t>а) граждан, призванных на военную службу по частичной мобилизации,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б) военнослужащих Вооруженных Сил Российской Федерации, принимающих участие в специальной военной операции,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 xml:space="preserve">в) граждан из числа предусмотренных </w:t>
      </w:r>
      <w:hyperlink r:id="rId3821">
        <w:r>
          <w:rPr>
            <w:color w:val="0000FF"/>
          </w:rPr>
          <w:t>частью 4 статьи 22.1</w:t>
        </w:r>
      </w:hyperlink>
      <w:r>
        <w:t xml:space="preserve"> Федерального закона от 31.05.1996 N 61-ФЗ "Об обороне",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bookmarkStart w:id="869" w:name="P31655"/>
      <w:bookmarkEnd w:id="869"/>
      <w:r>
        <w:t>г) военнослужащих, лиц, проходящих службу в войсках национальной гвардии Российской Федерации, принимающих участие в специальной военной операции, имеющих место жительства или место пребывания на территории Ленинградской области;</w:t>
      </w:r>
    </w:p>
    <w:p w:rsidR="005B13E6" w:rsidRDefault="005B13E6">
      <w:pPr>
        <w:pStyle w:val="ConsPlusNormal"/>
        <w:spacing w:before="220"/>
        <w:ind w:firstLine="540"/>
        <w:jc w:val="both"/>
      </w:pPr>
      <w:bookmarkStart w:id="870" w:name="P31656"/>
      <w:bookmarkEnd w:id="870"/>
      <w:r>
        <w:t xml:space="preserve">д) имеющих место жительства или место пребывания на территории Ленинградской области членов семей граждан, указанных в </w:t>
      </w:r>
      <w:hyperlink w:anchor="P31652">
        <w:r>
          <w:rPr>
            <w:color w:val="0000FF"/>
          </w:rPr>
          <w:t>подпунктах "а"</w:t>
        </w:r>
      </w:hyperlink>
      <w:r>
        <w:t xml:space="preserve"> - </w:t>
      </w:r>
      <w:hyperlink w:anchor="P31655">
        <w:r>
          <w:rPr>
            <w:color w:val="0000FF"/>
          </w:rPr>
          <w:t>"г"</w:t>
        </w:r>
      </w:hyperlink>
      <w:r>
        <w:t xml:space="preserve"> настоящего пункта, независимо от места жительства (пребывания) таких граждан.</w:t>
      </w:r>
    </w:p>
    <w:p w:rsidR="005B13E6" w:rsidRDefault="005B13E6">
      <w:pPr>
        <w:pStyle w:val="ConsPlusNormal"/>
        <w:spacing w:before="220"/>
        <w:ind w:firstLine="540"/>
        <w:jc w:val="both"/>
      </w:pPr>
      <w:r>
        <w:t xml:space="preserve">1.3. Членами семей граждан, указанных в </w:t>
      </w:r>
      <w:hyperlink w:anchor="P31652">
        <w:r>
          <w:rPr>
            <w:color w:val="0000FF"/>
          </w:rPr>
          <w:t>подпунктах "а"</w:t>
        </w:r>
      </w:hyperlink>
      <w:r>
        <w:t xml:space="preserve"> - </w:t>
      </w:r>
      <w:hyperlink w:anchor="P31655">
        <w:r>
          <w:rPr>
            <w:color w:val="0000FF"/>
          </w:rPr>
          <w:t>"г" пункта 1.2</w:t>
        </w:r>
      </w:hyperlink>
      <w:r>
        <w:t xml:space="preserve"> настоящего регламента (далее - члены семей участников специальной военной операции, участники специальной военной операции), признаются:</w:t>
      </w:r>
    </w:p>
    <w:p w:rsidR="005B13E6" w:rsidRDefault="005B13E6">
      <w:pPr>
        <w:pStyle w:val="ConsPlusNormal"/>
        <w:spacing w:before="220"/>
        <w:ind w:firstLine="540"/>
        <w:jc w:val="both"/>
      </w:pPr>
      <w:r>
        <w:t>а) супруга (супруг), состоящая(ий) на дату подачи заявления о назначении денежной компенсации с участником специальной военной операции в зарегистрированном браке;</w:t>
      </w:r>
    </w:p>
    <w:p w:rsidR="005B13E6" w:rsidRDefault="005B13E6">
      <w:pPr>
        <w:pStyle w:val="ConsPlusNormal"/>
        <w:spacing w:before="220"/>
        <w:ind w:firstLine="540"/>
        <w:jc w:val="both"/>
      </w:pPr>
      <w:r>
        <w:t>б) дети участника специальной военной операции в возрасте до 18 лет;</w:t>
      </w:r>
    </w:p>
    <w:p w:rsidR="005B13E6" w:rsidRDefault="005B13E6">
      <w:pPr>
        <w:pStyle w:val="ConsPlusNormal"/>
        <w:spacing w:before="220"/>
        <w:ind w:firstLine="540"/>
        <w:jc w:val="both"/>
      </w:pPr>
      <w:bookmarkStart w:id="871" w:name="P31660"/>
      <w:bookmarkEnd w:id="871"/>
      <w:r>
        <w:t>в) дети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rsidR="005B13E6" w:rsidRDefault="005B13E6">
      <w:pPr>
        <w:pStyle w:val="ConsPlusNormal"/>
        <w:spacing w:before="220"/>
        <w:ind w:firstLine="540"/>
        <w:jc w:val="both"/>
      </w:pPr>
      <w:r>
        <w:t>г) родители участника специальной военной операции, независимо от совместного или отдельного проживания с участником специальной военной операции;</w:t>
      </w:r>
    </w:p>
    <w:p w:rsidR="005B13E6" w:rsidRDefault="005B13E6">
      <w:pPr>
        <w:pStyle w:val="ConsPlusNormal"/>
        <w:spacing w:before="220"/>
        <w:ind w:firstLine="540"/>
        <w:jc w:val="both"/>
      </w:pPr>
      <w:r>
        <w:t>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независимо от совместного или отдельного проживания с участником специальной военной операции.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w:t>
      </w:r>
      <w:r>
        <w:lastRenderedPageBreak/>
        <w:t>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822">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823">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824">
        <w:r>
          <w:rPr>
            <w:color w:val="0000FF"/>
          </w:rPr>
          <w:t>https://mfc47.ru/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15 расписке о приеме документов, полученной от МФЦ при подаче документов.</w:t>
      </w:r>
    </w:p>
    <w:p w:rsidR="005B13E6" w:rsidRDefault="005B13E6">
      <w:pPr>
        <w:pStyle w:val="ConsPlusNormal"/>
        <w:spacing w:before="220"/>
        <w:ind w:firstLine="540"/>
        <w:jc w:val="both"/>
      </w:pPr>
      <w:r>
        <w:t>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 xml:space="preserve">Руководитель структурного подразделения ЦСЗН определяет исполнителя для подготовки </w:t>
      </w:r>
      <w:r>
        <w:lastRenderedPageBreak/>
        <w:t>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предоставлению денежной компенсации части расходов на приобретение топлива и(или) баллонного газа и транспортных услуг по их доставке участникам специальной военной операции и членам их семей, имеющим место жительства или место пребывания на территории Ленинградской области в домах, не имеющих центрального отопления и(или) газоснабжения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предоставление денежной компенсации на приобретение топлива и(или) баллонного газа участникам специальной военной операции и членам их семей.</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филиалы, отделы, территориальные обособленные структурные подразделения и удаленные рабочие места ГБУ ЛО "МФЦ" (далее - МФЦ).</w:t>
      </w:r>
    </w:p>
    <w:p w:rsidR="005B13E6" w:rsidRDefault="005B13E6">
      <w:pPr>
        <w:pStyle w:val="ConsPlusNormal"/>
        <w:spacing w:before="220"/>
        <w:ind w:firstLine="540"/>
        <w:jc w:val="both"/>
      </w:pPr>
      <w:r>
        <w:t xml:space="preserve">2.2.2. Заявление на получение государственной услуги с комплектом документов </w:t>
      </w:r>
      <w:r>
        <w:lastRenderedPageBreak/>
        <w:t>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 - в ЦСЗН, в МФЦ;</w:t>
      </w:r>
    </w:p>
    <w:p w:rsidR="005B13E6" w:rsidRDefault="005B13E6">
      <w:pPr>
        <w:pStyle w:val="ConsPlusNormal"/>
        <w:spacing w:before="220"/>
        <w:ind w:firstLine="540"/>
        <w:jc w:val="both"/>
      </w:pPr>
      <w:r>
        <w:t>2) посредством сайта ЦСЗН - в ЦСЗН, сайта ГБУ ЛО "МФЦ" - в МФЦ;</w:t>
      </w:r>
    </w:p>
    <w:p w:rsidR="005B13E6" w:rsidRDefault="005B13E6">
      <w:pPr>
        <w:pStyle w:val="ConsPlusNormal"/>
        <w:spacing w:before="220"/>
        <w:ind w:firstLine="540"/>
        <w:jc w:val="both"/>
      </w:pPr>
      <w:r>
        <w:t>3) посредством ПГУ ЛО/ЕПГУ (при технической реализации).</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825">
        <w:r>
          <w:rPr>
            <w:color w:val="0000FF"/>
          </w:rPr>
          <w:t>статьями 9</w:t>
        </w:r>
      </w:hyperlink>
      <w:r>
        <w:t xml:space="preserve">, </w:t>
      </w:r>
      <w:hyperlink r:id="rId3826">
        <w:r>
          <w:rPr>
            <w:color w:val="0000FF"/>
          </w:rPr>
          <w:t>10</w:t>
        </w:r>
      </w:hyperlink>
      <w:r>
        <w:t xml:space="preserve"> и </w:t>
      </w:r>
      <w:hyperlink r:id="rId3827">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828">
        <w:r>
          <w:rPr>
            <w:color w:val="0000FF"/>
          </w:rPr>
          <w:t>статьями 9</w:t>
        </w:r>
      </w:hyperlink>
      <w:r>
        <w:t xml:space="preserve">, </w:t>
      </w:r>
      <w:hyperlink r:id="rId3829">
        <w:r>
          <w:rPr>
            <w:color w:val="0000FF"/>
          </w:rPr>
          <w:t>10</w:t>
        </w:r>
      </w:hyperlink>
      <w:r>
        <w:t xml:space="preserve"> и </w:t>
      </w:r>
      <w:hyperlink r:id="rId383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lastRenderedPageBreak/>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72" w:name="P31739"/>
      <w:bookmarkEnd w:id="872"/>
      <w:r>
        <w:t xml:space="preserve">2.4. Срок предоставления государственной услуги составляет 9 рабочих дней с даты регистрации заявления в ЦСЗН в соответствии с </w:t>
      </w:r>
      <w:hyperlink w:anchor="P31901">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r:id="rId3831">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873" w:name="P31751"/>
      <w:bookmarkEnd w:id="87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r>
        <w:t>1) заявление в адрес ЛОГКУ "ЦСЗН" о назначении денежной компенсации по форме согласно приложению 1 (не приводится) к настоящему регламенту, заполненное на основании:</w:t>
      </w:r>
    </w:p>
    <w:p w:rsidR="005B13E6" w:rsidRDefault="005B13E6">
      <w:pPr>
        <w:pStyle w:val="ConsPlusNormal"/>
        <w:spacing w:before="220"/>
        <w:ind w:firstLine="540"/>
        <w:jc w:val="both"/>
      </w:pPr>
      <w:r>
        <w:t xml:space="preserve">- данных документа, удостоверяющего личность гражданина Российской Федерации, в том числе военнослужащего (паспорт гражданина Российской Федерации, паспорт гражданина СССР, временное </w:t>
      </w:r>
      <w:hyperlink r:id="rId3832">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rsidR="005B13E6" w:rsidRDefault="005B13E6">
      <w:pPr>
        <w:pStyle w:val="ConsPlusNormal"/>
        <w:spacing w:before="220"/>
        <w:ind w:firstLine="540"/>
        <w:jc w:val="both"/>
      </w:pPr>
      <w:r>
        <w:t>- сведений о месте проживания заявителя;</w:t>
      </w:r>
    </w:p>
    <w:p w:rsidR="005B13E6" w:rsidRDefault="005B13E6">
      <w:pPr>
        <w:pStyle w:val="ConsPlusNormal"/>
        <w:spacing w:before="220"/>
        <w:ind w:firstLine="540"/>
        <w:jc w:val="both"/>
      </w:pPr>
      <w:r>
        <w:t>- сведений, указанных в СНИЛС, ИНН и иных документов, подтверждающих достоверность заполняемых данных;</w:t>
      </w:r>
    </w:p>
    <w:p w:rsidR="005B13E6" w:rsidRDefault="005B13E6">
      <w:pPr>
        <w:pStyle w:val="ConsPlusNormal"/>
        <w:spacing w:before="220"/>
        <w:ind w:firstLine="540"/>
        <w:jc w:val="both"/>
      </w:pPr>
      <w:r>
        <w:t xml:space="preserve">2) согласие на обработку персональных данных лиц, совместно проживающих с заявителем </w:t>
      </w:r>
      <w:r>
        <w:lastRenderedPageBreak/>
        <w:t>в жилом помещении, на которое будет предоставляться денежная компенсация (если таковые указаны в заявлении), по форме согласно приложению 2 (не приводится) к настоящему регламенту;</w:t>
      </w:r>
    </w:p>
    <w:p w:rsidR="005B13E6" w:rsidRDefault="005B13E6">
      <w:pPr>
        <w:pStyle w:val="ConsPlusNormal"/>
        <w:spacing w:before="220"/>
        <w:ind w:firstLine="540"/>
        <w:jc w:val="both"/>
      </w:pPr>
      <w:bookmarkStart w:id="874" w:name="P31757"/>
      <w:bookmarkEnd w:id="874"/>
      <w:r>
        <w:t xml:space="preserve">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3833">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rsidR="005B13E6" w:rsidRDefault="005B13E6">
      <w:pPr>
        <w:pStyle w:val="ConsPlusNormal"/>
        <w:spacing w:before="220"/>
        <w:ind w:firstLine="540"/>
        <w:jc w:val="both"/>
      </w:pPr>
      <w:r>
        <w:t>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rsidR="005B13E6" w:rsidRDefault="005B13E6">
      <w:pPr>
        <w:pStyle w:val="ConsPlusNormal"/>
        <w:spacing w:before="220"/>
        <w:ind w:firstLine="540"/>
        <w:jc w:val="both"/>
      </w:pPr>
      <w:r>
        <w:t>4) документ об отсутствии центрального отопления и(или) газоснабжения в занимаемом жилом помещении в текущем году:</w:t>
      </w:r>
    </w:p>
    <w:p w:rsidR="005B13E6" w:rsidRDefault="005B13E6">
      <w:pPr>
        <w:pStyle w:val="ConsPlusNormal"/>
        <w:spacing w:before="220"/>
        <w:ind w:firstLine="540"/>
        <w:jc w:val="both"/>
      </w:pPr>
      <w:r>
        <w:t>документ технической инвентаризации и технического учета жилого помещения (технический паспорт, технический план помещения);</w:t>
      </w:r>
    </w:p>
    <w:p w:rsidR="005B13E6" w:rsidRDefault="005B13E6">
      <w:pPr>
        <w:pStyle w:val="ConsPlusNormal"/>
        <w:spacing w:before="220"/>
        <w:ind w:firstLine="540"/>
        <w:jc w:val="both"/>
      </w:pPr>
      <w:r>
        <w:t>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rsidR="005B13E6" w:rsidRDefault="005B13E6">
      <w:pPr>
        <w:pStyle w:val="ConsPlusNormal"/>
        <w:spacing w:before="220"/>
        <w:ind w:firstLine="540"/>
        <w:jc w:val="both"/>
      </w:pPr>
      <w:r>
        <w:t>справка, выданная органом местного самоуправления по месту нахождения жилого помещения;</w:t>
      </w:r>
    </w:p>
    <w:p w:rsidR="005B13E6" w:rsidRDefault="005B13E6">
      <w:pPr>
        <w:pStyle w:val="ConsPlusNormal"/>
        <w:spacing w:before="220"/>
        <w:ind w:firstLine="540"/>
        <w:jc w:val="both"/>
      </w:pPr>
      <w:r>
        <w:t>5) документ об отоплении жилого помещения емкостным сжиженным газом (при отоплении жилого помещения емкостным сжиженным газом);</w:t>
      </w:r>
    </w:p>
    <w:p w:rsidR="005B13E6" w:rsidRDefault="005B13E6">
      <w:pPr>
        <w:pStyle w:val="ConsPlusNormal"/>
        <w:spacing w:before="220"/>
        <w:ind w:firstLine="540"/>
        <w:jc w:val="both"/>
      </w:pPr>
      <w:bookmarkStart w:id="875" w:name="P31765"/>
      <w:bookmarkEnd w:id="875"/>
      <w:r>
        <w:t>6) сведения в произвольной форме, подтверждающие неполучение заявителем (прекращение предоставления) мер социальной поддержки по оплате жилого помещения и коммунальных услуг по месту предыдущего проживания (в случае переезда в Ленинградскую область из другого субъекта Российской Федерации);</w:t>
      </w:r>
    </w:p>
    <w:p w:rsidR="005B13E6" w:rsidRDefault="005B13E6">
      <w:pPr>
        <w:pStyle w:val="ConsPlusNormal"/>
        <w:spacing w:before="220"/>
        <w:ind w:firstLine="540"/>
        <w:jc w:val="both"/>
      </w:pPr>
      <w:r>
        <w:t>7)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(для родителей, опекуна (попечителя) и участников специальной военной операции) (в случае отсутствия в паспорте отметки о месте жительства или сведений о регистрации по месту пребывания на территории Ленинградской области);</w:t>
      </w:r>
    </w:p>
    <w:p w:rsidR="005B13E6" w:rsidRDefault="005B13E6">
      <w:pPr>
        <w:pStyle w:val="ConsPlusNormal"/>
        <w:spacing w:before="220"/>
        <w:ind w:firstLine="540"/>
        <w:jc w:val="both"/>
      </w:pPr>
      <w:r>
        <w:t xml:space="preserve">8) справка (распечатка с сайта кредитной организации) о реквизитах кредитной организации и открытого в ней счета в рублях для перечисления денежной компенсации (в случае если </w:t>
      </w:r>
      <w:r>
        <w:lastRenderedPageBreak/>
        <w:t>заявитель выбрал способ перечисления денежной компенсации,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rsidR="005B13E6" w:rsidRDefault="005B13E6">
      <w:pPr>
        <w:pStyle w:val="ConsPlusNormal"/>
        <w:spacing w:before="220"/>
        <w:ind w:firstLine="540"/>
        <w:jc w:val="both"/>
      </w:pPr>
      <w:r>
        <w:t>9)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rsidR="005B13E6" w:rsidRDefault="005B13E6">
      <w:pPr>
        <w:pStyle w:val="ConsPlusNormal"/>
        <w:spacing w:before="220"/>
        <w:ind w:firstLine="540"/>
        <w:jc w:val="both"/>
      </w:pPr>
      <w:r>
        <w:t xml:space="preserve">10) документы, подтверждающие родственные отношения члена семьи (в случаях когда регистрация акта гражданского состояния произведена компетентными органами иностранного государства), их нотариально удостоверенный перевод на русский язык, решение суда (для категории заявителей, установленной </w:t>
      </w:r>
      <w:hyperlink w:anchor="P31656">
        <w:r>
          <w:rPr>
            <w:color w:val="0000FF"/>
          </w:rPr>
          <w:t>подпунктом "д" пункта 1.2</w:t>
        </w:r>
      </w:hyperlink>
      <w:r>
        <w:t xml:space="preserve"> настоящего регламента);</w:t>
      </w:r>
    </w:p>
    <w:p w:rsidR="005B13E6" w:rsidRDefault="005B13E6">
      <w:pPr>
        <w:pStyle w:val="ConsPlusNormal"/>
        <w:spacing w:before="220"/>
        <w:ind w:firstLine="540"/>
        <w:jc w:val="both"/>
      </w:pPr>
      <w:r>
        <w:t xml:space="preserve">11) справка из образовательной организации, содержащая сведения об обучении ребенка в возрасте от 18 до 23 лет по очной форме обучения (для категории заявителей, установленной </w:t>
      </w:r>
      <w:hyperlink w:anchor="P31660">
        <w:r>
          <w:rPr>
            <w:color w:val="0000FF"/>
          </w:rPr>
          <w:t>подпунктом "в" пункта 1.3</w:t>
        </w:r>
      </w:hyperlink>
      <w:r>
        <w:t xml:space="preserve"> настоящего регламента).</w:t>
      </w:r>
    </w:p>
    <w:p w:rsidR="005B13E6" w:rsidRDefault="005B13E6">
      <w:pPr>
        <w:pStyle w:val="ConsPlusNormal"/>
        <w:spacing w:before="220"/>
        <w:ind w:firstLine="540"/>
        <w:jc w:val="both"/>
      </w:pPr>
      <w:r>
        <w:t>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сведений, указанных в </w:t>
      </w:r>
      <w:hyperlink w:anchor="P31757">
        <w:r>
          <w:rPr>
            <w:color w:val="0000FF"/>
          </w:rPr>
          <w:t>подпунктах третьем</w:t>
        </w:r>
      </w:hyperlink>
      <w:r>
        <w:t xml:space="preserve"> - </w:t>
      </w:r>
      <w:hyperlink w:anchor="P31765">
        <w:r>
          <w:rPr>
            <w:color w:val="0000FF"/>
          </w:rPr>
          <w:t>шестом</w:t>
        </w:r>
      </w:hyperlink>
      <w:r>
        <w:t xml:space="preserve"> настоящего пункта, не требуется.</w:t>
      </w:r>
    </w:p>
    <w:p w:rsidR="005B13E6" w:rsidRDefault="005B13E6">
      <w:pPr>
        <w:pStyle w:val="ConsPlusNormal"/>
        <w:spacing w:before="220"/>
        <w:ind w:firstLine="540"/>
        <w:jc w:val="both"/>
      </w:pPr>
      <w:bookmarkStart w:id="876" w:name="P31773"/>
      <w:bookmarkEnd w:id="876"/>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денежной компенсации,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834">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835">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lastRenderedPageBreak/>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w:t>
      </w:r>
    </w:p>
    <w:p w:rsidR="005B13E6" w:rsidRDefault="005B13E6">
      <w:pPr>
        <w:pStyle w:val="ConsPlusNormal"/>
        <w:spacing w:before="220"/>
        <w:ind w:firstLine="540"/>
        <w:jc w:val="both"/>
      </w:pPr>
      <w:r>
        <w:t>2.6.3. Заявление о предоставлении государственной услуги заполняется заявителем (представителем заявителя) в электронном виде в ЦСЗН или в МФЦ.</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w:t>
      </w:r>
      <w:r>
        <w:lastRenderedPageBreak/>
        <w:t>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t>Формат сканирования при обращении посредством МФЦ - многостраничный pdf, расширением 150 dpi, 15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877" w:name="P31808"/>
      <w:bookmarkEnd w:id="877"/>
      <w:r>
        <w:t>2.7. ЦСЗН в рамках межведомственного информационного взаимодействия для назначения денежной компенсации запрашивает следующие документы (сведения):</w:t>
      </w:r>
    </w:p>
    <w:p w:rsidR="005B13E6" w:rsidRDefault="005B13E6">
      <w:pPr>
        <w:pStyle w:val="ConsPlusNormal"/>
        <w:spacing w:before="220"/>
        <w:ind w:firstLine="540"/>
        <w:jc w:val="both"/>
      </w:pPr>
      <w:r>
        <w:t>- на заявителя и совместно проживающих с ним лиц (если таковые указаны в заявлении):</w:t>
      </w:r>
    </w:p>
    <w:p w:rsidR="005B13E6" w:rsidRDefault="005B13E6">
      <w:pPr>
        <w:pStyle w:val="ConsPlusNormal"/>
        <w:spacing w:before="220"/>
        <w:ind w:firstLine="540"/>
        <w:jc w:val="both"/>
      </w:pPr>
      <w:r>
        <w:t>а)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w:t>
      </w:r>
    </w:p>
    <w:p w:rsidR="005B13E6" w:rsidRDefault="005B13E6">
      <w:pPr>
        <w:pStyle w:val="ConsPlusNormal"/>
        <w:spacing w:before="220"/>
        <w:ind w:firstLine="540"/>
        <w:jc w:val="both"/>
      </w:pPr>
      <w:r>
        <w:t>сведения о данных паспорта участника специальной военной операции;</w:t>
      </w:r>
    </w:p>
    <w:p w:rsidR="005B13E6" w:rsidRDefault="005B13E6">
      <w:pPr>
        <w:pStyle w:val="ConsPlusNormal"/>
        <w:spacing w:before="220"/>
        <w:ind w:firstLine="540"/>
        <w:jc w:val="both"/>
      </w:pPr>
      <w:r>
        <w:t>б)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 только на заявителя:</w:t>
      </w:r>
    </w:p>
    <w:p w:rsidR="005B13E6" w:rsidRDefault="005B13E6">
      <w:pPr>
        <w:pStyle w:val="ConsPlusNormal"/>
        <w:spacing w:before="220"/>
        <w:ind w:firstLine="540"/>
        <w:jc w:val="both"/>
      </w:pPr>
      <w:r>
        <w:t>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об актах гражданского состояния из Единого государственного реестра записей актов гражданского состояния (далее - ЕГР ЗАГС), в том числе:</w:t>
      </w:r>
    </w:p>
    <w:p w:rsidR="005B13E6" w:rsidRDefault="005B13E6">
      <w:pPr>
        <w:pStyle w:val="ConsPlusNormal"/>
        <w:spacing w:before="220"/>
        <w:ind w:firstLine="540"/>
        <w:jc w:val="both"/>
      </w:pPr>
      <w:r>
        <w:t>сведения из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rsidR="005B13E6" w:rsidRDefault="005B13E6">
      <w:pPr>
        <w:pStyle w:val="ConsPlusNormal"/>
        <w:spacing w:before="220"/>
        <w:ind w:firstLine="540"/>
        <w:jc w:val="both"/>
      </w:pPr>
      <w:r>
        <w:t>сведения из ЕГР ЗАГС о государственной регистрации заключения брака;</w:t>
      </w:r>
    </w:p>
    <w:p w:rsidR="005B13E6" w:rsidRDefault="005B13E6">
      <w:pPr>
        <w:pStyle w:val="ConsPlusNormal"/>
        <w:spacing w:before="220"/>
        <w:ind w:firstLine="540"/>
        <w:jc w:val="both"/>
      </w:pPr>
      <w:r>
        <w:t>сведения из ЕГР ЗАГС о государственной регистрации смерти;</w:t>
      </w:r>
    </w:p>
    <w:p w:rsidR="005B13E6" w:rsidRDefault="005B13E6">
      <w:pPr>
        <w:pStyle w:val="ConsPlusNormal"/>
        <w:spacing w:before="220"/>
        <w:ind w:firstLine="540"/>
        <w:jc w:val="both"/>
      </w:pPr>
      <w:r>
        <w:t>сведения из ЕГР ЗАГС о государственной регистрации перемены имени;</w:t>
      </w:r>
    </w:p>
    <w:p w:rsidR="005B13E6" w:rsidRDefault="005B13E6">
      <w:pPr>
        <w:pStyle w:val="ConsPlusNormal"/>
        <w:spacing w:before="220"/>
        <w:ind w:firstLine="540"/>
        <w:jc w:val="both"/>
      </w:pPr>
      <w:r>
        <w:t>сведения из ЕГР ЗАГС о государственной регистрации расторжения брака;</w:t>
      </w:r>
    </w:p>
    <w:p w:rsidR="005B13E6" w:rsidRDefault="005B13E6">
      <w:pPr>
        <w:pStyle w:val="ConsPlusNormal"/>
        <w:spacing w:before="220"/>
        <w:ind w:firstLine="540"/>
        <w:jc w:val="both"/>
      </w:pPr>
      <w:r>
        <w:lastRenderedPageBreak/>
        <w:t>сведения из ЕГР ЗАГС о государственной регистрации установления отцовства.</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в)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1808">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836">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837">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838">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839">
        <w:r>
          <w:rPr>
            <w:color w:val="0000FF"/>
          </w:rPr>
          <w:t>пунктом 7.2 части 1 статьи 16</w:t>
        </w:r>
      </w:hyperlink>
      <w:r>
        <w:t xml:space="preserve"> Федерального закона </w:t>
      </w:r>
      <w:r>
        <w:lastRenderedPageBreak/>
        <w:t>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1974">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878" w:name="P31855"/>
      <w:bookmarkEnd w:id="878"/>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879" w:name="P31858"/>
      <w:bookmarkEnd w:id="879"/>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880" w:name="P31859"/>
      <w:bookmarkEnd w:id="880"/>
      <w:r>
        <w:t xml:space="preserve">В случае если при личном обращении за предоставлением государственной услуги через </w:t>
      </w:r>
      <w:r>
        <w:lastRenderedPageBreak/>
        <w:t>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1855">
        <w:r>
          <w:rPr>
            <w:color w:val="0000FF"/>
          </w:rPr>
          <w:t>абзацах восьмом</w:t>
        </w:r>
      </w:hyperlink>
      <w:r>
        <w:t xml:space="preserve"> - </w:t>
      </w:r>
      <w:hyperlink w:anchor="P31858">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81" w:name="P31876"/>
      <w:bookmarkEnd w:id="881"/>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отсутствие у гражданина права на получение денежной компенсации:</w:t>
      </w:r>
    </w:p>
    <w:p w:rsidR="005B13E6" w:rsidRDefault="005B13E6">
      <w:pPr>
        <w:pStyle w:val="ConsPlusNormal"/>
        <w:spacing w:before="220"/>
        <w:ind w:firstLine="540"/>
        <w:jc w:val="both"/>
      </w:pPr>
      <w:r>
        <w:t>получение аналогичной меры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rsidR="005B13E6" w:rsidRDefault="005B13E6">
      <w:pPr>
        <w:pStyle w:val="ConsPlusNormal"/>
        <w:spacing w:before="220"/>
        <w:ind w:firstLine="540"/>
        <w:jc w:val="both"/>
      </w:pPr>
      <w:r>
        <w:t>наличие центрального отопления и(или) газоснабжения;</w:t>
      </w:r>
    </w:p>
    <w:p w:rsidR="005B13E6" w:rsidRDefault="005B13E6">
      <w:pPr>
        <w:pStyle w:val="ConsPlusNormal"/>
        <w:spacing w:before="220"/>
        <w:ind w:firstLine="540"/>
        <w:jc w:val="both"/>
      </w:pPr>
      <w:r>
        <w:t>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rsidR="005B13E6" w:rsidRDefault="005B13E6">
      <w:pPr>
        <w:pStyle w:val="ConsPlusNormal"/>
        <w:spacing w:before="220"/>
        <w:ind w:firstLine="540"/>
        <w:jc w:val="both"/>
      </w:pPr>
      <w:r>
        <w:t>обращение за назначением денежной компенсации после 31 декабря календарного года, за который предоставляется денежная компенсация;</w:t>
      </w:r>
    </w:p>
    <w:p w:rsidR="005B13E6" w:rsidRDefault="005B13E6">
      <w:pPr>
        <w:pStyle w:val="ConsPlusNormal"/>
        <w:spacing w:before="220"/>
        <w:ind w:firstLine="540"/>
        <w:jc w:val="both"/>
      </w:pPr>
      <w:r>
        <w:t>2) выявление в представленных документах недостоверной или искаженной информации;</w:t>
      </w:r>
    </w:p>
    <w:p w:rsidR="005B13E6" w:rsidRDefault="005B13E6">
      <w:pPr>
        <w:pStyle w:val="ConsPlusNormal"/>
        <w:spacing w:before="220"/>
        <w:ind w:firstLine="540"/>
        <w:jc w:val="both"/>
      </w:pPr>
      <w:r>
        <w:lastRenderedPageBreak/>
        <w:t xml:space="preserve">3) поступление сведений о смерти лиц, указанных в </w:t>
      </w:r>
      <w:hyperlink w:anchor="P31652">
        <w:r>
          <w:rPr>
            <w:color w:val="0000FF"/>
          </w:rPr>
          <w:t>подпунктах "а"</w:t>
        </w:r>
      </w:hyperlink>
      <w:r>
        <w:t xml:space="preserve"> - </w:t>
      </w:r>
      <w:hyperlink w:anchor="P31656">
        <w:r>
          <w:rPr>
            <w:color w:val="0000FF"/>
          </w:rPr>
          <w:t>"д" пункта 1.2</w:t>
        </w:r>
      </w:hyperlink>
      <w:r>
        <w:t xml:space="preserve"> настоящего регламента, до принятия ЛОГКУ "ЦСЗН" решения о назначении денежной компенсации в сроки, установленные </w:t>
      </w:r>
      <w:hyperlink w:anchor="P31739">
        <w:r>
          <w:rPr>
            <w:color w:val="0000FF"/>
          </w:rPr>
          <w:t>пунктом 2.4</w:t>
        </w:r>
      </w:hyperlink>
      <w:r>
        <w:t xml:space="preserve"> настоящего регламента;</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1855">
        <w:r>
          <w:rPr>
            <w:color w:val="0000FF"/>
          </w:rPr>
          <w:t>абзацами восьмым</w:t>
        </w:r>
      </w:hyperlink>
      <w:r>
        <w:t xml:space="preserve"> - </w:t>
      </w:r>
      <w:hyperlink w:anchor="P31859">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82" w:name="P31901"/>
      <w:bookmarkEnd w:id="882"/>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и(или) ПГУ ЛО при наличии технической возможности в программном обеспечении АИС "Соцзащита"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883" w:name="P31915"/>
      <w:bookmarkEnd w:id="883"/>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lastRenderedPageBreak/>
        <w:t>2.14.1. Предоставление государственной услуги осуществляется в специально выделенных для этих целей помещениях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lastRenderedPageBreak/>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МФЦ, по телефону, на официальном сайте органа, предоставляющего услугу;</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6) возможность получения государственной услуги посредством комплексного запроса, предусмотренного </w:t>
      </w:r>
      <w:hyperlink r:id="rId3840">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1915">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lastRenderedPageBreak/>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841">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884" w:name="P31974"/>
      <w:bookmarkEnd w:id="884"/>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885" w:name="P31975"/>
      <w:bookmarkEnd w:id="885"/>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1901">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886" w:name="P31976"/>
      <w:bookmarkEnd w:id="886"/>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887" w:name="P31977"/>
      <w:bookmarkEnd w:id="887"/>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888" w:name="P31978"/>
      <w:bookmarkEnd w:id="888"/>
      <w:r>
        <w:t>4) принятие решения о предоставлении государственной услуги или об отказе в предоставлении государственной услуги по форме согласно приложениям 3, 4, 5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1751">
        <w:r>
          <w:rPr>
            <w:color w:val="0000FF"/>
          </w:rPr>
          <w:t>пунктом 2.6</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w:t>
      </w:r>
      <w:r>
        <w:lastRenderedPageBreak/>
        <w:t xml:space="preserve">соответствии с должностной инструкцией (далее - работник ЦСЗН) в сроки, указанные в </w:t>
      </w:r>
      <w:hyperlink w:anchor="P31975">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1901">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1976">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w:t>
      </w:r>
      <w:r>
        <w:lastRenderedPageBreak/>
        <w:t xml:space="preserve">получение государственной услуги, а также формирование проекта решения по итогам рассмотрения заявления и документов в срок, указанный в </w:t>
      </w:r>
      <w:hyperlink w:anchor="P31977">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5 к настоящему регламенту) с учетом поступивших запрашиваемых документов (сведений), и выполнением условий </w:t>
      </w:r>
      <w:hyperlink w:anchor="P31876">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 указанный в </w:t>
      </w:r>
      <w:hyperlink w:anchor="P31978">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3.2.1.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3.2.2.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7 -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и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lastRenderedPageBreak/>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842">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4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w:t>
      </w:r>
      <w:r>
        <w:lastRenderedPageBreak/>
        <w:t>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4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4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846">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847">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848">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lastRenderedPageBreak/>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849">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850">
        <w:r>
          <w:rPr>
            <w:color w:val="0000FF"/>
          </w:rPr>
          <w:t>статьей 11.1</w:t>
        </w:r>
      </w:hyperlink>
      <w:r>
        <w:t xml:space="preserve"> Федерального закона N 210-ФЗ, при условии, что это не затрагивает права, свободы к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 xml:space="preserve">6.2. В случае подачи документов в ЦСЗН посредством МФЦ работник МФЦ, осуществляющий </w:t>
      </w:r>
      <w:r>
        <w:lastRenderedPageBreak/>
        <w:t>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1751">
        <w:r>
          <w:rPr>
            <w:color w:val="0000FF"/>
          </w:rPr>
          <w:t>пунктах 2.6</w:t>
        </w:r>
      </w:hyperlink>
      <w:r>
        <w:t xml:space="preserve"> - </w:t>
      </w:r>
      <w:hyperlink w:anchor="P31773">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полученный в электронном виде результат предоставления услуги в соответствии с </w:t>
      </w:r>
      <w:hyperlink r:id="rId3851">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lastRenderedPageBreak/>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74</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89" w:name="P32125"/>
      <w:bookmarkEnd w:id="889"/>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ПРЕДОСТАВЛЕНИЮ КОМПЕНСАЦИИ ЧАСТИ</w:t>
      </w:r>
    </w:p>
    <w:p w:rsidR="005B13E6" w:rsidRDefault="005B13E6">
      <w:pPr>
        <w:pStyle w:val="ConsPlusTitle"/>
        <w:jc w:val="center"/>
      </w:pPr>
      <w:r>
        <w:t>СТОИМОСТИ ОБУЧЕНИЯ ДЕТЕЙ ПО ОБРАЗОВАТЕЛЬНЫМ ПРОГРАММАМ</w:t>
      </w:r>
    </w:p>
    <w:p w:rsidR="005B13E6" w:rsidRDefault="005B13E6">
      <w:pPr>
        <w:pStyle w:val="ConsPlusTitle"/>
        <w:jc w:val="center"/>
      </w:pPr>
      <w:r>
        <w:t>СРЕДНЕГО ПРОФЕССИОНАЛЬНОГО ОБРАЗОВАНИЯ НА ПЛАТНОЙ ОСНОВЕ</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 ред. </w:t>
            </w:r>
            <w:hyperlink r:id="rId3852">
              <w:r>
                <w:rPr>
                  <w:color w:val="0000FF"/>
                </w:rPr>
                <w:t>Приказа</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21.10.2025 N 04-102)</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jc w:val="center"/>
      </w:pPr>
    </w:p>
    <w:p w:rsidR="005B13E6" w:rsidRDefault="005B13E6">
      <w:pPr>
        <w:pStyle w:val="ConsPlusNormal"/>
        <w:jc w:val="center"/>
      </w:pPr>
      <w:r>
        <w:t>(сокращенное наименование - предоставление компенсации части</w:t>
      </w:r>
    </w:p>
    <w:p w:rsidR="005B13E6" w:rsidRDefault="005B13E6">
      <w:pPr>
        <w:pStyle w:val="ConsPlusNormal"/>
        <w:jc w:val="center"/>
      </w:pPr>
      <w:r>
        <w:t>стоимости обучения детей по образовательным программам</w:t>
      </w:r>
    </w:p>
    <w:p w:rsidR="005B13E6" w:rsidRDefault="005B13E6">
      <w:pPr>
        <w:pStyle w:val="ConsPlusNormal"/>
        <w:jc w:val="center"/>
      </w:pPr>
      <w:r>
        <w:t>среднего профессионального образования на платной основе)</w:t>
      </w:r>
    </w:p>
    <w:p w:rsidR="005B13E6" w:rsidRDefault="005B13E6">
      <w:pPr>
        <w:pStyle w:val="ConsPlusNormal"/>
        <w:jc w:val="center"/>
      </w:pPr>
      <w:r>
        <w:t>(далее - регламент, государственная услуга)</w:t>
      </w:r>
    </w:p>
    <w:p w:rsidR="005B13E6" w:rsidRDefault="005B13E6">
      <w:pPr>
        <w:pStyle w:val="ConsPlusNormal"/>
        <w:jc w:val="center"/>
      </w:pPr>
    </w:p>
    <w:p w:rsidR="005B13E6" w:rsidRDefault="005B13E6">
      <w:pPr>
        <w:pStyle w:val="ConsPlusTitle"/>
        <w:jc w:val="center"/>
        <w:outlineLvl w:val="1"/>
      </w:pPr>
      <w:r>
        <w:t>I. ОБЩИЕ ПОЛОЖЕНИЯ</w:t>
      </w:r>
    </w:p>
    <w:p w:rsidR="005B13E6" w:rsidRDefault="005B13E6">
      <w:pPr>
        <w:pStyle w:val="ConsPlusNormal"/>
        <w:jc w:val="center"/>
      </w:pPr>
    </w:p>
    <w:p w:rsidR="005B13E6" w:rsidRDefault="005B13E6">
      <w:pPr>
        <w:pStyle w:val="ConsPlusTitle"/>
        <w:jc w:val="center"/>
        <w:outlineLvl w:val="2"/>
      </w:pPr>
      <w:r>
        <w:t>Предмет регулирования</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Круг заявителей</w:t>
      </w:r>
    </w:p>
    <w:p w:rsidR="005B13E6" w:rsidRDefault="005B13E6">
      <w:pPr>
        <w:pStyle w:val="ConsPlusNormal"/>
        <w:ind w:firstLine="540"/>
        <w:jc w:val="both"/>
      </w:pPr>
    </w:p>
    <w:p w:rsidR="005B13E6" w:rsidRDefault="005B13E6">
      <w:pPr>
        <w:pStyle w:val="ConsPlusNormal"/>
        <w:ind w:firstLine="540"/>
        <w:jc w:val="both"/>
      </w:pPr>
      <w:r>
        <w:t>1.2. Государственная услуга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(далее - компенсация) предоставляется гражданам Российской Федерации, имеющим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w:t>
      </w:r>
    </w:p>
    <w:p w:rsidR="005B13E6" w:rsidRDefault="005B13E6">
      <w:pPr>
        <w:pStyle w:val="ConsPlusNormal"/>
        <w:spacing w:before="220"/>
        <w:ind w:firstLine="540"/>
        <w:jc w:val="both"/>
      </w:pPr>
      <w:r>
        <w:lastRenderedPageBreak/>
        <w:t>1) из числа многодетных семей (многодетных приемных семей);</w:t>
      </w:r>
    </w:p>
    <w:p w:rsidR="005B13E6" w:rsidRDefault="005B13E6">
      <w:pPr>
        <w:pStyle w:val="ConsPlusNormal"/>
        <w:spacing w:before="220"/>
        <w:ind w:firstLine="540"/>
        <w:jc w:val="both"/>
      </w:pPr>
      <w:r>
        <w:t>2) лицам, являющимся опекунами (попечителями) трех и более детей, совместно с ними проживающими на территории Ленинградской области.</w:t>
      </w:r>
    </w:p>
    <w:p w:rsidR="005B13E6" w:rsidRDefault="005B13E6">
      <w:pPr>
        <w:pStyle w:val="ConsPlusNormal"/>
        <w:spacing w:before="220"/>
        <w:ind w:firstLine="540"/>
        <w:jc w:val="both"/>
      </w:pPr>
      <w:r>
        <w:t>Компенсация предоставляется одному из родителей (законному представителю) либо совершеннолетнему ребенку в возрасте до 23 лет, заключившему договор об оказании платных образовательных услуг.</w:t>
      </w:r>
    </w:p>
    <w:p w:rsidR="005B13E6" w:rsidRDefault="005B13E6">
      <w:pPr>
        <w:pStyle w:val="ConsPlusNormal"/>
        <w:spacing w:before="220"/>
        <w:ind w:firstLine="540"/>
        <w:jc w:val="both"/>
      </w:pPr>
      <w:r>
        <w:t>Компенсация назначается и выплачивается на каждого ребенка при соблюдении следующих условий:</w:t>
      </w:r>
    </w:p>
    <w:p w:rsidR="005B13E6" w:rsidRDefault="005B13E6">
      <w:pPr>
        <w:pStyle w:val="ConsPlusNormal"/>
        <w:spacing w:before="220"/>
        <w:ind w:firstLine="540"/>
        <w:jc w:val="both"/>
      </w:pPr>
      <w:r>
        <w:t>а) образовательная организация, осуществляющая образовательную деятельность, должна иметь государственную аккредитацию по образовательным программам среднего профессионального образования;</w:t>
      </w:r>
    </w:p>
    <w:p w:rsidR="005B13E6" w:rsidRDefault="005B13E6">
      <w:pPr>
        <w:pStyle w:val="ConsPlusNormal"/>
        <w:spacing w:before="220"/>
        <w:ind w:firstLine="540"/>
        <w:jc w:val="both"/>
      </w:pPr>
      <w:r>
        <w:t>б) получение среднего профессионального образования осуществляется впервые;</w:t>
      </w:r>
    </w:p>
    <w:p w:rsidR="005B13E6" w:rsidRDefault="005B13E6">
      <w:pPr>
        <w:pStyle w:val="ConsPlusNormal"/>
        <w:spacing w:before="220"/>
        <w:ind w:firstLine="540"/>
        <w:jc w:val="both"/>
      </w:pPr>
      <w:r>
        <w:t>в) образовательные услуги предоставляются по очной форме обучения.</w:t>
      </w:r>
    </w:p>
    <w:p w:rsidR="005B13E6" w:rsidRDefault="005B13E6">
      <w:pPr>
        <w:pStyle w:val="ConsPlusNormal"/>
        <w:spacing w:before="220"/>
        <w:ind w:firstLine="540"/>
        <w:jc w:val="both"/>
      </w:pPr>
      <w:r>
        <w:t>Компенсация назначается и выплачивается в случае, если заявление и документы для назначения меры социальной поддержки поступили на рассмотрение в срок не позднее 31 декабря календарного года, в котором завершился учебный год обучения, стоимость которого подлежит частичной компенсации в рамках предоставления меры социальной поддержки.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spacing w:before="220"/>
        <w:ind w:firstLine="540"/>
        <w:jc w:val="both"/>
      </w:pPr>
      <w:r>
        <w:t>1.3. Государственная услуга предоставляется в соответствии с категориями (признаками) заявителей, сведения о которых размещаются в Реестре услуг и на Едином портале.</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Наименование государственной услуги: государственная услуга по предоставлению компенсации части стоимости обучения детей по образовательным программам среднего профессионального образования на платной основе (далее - государственная услуга).</w:t>
      </w:r>
    </w:p>
    <w:p w:rsidR="005B13E6" w:rsidRDefault="005B13E6">
      <w:pPr>
        <w:pStyle w:val="ConsPlusNormal"/>
        <w:ind w:firstLine="540"/>
        <w:jc w:val="both"/>
      </w:pPr>
    </w:p>
    <w:p w:rsidR="005B13E6" w:rsidRDefault="005B13E6">
      <w:pPr>
        <w:pStyle w:val="ConsPlusTitle"/>
        <w:jc w:val="center"/>
        <w:outlineLvl w:val="2"/>
      </w:pPr>
      <w:r>
        <w:t>Наименование органа, предоставляющего государственную услугу</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 ЦСЗН.</w:t>
      </w:r>
    </w:p>
    <w:p w:rsidR="005B13E6" w:rsidRDefault="005B13E6">
      <w:pPr>
        <w:pStyle w:val="ConsPlusNormal"/>
        <w:spacing w:before="220"/>
        <w:ind w:firstLine="540"/>
        <w:jc w:val="both"/>
      </w:pPr>
      <w:r>
        <w:t>В оказании государственной услуги также участвуют:</w:t>
      </w:r>
    </w:p>
    <w:p w:rsidR="005B13E6" w:rsidRDefault="005B13E6">
      <w:pPr>
        <w:pStyle w:val="ConsPlusNormal"/>
        <w:spacing w:before="220"/>
        <w:ind w:firstLine="540"/>
        <w:jc w:val="both"/>
      </w:pPr>
      <w:r>
        <w:lastRenderedPageBreak/>
        <w:t>территориальный орган фонда пенсионного и социального страхования Российской Федерации;</w:t>
      </w:r>
    </w:p>
    <w:p w:rsidR="005B13E6" w:rsidRDefault="005B13E6">
      <w:pPr>
        <w:pStyle w:val="ConsPlusNormal"/>
        <w:spacing w:before="220"/>
        <w:ind w:firstLine="540"/>
        <w:jc w:val="both"/>
      </w:pPr>
      <w:r>
        <w:t>Управление Федеральной налоговой службы;</w:t>
      </w:r>
    </w:p>
    <w:p w:rsidR="005B13E6" w:rsidRDefault="005B13E6">
      <w:pPr>
        <w:pStyle w:val="ConsPlusNormal"/>
        <w:spacing w:before="220"/>
        <w:ind w:firstLine="540"/>
        <w:jc w:val="both"/>
      </w:pPr>
      <w:r>
        <w:t>Главное управление МВД России;</w:t>
      </w:r>
    </w:p>
    <w:p w:rsidR="005B13E6" w:rsidRDefault="005B13E6">
      <w:pPr>
        <w:pStyle w:val="ConsPlusNormal"/>
        <w:spacing w:before="220"/>
        <w:ind w:firstLine="540"/>
        <w:jc w:val="both"/>
      </w:pPr>
      <w:r>
        <w:t>государственная или муниципальная образовательная организация, в которой обучается ребенок.</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раздела V приложения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раздела V приложения к настоящему регламенту.</w:t>
      </w:r>
    </w:p>
    <w:p w:rsidR="005B13E6" w:rsidRDefault="005B13E6">
      <w:pPr>
        <w:pStyle w:val="ConsPlusNormal"/>
        <w:spacing w:before="220"/>
        <w:ind w:firstLine="540"/>
        <w:jc w:val="both"/>
      </w:pPr>
      <w:r>
        <w:t>2.3.1. Формирование реестровой записи в качестве результата предоставления государственной услуги не предусмотрено.</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Едином портале;</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Максимальный срок предоставления государственной услуги составляет 10 рабочих дней с даты регистрации заявления в ЦСЗН в соответствии с </w:t>
      </w:r>
      <w:hyperlink w:anchor="P32210">
        <w:r>
          <w:rPr>
            <w:color w:val="0000FF"/>
          </w:rPr>
          <w:t>пунктом 2.7</w:t>
        </w:r>
      </w:hyperlink>
      <w: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rsidR="005B13E6" w:rsidRDefault="005B13E6">
      <w:pPr>
        <w:pStyle w:val="ConsPlusNormal"/>
        <w:ind w:firstLine="540"/>
        <w:jc w:val="both"/>
      </w:pPr>
    </w:p>
    <w:p w:rsidR="005B13E6" w:rsidRDefault="005B13E6">
      <w:pPr>
        <w:pStyle w:val="ConsPlusTitle"/>
        <w:jc w:val="center"/>
        <w:outlineLvl w:val="2"/>
      </w:pPr>
      <w:r>
        <w:t>Размер платы, взимаемой с заявителя при предоставлении</w:t>
      </w:r>
    </w:p>
    <w:p w:rsidR="005B13E6" w:rsidRDefault="005B13E6">
      <w:pPr>
        <w:pStyle w:val="ConsPlusTitle"/>
        <w:jc w:val="center"/>
      </w:pPr>
      <w:r>
        <w:t>государственной услуги, и способы ее взимания</w:t>
      </w:r>
    </w:p>
    <w:p w:rsidR="005B13E6" w:rsidRDefault="005B13E6">
      <w:pPr>
        <w:pStyle w:val="ConsPlusNormal"/>
        <w:ind w:firstLine="540"/>
        <w:jc w:val="both"/>
      </w:pPr>
    </w:p>
    <w:p w:rsidR="005B13E6" w:rsidRDefault="005B13E6">
      <w:pPr>
        <w:pStyle w:val="ConsPlusNormal"/>
        <w:ind w:firstLine="540"/>
        <w:jc w:val="both"/>
      </w:pPr>
      <w:r>
        <w:t>2.5. Взимание платы за предоставление государственной услуги законодательством Российской Федерации не предусмотрено.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заявителем</w:t>
      </w:r>
    </w:p>
    <w:p w:rsidR="005B13E6" w:rsidRDefault="005B13E6">
      <w:pPr>
        <w:pStyle w:val="ConsPlusTitle"/>
        <w:jc w:val="center"/>
      </w:pPr>
      <w:r>
        <w:t>запроса о предоставлении государственной услуги</w:t>
      </w:r>
    </w:p>
    <w:p w:rsidR="005B13E6" w:rsidRDefault="005B13E6">
      <w:pPr>
        <w:pStyle w:val="ConsPlusTitle"/>
        <w:jc w:val="center"/>
      </w:pPr>
      <w:r>
        <w:t>и при получении результата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2.6.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w:t>
      </w:r>
      <w:r>
        <w:lastRenderedPageBreak/>
        <w:t>государственной услуги в случае обращения заявителя непосредственно в орган, предоставляющий государственную услугу,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запроса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90" w:name="P32210"/>
      <w:bookmarkEnd w:id="890"/>
      <w:r>
        <w:t>2.7. Срок регистрации заявления о предоставлении государственной услуги составляет:</w:t>
      </w:r>
    </w:p>
    <w:p w:rsidR="005B13E6" w:rsidRDefault="005B13E6">
      <w:pPr>
        <w:pStyle w:val="ConsPlusNormal"/>
        <w:spacing w:before="220"/>
        <w:ind w:firstLine="540"/>
        <w:jc w:val="both"/>
      </w:pPr>
      <w:r>
        <w:t>при личном обращении в ЦСЗН - в день личного обращения заявителя;</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Единого портала,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предоставляется</w:t>
      </w:r>
    </w:p>
    <w:p w:rsidR="005B13E6" w:rsidRDefault="005B13E6">
      <w:pPr>
        <w:pStyle w:val="ConsPlusTitle"/>
        <w:jc w:val="center"/>
      </w:pPr>
      <w:r>
        <w:t>государственная услуга</w:t>
      </w:r>
    </w:p>
    <w:p w:rsidR="005B13E6" w:rsidRDefault="005B13E6">
      <w:pPr>
        <w:pStyle w:val="ConsPlusNormal"/>
        <w:ind w:firstLine="540"/>
        <w:jc w:val="both"/>
      </w:pPr>
    </w:p>
    <w:p w:rsidR="005B13E6" w:rsidRDefault="005B13E6">
      <w:pPr>
        <w:pStyle w:val="ConsPlusNormal"/>
        <w:ind w:firstLine="540"/>
        <w:jc w:val="both"/>
      </w:pPr>
      <w:r>
        <w:t>2.8. Требования к помещениям, в которых предоставляется государственная услуга, в случае обращения заявителя непосредственно в орган, предоставляющий государственную услугу, или МФЦ, размещены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Показатели качества и доступности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Перечень показателей качества и доступности государственной услуги размещен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ind w:firstLine="540"/>
        <w:jc w:val="both"/>
      </w:pPr>
    </w:p>
    <w:p w:rsidR="005B13E6" w:rsidRDefault="005B13E6">
      <w:pPr>
        <w:pStyle w:val="ConsPlusTitle"/>
        <w:jc w:val="center"/>
        <w:outlineLvl w:val="2"/>
      </w:pPr>
      <w:r>
        <w:t>Иные требования к предоставлению государственной услуги,</w:t>
      </w:r>
    </w:p>
    <w:p w:rsidR="005B13E6" w:rsidRDefault="005B13E6">
      <w:pPr>
        <w:pStyle w:val="ConsPlusTitle"/>
        <w:jc w:val="center"/>
      </w:pPr>
      <w:r>
        <w:t>в том числе учитывающие особенности предоставления</w:t>
      </w:r>
    </w:p>
    <w:p w:rsidR="005B13E6" w:rsidRDefault="005B13E6">
      <w:pPr>
        <w:pStyle w:val="ConsPlusTitle"/>
        <w:jc w:val="center"/>
      </w:pPr>
      <w:r>
        <w:t>государственных и муниципальных услуг в МФЦ и особенности</w:t>
      </w:r>
    </w:p>
    <w:p w:rsidR="005B13E6" w:rsidRDefault="005B13E6">
      <w:pPr>
        <w:pStyle w:val="ConsPlusTitle"/>
        <w:jc w:val="center"/>
      </w:pPr>
      <w:r>
        <w:t>предоставления государственных и муниципальных услуг</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2.10. Услуги, которые являются необходимыми и обязательными для предоставления государственной услуги, законодательством Российской Федерации не предусмотрены.</w:t>
      </w:r>
    </w:p>
    <w:p w:rsidR="005B13E6" w:rsidRDefault="005B13E6">
      <w:pPr>
        <w:pStyle w:val="ConsPlusNormal"/>
        <w:spacing w:before="220"/>
        <w:ind w:firstLine="540"/>
        <w:jc w:val="both"/>
      </w:pPr>
      <w:r>
        <w:t>2.10.1. Для предоставления государственной услуги используются - Единый портал, АИС "Соцзащита", СМЭВ.</w:t>
      </w:r>
    </w:p>
    <w:p w:rsidR="005B13E6" w:rsidRDefault="005B13E6">
      <w:pPr>
        <w:pStyle w:val="ConsPlusNormal"/>
        <w:spacing w:before="220"/>
        <w:ind w:firstLine="540"/>
        <w:jc w:val="both"/>
      </w:pPr>
      <w:r>
        <w:t>2.10.2. В случае если заявитель в момент подачи запроса о предоставлении государственной услуги выразил письменно желание получить запрашиваемые результаты предоставления государственной услуги в отношении несовершеннолетнего лично, имеется возможность предоставления законному представителю несовершеннолетнего, не являющемуся заявителем, результатов предоставления государственной услуги в отношении несовершеннолетнего, оформленных в форме документа на бумажном носителе.</w:t>
      </w:r>
    </w:p>
    <w:p w:rsidR="005B13E6" w:rsidRDefault="005B13E6">
      <w:pPr>
        <w:pStyle w:val="ConsPlusNormal"/>
        <w:spacing w:before="220"/>
        <w:ind w:firstLine="540"/>
        <w:jc w:val="both"/>
      </w:pPr>
      <w:r>
        <w:t xml:space="preserve">Предоставление результатов государственной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w:t>
      </w:r>
      <w:r>
        <w:lastRenderedPageBreak/>
        <w:t xml:space="preserve">заявлении, в сроки, предусмотренные </w:t>
      </w:r>
      <w:hyperlink w:anchor="P32391">
        <w:r>
          <w:rPr>
            <w:color w:val="0000FF"/>
          </w:rPr>
          <w:t>пунктом 3.7</w:t>
        </w:r>
      </w:hyperlink>
      <w:r>
        <w:t xml:space="preserve"> настоящего регламента, с учетом требования, предусмотренного </w:t>
      </w:r>
      <w:hyperlink r:id="rId3853">
        <w:r>
          <w:rPr>
            <w:color w:val="0000FF"/>
          </w:rPr>
          <w:t>частью 3 статьи 5</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B13E6" w:rsidRDefault="005B13E6">
      <w:pPr>
        <w:pStyle w:val="ConsPlusNormal"/>
        <w:spacing w:before="220"/>
        <w:ind w:firstLine="540"/>
        <w:jc w:val="both"/>
      </w:pPr>
      <w:r>
        <w:t>2.10.3. Предоставление государственной услуги в МФЦ осуществляется при наличии вступившего в силу соглашения о взаимодействии между МФЦ и уполномоченным органом.</w:t>
      </w:r>
    </w:p>
    <w:p w:rsidR="005B13E6" w:rsidRDefault="005B13E6">
      <w:pPr>
        <w:pStyle w:val="ConsPlusNormal"/>
        <w:spacing w:before="220"/>
        <w:ind w:firstLine="540"/>
        <w:jc w:val="both"/>
      </w:pPr>
      <w:r>
        <w:t>МФЦ принимает в том числе решение об отказе в приеме запроса и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2.10.4. В МФЦ осуществляется выдача заявителю результата предоставления государственной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государственной услуги органами, предоставляющими государственные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Исчерпывающий перечень документов, необходимых в соответствии с законодательными и иными нормативными правовыми актами для предоставления государственной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таблице N 2 раздела III приложения к настоящему регламенту.</w:t>
      </w:r>
    </w:p>
    <w:p w:rsidR="005B13E6" w:rsidRDefault="005B13E6">
      <w:pPr>
        <w:pStyle w:val="ConsPlusNormal"/>
        <w:spacing w:before="220"/>
        <w:ind w:firstLine="540"/>
        <w:jc w:val="both"/>
      </w:pPr>
      <w:r>
        <w:t>Формы заявления и документов, необходимых для предоставления государственной услуги, приведены в разделе 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 запроса</w:t>
      </w:r>
    </w:p>
    <w:p w:rsidR="005B13E6" w:rsidRDefault="005B13E6">
      <w:pPr>
        <w:pStyle w:val="ConsPlusTitle"/>
        <w:jc w:val="center"/>
      </w:pPr>
      <w:r>
        <w:t>о предоставлении государственной услуги и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и исчерпывающий перечень оснований для приостановления</w:t>
      </w:r>
    </w:p>
    <w:p w:rsidR="005B13E6" w:rsidRDefault="005B13E6">
      <w:pPr>
        <w:pStyle w:val="ConsPlusTitle"/>
        <w:jc w:val="center"/>
      </w:pPr>
      <w:r>
        <w:t>предоставления государственной услуги или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Исчерпывающий перечень оснований для отказа в приеме запроса о предоставлении государственной услуги:</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нарушение срока подачи документов;</w:t>
      </w:r>
    </w:p>
    <w:p w:rsidR="005B13E6" w:rsidRDefault="005B13E6">
      <w:pPr>
        <w:pStyle w:val="ConsPlusNormal"/>
        <w:spacing w:before="220"/>
        <w:ind w:firstLine="540"/>
        <w:jc w:val="both"/>
      </w:pPr>
      <w:r>
        <w:t>3) повторное обращение за получением меры социальной поддержки в период ее предоставления;</w:t>
      </w:r>
    </w:p>
    <w:p w:rsidR="005B13E6" w:rsidRDefault="005B13E6">
      <w:pPr>
        <w:pStyle w:val="ConsPlusNormal"/>
        <w:spacing w:before="220"/>
        <w:ind w:firstLine="540"/>
        <w:jc w:val="both"/>
      </w:pPr>
      <w:r>
        <w:t>4) представленные заявителем документы недействительны/указанные в заявлении сведения недостоверны;</w:t>
      </w:r>
    </w:p>
    <w:p w:rsidR="005B13E6" w:rsidRDefault="005B13E6">
      <w:pPr>
        <w:pStyle w:val="ConsPlusNormal"/>
        <w:spacing w:before="220"/>
        <w:ind w:firstLine="540"/>
        <w:jc w:val="both"/>
      </w:pPr>
      <w:r>
        <w:t>5)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 xml:space="preserve">Решение об отказе в приеме документов выдается по форме согласно приложению 5 </w:t>
      </w:r>
      <w:r>
        <w:lastRenderedPageBreak/>
        <w:t>раздела V приложения к настоящему регламенту.</w:t>
      </w:r>
    </w:p>
    <w:p w:rsidR="005B13E6" w:rsidRDefault="005B13E6">
      <w:pPr>
        <w:pStyle w:val="ConsPlusNormal"/>
        <w:spacing w:before="220"/>
        <w:ind w:firstLine="540"/>
        <w:jc w:val="both"/>
      </w:pPr>
      <w:r>
        <w:t>2.12.1. Исчерпывающий перечень оснований для приостановления предоставления государственной услуги или для отказа в предоставлении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Форма уведомления о приостановлении предоставления государственной услуги приведена в приложении 6 раздела V приложения к настоящему регламенту.</w:t>
      </w:r>
    </w:p>
    <w:p w:rsidR="005B13E6" w:rsidRDefault="005B13E6">
      <w:pPr>
        <w:pStyle w:val="ConsPlusNormal"/>
        <w:spacing w:before="220"/>
        <w:ind w:firstLine="540"/>
        <w:jc w:val="both"/>
      </w:pPr>
      <w:r>
        <w:t>2.12.2.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превышение среднедушевого денежного дохода семьи над критерием нуждаемости, установленным Социальным </w:t>
      </w:r>
      <w:hyperlink r:id="rId3854">
        <w:r>
          <w:rPr>
            <w:color w:val="0000FF"/>
          </w:rPr>
          <w:t>кодексом</w:t>
        </w:r>
      </w:hyperlink>
      <w:r>
        <w:t xml:space="preserve"> для предоставления соответствующей меры социальной поддержки;</w:t>
      </w:r>
    </w:p>
    <w:p w:rsidR="005B13E6" w:rsidRDefault="005B13E6">
      <w:pPr>
        <w:pStyle w:val="ConsPlusNormal"/>
        <w:spacing w:before="220"/>
        <w:ind w:firstLine="540"/>
        <w:jc w:val="both"/>
      </w:pPr>
      <w:r>
        <w:t>2) отсутствие права на получение государственной услуги;</w:t>
      </w:r>
    </w:p>
    <w:p w:rsidR="005B13E6" w:rsidRDefault="005B13E6">
      <w:pPr>
        <w:pStyle w:val="ConsPlusNormal"/>
        <w:spacing w:before="220"/>
        <w:ind w:firstLine="540"/>
        <w:jc w:val="both"/>
      </w:pPr>
      <w:r>
        <w:t>3) установление факта наличия в заявлении и(или) документах (сведениях), представленных заявителем, недостоверной и(или) неполной информации;</w:t>
      </w:r>
    </w:p>
    <w:p w:rsidR="005B13E6" w:rsidRDefault="005B13E6">
      <w:pPr>
        <w:pStyle w:val="ConsPlusNormal"/>
        <w:spacing w:before="220"/>
        <w:ind w:firstLine="540"/>
        <w:jc w:val="both"/>
      </w:pPr>
      <w:r>
        <w:t>4)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rsidR="005B13E6" w:rsidRDefault="005B13E6">
      <w:pPr>
        <w:pStyle w:val="ConsPlusNormal"/>
        <w:spacing w:before="220"/>
        <w:ind w:firstLine="540"/>
        <w:jc w:val="both"/>
      </w:pPr>
      <w: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2377">
        <w:r>
          <w:rPr>
            <w:color w:val="0000FF"/>
          </w:rPr>
          <w:t>абзацем девятым пункта 3.5.1</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 xml:space="preserve">6) несоответствие условиям, предусмотренным </w:t>
      </w:r>
      <w:hyperlink r:id="rId3855">
        <w:r>
          <w:rPr>
            <w:color w:val="0000FF"/>
          </w:rPr>
          <w:t>пунктом 4.11</w:t>
        </w:r>
      </w:hyperlink>
      <w: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rsidR="005B13E6" w:rsidRDefault="005B13E6">
      <w:pPr>
        <w:pStyle w:val="ConsPlusNormal"/>
        <w:spacing w:before="220"/>
        <w:ind w:firstLine="540"/>
        <w:jc w:val="both"/>
      </w:pPr>
      <w:r>
        <w:t>Форма распоряжения об отказе в предоставлении государственной услуги приведена в приложении 4 раздела V приложения к настоящему регламенту.</w:t>
      </w:r>
    </w:p>
    <w:p w:rsidR="005B13E6" w:rsidRDefault="005B13E6">
      <w:pPr>
        <w:pStyle w:val="ConsPlusNormal"/>
        <w:spacing w:before="220"/>
        <w:ind w:firstLine="540"/>
        <w:jc w:val="both"/>
      </w:pPr>
      <w:r>
        <w:t>2.12.3. Основания для отказа в приеме заявления и документов, основания для приостановления предоставления государственной услуги, основания для отказа в предоставлении государственной услуги с учетом категории (признаков) заявителя приведены в таблице N 3 раздела IV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w:t>
      </w:r>
    </w:p>
    <w:p w:rsidR="005B13E6" w:rsidRDefault="005B13E6">
      <w:pPr>
        <w:pStyle w:val="ConsPlusNormal"/>
        <w:jc w:val="center"/>
      </w:pPr>
    </w:p>
    <w:p w:rsidR="005B13E6" w:rsidRDefault="005B13E6">
      <w:pPr>
        <w:pStyle w:val="ConsPlusTitle"/>
        <w:jc w:val="center"/>
        <w:outlineLvl w:val="2"/>
      </w:pPr>
      <w:r>
        <w:lastRenderedPageBreak/>
        <w:t>Перечень осуществляемых при предоставлении государственной</w:t>
      </w:r>
    </w:p>
    <w:p w:rsidR="005B13E6" w:rsidRDefault="005B13E6">
      <w:pPr>
        <w:pStyle w:val="ConsPlusTitle"/>
        <w:jc w:val="center"/>
      </w:pPr>
      <w:r>
        <w:t>услуги административных процедур</w:t>
      </w:r>
    </w:p>
    <w:p w:rsidR="005B13E6" w:rsidRDefault="005B13E6">
      <w:pPr>
        <w:pStyle w:val="ConsPlusNormal"/>
        <w:ind w:firstLine="540"/>
        <w:jc w:val="both"/>
      </w:pPr>
    </w:p>
    <w:p w:rsidR="005B13E6" w:rsidRDefault="005B13E6">
      <w:pPr>
        <w:pStyle w:val="ConsPlusNormal"/>
        <w:ind w:firstLine="540"/>
        <w:jc w:val="both"/>
      </w:pPr>
      <w:r>
        <w:t>3.1. Перечень осуществляемых при предоставлении государственной услуги административных процедур:</w:t>
      </w:r>
    </w:p>
    <w:p w:rsidR="005B13E6" w:rsidRDefault="005B13E6">
      <w:pPr>
        <w:pStyle w:val="ConsPlusNormal"/>
        <w:spacing w:before="220"/>
        <w:ind w:firstLine="540"/>
        <w:jc w:val="both"/>
      </w:pPr>
      <w:r>
        <w:t>а) профилирование заявителя;</w:t>
      </w:r>
    </w:p>
    <w:p w:rsidR="005B13E6" w:rsidRDefault="005B13E6">
      <w:pPr>
        <w:pStyle w:val="ConsPlusNormal"/>
        <w:spacing w:before="220"/>
        <w:ind w:firstLine="540"/>
        <w:jc w:val="both"/>
      </w:pPr>
      <w:r>
        <w:t>б) прием заявления о предоставлении государственной услуги по форме согласно приложению 1 раздела V приложения к настоящему регламенту и документов;</w:t>
      </w:r>
    </w:p>
    <w:p w:rsidR="005B13E6" w:rsidRDefault="005B13E6">
      <w:pPr>
        <w:pStyle w:val="ConsPlusNormal"/>
        <w:spacing w:before="220"/>
        <w:ind w:firstLine="540"/>
        <w:jc w:val="both"/>
      </w:pPr>
      <w:r>
        <w:t>в) межведомственное информационное взаимодействие;</w:t>
      </w:r>
    </w:p>
    <w:p w:rsidR="005B13E6" w:rsidRDefault="005B13E6">
      <w:pPr>
        <w:pStyle w:val="ConsPlusNormal"/>
        <w:spacing w:before="220"/>
        <w:ind w:firstLine="540"/>
        <w:jc w:val="both"/>
      </w:pPr>
      <w:r>
        <w:t>г) приостановление предоставления государственной услуги;</w:t>
      </w:r>
    </w:p>
    <w:p w:rsidR="005B13E6" w:rsidRDefault="005B13E6">
      <w:pPr>
        <w:pStyle w:val="ConsPlusNormal"/>
        <w:spacing w:before="220"/>
        <w:ind w:firstLine="540"/>
        <w:jc w:val="both"/>
      </w:pPr>
      <w:r>
        <w:t>д) принятие решения о предоставлении (отказе в предоставлении) государственной услуги по форме согласно приложениям 3 и 4 раздела V приложения к настоящему регламенту;</w:t>
      </w:r>
    </w:p>
    <w:p w:rsidR="005B13E6" w:rsidRDefault="005B13E6">
      <w:pPr>
        <w:pStyle w:val="ConsPlusNormal"/>
        <w:spacing w:before="220"/>
        <w:ind w:firstLine="540"/>
        <w:jc w:val="both"/>
      </w:pPr>
      <w:r>
        <w:t>е) предоставление результата государственной услуги;</w:t>
      </w:r>
    </w:p>
    <w:p w:rsidR="005B13E6" w:rsidRDefault="005B13E6">
      <w:pPr>
        <w:pStyle w:val="ConsPlusNormal"/>
        <w:spacing w:before="220"/>
        <w:ind w:firstLine="540"/>
        <w:jc w:val="both"/>
      </w:pPr>
      <w:r>
        <w:t>ж) получение дополнительных сведений от заявителя.</w:t>
      </w:r>
    </w:p>
    <w:p w:rsidR="005B13E6" w:rsidRDefault="005B13E6">
      <w:pPr>
        <w:pStyle w:val="ConsPlusNormal"/>
        <w:ind w:firstLine="540"/>
        <w:jc w:val="both"/>
      </w:pPr>
    </w:p>
    <w:p w:rsidR="005B13E6" w:rsidRDefault="005B13E6">
      <w:pPr>
        <w:pStyle w:val="ConsPlusTitle"/>
        <w:jc w:val="center"/>
        <w:outlineLvl w:val="2"/>
      </w:pPr>
      <w:r>
        <w:t>Профилирование заявителя</w:t>
      </w:r>
    </w:p>
    <w:p w:rsidR="005B13E6" w:rsidRDefault="005B13E6">
      <w:pPr>
        <w:pStyle w:val="ConsPlusNormal"/>
        <w:ind w:firstLine="540"/>
        <w:jc w:val="both"/>
      </w:pPr>
    </w:p>
    <w:p w:rsidR="005B13E6" w:rsidRDefault="005B13E6">
      <w:pPr>
        <w:pStyle w:val="ConsPlusNormal"/>
        <w:ind w:firstLine="540"/>
        <w:jc w:val="both"/>
      </w:pPr>
      <w:r>
        <w:t>3.2. Профилирование заявителя осуществляется должностным лицом уполномоченного органа и включает в себя вопросы, позволяющие выявить перечень категорий (признаков) заявителя.</w:t>
      </w:r>
    </w:p>
    <w:p w:rsidR="005B13E6" w:rsidRDefault="005B13E6">
      <w:pPr>
        <w:pStyle w:val="ConsPlusNormal"/>
        <w:spacing w:before="220"/>
        <w:ind w:firstLine="540"/>
        <w:jc w:val="both"/>
      </w:pPr>
      <w: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государственной услуги.</w:t>
      </w:r>
    </w:p>
    <w:p w:rsidR="005B13E6" w:rsidRDefault="005B13E6">
      <w:pPr>
        <w:pStyle w:val="ConsPlusNormal"/>
        <w:spacing w:before="220"/>
        <w:ind w:firstLine="540"/>
        <w:jc w:val="both"/>
      </w:pPr>
      <w:r>
        <w:t>Идентификаторы категорий (признаков) заявителей приведены в таблице N 1 раздела II приложения к настоящему регламенту.</w:t>
      </w:r>
    </w:p>
    <w:p w:rsidR="005B13E6" w:rsidRDefault="005B13E6">
      <w:pPr>
        <w:pStyle w:val="ConsPlusNormal"/>
        <w:ind w:firstLine="540"/>
        <w:jc w:val="both"/>
      </w:pPr>
    </w:p>
    <w:p w:rsidR="005B13E6" w:rsidRDefault="005B13E6">
      <w:pPr>
        <w:pStyle w:val="ConsPlusTitle"/>
        <w:jc w:val="center"/>
        <w:outlineLvl w:val="2"/>
      </w:pPr>
      <w:r>
        <w:t>Прием запроса и документов и(или) информации,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3.3. Состав запроса и перечень документов и(или) информации, необходимых для предоставления государственной услуги в соответствии с категорией (признаками) заявителя, а также способы подачи указанных запроса, документов и(или) информации проведены в таблице N 2 раздела III приложения к настоящему регламенту.</w:t>
      </w:r>
    </w:p>
    <w:p w:rsidR="005B13E6" w:rsidRDefault="005B13E6">
      <w:pPr>
        <w:pStyle w:val="ConsPlusNormal"/>
        <w:spacing w:before="220"/>
        <w:ind w:firstLine="540"/>
        <w:jc w:val="both"/>
      </w:pPr>
      <w:r>
        <w:t xml:space="preserve">3.3.1.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w:t>
      </w:r>
      <w:hyperlink r:id="rId3856">
        <w:r>
          <w:rPr>
            <w:color w:val="0000FF"/>
          </w:rPr>
          <w:t>статьями 9</w:t>
        </w:r>
      </w:hyperlink>
      <w:r>
        <w:t xml:space="preserve">, </w:t>
      </w:r>
      <w:hyperlink r:id="rId3857">
        <w:r>
          <w:rPr>
            <w:color w:val="0000FF"/>
          </w:rPr>
          <w:t>10</w:t>
        </w:r>
      </w:hyperlink>
      <w:r>
        <w:t xml:space="preserve"> и </w:t>
      </w:r>
      <w:hyperlink r:id="rId385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lastRenderedPageBreak/>
        <w:t>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859">
        <w:r>
          <w:rPr>
            <w:color w:val="0000FF"/>
          </w:rPr>
          <w:t>статьями 9</w:t>
        </w:r>
      </w:hyperlink>
      <w:r>
        <w:t xml:space="preserve">, </w:t>
      </w:r>
      <w:hyperlink r:id="rId3860">
        <w:r>
          <w:rPr>
            <w:color w:val="0000FF"/>
          </w:rPr>
          <w:t>10</w:t>
        </w:r>
      </w:hyperlink>
      <w:r>
        <w:t xml:space="preserve"> и </w:t>
      </w:r>
      <w:hyperlink r:id="rId3861">
        <w:r>
          <w:rPr>
            <w:color w:val="0000FF"/>
          </w:rPr>
          <w:t>14</w:t>
        </w:r>
      </w:hyperlink>
      <w:r>
        <w:t xml:space="preserve"> Федерального закона N 572-ФЗ.</w:t>
      </w:r>
    </w:p>
    <w:p w:rsidR="005B13E6" w:rsidRDefault="005B13E6">
      <w:pPr>
        <w:pStyle w:val="ConsPlusNormal"/>
        <w:spacing w:before="220"/>
        <w:ind w:firstLine="540"/>
        <w:jc w:val="both"/>
      </w:pPr>
      <w:r>
        <w:t>3.3.2. Основания для принятия решения об отказе в приеме запроса и документов и(или) информации приведены в таблице N 3 раздела IV приложения к настоящему регламенту.</w:t>
      </w:r>
    </w:p>
    <w:p w:rsidR="005B13E6" w:rsidRDefault="005B13E6">
      <w:pPr>
        <w:pStyle w:val="ConsPlusNormal"/>
        <w:spacing w:before="220"/>
        <w:ind w:firstLine="540"/>
        <w:jc w:val="both"/>
      </w:pPr>
      <w:r>
        <w:t>3.3.3. Государственная услуга может быть предоставлена в любом территориальном структурном подразделении МФЦ в пределах Ленинградской области по выбору заявителя.</w:t>
      </w:r>
    </w:p>
    <w:p w:rsidR="005B13E6" w:rsidRDefault="005B13E6">
      <w:pPr>
        <w:pStyle w:val="ConsPlusNormal"/>
        <w:spacing w:before="220"/>
        <w:ind w:firstLine="540"/>
        <w:jc w:val="both"/>
      </w:pPr>
      <w:r>
        <w:t>3.3.4. Срок регистрации запроса и документов и(или) информации, необходимых для предоставления государственной услуги, в органе, предоставляющем государственную услугу, или в МФЦ составляет:</w:t>
      </w:r>
    </w:p>
    <w:p w:rsidR="005B13E6" w:rsidRDefault="005B13E6">
      <w:pPr>
        <w:pStyle w:val="ConsPlusNormal"/>
        <w:spacing w:before="220"/>
        <w:ind w:firstLine="540"/>
        <w:jc w:val="both"/>
      </w:pPr>
      <w:r>
        <w:t>при личном обращении в уполномоченный орган, при направлении запроса почтовой связью, при направлении запроса в форме электронного документа посредством Единого портала - в день поступления запроса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запроса из МФЦ в уполномоченный орган на бумажном носителе - в день передачи документов.</w:t>
      </w:r>
    </w:p>
    <w:p w:rsidR="005B13E6" w:rsidRDefault="005B13E6">
      <w:pPr>
        <w:pStyle w:val="ConsPlusNormal"/>
        <w:ind w:firstLine="540"/>
        <w:jc w:val="both"/>
      </w:pPr>
    </w:p>
    <w:p w:rsidR="005B13E6" w:rsidRDefault="005B13E6">
      <w:pPr>
        <w:pStyle w:val="ConsPlusTitle"/>
        <w:jc w:val="center"/>
        <w:outlineLvl w:val="2"/>
      </w:pPr>
      <w:r>
        <w:t>Межведомственное информационное взаимодействие</w:t>
      </w:r>
    </w:p>
    <w:p w:rsidR="005B13E6" w:rsidRDefault="005B13E6">
      <w:pPr>
        <w:pStyle w:val="ConsPlusNormal"/>
        <w:ind w:firstLine="540"/>
        <w:jc w:val="both"/>
      </w:pPr>
    </w:p>
    <w:p w:rsidR="005B13E6" w:rsidRDefault="005B13E6">
      <w:pPr>
        <w:pStyle w:val="ConsPlusNormal"/>
        <w:ind w:firstLine="540"/>
        <w:jc w:val="both"/>
      </w:pPr>
      <w:r>
        <w:t>3.4.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Российской Федерации;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документы (сведения) о размере пенсии и иных выплатах - при отсутствии сведений в АИС "Соцзащита";</w:t>
      </w:r>
    </w:p>
    <w:p w:rsidR="005B13E6" w:rsidRDefault="005B13E6">
      <w:pPr>
        <w:pStyle w:val="ConsPlusNormal"/>
        <w:spacing w:before="220"/>
        <w:ind w:firstLine="540"/>
        <w:jc w:val="both"/>
      </w:pPr>
      <w:r>
        <w:t>сведения о заработной плате или доходе, на которые начислены страховые взносы;</w:t>
      </w:r>
    </w:p>
    <w:p w:rsidR="005B13E6" w:rsidRDefault="005B13E6">
      <w:pPr>
        <w:pStyle w:val="ConsPlusNormal"/>
        <w:spacing w:before="220"/>
        <w:ind w:firstLine="540"/>
        <w:jc w:val="both"/>
      </w:pPr>
      <w:r>
        <w:t>документы (сведения) о сумме выплат застрахованному лицу;</w:t>
      </w:r>
    </w:p>
    <w:p w:rsidR="005B13E6" w:rsidRDefault="005B13E6">
      <w:pPr>
        <w:pStyle w:val="ConsPlusNormal"/>
        <w:spacing w:before="220"/>
        <w:ind w:firstLine="540"/>
        <w:jc w:val="both"/>
      </w:pPr>
      <w:r>
        <w:lastRenderedPageBreak/>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государственной службы занятости населения:</w:t>
      </w:r>
    </w:p>
    <w:p w:rsidR="005B13E6" w:rsidRDefault="005B13E6">
      <w:pPr>
        <w:pStyle w:val="ConsPlusNormal"/>
        <w:spacing w:before="220"/>
        <w:ind w:firstLine="540"/>
        <w:jc w:val="both"/>
      </w:pPr>
      <w: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rsidR="005B13E6" w:rsidRDefault="005B13E6">
      <w:pPr>
        <w:pStyle w:val="ConsPlusNormal"/>
        <w:spacing w:before="220"/>
        <w:ind w:firstLine="540"/>
        <w:jc w:val="both"/>
      </w:pPr>
      <w:r>
        <w:t>сведения о регистрации родителя в качестве безработного (для неработающих родителей, у которых перерыв в работе либо перерыв между ее прекращением или после исполнения ребенку возраста 3 лет и регистрацией в государственной службе занятости населения не превышает одного месяца);</w:t>
      </w:r>
    </w:p>
    <w:p w:rsidR="005B13E6" w:rsidRDefault="005B13E6">
      <w:pPr>
        <w:pStyle w:val="ConsPlusNormal"/>
        <w:spacing w:before="220"/>
        <w:ind w:firstLine="540"/>
        <w:jc w:val="both"/>
      </w:pPr>
      <w:r>
        <w:t>документы (сведения) о постановке заявителя и(или) членов его семьи на учет в качестве безработного в целях поиска работы;</w:t>
      </w:r>
    </w:p>
    <w:p w:rsidR="005B13E6" w:rsidRDefault="005B13E6">
      <w:pPr>
        <w:pStyle w:val="ConsPlusNormal"/>
        <w:spacing w:before="220"/>
        <w:ind w:firstLine="540"/>
        <w:jc w:val="both"/>
      </w:pPr>
      <w:r>
        <w:t>5)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размере пенсии и иных выплатах;</w:t>
      </w:r>
    </w:p>
    <w:p w:rsidR="005B13E6" w:rsidRDefault="005B13E6">
      <w:pPr>
        <w:pStyle w:val="ConsPlusNormal"/>
        <w:spacing w:before="220"/>
        <w:ind w:firstLine="540"/>
        <w:jc w:val="both"/>
      </w:pPr>
      <w:r>
        <w:t>6) в органе Федеральной налоговой службы:</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(общая система налогообложения);</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об ИНН физического лица на основании данных о ФИО и дате рождения;</w:t>
      </w:r>
    </w:p>
    <w:p w:rsidR="005B13E6" w:rsidRDefault="005B13E6">
      <w:pPr>
        <w:pStyle w:val="ConsPlusNormal"/>
        <w:spacing w:before="220"/>
        <w:ind w:firstLine="540"/>
        <w:jc w:val="both"/>
      </w:pPr>
      <w:r>
        <w:t>7) в органе Федеральной службы судебных приставов:</w:t>
      </w:r>
    </w:p>
    <w:p w:rsidR="005B13E6" w:rsidRDefault="005B13E6">
      <w:pPr>
        <w:pStyle w:val="ConsPlusNormal"/>
        <w:spacing w:before="220"/>
        <w:ind w:firstLine="540"/>
        <w:jc w:val="both"/>
      </w:pPr>
      <w: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w:t>
      </w:r>
      <w:r>
        <w:lastRenderedPageBreak/>
        <w:t>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8) в органе Федеральной службы исполнения наказаний и других соответствующих федеральных органах:</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rsidR="005B13E6" w:rsidRDefault="005B13E6">
      <w:pPr>
        <w:pStyle w:val="ConsPlusNormal"/>
        <w:spacing w:before="220"/>
        <w:ind w:firstLine="540"/>
        <w:jc w:val="both"/>
      </w:pPr>
      <w:r>
        <w:t>9) в органе опеки и попечительства (в случае отсутствия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справка о получении (неполучении) заявителем денежного содержания на ребенка;</w:t>
      </w:r>
    </w:p>
    <w:p w:rsidR="005B13E6" w:rsidRDefault="005B13E6">
      <w:pPr>
        <w:pStyle w:val="ConsPlusNormal"/>
        <w:spacing w:before="220"/>
        <w:ind w:firstLine="540"/>
        <w:jc w:val="both"/>
      </w:pPr>
      <w:r>
        <w:t>сведения о лишении родительских прав;</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10)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lastRenderedPageBreak/>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получении (неполучении) заявителем денежного содержания на ребенка;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над ребенком;</w:t>
      </w:r>
    </w:p>
    <w:p w:rsidR="005B13E6" w:rsidRDefault="005B13E6">
      <w:pPr>
        <w:pStyle w:val="ConsPlusNormal"/>
        <w:spacing w:before="220"/>
        <w:ind w:firstLine="540"/>
        <w:jc w:val="both"/>
      </w:pPr>
      <w:r>
        <w:t>сведения о законном представителе ребенка;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ind w:firstLine="540"/>
        <w:jc w:val="both"/>
      </w:pPr>
    </w:p>
    <w:p w:rsidR="005B13E6" w:rsidRDefault="005B13E6">
      <w:pPr>
        <w:pStyle w:val="ConsPlusTitle"/>
        <w:jc w:val="center"/>
        <w:outlineLvl w:val="2"/>
      </w:pPr>
      <w:r>
        <w:t>Приостановление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3.5. Основания для приостановления предоставления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3.5.1. 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раздела V приложения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w:t>
      </w:r>
      <w:r>
        <w:lastRenderedPageBreak/>
        <w:t>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891" w:name="P32377"/>
      <w:bookmarkEnd w:id="891"/>
      <w:r>
        <w:t>В случае если при личном обращении за предоставлением государственной услуги через ЦСЗН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3.5.2. Предоставления государственной услуги возобновляется при наличии следующих оснований:</w:t>
      </w:r>
    </w:p>
    <w:p w:rsidR="005B13E6" w:rsidRDefault="005B13E6">
      <w:pPr>
        <w:pStyle w:val="ConsPlusNormal"/>
        <w:spacing w:before="220"/>
        <w:ind w:firstLine="540"/>
        <w:jc w:val="both"/>
      </w:pPr>
      <w:r>
        <w:t>а) представление заявителем сообщения об устранении выявленных нарушений;</w:t>
      </w:r>
    </w:p>
    <w:p w:rsidR="005B13E6" w:rsidRDefault="005B13E6">
      <w:pPr>
        <w:pStyle w:val="ConsPlusNormal"/>
        <w:spacing w:before="220"/>
        <w:ind w:firstLine="540"/>
        <w:jc w:val="both"/>
      </w:pPr>
      <w:r>
        <w:t>б) истечение срока для устранения выявленных нарушений в случае неполучения информации от заявителя об устранении нарушений.</w:t>
      </w:r>
    </w:p>
    <w:p w:rsidR="005B13E6" w:rsidRDefault="005B13E6">
      <w:pPr>
        <w:pStyle w:val="ConsPlusNormal"/>
        <w:spacing w:before="220"/>
        <w:ind w:firstLine="540"/>
        <w:jc w:val="both"/>
      </w:pPr>
      <w:r>
        <w:t>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со дня их поступления в ЦСЗН.</w:t>
      </w:r>
    </w:p>
    <w:p w:rsidR="005B13E6" w:rsidRDefault="005B13E6">
      <w:pPr>
        <w:pStyle w:val="ConsPlusNormal"/>
        <w:ind w:firstLine="540"/>
        <w:jc w:val="both"/>
      </w:pPr>
    </w:p>
    <w:p w:rsidR="005B13E6" w:rsidRDefault="005B13E6">
      <w:pPr>
        <w:pStyle w:val="ConsPlusTitle"/>
        <w:jc w:val="center"/>
        <w:outlineLvl w:val="2"/>
      </w:pPr>
      <w:r>
        <w:t>Принятие решения о предоставлении (отказе в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3.6. Основания для отказа в предоставлении государственной услуги приведены в таблице N 3 раздела IV приложения к настоящему регламенту.</w:t>
      </w:r>
    </w:p>
    <w:p w:rsidR="005B13E6" w:rsidRDefault="005B13E6">
      <w:pPr>
        <w:pStyle w:val="ConsPlusNormal"/>
        <w:spacing w:before="220"/>
        <w:ind w:firstLine="540"/>
        <w:jc w:val="both"/>
      </w:pPr>
      <w:r>
        <w:t>Принятие решения о предоставлении (об отказе в предоставлении) государственной услуги осуществляется в срок, не превышающий трех рабочих дней с даты получения уполномоченным органом всех сведений, необходимых для принятия решения.</w:t>
      </w:r>
    </w:p>
    <w:p w:rsidR="005B13E6" w:rsidRDefault="005B13E6">
      <w:pPr>
        <w:pStyle w:val="ConsPlusNormal"/>
        <w:ind w:firstLine="540"/>
        <w:jc w:val="both"/>
      </w:pPr>
    </w:p>
    <w:p w:rsidR="005B13E6" w:rsidRDefault="005B13E6">
      <w:pPr>
        <w:pStyle w:val="ConsPlusTitle"/>
        <w:jc w:val="center"/>
        <w:outlineLvl w:val="2"/>
      </w:pPr>
      <w:r>
        <w:t>Предоставление результата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892" w:name="P32391"/>
      <w:bookmarkEnd w:id="892"/>
      <w:r>
        <w:t>3.7. Решение о предоставлении (об отказе в предоставлении) государственной услуги направляется в форме электронного документа, подписанного усиленной квалифицированной электронной подписью, по адресу электронной почты, указанному в заявлении о предоставлении государственной услуги, или посредством Единого портала в срок, не превышающий 3 рабочих дней со дня принятия решения о предоставлении государственной услуги.</w:t>
      </w:r>
    </w:p>
    <w:p w:rsidR="005B13E6" w:rsidRDefault="005B13E6">
      <w:pPr>
        <w:pStyle w:val="ConsPlusNormal"/>
        <w:spacing w:before="220"/>
        <w:ind w:firstLine="540"/>
        <w:jc w:val="both"/>
      </w:pPr>
      <w:r>
        <w:t>Результат предоставления государственной услуги предоставляется заявителю независимо от его места нахождения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ЛО/Едином портале;</w:t>
      </w:r>
    </w:p>
    <w:p w:rsidR="005B13E6" w:rsidRDefault="005B13E6">
      <w:pPr>
        <w:pStyle w:val="ConsPlusNormal"/>
        <w:spacing w:before="220"/>
        <w:ind w:firstLine="540"/>
        <w:jc w:val="both"/>
      </w:pPr>
      <w:r>
        <w:lastRenderedPageBreak/>
        <w:t>на электронную почту заявителя (представителя заявителя), указанную в заявлении.</w:t>
      </w:r>
    </w:p>
    <w:p w:rsidR="005B13E6" w:rsidRDefault="005B13E6">
      <w:pPr>
        <w:pStyle w:val="ConsPlusNormal"/>
        <w:ind w:firstLine="540"/>
        <w:jc w:val="both"/>
      </w:pPr>
    </w:p>
    <w:p w:rsidR="005B13E6" w:rsidRDefault="005B13E6">
      <w:pPr>
        <w:pStyle w:val="ConsPlusTitle"/>
        <w:jc w:val="center"/>
        <w:outlineLvl w:val="2"/>
      </w:pPr>
      <w:r>
        <w:t>Получение дополнительных сведений от заявителя</w:t>
      </w:r>
    </w:p>
    <w:p w:rsidR="005B13E6" w:rsidRDefault="005B13E6">
      <w:pPr>
        <w:pStyle w:val="ConsPlusNormal"/>
        <w:ind w:firstLine="540"/>
        <w:jc w:val="both"/>
      </w:pPr>
    </w:p>
    <w:p w:rsidR="005B13E6" w:rsidRDefault="005B13E6">
      <w:pPr>
        <w:pStyle w:val="ConsPlusNormal"/>
        <w:ind w:firstLine="540"/>
        <w:jc w:val="both"/>
      </w:pPr>
      <w:r>
        <w:t>3.8. В случае подачи гражданами в электронной форме через личный кабинет заявителя на Едином портале документов, указанных в таблице N 2 раздела III приложения к настоящему регламенту,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Единый портал (при технической реализации), считается дата отправки ЦСЗН уведомления через Единый портал (при технической реализации).</w:t>
      </w:r>
    </w:p>
    <w:p w:rsidR="005B13E6" w:rsidRDefault="005B13E6">
      <w:pPr>
        <w:pStyle w:val="ConsPlusNormal"/>
        <w:ind w:firstLine="540"/>
        <w:jc w:val="both"/>
      </w:pPr>
    </w:p>
    <w:p w:rsidR="005B13E6" w:rsidRDefault="005B13E6">
      <w:pPr>
        <w:pStyle w:val="ConsPlusTitle"/>
        <w:jc w:val="center"/>
        <w:outlineLvl w:val="1"/>
      </w:pPr>
      <w:r>
        <w:t>IV. СПОСОБЫ ИНФОРМИРОВАНИЯ ЗАЯВИТЕЛЯ ОБ ИЗМЕНЕНИИ СТАТУСА</w:t>
      </w:r>
    </w:p>
    <w:p w:rsidR="005B13E6" w:rsidRDefault="005B13E6">
      <w:pPr>
        <w:pStyle w:val="ConsPlusTitle"/>
        <w:jc w:val="center"/>
      </w:pPr>
      <w:r>
        <w:lastRenderedPageBreak/>
        <w:t>РАССМОТРЕНИЯ ЗАПРОСА О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4.1. Перечень способов информирования заявителя об изменении статуса рассмотрения заявления:</w:t>
      </w:r>
    </w:p>
    <w:p w:rsidR="005B13E6" w:rsidRDefault="005B13E6">
      <w:pPr>
        <w:pStyle w:val="ConsPlusNormal"/>
        <w:spacing w:before="220"/>
        <w:ind w:firstLine="540"/>
        <w:jc w:val="both"/>
      </w:pPr>
      <w:r>
        <w:t>а) посредством Единого портала;</w:t>
      </w:r>
    </w:p>
    <w:p w:rsidR="005B13E6" w:rsidRDefault="005B13E6">
      <w:pPr>
        <w:pStyle w:val="ConsPlusNormal"/>
        <w:spacing w:before="220"/>
        <w:ind w:firstLine="540"/>
        <w:jc w:val="both"/>
      </w:pPr>
      <w:r>
        <w:t>б) посредством почтовой связи.</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75</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893" w:name="P32432"/>
      <w:bookmarkEnd w:id="89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ГОСУДАРСТВЕННЫХ УСЛУГ ПО НАЗНАЧЕНИЮ ДЕНЕЖНЫХ КОМПЕНСАЦИЙ</w:t>
      </w:r>
    </w:p>
    <w:p w:rsidR="005B13E6" w:rsidRDefault="005B13E6">
      <w:pPr>
        <w:pStyle w:val="ConsPlusTitle"/>
        <w:jc w:val="center"/>
      </w:pPr>
      <w:r>
        <w:t>НА ОПЛАТУ ЖИЛОГО ПОМЕЩЕНИЯ И КОММУНАЛЬНЫХ УСЛУГ (ОТДЕЛЬНЫХ</w:t>
      </w:r>
    </w:p>
    <w:p w:rsidR="005B13E6" w:rsidRDefault="005B13E6">
      <w:pPr>
        <w:pStyle w:val="ConsPlusTitle"/>
        <w:jc w:val="center"/>
      </w:pPr>
      <w:r>
        <w:t>ИХ ВИДОВ), А ТАКЖЕ НАЗНАЧЕНИЮ ЕДИНОВРЕМЕННОЙ СОЦИАЛЬНОЙ</w:t>
      </w:r>
    </w:p>
    <w:p w:rsidR="005B13E6" w:rsidRDefault="005B13E6">
      <w:pPr>
        <w:pStyle w:val="ConsPlusTitle"/>
        <w:jc w:val="center"/>
      </w:pPr>
      <w:r>
        <w:t>ВЫПЛАТЫ НА ЧАСТИЧНОЕ ВОЗМЕЩЕНИЕ РАСХОДОВ ПО ГАЗИФИКАЦИИ</w:t>
      </w:r>
    </w:p>
    <w:p w:rsidR="005B13E6" w:rsidRDefault="005B13E6">
      <w:pPr>
        <w:pStyle w:val="ConsPlusTitle"/>
        <w:jc w:val="center"/>
      </w:pPr>
      <w:r>
        <w:t>ЖИЛОГО ДОМА (ЧАСТИ ЖИЛОГО ДОМА)</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862">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назначение денежных компенсаций</w:t>
      </w:r>
    </w:p>
    <w:p w:rsidR="005B13E6" w:rsidRDefault="005B13E6">
      <w:pPr>
        <w:pStyle w:val="ConsPlusNormal"/>
        <w:jc w:val="center"/>
      </w:pPr>
      <w:r>
        <w:t>на оплату жилого помещения и коммунальных услуг, а также</w:t>
      </w:r>
    </w:p>
    <w:p w:rsidR="005B13E6" w:rsidRDefault="005B13E6">
      <w:pPr>
        <w:pStyle w:val="ConsPlusNormal"/>
        <w:jc w:val="center"/>
      </w:pPr>
      <w:r>
        <w:t>единовременной социальной выплаты на частичное возмещение</w:t>
      </w:r>
    </w:p>
    <w:p w:rsidR="005B13E6" w:rsidRDefault="005B13E6">
      <w:pPr>
        <w:pStyle w:val="ConsPlusNormal"/>
        <w:jc w:val="center"/>
      </w:pPr>
      <w:r>
        <w:t>расходов по газификации жилого дома (части жилого дома))</w:t>
      </w:r>
    </w:p>
    <w:p w:rsidR="005B13E6" w:rsidRDefault="005B13E6">
      <w:pPr>
        <w:pStyle w:val="ConsPlusNormal"/>
        <w:jc w:val="center"/>
      </w:pPr>
      <w:r>
        <w:t>(далее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894" w:name="P32459"/>
      <w:bookmarkEnd w:id="894"/>
      <w:r>
        <w:t>1.2. Заявителями, имеющими право обратиться за получением:</w:t>
      </w:r>
    </w:p>
    <w:p w:rsidR="005B13E6" w:rsidRDefault="005B13E6">
      <w:pPr>
        <w:pStyle w:val="ConsPlusNormal"/>
        <w:spacing w:before="220"/>
        <w:ind w:firstLine="540"/>
        <w:jc w:val="both"/>
      </w:pPr>
      <w:bookmarkStart w:id="895" w:name="P32460"/>
      <w:bookmarkEnd w:id="895"/>
      <w:r>
        <w:t xml:space="preserve">1.2.1. Государственной услуги по назначению ежемесячной денежной компенсации части расходов на оплату жилого помещения и коммунальных услуг ветеранам труда и жертвам политических репрессий являются физические лица (далее - заявители) из числа граждан </w:t>
      </w:r>
      <w:r>
        <w:lastRenderedPageBreak/>
        <w:t>Российской Федерации, имеющих место жительства или место пребывания на территории Ленинградской области, а именно:</w:t>
      </w:r>
    </w:p>
    <w:p w:rsidR="005B13E6" w:rsidRDefault="005B13E6">
      <w:pPr>
        <w:pStyle w:val="ConsPlusNormal"/>
        <w:spacing w:before="220"/>
        <w:ind w:firstLine="540"/>
        <w:jc w:val="both"/>
      </w:pPr>
      <w:r>
        <w:t>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трудовую (страховую) пенсию по старости (далее - ветераны труда);</w:t>
      </w:r>
    </w:p>
    <w:p w:rsidR="005B13E6" w:rsidRDefault="005B13E6">
      <w:pPr>
        <w:pStyle w:val="ConsPlusNormal"/>
        <w:spacing w:before="220"/>
        <w:ind w:firstLine="540"/>
        <w:jc w:val="both"/>
      </w:pPr>
      <w:r>
        <w:t>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rsidR="005B13E6" w:rsidRDefault="005B13E6">
      <w:pPr>
        <w:pStyle w:val="ConsPlusNormal"/>
        <w:spacing w:before="220"/>
        <w:ind w:firstLine="540"/>
        <w:jc w:val="both"/>
      </w:pPr>
      <w:r>
        <w:t>реабилитированные лица и лица, признанные пострадавшими от политических репрессий (далее - жертвы политических репрессий).</w:t>
      </w:r>
    </w:p>
    <w:p w:rsidR="005B13E6" w:rsidRDefault="005B13E6">
      <w:pPr>
        <w:pStyle w:val="ConsPlusNormal"/>
        <w:spacing w:before="220"/>
        <w:ind w:firstLine="540"/>
        <w:jc w:val="both"/>
      </w:pPr>
      <w:bookmarkStart w:id="896" w:name="P32464"/>
      <w:bookmarkEnd w:id="896"/>
      <w:r>
        <w:t>1.2.2. Государственной услуги по назначению ежемесячной денежной компенсации части расходов на оплату жилого помещения и коммунальных услуг, оказываемых гражданам, подвергшимся радиационному воздействию вследствие катастрофы на Чернобыльской АЭС, аварии на производственном объединении "Маяк", ядерных испытаний на Семипалатинском полигоне, и гражданам из подразделений особого риска, а также отдельным категориям граждан, являются физические лица (далее - заявители) из числа:</w:t>
      </w:r>
    </w:p>
    <w:p w:rsidR="005B13E6" w:rsidRDefault="005B13E6">
      <w:pPr>
        <w:pStyle w:val="ConsPlusNormal"/>
        <w:spacing w:before="220"/>
        <w:ind w:firstLine="540"/>
        <w:jc w:val="both"/>
      </w:pPr>
      <w:r>
        <w:t>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w:t>
      </w:r>
    </w:p>
    <w:p w:rsidR="005B13E6" w:rsidRDefault="005B13E6">
      <w:pPr>
        <w:pStyle w:val="ConsPlusNormal"/>
        <w:spacing w:before="220"/>
        <w:ind w:firstLine="540"/>
        <w:jc w:val="both"/>
      </w:pPr>
      <w:hyperlink r:id="rId3863">
        <w:r>
          <w:rPr>
            <w:color w:val="0000FF"/>
          </w:rPr>
          <w:t>подпунктах "а"</w:t>
        </w:r>
      </w:hyperlink>
      <w:r>
        <w:t xml:space="preserve"> - </w:t>
      </w:r>
      <w:hyperlink r:id="rId3864">
        <w:r>
          <w:rPr>
            <w:color w:val="0000FF"/>
          </w:rPr>
          <w:t>"ж"</w:t>
        </w:r>
      </w:hyperlink>
      <w:r>
        <w:t xml:space="preserve"> и </w:t>
      </w:r>
      <w:hyperlink r:id="rId3865">
        <w:r>
          <w:rPr>
            <w:color w:val="0000FF"/>
          </w:rPr>
          <w:t>"и" подпункта 1 пункта 1 статьи 2</w:t>
        </w:r>
      </w:hyperlink>
      <w:r>
        <w:t xml:space="preserve">, </w:t>
      </w:r>
      <w:hyperlink r:id="rId3866">
        <w:r>
          <w:rPr>
            <w:color w:val="0000FF"/>
          </w:rPr>
          <w:t>подпунктах 1</w:t>
        </w:r>
      </w:hyperlink>
      <w:r>
        <w:t xml:space="preserve"> - </w:t>
      </w:r>
      <w:hyperlink r:id="rId3867">
        <w:r>
          <w:rPr>
            <w:color w:val="0000FF"/>
          </w:rPr>
          <w:t>4 пункта 1 статьи 3</w:t>
        </w:r>
      </w:hyperlink>
      <w:r>
        <w:t xml:space="preserve">, </w:t>
      </w:r>
      <w:hyperlink r:id="rId3868">
        <w:r>
          <w:rPr>
            <w:color w:val="0000FF"/>
          </w:rPr>
          <w:t>статьях 4</w:t>
        </w:r>
      </w:hyperlink>
      <w:r>
        <w:t xml:space="preserve">, </w:t>
      </w:r>
      <w:hyperlink r:id="rId3869">
        <w:r>
          <w:rPr>
            <w:color w:val="0000FF"/>
          </w:rPr>
          <w:t>18</w:t>
        </w:r>
      </w:hyperlink>
      <w:r>
        <w:t xml:space="preserve">, </w:t>
      </w:r>
      <w:hyperlink r:id="rId3870">
        <w:r>
          <w:rPr>
            <w:color w:val="0000FF"/>
          </w:rPr>
          <w:t>21</w:t>
        </w:r>
      </w:hyperlink>
      <w:r>
        <w:t xml:space="preserve"> Федерального закона от 12.01.1995 N 5-ФЗ "О ветеранах";</w:t>
      </w:r>
    </w:p>
    <w:p w:rsidR="005B13E6" w:rsidRDefault="005B13E6">
      <w:pPr>
        <w:pStyle w:val="ConsPlusNormal"/>
        <w:spacing w:before="220"/>
        <w:ind w:firstLine="540"/>
        <w:jc w:val="both"/>
      </w:pPr>
      <w:r>
        <w:t xml:space="preserve">Федеральном </w:t>
      </w:r>
      <w:hyperlink r:id="rId3871">
        <w:r>
          <w:rPr>
            <w:color w:val="0000FF"/>
          </w:rPr>
          <w:t>законе</w:t>
        </w:r>
      </w:hyperlink>
      <w:r>
        <w:t xml:space="preserve"> от 24.11.1995 N 181-ФЗ "О социальной защите инвалидов в Российской Федерации";</w:t>
      </w:r>
    </w:p>
    <w:p w:rsidR="005B13E6" w:rsidRDefault="005B13E6">
      <w:pPr>
        <w:pStyle w:val="ConsPlusNormal"/>
        <w:spacing w:before="220"/>
        <w:ind w:firstLine="540"/>
        <w:jc w:val="both"/>
      </w:pPr>
      <w:r>
        <w:t xml:space="preserve">Федеральном </w:t>
      </w:r>
      <w:hyperlink r:id="rId3872">
        <w:r>
          <w:rPr>
            <w:color w:val="0000FF"/>
          </w:rPr>
          <w:t>законе</w:t>
        </w:r>
      </w:hyperlink>
      <w:r>
        <w:t xml:space="preserve"> от 30 марта 1995 года N 38-ФЗ "О предупреждении распространения в Российской Федерации заболевания, вызываемого вирусом иммунодефицита человека (ВИЧ-инфекции)", относящихся к категории ВИЧ-инфицированных несовершеннолетних в возрасте до 18 лет;</w:t>
      </w:r>
    </w:p>
    <w:p w:rsidR="005B13E6" w:rsidRDefault="005B13E6">
      <w:pPr>
        <w:pStyle w:val="ConsPlusNormal"/>
        <w:spacing w:before="220"/>
        <w:ind w:firstLine="540"/>
        <w:jc w:val="both"/>
      </w:pPr>
      <w:r>
        <w:t>2) граждан Российской Федерации, имеющих место жительства или место пребывания на территории Ленинградской области, из числа лиц, указанных в:</w:t>
      </w:r>
    </w:p>
    <w:p w:rsidR="005B13E6" w:rsidRDefault="005B13E6">
      <w:pPr>
        <w:pStyle w:val="ConsPlusNormal"/>
        <w:spacing w:before="220"/>
        <w:ind w:firstLine="540"/>
        <w:jc w:val="both"/>
      </w:pPr>
      <w:hyperlink r:id="rId3873">
        <w:r>
          <w:rPr>
            <w:color w:val="0000FF"/>
          </w:rPr>
          <w:t>Законе</w:t>
        </w:r>
      </w:hyperlink>
      <w: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rsidR="005B13E6" w:rsidRDefault="005B13E6">
      <w:pPr>
        <w:pStyle w:val="ConsPlusNormal"/>
        <w:spacing w:before="220"/>
        <w:ind w:firstLine="540"/>
        <w:jc w:val="both"/>
      </w:pPr>
      <w:r>
        <w:t xml:space="preserve">Федеральном </w:t>
      </w:r>
      <w:hyperlink r:id="rId3874">
        <w:r>
          <w:rPr>
            <w:color w:val="0000FF"/>
          </w:rPr>
          <w:t>законе</w:t>
        </w:r>
      </w:hyperlink>
      <w: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hyperlink r:id="rId3875">
        <w:r>
          <w:rPr>
            <w:color w:val="0000FF"/>
          </w:rPr>
          <w:t>постановлении</w:t>
        </w:r>
      </w:hyperlink>
      <w: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B13E6" w:rsidRDefault="005B13E6">
      <w:pPr>
        <w:pStyle w:val="ConsPlusNormal"/>
        <w:spacing w:before="220"/>
        <w:ind w:firstLine="540"/>
        <w:jc w:val="both"/>
      </w:pPr>
      <w:r>
        <w:t xml:space="preserve">Федеральном </w:t>
      </w:r>
      <w:hyperlink r:id="rId3876">
        <w:r>
          <w:rPr>
            <w:color w:val="0000FF"/>
          </w:rPr>
          <w:t>законе</w:t>
        </w:r>
      </w:hyperlink>
      <w: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rsidR="005B13E6" w:rsidRDefault="005B13E6">
      <w:pPr>
        <w:pStyle w:val="ConsPlusNormal"/>
        <w:spacing w:before="220"/>
        <w:ind w:firstLine="540"/>
        <w:jc w:val="both"/>
      </w:pPr>
      <w:hyperlink r:id="rId3877">
        <w:r>
          <w:rPr>
            <w:color w:val="0000FF"/>
          </w:rPr>
          <w:t>Указе</w:t>
        </w:r>
      </w:hyperlink>
      <w: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w:t>
      </w:r>
      <w:r>
        <w:lastRenderedPageBreak/>
        <w:t>созданных фашистами и их союзниками в период Второй мировой войны".</w:t>
      </w:r>
    </w:p>
    <w:p w:rsidR="005B13E6" w:rsidRDefault="005B13E6">
      <w:pPr>
        <w:pStyle w:val="ConsPlusNormal"/>
        <w:spacing w:before="220"/>
        <w:ind w:firstLine="540"/>
        <w:jc w:val="both"/>
      </w:pPr>
      <w:bookmarkStart w:id="897" w:name="P32475"/>
      <w:bookmarkEnd w:id="897"/>
      <w:r>
        <w:t>1.2.3. Государственной услуги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проживающих в домах, не имеющих центрального отопления и(или) газоснабжения (далее - заявители) из числа:</w:t>
      </w:r>
    </w:p>
    <w:p w:rsidR="005B13E6" w:rsidRDefault="005B13E6">
      <w:pPr>
        <w:pStyle w:val="ConsPlusNormal"/>
        <w:spacing w:before="220"/>
        <w:ind w:firstLine="540"/>
        <w:jc w:val="both"/>
      </w:pPr>
      <w:r>
        <w:t>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w:t>
      </w:r>
    </w:p>
    <w:p w:rsidR="005B13E6" w:rsidRDefault="005B13E6">
      <w:pPr>
        <w:pStyle w:val="ConsPlusNormal"/>
        <w:spacing w:before="220"/>
        <w:ind w:firstLine="540"/>
        <w:jc w:val="both"/>
      </w:pPr>
      <w:r>
        <w:t xml:space="preserve">в </w:t>
      </w:r>
      <w:hyperlink r:id="rId3878">
        <w:r>
          <w:rPr>
            <w:color w:val="0000FF"/>
          </w:rPr>
          <w:t>подпунктах "а"</w:t>
        </w:r>
      </w:hyperlink>
      <w:r>
        <w:t xml:space="preserve"> - </w:t>
      </w:r>
      <w:hyperlink r:id="rId3879">
        <w:r>
          <w:rPr>
            <w:color w:val="0000FF"/>
          </w:rPr>
          <w:t>"ж"</w:t>
        </w:r>
      </w:hyperlink>
      <w:r>
        <w:t xml:space="preserve"> и </w:t>
      </w:r>
      <w:hyperlink r:id="rId3880">
        <w:r>
          <w:rPr>
            <w:color w:val="0000FF"/>
          </w:rPr>
          <w:t>"и" подпункта 1 пункта 1 статьи 2</w:t>
        </w:r>
      </w:hyperlink>
      <w:r>
        <w:t xml:space="preserve">, </w:t>
      </w:r>
      <w:hyperlink r:id="rId3881">
        <w:r>
          <w:rPr>
            <w:color w:val="0000FF"/>
          </w:rPr>
          <w:t>подпунктах 1</w:t>
        </w:r>
      </w:hyperlink>
      <w:r>
        <w:t xml:space="preserve"> - </w:t>
      </w:r>
      <w:hyperlink r:id="rId3882">
        <w:r>
          <w:rPr>
            <w:color w:val="0000FF"/>
          </w:rPr>
          <w:t>4 пункта 1 статьи 3</w:t>
        </w:r>
      </w:hyperlink>
      <w:r>
        <w:t xml:space="preserve">, </w:t>
      </w:r>
      <w:hyperlink r:id="rId3883">
        <w:r>
          <w:rPr>
            <w:color w:val="0000FF"/>
          </w:rPr>
          <w:t>статьях 4</w:t>
        </w:r>
      </w:hyperlink>
      <w:r>
        <w:t xml:space="preserve">, </w:t>
      </w:r>
      <w:hyperlink r:id="rId3884">
        <w:r>
          <w:rPr>
            <w:color w:val="0000FF"/>
          </w:rPr>
          <w:t>18</w:t>
        </w:r>
      </w:hyperlink>
      <w:r>
        <w:t xml:space="preserve">, </w:t>
      </w:r>
      <w:hyperlink r:id="rId3885">
        <w:r>
          <w:rPr>
            <w:color w:val="0000FF"/>
          </w:rPr>
          <w:t>21</w:t>
        </w:r>
      </w:hyperlink>
      <w:r>
        <w:t xml:space="preserve"> Федерального закона от 12.01.1995 N 5-ФЗ "О ветеранах";</w:t>
      </w:r>
    </w:p>
    <w:p w:rsidR="005B13E6" w:rsidRDefault="005B13E6">
      <w:pPr>
        <w:pStyle w:val="ConsPlusNormal"/>
        <w:spacing w:before="220"/>
        <w:ind w:firstLine="540"/>
        <w:jc w:val="both"/>
      </w:pPr>
      <w:r>
        <w:t xml:space="preserve">в Федеральном </w:t>
      </w:r>
      <w:hyperlink r:id="rId3886">
        <w:r>
          <w:rPr>
            <w:color w:val="0000FF"/>
          </w:rPr>
          <w:t>законе</w:t>
        </w:r>
      </w:hyperlink>
      <w:r>
        <w:t xml:space="preserve"> от 24.11.1995 N 181-ФЗ "О социальной защите инвалидов в Российской Федерации" (инвалиды и законные представители (родители, опекуны, попечители) детей - инвалидов);</w:t>
      </w:r>
    </w:p>
    <w:p w:rsidR="005B13E6" w:rsidRDefault="005B13E6">
      <w:pPr>
        <w:pStyle w:val="ConsPlusNormal"/>
        <w:spacing w:before="220"/>
        <w:ind w:firstLine="540"/>
        <w:jc w:val="both"/>
      </w:pPr>
      <w:r>
        <w:t>2) граждан Российской Федерации, имеющих место жительства или место пребывания на территории Ленинградской области, из числа лиц, указанных в:</w:t>
      </w:r>
    </w:p>
    <w:p w:rsidR="005B13E6" w:rsidRDefault="005B13E6">
      <w:pPr>
        <w:pStyle w:val="ConsPlusNormal"/>
        <w:spacing w:before="220"/>
        <w:ind w:firstLine="540"/>
        <w:jc w:val="both"/>
      </w:pPr>
      <w:hyperlink r:id="rId3887">
        <w:r>
          <w:rPr>
            <w:color w:val="0000FF"/>
          </w:rPr>
          <w:t>Законе</w:t>
        </w:r>
      </w:hyperlink>
      <w: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rsidR="005B13E6" w:rsidRDefault="005B13E6">
      <w:pPr>
        <w:pStyle w:val="ConsPlusNormal"/>
        <w:spacing w:before="220"/>
        <w:ind w:firstLine="540"/>
        <w:jc w:val="both"/>
      </w:pPr>
      <w:r>
        <w:t xml:space="preserve">Федеральном </w:t>
      </w:r>
      <w:hyperlink r:id="rId3888">
        <w:r>
          <w:rPr>
            <w:color w:val="0000FF"/>
          </w:rPr>
          <w:t>законе</w:t>
        </w:r>
      </w:hyperlink>
      <w: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hyperlink r:id="rId3889">
        <w:r>
          <w:rPr>
            <w:color w:val="0000FF"/>
          </w:rPr>
          <w:t>постановлении</w:t>
        </w:r>
      </w:hyperlink>
      <w: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B13E6" w:rsidRDefault="005B13E6">
      <w:pPr>
        <w:pStyle w:val="ConsPlusNormal"/>
        <w:spacing w:before="220"/>
        <w:ind w:firstLine="540"/>
        <w:jc w:val="both"/>
      </w:pPr>
      <w:r>
        <w:t xml:space="preserve">Федеральном </w:t>
      </w:r>
      <w:hyperlink r:id="rId3890">
        <w:r>
          <w:rPr>
            <w:color w:val="0000FF"/>
          </w:rPr>
          <w:t>законе</w:t>
        </w:r>
      </w:hyperlink>
      <w: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rsidR="005B13E6" w:rsidRDefault="005B13E6">
      <w:pPr>
        <w:pStyle w:val="ConsPlusNormal"/>
        <w:spacing w:before="220"/>
        <w:ind w:firstLine="540"/>
        <w:jc w:val="both"/>
      </w:pPr>
      <w:hyperlink r:id="rId3891">
        <w:r>
          <w:rPr>
            <w:color w:val="0000FF"/>
          </w:rPr>
          <w:t>Указе</w:t>
        </w:r>
      </w:hyperlink>
      <w: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5B13E6" w:rsidRDefault="005B13E6">
      <w:pPr>
        <w:pStyle w:val="ConsPlusNormal"/>
        <w:spacing w:before="220"/>
        <w:ind w:firstLine="540"/>
        <w:jc w:val="both"/>
      </w:pPr>
      <w:hyperlink r:id="rId3892">
        <w:r>
          <w:rPr>
            <w:color w:val="0000FF"/>
          </w:rPr>
          <w:t>части 1 статьи 9.1</w:t>
        </w:r>
      </w:hyperlink>
      <w:r>
        <w:t xml:space="preserve"> областного закона от 17 ноября 2017 года N 72-оз "Социальный кодекс Ленинградской области".</w:t>
      </w:r>
    </w:p>
    <w:p w:rsidR="005B13E6" w:rsidRDefault="005B13E6">
      <w:pPr>
        <w:pStyle w:val="ConsPlusNormal"/>
        <w:spacing w:before="220"/>
        <w:ind w:firstLine="540"/>
        <w:jc w:val="both"/>
      </w:pPr>
      <w:bookmarkStart w:id="898" w:name="P32486"/>
      <w:bookmarkEnd w:id="898"/>
      <w:r>
        <w:t>1.2.4. Государственной услуги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(части жилого дома), принадлежащих им на праве собственности и являющихся местом их жительства на территории Ленинградской области.</w:t>
      </w:r>
    </w:p>
    <w:p w:rsidR="005B13E6" w:rsidRDefault="005B13E6">
      <w:pPr>
        <w:pStyle w:val="ConsPlusNormal"/>
        <w:spacing w:before="220"/>
        <w:ind w:firstLine="540"/>
        <w:jc w:val="both"/>
      </w:pPr>
      <w:bookmarkStart w:id="899" w:name="P32487"/>
      <w:bookmarkEnd w:id="899"/>
      <w:r>
        <w:t xml:space="preserve">1.2.5. Государственной услуги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w:t>
      </w:r>
      <w:r>
        <w:lastRenderedPageBreak/>
        <w:t>жительства или место пребывания на территории Ленинградской области:</w:t>
      </w:r>
    </w:p>
    <w:p w:rsidR="005B13E6" w:rsidRDefault="005B13E6">
      <w:pPr>
        <w:pStyle w:val="ConsPlusNormal"/>
        <w:spacing w:before="220"/>
        <w:ind w:firstLine="540"/>
        <w:jc w:val="both"/>
      </w:pPr>
      <w:bookmarkStart w:id="900" w:name="P32488"/>
      <w:bookmarkEnd w:id="900"/>
      <w:r>
        <w:t>1) ежемесячная денежная компенсация предоставляется неработающим собственникам жилых помещений, проживающим одиноко либо в составе семьи, состоящей только из совместно проживающих неработающих граждан пенсионного возраста и(или) неработающих инвалидов I и(или) II группы, достигшим возраста 70 лет - в размере 50 процентов, приходящегося на их долю взноса на капитальный ремонт, достигшим возраста 80 лет - в размере 100 процентов приходящейся на их долю оплаты коммунальной услуги по обращению с твердыми коммунальными отходами;</w:t>
      </w:r>
    </w:p>
    <w:p w:rsidR="005B13E6" w:rsidRDefault="005B13E6">
      <w:pPr>
        <w:pStyle w:val="ConsPlusNormal"/>
        <w:spacing w:before="220"/>
        <w:ind w:firstLine="540"/>
        <w:jc w:val="both"/>
      </w:pPr>
      <w:r>
        <w:t xml:space="preserve">2) ежемесячная денежная выплата предоставляется собственникам жилых помещений, достигшим возраста 70 (80) лет (за исключением лиц, указанных в </w:t>
      </w:r>
      <w:hyperlink w:anchor="P32488">
        <w:r>
          <w:rPr>
            <w:color w:val="0000FF"/>
          </w:rPr>
          <w:t>подпункте 1 подпункта 1.2.5</w:t>
        </w:r>
      </w:hyperlink>
      <w:r>
        <w:t xml:space="preserve"> настоящего регламента) в размере 50 (100) процентов приходящегося на их долю взноса на капитальный ремонт.</w:t>
      </w:r>
    </w:p>
    <w:p w:rsidR="005B13E6" w:rsidRDefault="005B13E6">
      <w:pPr>
        <w:pStyle w:val="ConsPlusNormal"/>
        <w:spacing w:before="220"/>
        <w:ind w:firstLine="540"/>
        <w:jc w:val="both"/>
      </w:pPr>
      <w:bookmarkStart w:id="901" w:name="P32490"/>
      <w:bookmarkEnd w:id="901"/>
      <w:r>
        <w:t>1.2.6. Государственной услуги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проживающим в многоквартирных домах, а также собственниками индивидуальных жилых домов, в размере 50 (100) процентов.</w:t>
      </w:r>
    </w:p>
    <w:p w:rsidR="005B13E6" w:rsidRDefault="005B13E6">
      <w:pPr>
        <w:pStyle w:val="ConsPlusNormal"/>
        <w:spacing w:before="220"/>
        <w:ind w:firstLine="540"/>
        <w:jc w:val="both"/>
      </w:pPr>
      <w:bookmarkStart w:id="902" w:name="P32491"/>
      <w:bookmarkEnd w:id="902"/>
      <w:r>
        <w:t>1.2.7. Государственной услуги по назначению ежемесячной денежной компенсации части расходов на оплату жилого помещения и коммунальных услуг являются физические лица (далее - заявители) из числа лиц:</w:t>
      </w:r>
    </w:p>
    <w:p w:rsidR="005B13E6" w:rsidRDefault="005B13E6">
      <w:pPr>
        <w:pStyle w:val="ConsPlusNormal"/>
        <w:spacing w:before="220"/>
        <w:ind w:firstLine="540"/>
        <w:jc w:val="both"/>
      </w:pPr>
      <w:bookmarkStart w:id="903" w:name="P32492"/>
      <w:bookmarkEnd w:id="903"/>
      <w:r>
        <w:t>1) проживающих и работающих в сельских населенных пунктах и поселках городского типа Ленинградской области:</w:t>
      </w:r>
    </w:p>
    <w:p w:rsidR="005B13E6" w:rsidRDefault="005B13E6">
      <w:pPr>
        <w:pStyle w:val="ConsPlusNormal"/>
        <w:spacing w:before="220"/>
        <w:ind w:firstLine="540"/>
        <w:jc w:val="both"/>
      </w:pPr>
      <w:r>
        <w:t>специалистов в области ветеринарии государственной ветеринарной службы;</w:t>
      </w:r>
    </w:p>
    <w:p w:rsidR="005B13E6" w:rsidRDefault="005B13E6">
      <w:pPr>
        <w:pStyle w:val="ConsPlusNormal"/>
        <w:spacing w:before="220"/>
        <w:ind w:firstLine="540"/>
        <w:jc w:val="both"/>
      </w:pPr>
      <w:r>
        <w:t>медицинских и фармацевтических работников медицинских и фармацевтических организаций государственной системы здравоохранения Ленинградской области;</w:t>
      </w:r>
    </w:p>
    <w:p w:rsidR="005B13E6" w:rsidRDefault="005B13E6">
      <w:pPr>
        <w:pStyle w:val="ConsPlusNormal"/>
        <w:spacing w:before="220"/>
        <w:ind w:firstLine="540"/>
        <w:jc w:val="both"/>
      </w:pPr>
      <w:r>
        <w:t>фармацевтических работников фармацевтических организаций муниципальной системы здравоохранения Ленинградской области;</w:t>
      </w:r>
    </w:p>
    <w:p w:rsidR="005B13E6" w:rsidRDefault="005B13E6">
      <w:pPr>
        <w:pStyle w:val="ConsPlusNormal"/>
        <w:spacing w:before="220"/>
        <w:ind w:firstLine="540"/>
        <w:jc w:val="both"/>
      </w:pPr>
      <w:r>
        <w:t>социальных работников государственных организаций социального обслуживания, находящихся в ведении Ленинградской области;</w:t>
      </w:r>
    </w:p>
    <w:p w:rsidR="005B13E6" w:rsidRDefault="005B13E6">
      <w:pPr>
        <w:pStyle w:val="ConsPlusNormal"/>
        <w:spacing w:before="220"/>
        <w:ind w:firstLine="540"/>
        <w:jc w:val="both"/>
      </w:pPr>
      <w:r>
        <w:t>специалистов учреждений культуры, подведомственных органу исполнительной власти Ленинградской области в сфере культуры, уполномоченному Правительством Ленинградской области, и муниципальных учреждений культуры Ленинградской области;</w:t>
      </w:r>
    </w:p>
    <w:p w:rsidR="005B13E6" w:rsidRDefault="005B13E6">
      <w:pPr>
        <w:pStyle w:val="ConsPlusNormal"/>
        <w:spacing w:before="220"/>
        <w:ind w:firstLine="540"/>
        <w:jc w:val="both"/>
      </w:pPr>
      <w:r>
        <w:t>2) проживающих и работающих в сельских населенных пунктах и поселках городского типа Ленинградской области:</w:t>
      </w:r>
    </w:p>
    <w:p w:rsidR="005B13E6" w:rsidRDefault="005B13E6">
      <w:pPr>
        <w:pStyle w:val="ConsPlusNormal"/>
        <w:spacing w:before="220"/>
        <w:ind w:firstLine="540"/>
        <w:jc w:val="both"/>
      </w:pPr>
      <w:r>
        <w:t xml:space="preserve">руководителей и заместителей руководителей организаций и учреждений, указанных в </w:t>
      </w:r>
      <w:hyperlink w:anchor="P32492">
        <w:r>
          <w:rPr>
            <w:color w:val="0000FF"/>
          </w:rPr>
          <w:t>подпункте 1</w:t>
        </w:r>
      </w:hyperlink>
      <w:r>
        <w:t xml:space="preserve"> настоящего пункта;</w:t>
      </w:r>
    </w:p>
    <w:p w:rsidR="005B13E6" w:rsidRDefault="005B13E6">
      <w:pPr>
        <w:pStyle w:val="ConsPlusNormal"/>
        <w:spacing w:before="220"/>
        <w:ind w:firstLine="540"/>
        <w:jc w:val="both"/>
      </w:pPr>
      <w:bookmarkStart w:id="904" w:name="P32500"/>
      <w:bookmarkEnd w:id="904"/>
      <w:r>
        <w:t>3) проживающих и работающих в сельских населенных пунктах и поселках городского типа Ленинградской области:</w:t>
      </w:r>
    </w:p>
    <w:p w:rsidR="005B13E6" w:rsidRDefault="005B13E6">
      <w:pPr>
        <w:pStyle w:val="ConsPlusNormal"/>
        <w:spacing w:before="220"/>
        <w:ind w:firstLine="540"/>
        <w:jc w:val="both"/>
      </w:pPr>
      <w:r>
        <w:lastRenderedPageBreak/>
        <w:t>руководителей, заместителей руководителей, руководителей структурных подразделений и их заместителей, педагогических работников государственных образовательных организаций Ленинградской области и муниципальных образовательных организаций в Ленинградской области;</w:t>
      </w:r>
    </w:p>
    <w:p w:rsidR="005B13E6" w:rsidRDefault="005B13E6">
      <w:pPr>
        <w:pStyle w:val="ConsPlusNormal"/>
        <w:spacing w:before="220"/>
        <w:ind w:firstLine="540"/>
        <w:jc w:val="both"/>
      </w:pPr>
      <w:r>
        <w:t xml:space="preserve">4) вышедших на пенсию либо достигших предпенсионного возраста (60 лет для мужчин, 55 лет для женщин) и проработавших не менее 10 лет в сельских населенных пунктах и(или) поселках городского типа Ленинградской области в организациях и учреждениях, указанных в </w:t>
      </w:r>
      <w:hyperlink w:anchor="P32492">
        <w:r>
          <w:rPr>
            <w:color w:val="0000FF"/>
          </w:rPr>
          <w:t>подпунктах 1</w:t>
        </w:r>
      </w:hyperlink>
      <w:r>
        <w:t xml:space="preserve"> - </w:t>
      </w:r>
      <w:hyperlink w:anchor="P32500">
        <w:r>
          <w:rPr>
            <w:color w:val="0000FF"/>
          </w:rPr>
          <w:t>3</w:t>
        </w:r>
      </w:hyperlink>
      <w:r>
        <w:t xml:space="preserve"> настоящего пункта, и продолжающих проживать в сельских населенных пунктах и(или) поселках городского типа Ленинградской области.</w:t>
      </w:r>
    </w:p>
    <w:p w:rsidR="005B13E6" w:rsidRDefault="005B13E6">
      <w:pPr>
        <w:pStyle w:val="ConsPlusNormal"/>
        <w:spacing w:before="220"/>
        <w:ind w:firstLine="540"/>
        <w:jc w:val="both"/>
      </w:pPr>
      <w:r>
        <w:t>Представлять интересы заявителя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893">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894">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895">
        <w:r>
          <w:rPr>
            <w:color w:val="0000FF"/>
          </w:rPr>
          <w:t>https://mfc47.ru/</w:t>
        </w:r>
      </w:hyperlink>
      <w:r>
        <w:t>;</w:t>
      </w:r>
    </w:p>
    <w:p w:rsidR="005B13E6" w:rsidRDefault="005B13E6">
      <w:pPr>
        <w:pStyle w:val="ConsPlusNormal"/>
        <w:spacing w:before="220"/>
        <w:ind w:firstLine="540"/>
        <w:jc w:val="both"/>
      </w:pPr>
      <w: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r:id="rId3896">
        <w:r>
          <w:rPr>
            <w:color w:val="0000FF"/>
          </w:rPr>
          <w:t>https://gu.lenobl.ru</w:t>
        </w:r>
      </w:hyperlink>
      <w:r>
        <w:t xml:space="preserve"> / </w:t>
      </w:r>
      <w:hyperlink r:id="rId3897">
        <w:r>
          <w:rPr>
            <w:color w:val="0000FF"/>
          </w:rPr>
          <w:t>https://www.gosuslugi.ru/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lastRenderedPageBreak/>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rsidR="005B13E6" w:rsidRDefault="005B13E6">
      <w:pPr>
        <w:pStyle w:val="ConsPlusNormal"/>
        <w:spacing w:before="220"/>
        <w:ind w:firstLine="540"/>
        <w:jc w:val="both"/>
      </w:pPr>
      <w:r>
        <w:lastRenderedPageBreak/>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предоставление на территории Ленинградской области государственных услуг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w:t>
      </w:r>
    </w:p>
    <w:p w:rsidR="005B13E6" w:rsidRDefault="005B13E6">
      <w:pPr>
        <w:pStyle w:val="ConsPlusNormal"/>
        <w:spacing w:before="220"/>
        <w:ind w:firstLine="540"/>
        <w:jc w:val="both"/>
      </w:pPr>
      <w:r>
        <w:t>Сокращенное наименование государственной услуги: назначение денежных компенсаций на оплату жилого помещения и коммунальных услуг, а также единовременной социальной выплаты на частичное возмещение расходов по газификации жилого дома (части жилого дома).</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 Ленинградской</w:t>
      </w:r>
    </w:p>
    <w:p w:rsidR="005B13E6" w:rsidRDefault="005B13E6">
      <w:pPr>
        <w:pStyle w:val="ConsPlusTitle"/>
        <w:jc w:val="center"/>
      </w:pPr>
      <w:r>
        <w:t>области (органа местного самоуправления), предоставляющего</w:t>
      </w:r>
    </w:p>
    <w:p w:rsidR="005B13E6" w:rsidRDefault="005B13E6">
      <w:pPr>
        <w:pStyle w:val="ConsPlusTitle"/>
        <w:jc w:val="center"/>
      </w:pPr>
      <w:r>
        <w:t>государственную услугу, а также способы 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действующие филиалы, отделы и удаленные рабочие места ГБУ ЛО "МФЦ", расположенные на территории Ленинградской области.</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2.2.3. Заявитель имеет право записаться на прием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в МФЦ;</w:t>
      </w:r>
    </w:p>
    <w:p w:rsidR="005B13E6" w:rsidRDefault="005B13E6">
      <w:pPr>
        <w:pStyle w:val="ConsPlusNormal"/>
        <w:spacing w:before="220"/>
        <w:ind w:firstLine="540"/>
        <w:jc w:val="both"/>
      </w:pPr>
      <w:r>
        <w:lastRenderedPageBreak/>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898">
        <w:r>
          <w:rPr>
            <w:color w:val="0000FF"/>
          </w:rPr>
          <w:t>статьями 9</w:t>
        </w:r>
      </w:hyperlink>
      <w:r>
        <w:t xml:space="preserve">, </w:t>
      </w:r>
      <w:hyperlink r:id="rId3899">
        <w:r>
          <w:rPr>
            <w:color w:val="0000FF"/>
          </w:rPr>
          <w:t>10</w:t>
        </w:r>
      </w:hyperlink>
      <w:r>
        <w:t xml:space="preserve"> и </w:t>
      </w:r>
      <w:hyperlink r:id="rId3900">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901">
        <w:r>
          <w:rPr>
            <w:color w:val="0000FF"/>
          </w:rPr>
          <w:t>статьями 9</w:t>
        </w:r>
      </w:hyperlink>
      <w:r>
        <w:t xml:space="preserve">, </w:t>
      </w:r>
      <w:hyperlink r:id="rId3902">
        <w:r>
          <w:rPr>
            <w:color w:val="0000FF"/>
          </w:rPr>
          <w:t>10</w:t>
        </w:r>
      </w:hyperlink>
      <w:r>
        <w:t xml:space="preserve"> и </w:t>
      </w:r>
      <w:hyperlink r:id="rId3903">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назначении государственной услуги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4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ЛО/ЕПГУ (при технической реализации);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05" w:name="P32582"/>
      <w:bookmarkEnd w:id="905"/>
      <w:r>
        <w:t xml:space="preserve">2.4. Срок предоставления государственной услуги составляет 9 рабочих дней со дня регистрации заявления в ЦСЗН в соответствии с </w:t>
      </w:r>
      <w:hyperlink w:anchor="P32858">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r:id="rId3904">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906" w:name="P32594"/>
      <w:bookmarkEnd w:id="906"/>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907" w:name="P32595"/>
      <w:bookmarkEnd w:id="907"/>
      <w: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государственных услуг, указанных в </w:t>
      </w:r>
      <w:hyperlink w:anchor="P32460">
        <w:r>
          <w:rPr>
            <w:color w:val="0000FF"/>
          </w:rPr>
          <w:t>подпунктах 1.2.1</w:t>
        </w:r>
      </w:hyperlink>
      <w:r>
        <w:t xml:space="preserve">, </w:t>
      </w:r>
      <w:hyperlink w:anchor="P32475">
        <w:r>
          <w:rPr>
            <w:color w:val="0000FF"/>
          </w:rPr>
          <w:t>1.2.3</w:t>
        </w:r>
      </w:hyperlink>
      <w:r>
        <w:t xml:space="preserve"> - </w:t>
      </w:r>
      <w:hyperlink w:anchor="P32491">
        <w:r>
          <w:rPr>
            <w:color w:val="0000FF"/>
          </w:rPr>
          <w:t>1.2.7 пункта 1.2</w:t>
        </w:r>
      </w:hyperlink>
      <w:r>
        <w:t xml:space="preserve"> настоящего регламента), согласно приложению 1.1 (не приводится) к настоящему регламенту (для государственной услуги, указанной в </w:t>
      </w:r>
      <w:hyperlink w:anchor="P32464">
        <w:r>
          <w:rPr>
            <w:color w:val="0000FF"/>
          </w:rPr>
          <w:t>подпункте 1.2.2 пункта 1.2</w:t>
        </w:r>
      </w:hyperlink>
      <w:r>
        <w:t xml:space="preserve"> настоящего регламента) к настоящему регламенту:</w:t>
      </w:r>
    </w:p>
    <w:p w:rsidR="005B13E6" w:rsidRDefault="005B13E6">
      <w:pPr>
        <w:pStyle w:val="ConsPlusNormal"/>
        <w:spacing w:before="220"/>
        <w:ind w:firstLine="540"/>
        <w:jc w:val="both"/>
      </w:pPr>
      <w:r>
        <w:t>- лично заявителем при обращении на ЕПГУ/ПГУ ЛО;</w:t>
      </w:r>
    </w:p>
    <w:p w:rsidR="005B13E6" w:rsidRDefault="005B13E6">
      <w:pPr>
        <w:pStyle w:val="ConsPlusNormal"/>
        <w:spacing w:before="220"/>
        <w:ind w:firstLine="540"/>
        <w:jc w:val="both"/>
      </w:pPr>
      <w:r>
        <w:t>- 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rsidR="005B13E6" w:rsidRDefault="005B13E6">
      <w:pPr>
        <w:pStyle w:val="ConsPlusNormal"/>
        <w:spacing w:before="220"/>
        <w:ind w:firstLine="540"/>
        <w:jc w:val="both"/>
      </w:pPr>
      <w:r>
        <w:t xml:space="preserve">заявителя, представителя заявителя (паспорт гражданина Российской Федерации, паспорт гражданина СССР, временное </w:t>
      </w:r>
      <w:hyperlink r:id="rId3905">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В случае если заявителем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B13E6" w:rsidRDefault="005B13E6">
      <w:pPr>
        <w:pStyle w:val="ConsPlusNormal"/>
        <w:spacing w:before="220"/>
        <w:ind w:firstLine="540"/>
        <w:jc w:val="both"/>
      </w:pPr>
      <w:r>
        <w:t>В случае если заявителем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5B13E6" w:rsidRDefault="005B13E6">
      <w:pPr>
        <w:pStyle w:val="ConsPlusNormal"/>
        <w:spacing w:before="220"/>
        <w:ind w:firstLine="540"/>
        <w:jc w:val="both"/>
      </w:pPr>
      <w:r>
        <w:t xml:space="preserve">В случае подачи заявления иностранным гражданином или лицом без гражданства в период </w:t>
      </w:r>
      <w:r>
        <w:lastRenderedPageBreak/>
        <w:t>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жительства/месте пребывания заявителя;</w:t>
      </w:r>
    </w:p>
    <w:p w:rsidR="005B13E6" w:rsidRDefault="005B13E6">
      <w:pPr>
        <w:pStyle w:val="ConsPlusNormal"/>
        <w:spacing w:before="220"/>
        <w:ind w:firstLine="540"/>
        <w:jc w:val="both"/>
      </w:pPr>
      <w:r>
        <w:t>сведений, указанных в СНИЛС, ИНН и иных документах, подтверждающих достоверность заполняемых данных;</w:t>
      </w:r>
    </w:p>
    <w:p w:rsidR="005B13E6" w:rsidRDefault="005B13E6">
      <w:pPr>
        <w:pStyle w:val="ConsPlusNormal"/>
        <w:spacing w:before="220"/>
        <w:ind w:firstLine="540"/>
        <w:jc w:val="both"/>
      </w:pPr>
      <w:r>
        <w:t>документов, подтверждающих родство с заявителем (реквизитов записи акта о заключении брака, о рождении детей - номера записи, даты записи, наименования органа, которым осуществлена государственная регистрация акта гражданского состояния).</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1.1)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регламенту;</w:t>
      </w:r>
    </w:p>
    <w:p w:rsidR="005B13E6" w:rsidRDefault="005B13E6">
      <w:pPr>
        <w:pStyle w:val="ConsPlusNormal"/>
        <w:spacing w:before="220"/>
        <w:ind w:firstLine="540"/>
        <w:jc w:val="both"/>
      </w:pPr>
      <w:r>
        <w:t xml:space="preserve">2) для предоставления государственной услуги, указанной в </w:t>
      </w:r>
      <w:hyperlink w:anchor="P32460">
        <w:r>
          <w:rPr>
            <w:color w:val="0000FF"/>
          </w:rPr>
          <w:t>пункте 1.2.1</w:t>
        </w:r>
      </w:hyperlink>
      <w:r>
        <w:t xml:space="preserve"> настоящего регламента, заявитель дополнительно к документам, перечисленным в </w:t>
      </w:r>
      <w:hyperlink w:anchor="P32595">
        <w:r>
          <w:rPr>
            <w:color w:val="0000FF"/>
          </w:rPr>
          <w:t>подпункте 1 пункта 2.6</w:t>
        </w:r>
      </w:hyperlink>
      <w:r>
        <w:t xml:space="preserve"> настоящего регламента, представляет:</w:t>
      </w:r>
    </w:p>
    <w:p w:rsidR="005B13E6" w:rsidRDefault="005B13E6">
      <w:pPr>
        <w:pStyle w:val="ConsPlusNormal"/>
        <w:spacing w:before="220"/>
        <w:ind w:firstLine="540"/>
        <w:jc w:val="both"/>
      </w:pPr>
      <w:r>
        <w:t>2.1)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rsidR="005B13E6" w:rsidRDefault="005B13E6">
      <w:pPr>
        <w:pStyle w:val="ConsPlusNormal"/>
        <w:spacing w:before="220"/>
        <w:ind w:firstLine="540"/>
        <w:jc w:val="both"/>
      </w:pPr>
      <w:r>
        <w:t>удостоверение ветерана труда либо удостоверение ветерана военной службы - для ветеранов труда и ветеранов военной службы;</w:t>
      </w:r>
    </w:p>
    <w:p w:rsidR="005B13E6" w:rsidRDefault="005B13E6">
      <w:pPr>
        <w:pStyle w:val="ConsPlusNormal"/>
        <w:spacing w:before="220"/>
        <w:ind w:firstLine="540"/>
        <w:jc w:val="both"/>
      </w:pPr>
      <w:r>
        <w:t>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rsidR="005B13E6" w:rsidRDefault="005B13E6">
      <w:pPr>
        <w:pStyle w:val="ConsPlusNormal"/>
        <w:spacing w:before="220"/>
        <w:ind w:firstLine="540"/>
        <w:jc w:val="both"/>
      </w:pPr>
      <w:r>
        <w:t>2.2) документ о пожизненном содержании за работу (службу) - для заявителей из числа ветеранов труда, получающих пожизненное содержание за работу (службу);</w:t>
      </w:r>
    </w:p>
    <w:p w:rsidR="005B13E6" w:rsidRDefault="005B13E6">
      <w:pPr>
        <w:pStyle w:val="ConsPlusNormal"/>
        <w:spacing w:before="220"/>
        <w:ind w:firstLine="540"/>
        <w:jc w:val="both"/>
      </w:pPr>
      <w:r>
        <w:t>2.3) в случае обращения за предоставлением государственной услуги с учетом иждивенцев (пенсионеров по старости):</w:t>
      </w:r>
    </w:p>
    <w:p w:rsidR="005B13E6" w:rsidRDefault="005B13E6">
      <w:pPr>
        <w:pStyle w:val="ConsPlusNormal"/>
        <w:spacing w:before="220"/>
        <w:ind w:firstLine="540"/>
        <w:jc w:val="both"/>
      </w:pPr>
      <w:r>
        <w:lastRenderedPageBreak/>
        <w:t>решение суда об установлении факта иждивения с отметкой о дате вступления его в законную силу на иждивенцев, за исключением несовершеннолетних детей;</w:t>
      </w:r>
    </w:p>
    <w:p w:rsidR="005B13E6" w:rsidRDefault="005B13E6">
      <w:pPr>
        <w:pStyle w:val="ConsPlusNormal"/>
        <w:spacing w:before="220"/>
        <w:ind w:firstLine="540"/>
        <w:jc w:val="both"/>
      </w:pPr>
      <w:r>
        <w:t>справка с места учебы совершеннолетних детей в возрасте от 18 до 23 лет, обучающихся в образовательных организациях по очной форме обучения (для членов семей погибших (умерших) ветеранов боевых действий, ветеранов труда (ветеранов военной службы), жертв политических репрессий;</w:t>
      </w:r>
    </w:p>
    <w:p w:rsidR="005B13E6" w:rsidRDefault="005B13E6">
      <w:pPr>
        <w:pStyle w:val="ConsPlusNormal"/>
        <w:spacing w:before="220"/>
        <w:ind w:firstLine="540"/>
        <w:jc w:val="both"/>
      </w:pPr>
      <w:r>
        <w:t>квитанции об оплате услуг и работ по содержанию и ремонту жилого дома за месяц, предшествующий месяцу обращения (для ветеранов труда (ветеранов военной службы).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 xml:space="preserve">3) для предоставления государственной услуги, указанной в </w:t>
      </w:r>
      <w:hyperlink w:anchor="P32464">
        <w:r>
          <w:rPr>
            <w:color w:val="0000FF"/>
          </w:rPr>
          <w:t>пункте 1.2.2</w:t>
        </w:r>
      </w:hyperlink>
      <w:r>
        <w:t xml:space="preserve"> настоящего регламента, заявитель дополнительно к документам, перечисленным в подпункте 1 настоящего регламента, представляет:</w:t>
      </w:r>
    </w:p>
    <w:p w:rsidR="005B13E6" w:rsidRDefault="005B13E6">
      <w:pPr>
        <w:pStyle w:val="ConsPlusNormal"/>
        <w:spacing w:before="220"/>
        <w:ind w:firstLine="540"/>
        <w:jc w:val="both"/>
      </w:pPr>
      <w:r>
        <w:t>3.1)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rsidR="005B13E6" w:rsidRDefault="005B13E6">
      <w:pPr>
        <w:pStyle w:val="ConsPlusNormal"/>
        <w:spacing w:before="220"/>
        <w:ind w:firstLine="540"/>
        <w:jc w:val="both"/>
      </w:pPr>
      <w:r>
        <w:t>а) удостоверение участника войны - для участников Великой Отечественной войны;</w:t>
      </w:r>
    </w:p>
    <w:p w:rsidR="005B13E6" w:rsidRDefault="005B13E6">
      <w:pPr>
        <w:pStyle w:val="ConsPlusNormal"/>
        <w:spacing w:before="220"/>
        <w:ind w:firstLine="540"/>
        <w:jc w:val="both"/>
      </w:pPr>
      <w:r>
        <w:t>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rsidR="005B13E6" w:rsidRDefault="005B13E6">
      <w:pPr>
        <w:pStyle w:val="ConsPlusNormal"/>
        <w:spacing w:before="220"/>
        <w:ind w:firstLine="540"/>
        <w:jc w:val="both"/>
      </w:pPr>
      <w:r>
        <w:t>в) удостоверение инвалида Отечественной войны - для инвалидов Великой Отечественной войны;</w:t>
      </w:r>
    </w:p>
    <w:p w:rsidR="005B13E6" w:rsidRDefault="005B13E6">
      <w:pPr>
        <w:pStyle w:val="ConsPlusNormal"/>
        <w:spacing w:before="220"/>
        <w:ind w:firstLine="540"/>
        <w:jc w:val="both"/>
      </w:pPr>
      <w:r>
        <w:t>г) удостоверение ветерана боевых действий - для ветеранов боевых действий;</w:t>
      </w:r>
    </w:p>
    <w:p w:rsidR="005B13E6" w:rsidRDefault="005B13E6">
      <w:pPr>
        <w:pStyle w:val="ConsPlusNormal"/>
        <w:spacing w:before="220"/>
        <w:ind w:firstLine="540"/>
        <w:jc w:val="both"/>
      </w:pPr>
      <w:r>
        <w:t>д) удостоверение инвалида о праве на льготы - для инвалидов боевых действий, за исключением боевых действий в период Второй мировой войны;</w:t>
      </w:r>
    </w:p>
    <w:p w:rsidR="005B13E6" w:rsidRDefault="005B13E6">
      <w:pPr>
        <w:pStyle w:val="ConsPlusNormal"/>
        <w:spacing w:before="220"/>
        <w:ind w:firstLine="540"/>
        <w:jc w:val="both"/>
      </w:pPr>
      <w:r>
        <w:t>е)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rsidR="005B13E6" w:rsidRDefault="005B13E6">
      <w:pPr>
        <w:pStyle w:val="ConsPlusNormal"/>
        <w:spacing w:before="220"/>
        <w:ind w:firstLine="540"/>
        <w:jc w:val="both"/>
      </w:pPr>
      <w:r>
        <w:t>ж) удостоверения, предусмотренные для граждан, подвергшихся воздействию радиации:</w:t>
      </w:r>
    </w:p>
    <w:p w:rsidR="005B13E6" w:rsidRDefault="005B13E6">
      <w:pPr>
        <w:pStyle w:val="ConsPlusNormal"/>
        <w:spacing w:before="220"/>
        <w:ind w:firstLine="540"/>
        <w:jc w:val="both"/>
      </w:pPr>
      <w:r>
        <w:t>специальное удостоверение единого образца гражданам, подвергшимся воздействию радиации вследствие катастрофы на Чернобыльской АЭС;</w:t>
      </w:r>
    </w:p>
    <w:p w:rsidR="005B13E6" w:rsidRDefault="005B13E6">
      <w:pPr>
        <w:pStyle w:val="ConsPlusNormal"/>
        <w:spacing w:before="220"/>
        <w:ind w:firstLine="540"/>
        <w:jc w:val="both"/>
      </w:pPr>
      <w:r>
        <w:t>удостоверение участника ликвидации последствий катастрофы на Чернобыльской АЭС;</w:t>
      </w:r>
    </w:p>
    <w:p w:rsidR="005B13E6" w:rsidRDefault="005B13E6">
      <w:pPr>
        <w:pStyle w:val="ConsPlusNormal"/>
        <w:spacing w:before="220"/>
        <w:ind w:firstLine="540"/>
        <w:jc w:val="both"/>
      </w:pPr>
      <w:r>
        <w:t>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rsidR="005B13E6" w:rsidRDefault="005B13E6">
      <w:pPr>
        <w:pStyle w:val="ConsPlusNormal"/>
        <w:spacing w:before="220"/>
        <w:ind w:firstLine="540"/>
        <w:jc w:val="both"/>
      </w:pPr>
      <w:r>
        <w:t>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r>
        <w:t>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r>
        <w:lastRenderedPageBreak/>
        <w:t>удостоверение перенесшего(ей) лучевую болезнь или другие заболевания, связанные с радиационным воздействием; ставшего инвалидом;</w:t>
      </w:r>
    </w:p>
    <w:p w:rsidR="005B13E6" w:rsidRDefault="005B13E6">
      <w:pPr>
        <w:pStyle w:val="ConsPlusNormal"/>
        <w:spacing w:before="220"/>
        <w:ind w:firstLine="540"/>
        <w:jc w:val="both"/>
      </w:pPr>
      <w:r>
        <w:t>удостоверение участника действий подразделений особого риска;</w:t>
      </w:r>
    </w:p>
    <w:p w:rsidR="005B13E6" w:rsidRDefault="005B13E6">
      <w:pPr>
        <w:pStyle w:val="ConsPlusNormal"/>
        <w:spacing w:before="220"/>
        <w:ind w:firstLine="540"/>
        <w:jc w:val="both"/>
      </w:pPr>
      <w:r>
        <w:t>удостоверение единого образца гражданам, подвергшимся радиационному воздействию вследствие ядерных испытаний на Семипалатинском полигоне;</w:t>
      </w:r>
    </w:p>
    <w:p w:rsidR="005B13E6" w:rsidRDefault="005B13E6">
      <w:pPr>
        <w:pStyle w:val="ConsPlusNormal"/>
        <w:spacing w:before="220"/>
        <w:ind w:firstLine="540"/>
        <w:jc w:val="both"/>
      </w:pPr>
      <w:r>
        <w:t>з)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 (служебных обязанностей):</w:t>
      </w:r>
    </w:p>
    <w:p w:rsidR="005B13E6" w:rsidRDefault="005B13E6">
      <w:pPr>
        <w:pStyle w:val="ConsPlusNormal"/>
        <w:spacing w:before="220"/>
        <w:ind w:firstLine="540"/>
        <w:jc w:val="both"/>
      </w:pPr>
      <w:r>
        <w:t>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w:t>
      </w:r>
    </w:p>
    <w:p w:rsidR="005B13E6" w:rsidRDefault="005B13E6">
      <w:pPr>
        <w:pStyle w:val="ConsPlusNormal"/>
        <w:spacing w:before="220"/>
        <w:ind w:firstLine="540"/>
        <w:jc w:val="both"/>
      </w:pPr>
      <w:r>
        <w:t>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rsidR="005B13E6" w:rsidRDefault="005B13E6">
      <w:pPr>
        <w:pStyle w:val="ConsPlusNormal"/>
        <w:spacing w:before="220"/>
        <w:ind w:firstLine="540"/>
        <w:jc w:val="both"/>
      </w:pPr>
      <w:r>
        <w:t xml:space="preserve">справка учреждения государственной или муниципальной системы здравоохранения произвольной формы с кодом заболевания несовершеннолетнего, оформленная в соответствии с требованиями, изложенными в </w:t>
      </w:r>
      <w:hyperlink r:id="rId3906">
        <w:r>
          <w:rPr>
            <w:color w:val="0000FF"/>
          </w:rPr>
          <w:t>письме</w:t>
        </w:r>
      </w:hyperlink>
      <w:r>
        <w:t xml:space="preserve"> Министерства здравоохранения и социального развития Российской Федерации от 27.08.2010 N 14-6/10/2-7580;</w:t>
      </w:r>
    </w:p>
    <w:p w:rsidR="005B13E6" w:rsidRDefault="005B13E6">
      <w:pPr>
        <w:pStyle w:val="ConsPlusNormal"/>
        <w:spacing w:before="220"/>
        <w:ind w:firstLine="540"/>
        <w:jc w:val="both"/>
      </w:pPr>
      <w:r>
        <w:t>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rsidR="005B13E6" w:rsidRDefault="005B13E6">
      <w:pPr>
        <w:pStyle w:val="ConsPlusNormal"/>
        <w:spacing w:before="220"/>
        <w:ind w:firstLine="540"/>
        <w:jc w:val="both"/>
      </w:pPr>
      <w:r>
        <w:t xml:space="preserve">4) для предоставления государственной услуги, указанной в </w:t>
      </w:r>
      <w:hyperlink w:anchor="P32475">
        <w:r>
          <w:rPr>
            <w:color w:val="0000FF"/>
          </w:rPr>
          <w:t>пункте 1.2.3</w:t>
        </w:r>
      </w:hyperlink>
      <w:r>
        <w:t xml:space="preserve"> настоящего регламента, заявитель дополнительно к документам, перечисленным в </w:t>
      </w:r>
      <w:hyperlink w:anchor="P32595">
        <w:r>
          <w:rPr>
            <w:color w:val="0000FF"/>
          </w:rPr>
          <w:t>подпункте 1 пункта 2.6</w:t>
        </w:r>
      </w:hyperlink>
      <w:r>
        <w:t xml:space="preserve"> настоящего регламента, представляет:</w:t>
      </w:r>
    </w:p>
    <w:p w:rsidR="005B13E6" w:rsidRDefault="005B13E6">
      <w:pPr>
        <w:pStyle w:val="ConsPlusNormal"/>
        <w:spacing w:before="220"/>
        <w:ind w:firstLine="540"/>
        <w:jc w:val="both"/>
      </w:pPr>
      <w:r>
        <w:t>4.1) документ, подтверждающий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rsidR="005B13E6" w:rsidRDefault="005B13E6">
      <w:pPr>
        <w:pStyle w:val="ConsPlusNormal"/>
        <w:spacing w:before="220"/>
        <w:ind w:firstLine="540"/>
        <w:jc w:val="both"/>
      </w:pPr>
      <w:r>
        <w:t>а) удостоверение участника войны - для участников Великой Отечественной войны;</w:t>
      </w:r>
    </w:p>
    <w:p w:rsidR="005B13E6" w:rsidRDefault="005B13E6">
      <w:pPr>
        <w:pStyle w:val="ConsPlusNormal"/>
        <w:spacing w:before="220"/>
        <w:ind w:firstLine="540"/>
        <w:jc w:val="both"/>
      </w:pPr>
      <w:r>
        <w:t>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rsidR="005B13E6" w:rsidRDefault="005B13E6">
      <w:pPr>
        <w:pStyle w:val="ConsPlusNormal"/>
        <w:spacing w:before="220"/>
        <w:ind w:firstLine="540"/>
        <w:jc w:val="both"/>
      </w:pPr>
      <w:r>
        <w:t>в) удостоверение инвалида Отечественной войны - для инвалидов Великой Отечественной войны;</w:t>
      </w:r>
    </w:p>
    <w:p w:rsidR="005B13E6" w:rsidRDefault="005B13E6">
      <w:pPr>
        <w:pStyle w:val="ConsPlusNormal"/>
        <w:spacing w:before="220"/>
        <w:ind w:firstLine="540"/>
        <w:jc w:val="both"/>
      </w:pPr>
      <w:r>
        <w:t xml:space="preserve">г) удостоверение инвалида о праве на льготы - для инвалидов боевых действий, за </w:t>
      </w:r>
      <w:r>
        <w:lastRenderedPageBreak/>
        <w:t>исключением боевых действий в период Второй мировой войны;</w:t>
      </w:r>
    </w:p>
    <w:p w:rsidR="005B13E6" w:rsidRDefault="005B13E6">
      <w:pPr>
        <w:pStyle w:val="ConsPlusNormal"/>
        <w:spacing w:before="220"/>
        <w:ind w:firstLine="540"/>
        <w:jc w:val="both"/>
      </w:pPr>
      <w:r>
        <w:t>д)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rsidR="005B13E6" w:rsidRDefault="005B13E6">
      <w:pPr>
        <w:pStyle w:val="ConsPlusNormal"/>
        <w:spacing w:before="220"/>
        <w:ind w:firstLine="540"/>
        <w:jc w:val="both"/>
      </w:pPr>
      <w:r>
        <w:t>е) удостоверения, предусмотренные для граждан, подвергшихся воздействию радиации:</w:t>
      </w:r>
    </w:p>
    <w:p w:rsidR="005B13E6" w:rsidRDefault="005B13E6">
      <w:pPr>
        <w:pStyle w:val="ConsPlusNormal"/>
        <w:spacing w:before="220"/>
        <w:ind w:firstLine="540"/>
        <w:jc w:val="both"/>
      </w:pPr>
      <w:r>
        <w:t>специальное удостоверение единого образца гражданам, подвергшимся воздействию радиации вследствие катастрофы на Чернобыльской АЭС;</w:t>
      </w:r>
    </w:p>
    <w:p w:rsidR="005B13E6" w:rsidRDefault="005B13E6">
      <w:pPr>
        <w:pStyle w:val="ConsPlusNormal"/>
        <w:spacing w:before="220"/>
        <w:ind w:firstLine="540"/>
        <w:jc w:val="both"/>
      </w:pPr>
      <w:r>
        <w:t>удостоверение участника ликвидации последствий катастрофы на Чернобыльской АЭС;</w:t>
      </w:r>
    </w:p>
    <w:p w:rsidR="005B13E6" w:rsidRDefault="005B13E6">
      <w:pPr>
        <w:pStyle w:val="ConsPlusNormal"/>
        <w:spacing w:before="220"/>
        <w:ind w:firstLine="540"/>
        <w:jc w:val="both"/>
      </w:pPr>
      <w:r>
        <w:t>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rsidR="005B13E6" w:rsidRDefault="005B13E6">
      <w:pPr>
        <w:pStyle w:val="ConsPlusNormal"/>
        <w:spacing w:before="220"/>
        <w:ind w:firstLine="540"/>
        <w:jc w:val="both"/>
      </w:pPr>
      <w:r>
        <w:t>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r>
        <w:t>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5B13E6" w:rsidRDefault="005B13E6">
      <w:pPr>
        <w:pStyle w:val="ConsPlusNormal"/>
        <w:spacing w:before="220"/>
        <w:ind w:firstLine="540"/>
        <w:jc w:val="both"/>
      </w:pPr>
      <w:r>
        <w:t>удостоверение перенесшего(ей) лучевую болезнь или другие заболевания, связанные с радиационным воздействием; ставшего инвалидом;</w:t>
      </w:r>
    </w:p>
    <w:p w:rsidR="005B13E6" w:rsidRDefault="005B13E6">
      <w:pPr>
        <w:pStyle w:val="ConsPlusNormal"/>
        <w:spacing w:before="220"/>
        <w:ind w:firstLine="540"/>
        <w:jc w:val="both"/>
      </w:pPr>
      <w:r>
        <w:t>удостоверение участника действий подразделений особого риска;</w:t>
      </w:r>
    </w:p>
    <w:p w:rsidR="005B13E6" w:rsidRDefault="005B13E6">
      <w:pPr>
        <w:pStyle w:val="ConsPlusNormal"/>
        <w:spacing w:before="220"/>
        <w:ind w:firstLine="540"/>
        <w:jc w:val="both"/>
      </w:pPr>
      <w:r>
        <w:t>удостоверение единого образца гражданам, подвергшимся радиационному воздействию вследствие ядерных испытаний на Семипалатинском полигоне;</w:t>
      </w:r>
    </w:p>
    <w:p w:rsidR="005B13E6" w:rsidRDefault="005B13E6">
      <w:pPr>
        <w:pStyle w:val="ConsPlusNormal"/>
        <w:spacing w:before="220"/>
        <w:ind w:firstLine="540"/>
        <w:jc w:val="both"/>
      </w:pPr>
      <w:r>
        <w:t>ж)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и органов безопасности, погибших при исполнении обязанностей военной службы (служебных обязанностей):</w:t>
      </w:r>
    </w:p>
    <w:p w:rsidR="005B13E6" w:rsidRDefault="005B13E6">
      <w:pPr>
        <w:pStyle w:val="ConsPlusNormal"/>
        <w:spacing w:before="220"/>
        <w:ind w:firstLine="540"/>
        <w:jc w:val="both"/>
      </w:pPr>
      <w:r>
        <w:t>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при исполнении обязанностей военной службы (служебных обязанностей);</w:t>
      </w:r>
    </w:p>
    <w:p w:rsidR="005B13E6" w:rsidRDefault="005B13E6">
      <w:pPr>
        <w:pStyle w:val="ConsPlusNormal"/>
        <w:spacing w:before="220"/>
        <w:ind w:firstLine="540"/>
        <w:jc w:val="both"/>
      </w:pPr>
      <w:r>
        <w:t>з) 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rsidR="005B13E6" w:rsidRDefault="005B13E6">
      <w:pPr>
        <w:pStyle w:val="ConsPlusNormal"/>
        <w:spacing w:before="220"/>
        <w:ind w:firstLine="540"/>
        <w:jc w:val="both"/>
      </w:pPr>
      <w:r>
        <w:t>4.2) документ об отсутствии центрального отопления и(или) газоснабжения в занимаемом жилом помещении, в текущем году:</w:t>
      </w:r>
    </w:p>
    <w:p w:rsidR="005B13E6" w:rsidRDefault="005B13E6">
      <w:pPr>
        <w:pStyle w:val="ConsPlusNormal"/>
        <w:spacing w:before="220"/>
        <w:ind w:firstLine="540"/>
        <w:jc w:val="both"/>
      </w:pPr>
      <w:r>
        <w:t>документ технической инвентаризации и технического учета жилого помещения (технический паспорт, технический план помещения);</w:t>
      </w:r>
    </w:p>
    <w:p w:rsidR="005B13E6" w:rsidRDefault="005B13E6">
      <w:pPr>
        <w:pStyle w:val="ConsPlusNormal"/>
        <w:spacing w:before="220"/>
        <w:ind w:firstLine="540"/>
        <w:jc w:val="both"/>
      </w:pPr>
      <w:r>
        <w:t xml:space="preserve">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w:t>
      </w:r>
      <w:r>
        <w:lastRenderedPageBreak/>
        <w:t>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rsidR="005B13E6" w:rsidRDefault="005B13E6">
      <w:pPr>
        <w:pStyle w:val="ConsPlusNormal"/>
        <w:spacing w:before="220"/>
        <w:ind w:firstLine="540"/>
        <w:jc w:val="both"/>
      </w:pPr>
      <w:r>
        <w:t>справка, выданная органом местного самоуправления по месту нахождения жилого помещения;</w:t>
      </w:r>
    </w:p>
    <w:p w:rsidR="005B13E6" w:rsidRDefault="005B13E6">
      <w:pPr>
        <w:pStyle w:val="ConsPlusNormal"/>
        <w:spacing w:before="220"/>
        <w:ind w:firstLine="540"/>
        <w:jc w:val="both"/>
      </w:pPr>
      <w:r>
        <w:t>4.3) документ об отоплении жилого помещения емкостным сжиженным газом (при отоплении жилого помещения емкостным сжиженным газом);</w:t>
      </w:r>
    </w:p>
    <w:p w:rsidR="005B13E6" w:rsidRDefault="005B13E6">
      <w:pPr>
        <w:pStyle w:val="ConsPlusNormal"/>
        <w:spacing w:before="220"/>
        <w:ind w:firstLine="540"/>
        <w:jc w:val="both"/>
      </w:pPr>
      <w:r>
        <w:t xml:space="preserve">5) для предоставления государственной услуги, указанной в </w:t>
      </w:r>
      <w:hyperlink w:anchor="P32486">
        <w:r>
          <w:rPr>
            <w:color w:val="0000FF"/>
          </w:rPr>
          <w:t>пункте 1.2.4</w:t>
        </w:r>
      </w:hyperlink>
      <w:r>
        <w:t xml:space="preserve"> настоящего регламента, заявитель дополнительно к документам, перечисленным в </w:t>
      </w:r>
      <w:hyperlink w:anchor="P32595">
        <w:r>
          <w:rPr>
            <w:color w:val="0000FF"/>
          </w:rPr>
          <w:t>подпункте 1 пункта 2.6</w:t>
        </w:r>
      </w:hyperlink>
      <w:r>
        <w:t xml:space="preserve"> настоящего регламента, представляет:</w:t>
      </w:r>
    </w:p>
    <w:p w:rsidR="005B13E6" w:rsidRDefault="005B13E6">
      <w:pPr>
        <w:pStyle w:val="ConsPlusNormal"/>
        <w:spacing w:before="220"/>
        <w:ind w:firstLine="540"/>
        <w:jc w:val="both"/>
      </w:pPr>
      <w:r>
        <w:t xml:space="preserve">5.1) акт о приемке работ по газификации индивидуального домовладения в произвольной форме или в соответствии с </w:t>
      </w:r>
      <w:hyperlink r:id="rId3907">
        <w:r>
          <w:rPr>
            <w:color w:val="0000FF"/>
          </w:rPr>
          <w:t>приложением 8</w:t>
        </w:r>
      </w:hyperlink>
      <w:r>
        <w:t xml:space="preserve"> к Порядку предоставления субсидии из областного бюджета Ленинградской области юридическим лицам, индивидуальным предпринимателям на возмещение части затрат в связи с выполнением работ по газификации индивидуальных домовладений в рамках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утвержденному постановлением Правительства Ленинградской области от 30 августа 2013 года N 282; акт приемки законченного строительством объекта сети газораспределения (газопотребления) в произвольной форме; акт о подключении (технологическом присоединении) объекта капитального строительства к сетям газопотребления в соответствии с </w:t>
      </w:r>
      <w:hyperlink r:id="rId3908">
        <w:r>
          <w:rPr>
            <w:color w:val="0000FF"/>
          </w:rPr>
          <w:t>подпунктом "д" пункта 3</w:t>
        </w:r>
      </w:hyperlink>
      <w:r>
        <w:t xml:space="preserve">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утвержденных постановлением Правительства Российской Федерации от 13 сентября 2021 года N 1547;</w:t>
      </w:r>
    </w:p>
    <w:p w:rsidR="005B13E6" w:rsidRDefault="005B13E6">
      <w:pPr>
        <w:pStyle w:val="ConsPlusNormal"/>
        <w:spacing w:before="220"/>
        <w:ind w:firstLine="540"/>
        <w:jc w:val="both"/>
      </w:pPr>
      <w:r>
        <w:t>5.2) договор о поставке газа, заключенный между поставщиком газа и заявителем, с указанием внутридомового газового оборудования (при наличии);</w:t>
      </w:r>
    </w:p>
    <w:p w:rsidR="005B13E6" w:rsidRDefault="005B13E6">
      <w:pPr>
        <w:pStyle w:val="ConsPlusNormal"/>
        <w:spacing w:before="220"/>
        <w:ind w:firstLine="540"/>
        <w:jc w:val="both"/>
      </w:pPr>
      <w:r>
        <w:t>5.3) документы, подтверждающие приобретение внутридомового газового оборудования с указанием его вида;</w:t>
      </w:r>
    </w:p>
    <w:p w:rsidR="005B13E6" w:rsidRDefault="005B13E6">
      <w:pPr>
        <w:pStyle w:val="ConsPlusNormal"/>
        <w:spacing w:before="220"/>
        <w:ind w:firstLine="540"/>
        <w:jc w:val="both"/>
      </w:pPr>
      <w:r>
        <w:t xml:space="preserve">6) для предоставления государственной услуги, указанной в </w:t>
      </w:r>
      <w:hyperlink w:anchor="P32487">
        <w:r>
          <w:rPr>
            <w:color w:val="0000FF"/>
          </w:rPr>
          <w:t>пункте 1.2.5</w:t>
        </w:r>
      </w:hyperlink>
      <w:r>
        <w:t xml:space="preserve"> настоящего регламента, заявитель дополнительно к документам, перечисленным в подпункте 1 настоящего регламента, представляет:</w:t>
      </w:r>
    </w:p>
    <w:p w:rsidR="005B13E6" w:rsidRDefault="005B13E6">
      <w:pPr>
        <w:pStyle w:val="ConsPlusNormal"/>
        <w:spacing w:before="220"/>
        <w:ind w:firstLine="540"/>
        <w:jc w:val="both"/>
      </w:pPr>
      <w:r>
        <w:t>6.1)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 xml:space="preserve">7) для предоставления государственной услуги, указанной в </w:t>
      </w:r>
      <w:hyperlink w:anchor="P32490">
        <w:r>
          <w:rPr>
            <w:color w:val="0000FF"/>
          </w:rPr>
          <w:t>пункте 1.2.6</w:t>
        </w:r>
      </w:hyperlink>
      <w:r>
        <w:t xml:space="preserve"> настоящего регламента, заявитель дополнительно к документам, перечисленным в </w:t>
      </w:r>
      <w:hyperlink w:anchor="P32595">
        <w:r>
          <w:rPr>
            <w:color w:val="0000FF"/>
          </w:rPr>
          <w:t>подпункте 1 пункта 2.6</w:t>
        </w:r>
      </w:hyperlink>
      <w:r>
        <w:t xml:space="preserve"> настоящего регламента, представляет:</w:t>
      </w:r>
    </w:p>
    <w:p w:rsidR="005B13E6" w:rsidRDefault="005B13E6">
      <w:pPr>
        <w:pStyle w:val="ConsPlusNormal"/>
        <w:spacing w:before="220"/>
        <w:ind w:firstLine="540"/>
        <w:jc w:val="both"/>
      </w:pPr>
      <w:r>
        <w:t>7.1) документы (сведения) или их копии о платежах по оплате за жилое помещение и коммунальные услуги, включая плату за обращение с твердыми коммунальными отходами, по адресу назначения ежемесячной денежной компенсации, содержащие сведения о количестве проживающих в жилом помещении граждан и общей площади жилого помещения в многоквартирном доме,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lastRenderedPageBreak/>
        <w:t>7.2) документы, подтверждающие право собственности (владения, пользования) на жилое помещение, расположенное на территории Ленинградской области (для собственников и нанимателей жилых помещений в многоквартирном доме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7.3) документы либо сведения, подтверждающие право собственника на индивидуальный жилой дом, расположенный на территории Ленинградской области (для собственников индивидуальных жилых домов)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spacing w:before="220"/>
        <w:ind w:firstLine="540"/>
        <w:jc w:val="both"/>
      </w:pPr>
      <w:r>
        <w:t xml:space="preserve">8) для предоставления государственной услуги, указанной в </w:t>
      </w:r>
      <w:hyperlink w:anchor="P32491">
        <w:r>
          <w:rPr>
            <w:color w:val="0000FF"/>
          </w:rPr>
          <w:t>пункте 1.2.7</w:t>
        </w:r>
      </w:hyperlink>
      <w:r>
        <w:t xml:space="preserve"> настоящего регламента, заявитель дополнительно к документам, перечисленным в </w:t>
      </w:r>
      <w:hyperlink w:anchor="P32595">
        <w:r>
          <w:rPr>
            <w:color w:val="0000FF"/>
          </w:rPr>
          <w:t>подпункте 1 пункта 2.6</w:t>
        </w:r>
      </w:hyperlink>
      <w:r>
        <w:t xml:space="preserve"> настоящего регламента, представляет:</w:t>
      </w:r>
    </w:p>
    <w:p w:rsidR="005B13E6" w:rsidRDefault="005B13E6">
      <w:pPr>
        <w:pStyle w:val="ConsPlusNormal"/>
        <w:spacing w:before="220"/>
        <w:ind w:firstLine="540"/>
        <w:jc w:val="both"/>
      </w:pPr>
      <w:r>
        <w:t>8.1) документ (справка) либо сведения о месте работы с указанием даты поступления на работу, занимаемой должности, места нахождения и организационно-правовой формы организации (для специалистов);</w:t>
      </w:r>
    </w:p>
    <w:p w:rsidR="005B13E6" w:rsidRDefault="005B13E6">
      <w:pPr>
        <w:pStyle w:val="ConsPlusNormal"/>
        <w:spacing w:before="220"/>
        <w:ind w:firstLine="540"/>
        <w:jc w:val="both"/>
      </w:pPr>
      <w:r>
        <w:t>8.2) документы (трудовая книжка (за периоды до 1 января 2020 года), справки) либо иные сведения, подтверждающие работу в качестве специалиста в сельской местности и поселках городского типа Ленинградской области не менее 10 лет (при первичном обращении) (для пенсионеров (лиц, достигших возраста 55 лет женщины, 60 лет мужчины);</w:t>
      </w:r>
    </w:p>
    <w:p w:rsidR="005B13E6" w:rsidRDefault="005B13E6">
      <w:pPr>
        <w:pStyle w:val="ConsPlusNormal"/>
        <w:spacing w:before="220"/>
        <w:ind w:firstLine="540"/>
        <w:jc w:val="both"/>
      </w:pPr>
      <w:r>
        <w:t>8.3) квитанция об оплате жилого помещения и коммунальных услуг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32594">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отсутствия в паспорте отметки о месте жительства или сведений о регистрации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 в том числе для совместно проживающих членов семьи;</w:t>
      </w:r>
    </w:p>
    <w:p w:rsidR="005B13E6" w:rsidRDefault="005B13E6">
      <w:pPr>
        <w:pStyle w:val="ConsPlusNormal"/>
        <w:spacing w:before="220"/>
        <w:ind w:firstLine="540"/>
        <w:jc w:val="both"/>
      </w:pPr>
      <w:r>
        <w:t>2) в случае если заявитель выбрал способ перечисления денежной выплаты,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справку (распечатку с сайта кредитной организации) о реквизитах кредитной организации и открытого в ней счета в рублях для перечисления денежной выплаты.</w:t>
      </w:r>
    </w:p>
    <w:p w:rsidR="005B13E6" w:rsidRDefault="005B13E6">
      <w:pPr>
        <w:pStyle w:val="ConsPlusNormal"/>
        <w:spacing w:before="220"/>
        <w:ind w:firstLine="540"/>
        <w:jc w:val="both"/>
      </w:pPr>
      <w:bookmarkStart w:id="908" w:name="P32683"/>
      <w:bookmarkEnd w:id="908"/>
      <w:r>
        <w:t>2.6.2. Представитель заявителя из числа:</w:t>
      </w:r>
    </w:p>
    <w:p w:rsidR="005B13E6" w:rsidRDefault="005B13E6">
      <w:pPr>
        <w:pStyle w:val="ConsPlusNormal"/>
        <w:spacing w:before="220"/>
        <w:ind w:firstLine="540"/>
        <w:jc w:val="both"/>
      </w:pPr>
      <w:r>
        <w:t>1)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909">
        <w:r>
          <w:rPr>
            <w:color w:val="0000FF"/>
          </w:rPr>
          <w:t>Основами</w:t>
        </w:r>
      </w:hyperlink>
      <w:r>
        <w:t xml:space="preserve"> законодательства Российской Федерации о нотариате от 11 февраля 1993 года N 4462-1, либо </w:t>
      </w:r>
      <w:r>
        <w:lastRenderedPageBreak/>
        <w:t>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910">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(приложения к настоящему регламенту не приводятся).</w:t>
      </w:r>
    </w:p>
    <w:p w:rsidR="005B13E6" w:rsidRDefault="005B13E6">
      <w:pPr>
        <w:pStyle w:val="ConsPlusNormal"/>
        <w:spacing w:before="220"/>
        <w:ind w:firstLine="540"/>
        <w:jc w:val="both"/>
      </w:pPr>
      <w:r>
        <w:t>2.6.3.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или на 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приложениям 1, 1.1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lastRenderedPageBreak/>
        <w:t>тексты документов написаны разборчиво, записи и печати в них хорошо читаемы;</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r:id="rId3911">
        <w:r>
          <w:rPr>
            <w:color w:val="0000FF"/>
          </w:rPr>
          <w:t>закона</w:t>
        </w:r>
      </w:hyperlink>
      <w: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5B13E6" w:rsidRDefault="005B13E6">
      <w:pPr>
        <w:pStyle w:val="ConsPlusNormal"/>
        <w:spacing w:before="220"/>
        <w:ind w:firstLine="540"/>
        <w:jc w:val="both"/>
      </w:pPr>
      <w:r>
        <w:t>2.6.5. Требования к типу электронных документов:</w:t>
      </w:r>
    </w:p>
    <w:p w:rsidR="005B13E6" w:rsidRDefault="005B13E6">
      <w:pPr>
        <w:pStyle w:val="ConsPlusNormal"/>
        <w:spacing w:before="220"/>
        <w:ind w:firstLine="540"/>
        <w:jc w:val="both"/>
      </w:pPr>
      <w:r>
        <w:t>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909" w:name="P32720"/>
      <w:bookmarkEnd w:id="909"/>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lastRenderedPageBreak/>
        <w:t>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заявителя (члена (членов) его семьи;</w:t>
      </w:r>
    </w:p>
    <w:p w:rsidR="005B13E6" w:rsidRDefault="005B13E6">
      <w:pPr>
        <w:pStyle w:val="ConsPlusNormal"/>
        <w:spacing w:before="220"/>
        <w:ind w:firstLine="540"/>
        <w:jc w:val="both"/>
      </w:pPr>
      <w:r>
        <w:t>сведения о реабилитации;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 xml:space="preserve">сведения о получении страховой пенсии по старости (страховой пенсии по инвалидности, трудовой пенсии по старости, пенсии по старости) на день обращения за единовременной социальной выплатой и в период газификации жилого помещения из территориального органа Фонда пенсионного и социального страхования Российской Федерации (для граждан, получающих страховую пенсию по старости (страховую пенсию по инвалидности, трудовую пенсию по старости, пенсию по старости) (для получения государственной услуги, указанной в </w:t>
      </w:r>
      <w:hyperlink w:anchor="P32486">
        <w:r>
          <w:rPr>
            <w:color w:val="0000FF"/>
          </w:rPr>
          <w:t>подпункте 1.2.4 пункта 1.2</w:t>
        </w:r>
      </w:hyperlink>
      <w:r>
        <w:t xml:space="preserve"> настоящего регламента);</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912">
        <w:r>
          <w:rPr>
            <w:color w:val="0000FF"/>
          </w:rPr>
          <w:t>кодексом</w:t>
        </w:r>
      </w:hyperlink>
      <w:r>
        <w:t xml:space="preserve"> РФ (при наличии) (для получения государственной услуги, указанной в </w:t>
      </w:r>
      <w:hyperlink w:anchor="P32487">
        <w:r>
          <w:rPr>
            <w:color w:val="0000FF"/>
          </w:rPr>
          <w:t>подпунктах 1.2.5</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при назначении гражданам, переехавшим в Ленинградскую область из другого субъекта Российской Федерации на временное проживание;</w:t>
      </w:r>
    </w:p>
    <w:p w:rsidR="005B13E6" w:rsidRDefault="005B13E6">
      <w:pPr>
        <w:pStyle w:val="ConsPlusNormal"/>
        <w:spacing w:before="220"/>
        <w:ind w:firstLine="540"/>
        <w:jc w:val="both"/>
      </w:pPr>
      <w:r>
        <w:t>4) в публично-правовой компании "Роскадастр" (Росреестр):</w:t>
      </w:r>
    </w:p>
    <w:p w:rsidR="005B13E6" w:rsidRDefault="005B13E6">
      <w:pPr>
        <w:pStyle w:val="ConsPlusNormal"/>
        <w:spacing w:before="220"/>
        <w:ind w:firstLine="540"/>
        <w:jc w:val="both"/>
      </w:pPr>
      <w:r>
        <w:t>выписку из Единого государственного реестра недвижимости;</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суммах пенсии, пособий и иных мер социальной поддержки в виде выплат, полученных в соответствии с законодательством Российской Федерации и(или) законодательством Ленинградской области;</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lastRenderedPageBreak/>
        <w:t>сведения о государственной регистрации установления отцовства;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6) в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сведения о наличии (отсутствии)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rsidR="005B13E6" w:rsidRDefault="005B13E6">
      <w:pPr>
        <w:pStyle w:val="ConsPlusNormal"/>
        <w:spacing w:before="220"/>
        <w:ind w:firstLine="540"/>
        <w:jc w:val="both"/>
      </w:pPr>
      <w:r>
        <w:t>сведения о начислениях, о произведенных платежах и характеристиках объектов жилищного фонда;</w:t>
      </w:r>
    </w:p>
    <w:p w:rsidR="005B13E6" w:rsidRDefault="005B13E6">
      <w:pPr>
        <w:pStyle w:val="ConsPlusNormal"/>
        <w:spacing w:before="220"/>
        <w:ind w:firstLine="540"/>
        <w:jc w:val="both"/>
      </w:pPr>
      <w:r>
        <w:t xml:space="preserve">7) в органах местного самоуправления Ленинградской области (для получения государственной услуги, указанных в </w:t>
      </w:r>
      <w:hyperlink w:anchor="P32460">
        <w:r>
          <w:rPr>
            <w:color w:val="0000FF"/>
          </w:rPr>
          <w:t>подпунктах 1.2.1</w:t>
        </w:r>
      </w:hyperlink>
      <w:r>
        <w:t xml:space="preserve">, </w:t>
      </w:r>
      <w:hyperlink w:anchor="P32464">
        <w:r>
          <w:rPr>
            <w:color w:val="0000FF"/>
          </w:rPr>
          <w:t>1.2.2</w:t>
        </w:r>
      </w:hyperlink>
      <w:r>
        <w:t xml:space="preserve">, </w:t>
      </w:r>
      <w:hyperlink w:anchor="P32475">
        <w:r>
          <w:rPr>
            <w:color w:val="0000FF"/>
          </w:rPr>
          <w:t>1.2.3</w:t>
        </w:r>
      </w:hyperlink>
      <w:r>
        <w:t xml:space="preserve">, </w:t>
      </w:r>
      <w:hyperlink w:anchor="P32490">
        <w:r>
          <w:rPr>
            <w:color w:val="0000FF"/>
          </w:rPr>
          <w:t>1.2.6</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договор социального найма жилого помещения;</w:t>
      </w:r>
    </w:p>
    <w:p w:rsidR="005B13E6" w:rsidRDefault="005B13E6">
      <w:pPr>
        <w:pStyle w:val="ConsPlusNormal"/>
        <w:spacing w:before="220"/>
        <w:ind w:firstLine="540"/>
        <w:jc w:val="both"/>
      </w:pPr>
      <w:r>
        <w:t>договор найма жилого помещения государственного или муниципального жилищного фонда;</w:t>
      </w:r>
    </w:p>
    <w:p w:rsidR="005B13E6" w:rsidRDefault="005B13E6">
      <w:pPr>
        <w:pStyle w:val="ConsPlusNormal"/>
        <w:spacing w:before="220"/>
        <w:ind w:firstLine="540"/>
        <w:jc w:val="both"/>
      </w:pPr>
      <w:r>
        <w:t>договор найма жилого помещения жилищного фонда социального использования.</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2720">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указанных в </w:t>
      </w:r>
      <w:hyperlink w:anchor="P32594">
        <w:r>
          <w:rPr>
            <w:color w:val="0000FF"/>
          </w:rPr>
          <w:t>пунктах 2.6</w:t>
        </w:r>
      </w:hyperlink>
      <w:r>
        <w:t xml:space="preserve"> - </w:t>
      </w:r>
      <w:hyperlink w:anchor="P32683">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w:t>
      </w:r>
      <w:r>
        <w:lastRenderedPageBreak/>
        <w:t xml:space="preserve">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913">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914">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915">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916">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 xml:space="preserve">по истечении 5 рабочих дней, следующих за днем направления соответствующего запроса </w:t>
      </w:r>
      <w:r>
        <w:lastRenderedPageBreak/>
        <w:t>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r:id="rId3917">
        <w:r>
          <w:rPr>
            <w:color w:val="0000FF"/>
          </w:rPr>
          <w:t>пунктами 2</w:t>
        </w:r>
      </w:hyperlink>
      <w:r>
        <w:t xml:space="preserve"> и </w:t>
      </w:r>
      <w:hyperlink r:id="rId3918">
        <w:r>
          <w:rPr>
            <w:color w:val="0000FF"/>
          </w:rPr>
          <w:t>4 части 3 статьи 7</w:t>
        </w:r>
      </w:hyperlink>
      <w:r>
        <w:t xml:space="preserve"> Федерального закона от 21.07.2014 N 209-ФЗ "О государственной информационной системе жилищно-коммунального хозяйства".</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 (за исключением государственных услуг, указанных в </w:t>
      </w:r>
      <w:hyperlink w:anchor="P32460">
        <w:r>
          <w:rPr>
            <w:color w:val="0000FF"/>
          </w:rPr>
          <w:t>подпунктах 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 не реже одного раза в десять рабочих дней (для государственных услуг, указанных в </w:t>
      </w:r>
      <w:hyperlink w:anchor="P32460">
        <w:r>
          <w:rPr>
            <w:color w:val="0000FF"/>
          </w:rPr>
          <w:t>подпунктах 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2935">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910" w:name="P32781"/>
      <w:bookmarkEnd w:id="910"/>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911" w:name="P32784"/>
      <w:bookmarkEnd w:id="911"/>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912" w:name="P32785"/>
      <w:bookmarkEnd w:id="912"/>
      <w: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w:t>
      </w:r>
      <w:r>
        <w:lastRenderedPageBreak/>
        <w:t>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2781">
        <w:r>
          <w:rPr>
            <w:color w:val="0000FF"/>
          </w:rPr>
          <w:t>абзацах девятом</w:t>
        </w:r>
      </w:hyperlink>
      <w:r>
        <w:t xml:space="preserve"> - </w:t>
      </w:r>
      <w:hyperlink w:anchor="P32784">
        <w:r>
          <w:rPr>
            <w:color w:val="0000FF"/>
          </w:rPr>
          <w:t>двенадцатом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считается дата отправки ЦСЗН уведомления через ЕПГУ/ПГУ ЛО.</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 xml:space="preserve">1. Исчерпывающий перечень оснований для отказа в приеме документов, необходимых для назначения мер социальной поддержки (за исключением государственных услуг, указанных в </w:t>
      </w:r>
      <w:hyperlink w:anchor="P32460">
        <w:r>
          <w:rPr>
            <w:color w:val="0000FF"/>
          </w:rPr>
          <w:t>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 xml:space="preserve">2. Исчерпывающий перечень оснований для отказа в приеме документов, необходимых для назначения мер социальной поддержки (для государственных услуг, указанных в </w:t>
      </w:r>
      <w:hyperlink w:anchor="P32460">
        <w:r>
          <w:rPr>
            <w:color w:val="0000FF"/>
          </w:rPr>
          <w:t>подпунктах 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1) неполное или некорректное заполнение полей в форме заявления, в том числе в интерактивной форме заявления на ЕПГУ/ПГУ ЛО;</w:t>
      </w:r>
    </w:p>
    <w:p w:rsidR="005B13E6" w:rsidRDefault="005B13E6">
      <w:pPr>
        <w:pStyle w:val="ConsPlusNormal"/>
        <w:spacing w:before="220"/>
        <w:ind w:firstLine="540"/>
        <w:jc w:val="both"/>
      </w:pPr>
      <w:r>
        <w:t>2) истечение срока действия документа (сведений) (на день подачи заявления);</w:t>
      </w:r>
    </w:p>
    <w:p w:rsidR="005B13E6" w:rsidRDefault="005B13E6">
      <w:pPr>
        <w:pStyle w:val="ConsPlusNormal"/>
        <w:spacing w:before="220"/>
        <w:ind w:firstLine="540"/>
        <w:jc w:val="both"/>
      </w:pPr>
      <w:r>
        <w:t>3) представленные документы (сведения) содержат подчистки и исправления текста, не заверенные в порядке, установленном законодательством Российской Федерации;</w:t>
      </w:r>
    </w:p>
    <w:p w:rsidR="005B13E6" w:rsidRDefault="005B13E6">
      <w:pPr>
        <w:pStyle w:val="ConsPlusNormal"/>
        <w:spacing w:before="220"/>
        <w:ind w:firstLine="540"/>
        <w:jc w:val="both"/>
      </w:pPr>
      <w:r>
        <w:t>4)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5) представленные документы (сведения) содержат повреждения, наличие которых не позволяет в полном объеме использовать информацию, содержащуюся в них, для предоставления государственной услуги;</w:t>
      </w:r>
    </w:p>
    <w:p w:rsidR="005B13E6" w:rsidRDefault="005B13E6">
      <w:pPr>
        <w:pStyle w:val="ConsPlusNormal"/>
        <w:spacing w:before="220"/>
        <w:ind w:firstLine="540"/>
        <w:jc w:val="both"/>
      </w:pPr>
      <w:r>
        <w:t>6) представление документов (сведений), не соответствующих по форме или содержанию требованиям законодательства Российской Федерации;</w:t>
      </w:r>
    </w:p>
    <w:p w:rsidR="005B13E6" w:rsidRDefault="005B13E6">
      <w:pPr>
        <w:pStyle w:val="ConsPlusNormal"/>
        <w:spacing w:before="220"/>
        <w:ind w:firstLine="540"/>
        <w:jc w:val="both"/>
      </w:pPr>
      <w:r>
        <w:lastRenderedPageBreak/>
        <w:t>7) заявление с документами (сведениями) подано в электронной форме с нарушением установленных требований.</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13" w:name="P32811"/>
      <w:bookmarkEnd w:id="91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 xml:space="preserve">1. Исчерпывающий перечень оснований для отказа в предоставлении государственной услуги (за исключением государственных услуг, указанных в </w:t>
      </w:r>
      <w:hyperlink w:anchor="P32460">
        <w:r>
          <w:rPr>
            <w:color w:val="0000FF"/>
          </w:rPr>
          <w:t>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 xml:space="preserve">1) отсутствие у гражданина права на предоставление государственной услуги (для получения государственной услуги, указанной в </w:t>
      </w:r>
      <w:hyperlink w:anchor="P32490">
        <w:r>
          <w:rPr>
            <w:color w:val="0000FF"/>
          </w:rPr>
          <w:t>подпункте 1.2.6 пункта 1.2</w:t>
        </w:r>
      </w:hyperlink>
      <w:r>
        <w:t xml:space="preserve"> настоящего регламента);</w:t>
      </w:r>
    </w:p>
    <w:p w:rsidR="005B13E6" w:rsidRDefault="005B13E6">
      <w:pPr>
        <w:pStyle w:val="ConsPlusNormal"/>
        <w:spacing w:before="220"/>
        <w:ind w:firstLine="540"/>
        <w:jc w:val="both"/>
      </w:pPr>
      <w:r>
        <w:t>2)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 xml:space="preserve">3) поступление сведений о смерти лиц, указанных в </w:t>
      </w:r>
      <w:hyperlink w:anchor="P32459">
        <w:r>
          <w:rPr>
            <w:color w:val="0000FF"/>
          </w:rPr>
          <w:t>пункте 1.2</w:t>
        </w:r>
      </w:hyperlink>
      <w:r>
        <w:t xml:space="preserve"> настоящего регламента, до принятия ЛОГКУ "ЦСЗН" решения о назначении ежемесячной денежной компенсации в сроки, установленные </w:t>
      </w:r>
      <w:hyperlink w:anchor="P32582">
        <w:r>
          <w:rPr>
            <w:color w:val="0000FF"/>
          </w:rPr>
          <w:t>пунктом 2.4</w:t>
        </w:r>
      </w:hyperlink>
      <w:r>
        <w:t xml:space="preserve"> настоящего регламента;</w:t>
      </w:r>
    </w:p>
    <w:p w:rsidR="005B13E6" w:rsidRDefault="005B13E6">
      <w:pPr>
        <w:pStyle w:val="ConsPlusNormal"/>
        <w:spacing w:before="220"/>
        <w:ind w:firstLine="540"/>
        <w:jc w:val="both"/>
      </w:pPr>
      <w:r>
        <w:t xml:space="preserve">4) отсутствие у гражданина права на получение ежемесячной денежной компенсации и(или) ежемесячной денежной выплаты (для получения государственной услуги, указанной в </w:t>
      </w:r>
      <w:hyperlink w:anchor="P32487">
        <w:r>
          <w:rPr>
            <w:color w:val="0000FF"/>
          </w:rPr>
          <w:t>подпункте 1.2.5 пункта 1.2</w:t>
        </w:r>
      </w:hyperlink>
      <w:r>
        <w:t xml:space="preserve"> настоящего регламента):</w:t>
      </w:r>
    </w:p>
    <w:p w:rsidR="005B13E6" w:rsidRDefault="005B13E6">
      <w:pPr>
        <w:pStyle w:val="ConsPlusNormal"/>
        <w:spacing w:before="220"/>
        <w:ind w:firstLine="540"/>
        <w:jc w:val="both"/>
      </w:pPr>
      <w:r>
        <w:t>возраст менее 70 лет;</w:t>
      </w:r>
    </w:p>
    <w:p w:rsidR="005B13E6" w:rsidRDefault="005B13E6">
      <w:pPr>
        <w:pStyle w:val="ConsPlusNormal"/>
        <w:spacing w:before="220"/>
        <w:ind w:firstLine="540"/>
        <w:jc w:val="both"/>
      </w:pPr>
      <w:r>
        <w:t>отсутствие обязанности по уплате взноса на капитальный ремонт общего имущества в многоквартирном доме;</w:t>
      </w:r>
    </w:p>
    <w:p w:rsidR="005B13E6" w:rsidRDefault="005B13E6">
      <w:pPr>
        <w:pStyle w:val="ConsPlusNormal"/>
        <w:spacing w:before="220"/>
        <w:ind w:firstLine="540"/>
        <w:jc w:val="both"/>
      </w:pPr>
      <w:r>
        <w:t>наличие факта трудоустройства, в том числе у совместно проживающих членов семьи заявителя (для ежемесячной денежной компенсации);</w:t>
      </w:r>
    </w:p>
    <w:p w:rsidR="005B13E6" w:rsidRDefault="005B13E6">
      <w:pPr>
        <w:pStyle w:val="ConsPlusNormal"/>
        <w:spacing w:before="220"/>
        <w:ind w:firstLine="540"/>
        <w:jc w:val="both"/>
      </w:pPr>
      <w:r>
        <w:t>проживание в составе семьи лиц, не достигших возраста 60 лет для мужчин, 55 лет для женщин (далее - не достигших возраста 60 (55) лет) либо пенсионного возраста и не являющихся неработающими инвалидами I и(или) II групп (для ежемесячной денежной компенсации);</w:t>
      </w:r>
    </w:p>
    <w:p w:rsidR="005B13E6" w:rsidRDefault="005B13E6">
      <w:pPr>
        <w:pStyle w:val="ConsPlusNormal"/>
        <w:spacing w:before="220"/>
        <w:ind w:firstLine="540"/>
        <w:jc w:val="both"/>
      </w:pPr>
      <w:r>
        <w:t>получение ежемесячной денежной компенсации и(или) ежемесячной денежной выплаты по иному адресу, не указанному в заявлении;</w:t>
      </w:r>
    </w:p>
    <w:p w:rsidR="005B13E6" w:rsidRDefault="005B13E6">
      <w:pPr>
        <w:pStyle w:val="ConsPlusNormal"/>
        <w:spacing w:before="220"/>
        <w:ind w:firstLine="540"/>
        <w:jc w:val="both"/>
      </w:pPr>
      <w:r>
        <w:t>получение мер социальной поддержки на уплату взноса на капитальный ремонт в другом субъекте Российской Федерации (при временном проживании в Ленинградской области);</w:t>
      </w:r>
    </w:p>
    <w:p w:rsidR="005B13E6" w:rsidRDefault="005B13E6">
      <w:pPr>
        <w:pStyle w:val="ConsPlusNormal"/>
        <w:spacing w:before="220"/>
        <w:ind w:firstLine="540"/>
        <w:jc w:val="both"/>
      </w:pPr>
      <w:r>
        <w:t>получение ежемесячной денежной компенсации в размере, равном либо превышающем 50 и 100 процентов от понесенных фактических затрат собственников, достигших возраста 70 и 80 лет соответственно, на уплату взноса на капитальный ремонт (для ежемесячной денежной выплаты);</w:t>
      </w:r>
    </w:p>
    <w:p w:rsidR="005B13E6" w:rsidRDefault="005B13E6">
      <w:pPr>
        <w:pStyle w:val="ConsPlusNormal"/>
        <w:spacing w:before="220"/>
        <w:ind w:firstLine="540"/>
        <w:jc w:val="both"/>
      </w:pPr>
      <w:r>
        <w:t xml:space="preserve">5) отсутствие у гражданина права на единовременную социальную выплату (для получения государственной услуги, указанной в </w:t>
      </w:r>
      <w:hyperlink w:anchor="P32486">
        <w:r>
          <w:rPr>
            <w:color w:val="0000FF"/>
          </w:rPr>
          <w:t>подпункте 1.2.4 пункта 1.2</w:t>
        </w:r>
      </w:hyperlink>
      <w:r>
        <w:t xml:space="preserve"> настоящего регламента):</w:t>
      </w:r>
    </w:p>
    <w:p w:rsidR="005B13E6" w:rsidRDefault="005B13E6">
      <w:pPr>
        <w:pStyle w:val="ConsPlusNormal"/>
        <w:spacing w:before="220"/>
        <w:ind w:firstLine="540"/>
        <w:jc w:val="both"/>
      </w:pPr>
      <w:r>
        <w:t>отсутствие страховой пенсии по старости или страховой пенсии по инвалидности либо недостижение возраста 60 (55) лет на день обращения за единовременной социальной выплатой и в период газификации жилого помещения;</w:t>
      </w:r>
    </w:p>
    <w:p w:rsidR="005B13E6" w:rsidRDefault="005B13E6">
      <w:pPr>
        <w:pStyle w:val="ConsPlusNormal"/>
        <w:spacing w:before="220"/>
        <w:ind w:firstLine="540"/>
        <w:jc w:val="both"/>
      </w:pPr>
      <w:r>
        <w:lastRenderedPageBreak/>
        <w:t>осуществление гражданином трудовой деятельности на день обращения за единовременной социальной выплатой и в период газификации жилого помещения;</w:t>
      </w:r>
    </w:p>
    <w:p w:rsidR="005B13E6" w:rsidRDefault="005B13E6">
      <w:pPr>
        <w:pStyle w:val="ConsPlusNormal"/>
        <w:spacing w:before="220"/>
        <w:ind w:firstLine="540"/>
        <w:jc w:val="both"/>
      </w:pPr>
      <w:r>
        <w:t>отсутствие места жительства гражданина на территории Ленинградской области в газифицированном жилом помещении на день обращения за единовременной социальной выплатой и в период газификации жилого помещения;</w:t>
      </w:r>
    </w:p>
    <w:p w:rsidR="005B13E6" w:rsidRDefault="005B13E6">
      <w:pPr>
        <w:pStyle w:val="ConsPlusNormal"/>
        <w:spacing w:before="220"/>
        <w:ind w:firstLine="540"/>
        <w:jc w:val="both"/>
      </w:pPr>
      <w:r>
        <w:t>отсутствие у гражданина права собственности на газифицированное жилое помещение на день обращения за единовременной социальной выплатой и в период газификации жилого помещения;</w:t>
      </w:r>
    </w:p>
    <w:p w:rsidR="005B13E6" w:rsidRDefault="005B13E6">
      <w:pPr>
        <w:pStyle w:val="ConsPlusNormal"/>
        <w:spacing w:before="220"/>
        <w:ind w:firstLine="540"/>
        <w:jc w:val="both"/>
      </w:pPr>
      <w:r>
        <w:t>получение ранее единовременной социальной выплаты (адресной социальной помощи) на частичное возмещение расходов по газификации жилых помещений в связи с затратами на приобретение газового оборудования;</w:t>
      </w:r>
    </w:p>
    <w:p w:rsidR="005B13E6" w:rsidRDefault="005B13E6">
      <w:pPr>
        <w:pStyle w:val="ConsPlusNormal"/>
        <w:spacing w:before="220"/>
        <w:ind w:firstLine="540"/>
        <w:jc w:val="both"/>
      </w:pPr>
      <w:r>
        <w:t xml:space="preserve">6) отсутствие у гражданина права на получение денежной компенсации (для получения государственной услуги, указанной в </w:t>
      </w:r>
      <w:hyperlink w:anchor="P32475">
        <w:r>
          <w:rPr>
            <w:color w:val="0000FF"/>
          </w:rPr>
          <w:t>подпункте 1.2.3 пункта 1.2</w:t>
        </w:r>
      </w:hyperlink>
      <w:r>
        <w:t xml:space="preserve"> настоящего регламента):</w:t>
      </w:r>
    </w:p>
    <w:p w:rsidR="005B13E6" w:rsidRDefault="005B13E6">
      <w:pPr>
        <w:pStyle w:val="ConsPlusNormal"/>
        <w:spacing w:before="220"/>
        <w:ind w:firstLine="540"/>
        <w:jc w:val="both"/>
      </w:pPr>
      <w:r>
        <w:t>получение мер социальной поддержки по оплате жилого помещения и коммунальных услуг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rsidR="005B13E6" w:rsidRDefault="005B13E6">
      <w:pPr>
        <w:pStyle w:val="ConsPlusNormal"/>
        <w:spacing w:before="220"/>
        <w:ind w:firstLine="540"/>
        <w:jc w:val="both"/>
      </w:pPr>
      <w:r>
        <w:t>наличие центрального отопления и(или) газоснабжения;</w:t>
      </w:r>
    </w:p>
    <w:p w:rsidR="005B13E6" w:rsidRDefault="005B13E6">
      <w:pPr>
        <w:pStyle w:val="ConsPlusNormal"/>
        <w:spacing w:before="220"/>
        <w:ind w:firstLine="540"/>
        <w:jc w:val="both"/>
      </w:pPr>
      <w:r>
        <w:t>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rsidR="005B13E6" w:rsidRDefault="005B13E6">
      <w:pPr>
        <w:pStyle w:val="ConsPlusNormal"/>
        <w:spacing w:before="220"/>
        <w:ind w:firstLine="540"/>
        <w:jc w:val="both"/>
      </w:pPr>
      <w:r>
        <w:t>обращение за назначением денежной компенсации по истечении срока (после 31 декабря календарного года);</w:t>
      </w:r>
    </w:p>
    <w:p w:rsidR="005B13E6" w:rsidRDefault="005B13E6">
      <w:pPr>
        <w:pStyle w:val="ConsPlusNormal"/>
        <w:spacing w:before="220"/>
        <w:ind w:firstLine="540"/>
        <w:jc w:val="both"/>
      </w:pPr>
      <w:r>
        <w:t xml:space="preserve">7)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2781">
        <w:r>
          <w:rPr>
            <w:color w:val="0000FF"/>
          </w:rPr>
          <w:t>абзацами девятым</w:t>
        </w:r>
      </w:hyperlink>
      <w:r>
        <w:t xml:space="preserve"> - </w:t>
      </w:r>
      <w:hyperlink w:anchor="P32785">
        <w:r>
          <w:rPr>
            <w:color w:val="0000FF"/>
          </w:rPr>
          <w:t>тринадцатым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 xml:space="preserve">2. Исчерпывающий перечень оснований для отказа в предоставлении государственной услуги (для государственных услуг, указанных в </w:t>
      </w:r>
      <w:hyperlink w:anchor="P32460">
        <w:r>
          <w:rPr>
            <w:color w:val="0000FF"/>
          </w:rPr>
          <w:t>1.2.1</w:t>
        </w:r>
      </w:hyperlink>
      <w:r>
        <w:t xml:space="preserve">, </w:t>
      </w:r>
      <w:hyperlink w:anchor="P32464">
        <w:r>
          <w:rPr>
            <w:color w:val="0000FF"/>
          </w:rPr>
          <w:t>1.2.2</w:t>
        </w:r>
      </w:hyperlink>
      <w:r>
        <w:t xml:space="preserve">, </w:t>
      </w:r>
      <w:hyperlink w:anchor="P32491">
        <w:r>
          <w:rPr>
            <w:color w:val="0000FF"/>
          </w:rPr>
          <w:t>1.2.7 пункта 1.2</w:t>
        </w:r>
      </w:hyperlink>
      <w:r>
        <w:t xml:space="preserve"> настоящего регламента):</w:t>
      </w:r>
    </w:p>
    <w:p w:rsidR="005B13E6" w:rsidRDefault="005B13E6">
      <w:pPr>
        <w:pStyle w:val="ConsPlusNormal"/>
        <w:spacing w:before="220"/>
        <w:ind w:firstLine="540"/>
        <w:jc w:val="both"/>
      </w:pPr>
      <w:r>
        <w:t>1) представление заявителем документов (сведений), которые противоречат сведениям, полученным в ходе межведомственного информационного взаимодействия в электронной форме;</w:t>
      </w:r>
    </w:p>
    <w:p w:rsidR="005B13E6" w:rsidRDefault="005B13E6">
      <w:pPr>
        <w:pStyle w:val="ConsPlusNormal"/>
        <w:spacing w:before="220"/>
        <w:ind w:firstLine="540"/>
        <w:jc w:val="both"/>
      </w:pPr>
      <w:r>
        <w:t>2) несоответствие заявителя категории лиц, имеющих право на предоставление государственной услуги;</w:t>
      </w:r>
    </w:p>
    <w:p w:rsidR="005B13E6" w:rsidRDefault="005B13E6">
      <w:pPr>
        <w:pStyle w:val="ConsPlusNormal"/>
        <w:spacing w:before="220"/>
        <w:ind w:firstLine="540"/>
        <w:jc w:val="both"/>
      </w:pPr>
      <w: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2781">
        <w:r>
          <w:rPr>
            <w:color w:val="0000FF"/>
          </w:rPr>
          <w:t>абзацами девятым</w:t>
        </w:r>
      </w:hyperlink>
      <w:r>
        <w:t xml:space="preserve"> - </w:t>
      </w:r>
      <w:hyperlink w:anchor="P32785">
        <w:r>
          <w:rPr>
            <w:color w:val="0000FF"/>
          </w:rPr>
          <w:t>тринадцатым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4) наличие у заявителя подтвержденной вступившим в законную силу судебным актом непогашенной задолженности по оплате жилого помещения и коммунальных услуг, образовавшейся не более чем за 3 последних года;</w:t>
      </w:r>
    </w:p>
    <w:p w:rsidR="005B13E6" w:rsidRDefault="005B13E6">
      <w:pPr>
        <w:pStyle w:val="ConsPlusNormal"/>
        <w:spacing w:before="220"/>
        <w:ind w:firstLine="540"/>
        <w:jc w:val="both"/>
      </w:pPr>
      <w:r>
        <w:lastRenderedPageBreak/>
        <w:t>5) на день подачи заявления заявитель уже является получателем услуги.</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14" w:name="P32858"/>
      <w:bookmarkEnd w:id="91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и(или) ПГУ ЛО при наличии технической возможности в программном обеспечении АИС "Соцзащита"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915" w:name="P32872"/>
      <w:bookmarkEnd w:id="915"/>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w:t>
      </w:r>
      <w:r>
        <w:lastRenderedPageBreak/>
        <w:t>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 xml:space="preserve">2) наличие указателей, обеспечивающих беспрепятственный доступ к помещениям, в </w:t>
      </w:r>
      <w:r>
        <w:lastRenderedPageBreak/>
        <w:t>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919">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2872">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lastRenderedPageBreak/>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920">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916" w:name="P32933"/>
      <w:bookmarkEnd w:id="916"/>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917" w:name="P32935"/>
      <w:bookmarkEnd w:id="917"/>
      <w:r>
        <w:t>3.1.1.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918" w:name="P32936"/>
      <w:bookmarkEnd w:id="918"/>
      <w:r>
        <w:t xml:space="preserve">1) прием и регистрация заявления о предоставлении государственной услуги по форме согласно приложению 1, 1.1 к настоящему регламенту - 1 рабочий день в соответствии с </w:t>
      </w:r>
      <w:hyperlink w:anchor="P32858">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919" w:name="P32937"/>
      <w:bookmarkEnd w:id="919"/>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920" w:name="P32938"/>
      <w:bookmarkEnd w:id="920"/>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bookmarkStart w:id="921" w:name="P32939"/>
      <w:bookmarkEnd w:id="921"/>
      <w: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w:t>
      </w:r>
      <w:r>
        <w:lastRenderedPageBreak/>
        <w:t>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2594">
        <w:r>
          <w:rPr>
            <w:color w:val="0000FF"/>
          </w:rPr>
          <w:t>пунктами 2.6</w:t>
        </w:r>
      </w:hyperlink>
      <w:r>
        <w:t xml:space="preserve"> - </w:t>
      </w:r>
      <w:hyperlink w:anchor="P32683">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anchor="P32936">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2858">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2937">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r:id="rId3921">
        <w:r>
          <w:rPr>
            <w:color w:val="0000FF"/>
          </w:rPr>
          <w:t>пунктами 2</w:t>
        </w:r>
      </w:hyperlink>
      <w:r>
        <w:t xml:space="preserve"> и </w:t>
      </w:r>
      <w:hyperlink r:id="rId3922">
        <w:r>
          <w:rPr>
            <w:color w:val="0000FF"/>
          </w:rPr>
          <w:t>4 части 3 статьи 7</w:t>
        </w:r>
      </w:hyperlink>
      <w:r>
        <w:t xml:space="preserve"> Федерального закона от 21.07.2014 N 209-ФЗ "О государственной информационной системе жилищно-коммунального хозяйства".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lastRenderedPageBreak/>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32938">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anchor="P32811">
        <w:r>
          <w:rPr>
            <w:color w:val="0000FF"/>
          </w:rPr>
          <w:t>пункта 2.10</w:t>
        </w:r>
      </w:hyperlink>
      <w:r>
        <w:t xml:space="preserve"> настоящего регламента (в случае отказа в назначении), согласовывает его и подписывает у руководителя ЦСЗН, в сроки, указанные в </w:t>
      </w:r>
      <w:hyperlink w:anchor="P32939">
        <w:r>
          <w:rPr>
            <w:color w:val="0000FF"/>
          </w:rPr>
          <w:t>подпункте 4 подпункта 3.1.1 пункта 3.1</w:t>
        </w:r>
      </w:hyperlink>
      <w:r>
        <w:t xml:space="preserve"> настоящего регламента.</w:t>
      </w:r>
    </w:p>
    <w:p w:rsidR="005B13E6" w:rsidRDefault="005B13E6">
      <w:pPr>
        <w:pStyle w:val="ConsPlusNormal"/>
        <w:spacing w:before="220"/>
        <w:ind w:firstLine="540"/>
        <w:jc w:val="both"/>
      </w:pPr>
      <w:r>
        <w:t>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B13E6" w:rsidRDefault="005B13E6">
      <w:pPr>
        <w:pStyle w:val="ConsPlusNormal"/>
        <w:spacing w:before="220"/>
        <w:ind w:firstLine="540"/>
        <w:jc w:val="both"/>
      </w:pPr>
      <w:r>
        <w:t>3.1.5.4.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923">
        <w:r>
          <w:rPr>
            <w:color w:val="0000FF"/>
          </w:rPr>
          <w:t>законом</w:t>
        </w:r>
      </w:hyperlink>
      <w:r>
        <w:t xml:space="preserve"> N 210-ФЗ, Федеральным </w:t>
      </w:r>
      <w:hyperlink r:id="rId3924">
        <w:r>
          <w:rPr>
            <w:color w:val="0000FF"/>
          </w:rPr>
          <w:t>законом</w:t>
        </w:r>
      </w:hyperlink>
      <w:r>
        <w:t xml:space="preserve"> от 27.07.2006 N 149-ФЗ "Об информации, информационных технологиях и о защите информации", Федеральным законом </w:t>
      </w:r>
      <w:r>
        <w:lastRenderedPageBreak/>
        <w:t xml:space="preserve">N 572-ФЗ, </w:t>
      </w:r>
      <w:hyperlink r:id="rId3925">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922" w:name="P32969"/>
      <w:bookmarkEnd w:id="922"/>
      <w:r>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электронной форме заявление на оказание государственной услуги;</w:t>
      </w:r>
    </w:p>
    <w:p w:rsidR="005B13E6" w:rsidRDefault="005B13E6">
      <w:pPr>
        <w:pStyle w:val="ConsPlusNormal"/>
        <w:spacing w:before="220"/>
        <w:ind w:firstLine="540"/>
        <w:jc w:val="both"/>
      </w:pPr>
      <w:r>
        <w:t>приложить к заявлению электронные документы и направить пакет электронных документов в ОИВ/ОМСУ/Организацию посредством функционала ЕПГУ или ПГУ ЛО.</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32969">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32933">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B13E6" w:rsidRDefault="005B13E6">
      <w:pPr>
        <w:pStyle w:val="ConsPlusNormal"/>
        <w:spacing w:before="220"/>
        <w:ind w:firstLine="540"/>
        <w:jc w:val="both"/>
      </w:pPr>
      <w:r>
        <w:t>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lastRenderedPageBreak/>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посредством ЕПГУ подписанное заявителем или оформленное в форме электронного документа и подписанное заявителем заявление о необходимости исправления допущенных опечаток и(или) ошибок с изложением сути допущенных опечатки и(или) ошибки в произвольной форме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spacing w:before="220"/>
        <w:ind w:firstLine="540"/>
        <w:jc w:val="both"/>
      </w:pPr>
      <w:r>
        <w:t>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lastRenderedPageBreak/>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w:t>
      </w:r>
      <w:r>
        <w:lastRenderedPageBreak/>
        <w:t>предоставления государственной услуги.</w:t>
      </w:r>
    </w:p>
    <w:p w:rsidR="005B13E6" w:rsidRDefault="005B13E6">
      <w:pPr>
        <w:pStyle w:val="ConsPlusNormal"/>
        <w:spacing w:before="220"/>
        <w:ind w:firstLine="540"/>
        <w:jc w:val="both"/>
      </w:pPr>
      <w:r>
        <w:t>5.2. Предметами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926">
        <w:r>
          <w:rPr>
            <w:color w:val="0000FF"/>
          </w:rPr>
          <w:t>статье 15.1</w:t>
        </w:r>
      </w:hyperlink>
      <w:r>
        <w:t xml:space="preserve"> Федерального закона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27">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28">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29">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w:t>
      </w:r>
      <w:r>
        <w:lastRenderedPageBreak/>
        <w:t xml:space="preserve">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930">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931">
        <w:r>
          <w:rPr>
            <w:color w:val="0000FF"/>
          </w:rPr>
          <w:t>пунктом 4 части 1 статьи 7</w:t>
        </w:r>
      </w:hyperlink>
      <w: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32">
        <w:r>
          <w:rPr>
            <w:color w:val="0000FF"/>
          </w:rPr>
          <w:t>частью 1.3 статьи 16</w:t>
        </w:r>
      </w:hyperlink>
      <w:r>
        <w:t xml:space="preserve"> Федерального закона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933">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lastRenderedPageBreak/>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934">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w:t>
      </w:r>
      <w:r>
        <w:lastRenderedPageBreak/>
        <w:t>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специалист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2594">
        <w:r>
          <w:rPr>
            <w:color w:val="0000FF"/>
          </w:rPr>
          <w:t>пунктах 2.6</w:t>
        </w:r>
      </w:hyperlink>
      <w:r>
        <w:t xml:space="preserve"> - </w:t>
      </w:r>
      <w:hyperlink w:anchor="P32683">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w:t>
      </w:r>
      <w:r>
        <w:lastRenderedPageBreak/>
        <w:t>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6.2.2. Утратил силу.</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935">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76</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923" w:name="P33105"/>
      <w:bookmarkEnd w:id="923"/>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ОПРЕДЕЛЕНИЮ ПРАВА НА ЛЬГОТНЫЙ</w:t>
      </w:r>
    </w:p>
    <w:p w:rsidR="005B13E6" w:rsidRDefault="005B13E6">
      <w:pPr>
        <w:pStyle w:val="ConsPlusTitle"/>
        <w:jc w:val="center"/>
      </w:pPr>
      <w:r>
        <w:t>(БЕСПЛАТНЫЙ) ПРОЕЗД НА АВТОМОБИЛЬНОМ И ЖЕЛЕЗНОДОРОЖНОМ</w:t>
      </w:r>
    </w:p>
    <w:p w:rsidR="005B13E6" w:rsidRDefault="005B13E6">
      <w:pPr>
        <w:pStyle w:val="ConsPlusTitle"/>
        <w:jc w:val="center"/>
      </w:pPr>
      <w:r>
        <w:t>ТРАНСПОРТАХ ПРИГОРОДНОГО СООБЩЕНИЯ ОТДЕЛЬНЫМ</w:t>
      </w:r>
    </w:p>
    <w:p w:rsidR="005B13E6" w:rsidRDefault="005B13E6">
      <w:pPr>
        <w:pStyle w:val="ConsPlusTitle"/>
        <w:jc w:val="center"/>
      </w:pPr>
      <w:r>
        <w:t>КАТЕГОРИЯМ ГРАЖДАН</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936">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определение права на льготный</w:t>
      </w:r>
    </w:p>
    <w:p w:rsidR="005B13E6" w:rsidRDefault="005B13E6">
      <w:pPr>
        <w:pStyle w:val="ConsPlusNormal"/>
        <w:jc w:val="center"/>
      </w:pPr>
      <w:r>
        <w:t>(бесплатный) проезд на автомобильном и железнодорожном</w:t>
      </w:r>
    </w:p>
    <w:p w:rsidR="005B13E6" w:rsidRDefault="005B13E6">
      <w:pPr>
        <w:pStyle w:val="ConsPlusNormal"/>
        <w:jc w:val="center"/>
      </w:pPr>
      <w:r>
        <w:t>транспортах пригородного сообщения отдельным категориям</w:t>
      </w:r>
    </w:p>
    <w:p w:rsidR="005B13E6" w:rsidRDefault="005B13E6">
      <w:pPr>
        <w:pStyle w:val="ConsPlusNormal"/>
        <w:jc w:val="center"/>
      </w:pPr>
      <w:r>
        <w:t>граждан) (далее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bookmarkStart w:id="924" w:name="P33130"/>
      <w:bookmarkEnd w:id="924"/>
      <w:r>
        <w:t>1.2. Заявителями, имеющими право обратиться за получением:</w:t>
      </w:r>
    </w:p>
    <w:p w:rsidR="005B13E6" w:rsidRDefault="005B13E6">
      <w:pPr>
        <w:pStyle w:val="ConsPlusNormal"/>
        <w:spacing w:before="220"/>
        <w:ind w:firstLine="540"/>
        <w:jc w:val="both"/>
      </w:pPr>
      <w:r>
        <w:t>1.2.1. Государственной услуги по определению права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отдельным категориям граждан являются физические лица (далее - заявители) из числа:</w:t>
      </w:r>
    </w:p>
    <w:p w:rsidR="005B13E6" w:rsidRDefault="005B13E6">
      <w:pPr>
        <w:pStyle w:val="ConsPlusNormal"/>
        <w:spacing w:before="220"/>
        <w:ind w:firstLine="540"/>
        <w:jc w:val="both"/>
      </w:pPr>
      <w:r>
        <w:t>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получающих:</w:t>
      </w:r>
    </w:p>
    <w:p w:rsidR="005B13E6" w:rsidRDefault="005B13E6">
      <w:pPr>
        <w:pStyle w:val="ConsPlusNormal"/>
        <w:spacing w:before="220"/>
        <w:ind w:firstLine="540"/>
        <w:jc w:val="both"/>
      </w:pPr>
      <w:r>
        <w:t xml:space="preserve">1) ежемесячную денежную выплату за счет средств федерального бюджета в соответствии с </w:t>
      </w:r>
      <w:hyperlink r:id="rId393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федеральными законами от 12 января 1995 года </w:t>
      </w:r>
      <w:hyperlink r:id="rId3938">
        <w:r>
          <w:rPr>
            <w:color w:val="0000FF"/>
          </w:rPr>
          <w:t>N 5-ФЗ</w:t>
        </w:r>
      </w:hyperlink>
      <w:r>
        <w:t xml:space="preserve"> "О ветеранах", от 26 ноября 1998 года </w:t>
      </w:r>
      <w:hyperlink r:id="rId3939">
        <w:r>
          <w:rPr>
            <w:color w:val="0000FF"/>
          </w:rPr>
          <w:t>N 175-ФЗ</w:t>
        </w:r>
      </w:hyperlink>
      <w: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w:t>
      </w:r>
      <w:hyperlink r:id="rId3940">
        <w:r>
          <w:rPr>
            <w:color w:val="0000FF"/>
          </w:rPr>
          <w:t>N 2-ФЗ</w:t>
        </w:r>
      </w:hyperlink>
      <w:r>
        <w:t xml:space="preserve"> "О социальных гарантиях гражданам, подвергшимся радиационному воздействию вследствие ядерных испытаний на Семипалатинском полигоне", </w:t>
      </w:r>
      <w:hyperlink r:id="rId3941">
        <w:r>
          <w:rPr>
            <w:color w:val="0000FF"/>
          </w:rPr>
          <w:t>Указом</w:t>
        </w:r>
      </w:hyperlink>
      <w:r>
        <w:t xml:space="preserve"> Президента Российской Федерации от 15 октября 1992 года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w:t>
      </w:r>
      <w:hyperlink r:id="rId3942">
        <w:r>
          <w:rPr>
            <w:color w:val="0000FF"/>
          </w:rPr>
          <w:t>постановлением</w:t>
        </w:r>
      </w:hyperlink>
      <w:r>
        <w:t xml:space="preserve"> Верховного Совета Российской Федерации от 27 декабря 1991 года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B13E6" w:rsidRDefault="005B13E6">
      <w:pPr>
        <w:pStyle w:val="ConsPlusNormal"/>
        <w:spacing w:before="220"/>
        <w:ind w:firstLine="540"/>
        <w:jc w:val="both"/>
      </w:pPr>
      <w:r>
        <w:t xml:space="preserve">2) ежемесячную денежную выплату за счет средств федерального бюджета в соответствии с Федеральным </w:t>
      </w:r>
      <w:hyperlink r:id="rId3943">
        <w:r>
          <w:rPr>
            <w:color w:val="0000FF"/>
          </w:rPr>
          <w:t>законом</w:t>
        </w:r>
      </w:hyperlink>
      <w:r>
        <w:t xml:space="preserve"> от 24 ноября 1995 года N 181-ФЗ "О социальной защите инвалидов в Российской Федерации", за исключением лиц, указанных в </w:t>
      </w:r>
      <w:hyperlink r:id="rId3944">
        <w:r>
          <w:rPr>
            <w:color w:val="0000FF"/>
          </w:rPr>
          <w:t>статье 5.2</w:t>
        </w:r>
      </w:hyperlink>
      <w:r>
        <w:t xml:space="preserve"> областного закона Ленинградской области от 17 ноября 2017 года N 72-оз "Социальный кодекс Ленинградской области" (далее - Социальный кодекс);</w:t>
      </w:r>
    </w:p>
    <w:p w:rsidR="005B13E6" w:rsidRDefault="005B13E6">
      <w:pPr>
        <w:pStyle w:val="ConsPlusNormal"/>
        <w:spacing w:before="220"/>
        <w:ind w:firstLine="540"/>
        <w:jc w:val="both"/>
      </w:pPr>
      <w:bookmarkStart w:id="925" w:name="P33135"/>
      <w:bookmarkEnd w:id="925"/>
      <w:r>
        <w:t xml:space="preserve">3) ежемесячную денежную выплату за счет средств областного бюджета в соответствии со </w:t>
      </w:r>
      <w:hyperlink r:id="rId3945">
        <w:r>
          <w:rPr>
            <w:color w:val="0000FF"/>
          </w:rPr>
          <w:t>статьями 8.5</w:t>
        </w:r>
      </w:hyperlink>
      <w:r>
        <w:t xml:space="preserve"> и </w:t>
      </w:r>
      <w:hyperlink r:id="rId3946">
        <w:r>
          <w:rPr>
            <w:color w:val="0000FF"/>
          </w:rPr>
          <w:t>9.2</w:t>
        </w:r>
      </w:hyperlink>
      <w:r>
        <w:t xml:space="preserve"> Социального кодекса;</w:t>
      </w:r>
    </w:p>
    <w:p w:rsidR="005B13E6" w:rsidRDefault="005B13E6">
      <w:pPr>
        <w:pStyle w:val="ConsPlusNormal"/>
        <w:spacing w:before="220"/>
        <w:ind w:firstLine="540"/>
        <w:jc w:val="both"/>
      </w:pPr>
      <w:r>
        <w:t>4) пенсию в соответствии с законодательством Российской Федерации либо достигших предпенсионного возраста (60 лет для мужчин, 55 лет для женщин).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p w:rsidR="005B13E6" w:rsidRDefault="005B13E6">
      <w:pPr>
        <w:pStyle w:val="ConsPlusNormal"/>
        <w:spacing w:before="220"/>
        <w:ind w:firstLine="540"/>
        <w:jc w:val="both"/>
      </w:pPr>
      <w:r>
        <w:t xml:space="preserve">5) ежегодную денежную выплату за счет средств федерального бюджета в соответствии с Федеральным </w:t>
      </w:r>
      <w:hyperlink r:id="rId3947">
        <w:r>
          <w:rPr>
            <w:color w:val="0000FF"/>
          </w:rPr>
          <w:t>законом</w:t>
        </w:r>
      </w:hyperlink>
      <w:r>
        <w:t xml:space="preserve"> от 20 июля 2012 года N 125-ФЗ "О донорстве крови и ее компонентов";</w:t>
      </w:r>
    </w:p>
    <w:p w:rsidR="005B13E6" w:rsidRDefault="005B13E6">
      <w:pPr>
        <w:pStyle w:val="ConsPlusNormal"/>
        <w:spacing w:before="220"/>
        <w:ind w:firstLine="540"/>
        <w:jc w:val="both"/>
      </w:pPr>
      <w:bookmarkStart w:id="926" w:name="P33138"/>
      <w:bookmarkEnd w:id="926"/>
      <w:r>
        <w:t>б) граждан Российской Федерации, имеющих место жительства или место пребывания на территории Ленинградской области, из числа:</w:t>
      </w:r>
    </w:p>
    <w:p w:rsidR="005B13E6" w:rsidRDefault="005B13E6">
      <w:pPr>
        <w:pStyle w:val="ConsPlusNormal"/>
        <w:spacing w:before="220"/>
        <w:ind w:firstLine="540"/>
        <w:jc w:val="both"/>
      </w:pPr>
      <w:bookmarkStart w:id="927" w:name="P33139"/>
      <w:bookmarkEnd w:id="927"/>
      <w:r>
        <w:t>1) инвалидов I группы;</w:t>
      </w:r>
    </w:p>
    <w:p w:rsidR="005B13E6" w:rsidRDefault="005B13E6">
      <w:pPr>
        <w:pStyle w:val="ConsPlusNormal"/>
        <w:spacing w:before="220"/>
        <w:ind w:firstLine="540"/>
        <w:jc w:val="both"/>
      </w:pPr>
      <w:r>
        <w:t>2) инвалидов по зрению II группы;</w:t>
      </w:r>
    </w:p>
    <w:p w:rsidR="005B13E6" w:rsidRDefault="005B13E6">
      <w:pPr>
        <w:pStyle w:val="ConsPlusNormal"/>
        <w:spacing w:before="220"/>
        <w:ind w:firstLine="540"/>
        <w:jc w:val="both"/>
      </w:pPr>
      <w:r>
        <w:t>3) инвалидов, получающих процедуру гемодиализа;</w:t>
      </w:r>
    </w:p>
    <w:p w:rsidR="005B13E6" w:rsidRDefault="005B13E6">
      <w:pPr>
        <w:pStyle w:val="ConsPlusNormal"/>
        <w:spacing w:before="220"/>
        <w:ind w:firstLine="540"/>
        <w:jc w:val="both"/>
      </w:pPr>
      <w:bookmarkStart w:id="928" w:name="P33142"/>
      <w:bookmarkEnd w:id="928"/>
      <w:r>
        <w:t>4) одного из законных представителей ребенка-инвалида, в целях предоставления права бесплатного проезда ребенку-инвалиду;</w:t>
      </w:r>
    </w:p>
    <w:p w:rsidR="005B13E6" w:rsidRDefault="005B13E6">
      <w:pPr>
        <w:pStyle w:val="ConsPlusNormal"/>
        <w:spacing w:before="220"/>
        <w:ind w:firstLine="540"/>
        <w:jc w:val="both"/>
      </w:pPr>
      <w:bookmarkStart w:id="929" w:name="P33143"/>
      <w:bookmarkEnd w:id="929"/>
      <w:r>
        <w:t>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w:t>
      </w:r>
    </w:p>
    <w:p w:rsidR="005B13E6" w:rsidRDefault="005B13E6">
      <w:pPr>
        <w:pStyle w:val="ConsPlusNormal"/>
        <w:spacing w:before="220"/>
        <w:ind w:firstLine="540"/>
        <w:jc w:val="both"/>
      </w:pPr>
      <w:bookmarkStart w:id="930" w:name="P33144"/>
      <w:bookmarkEnd w:id="930"/>
      <w:r>
        <w:t>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w:t>
      </w:r>
    </w:p>
    <w:p w:rsidR="005B13E6" w:rsidRDefault="005B13E6">
      <w:pPr>
        <w:pStyle w:val="ConsPlusNormal"/>
        <w:spacing w:before="220"/>
        <w:ind w:firstLine="540"/>
        <w:jc w:val="both"/>
      </w:pPr>
      <w:r>
        <w:t xml:space="preserve">Гражданам, указанным в </w:t>
      </w:r>
      <w:hyperlink w:anchor="P33139">
        <w:r>
          <w:rPr>
            <w:color w:val="0000FF"/>
          </w:rPr>
          <w:t>подпунктах 1</w:t>
        </w:r>
      </w:hyperlink>
      <w:r>
        <w:t xml:space="preserve"> - </w:t>
      </w:r>
      <w:hyperlink w:anchor="P33143">
        <w:r>
          <w:rPr>
            <w:color w:val="0000FF"/>
          </w:rPr>
          <w:t>5 подпункта "б" подпункта 1.2.1 пункта 1.2</w:t>
        </w:r>
      </w:hyperlink>
      <w:r>
        <w:t xml:space="preserve"> настоящего административного регламента, предоставляется право бесплатного проезда.</w:t>
      </w:r>
    </w:p>
    <w:p w:rsidR="005B13E6" w:rsidRDefault="005B13E6">
      <w:pPr>
        <w:pStyle w:val="ConsPlusNormal"/>
        <w:spacing w:before="220"/>
        <w:ind w:firstLine="540"/>
        <w:jc w:val="both"/>
      </w:pPr>
      <w:r>
        <w:t>1.2.2. Государственной услуги по определению права на льготный проезд отдельных категорий граждан на железнодорожном транспорте пригородного сообщения являются физические лица (далее - заявители) из числа:</w:t>
      </w:r>
    </w:p>
    <w:p w:rsidR="005B13E6" w:rsidRDefault="005B13E6">
      <w:pPr>
        <w:pStyle w:val="ConsPlusNormal"/>
        <w:spacing w:before="220"/>
        <w:ind w:firstLine="540"/>
        <w:jc w:val="both"/>
      </w:pPr>
      <w:r>
        <w:t>а) граждан Российской Федерации, имеющих место жительства или место пребывания на территории Ленинградской области, из числа:</w:t>
      </w:r>
    </w:p>
    <w:p w:rsidR="005B13E6" w:rsidRDefault="005B13E6">
      <w:pPr>
        <w:pStyle w:val="ConsPlusNormal"/>
        <w:spacing w:before="220"/>
        <w:ind w:firstLine="540"/>
        <w:jc w:val="both"/>
      </w:pPr>
      <w:r>
        <w:t xml:space="preserve">1) лиц, получающих ежемесячную денежную выплату за счет средств областного бюджета в соответствии со </w:t>
      </w:r>
      <w:hyperlink r:id="rId3948">
        <w:r>
          <w:rPr>
            <w:color w:val="0000FF"/>
          </w:rPr>
          <w:t>статьями 8.5</w:t>
        </w:r>
      </w:hyperlink>
      <w:r>
        <w:t xml:space="preserve"> и </w:t>
      </w:r>
      <w:hyperlink r:id="rId3949">
        <w:r>
          <w:rPr>
            <w:color w:val="0000FF"/>
          </w:rPr>
          <w:t>9.2</w:t>
        </w:r>
      </w:hyperlink>
      <w:r>
        <w:t xml:space="preserve"> Социального кодекса;</w:t>
      </w:r>
    </w:p>
    <w:p w:rsidR="005B13E6" w:rsidRDefault="005B13E6">
      <w:pPr>
        <w:pStyle w:val="ConsPlusNormal"/>
        <w:spacing w:before="220"/>
        <w:ind w:firstLine="540"/>
        <w:jc w:val="both"/>
      </w:pPr>
      <w:r>
        <w:t>2) лиц, достигших предпенсионного возраста (60 лет для мужчин, 55 лет для женщин) либо получающих пенсию в соответствии с законодательством Российской Федерации (за исключением лиц, получающих ежемесячные денежные выплаты, предусмотренные законодательством Российской Федерации).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p w:rsidR="005B13E6" w:rsidRDefault="005B13E6">
      <w:pPr>
        <w:pStyle w:val="ConsPlusNormal"/>
        <w:spacing w:before="220"/>
        <w:ind w:firstLine="540"/>
        <w:jc w:val="both"/>
      </w:pPr>
      <w:bookmarkStart w:id="931" w:name="P33150"/>
      <w:bookmarkEnd w:id="931"/>
      <w:r>
        <w:t>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w:t>
      </w:r>
    </w:p>
    <w:p w:rsidR="005B13E6" w:rsidRDefault="005B13E6">
      <w:pPr>
        <w:pStyle w:val="ConsPlusNormal"/>
        <w:spacing w:before="220"/>
        <w:ind w:firstLine="540"/>
        <w:jc w:val="both"/>
      </w:pPr>
      <w:bookmarkStart w:id="932" w:name="P33151"/>
      <w:bookmarkEnd w:id="932"/>
      <w:r>
        <w:lastRenderedPageBreak/>
        <w:t xml:space="preserve">б)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(далее - труженики тыла), указанных в </w:t>
      </w:r>
      <w:hyperlink r:id="rId3950">
        <w:r>
          <w:rPr>
            <w:color w:val="0000FF"/>
          </w:rPr>
          <w:t>абзаце первом части 1 статьи 8.4</w:t>
        </w:r>
      </w:hyperlink>
      <w:r>
        <w:t xml:space="preserve"> Социального кодекса, получающих ежемесячную денежную выплату в соответствии со </w:t>
      </w:r>
      <w:hyperlink r:id="rId3951">
        <w:r>
          <w:rPr>
            <w:color w:val="0000FF"/>
          </w:rPr>
          <w:t>статьей 8.5</w:t>
        </w:r>
      </w:hyperlink>
      <w:r>
        <w:t xml:space="preserve"> Социального кодекса.</w:t>
      </w:r>
    </w:p>
    <w:p w:rsidR="005B13E6" w:rsidRDefault="005B13E6">
      <w:pPr>
        <w:pStyle w:val="ConsPlusNormal"/>
        <w:spacing w:before="220"/>
        <w:ind w:firstLine="540"/>
        <w:jc w:val="both"/>
      </w:pPr>
      <w:r>
        <w:t xml:space="preserve">Представлять интересы заявителя, указанного в </w:t>
      </w:r>
      <w:hyperlink w:anchor="P33130">
        <w:r>
          <w:rPr>
            <w:color w:val="0000FF"/>
          </w:rPr>
          <w:t>пункте 1.2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3952">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3953">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3954">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3955">
        <w:r>
          <w:rPr>
            <w:color w:val="0000FF"/>
          </w:rPr>
          <w:t>https://www.gosuslugi.ru/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rsidR="005B13E6" w:rsidRDefault="005B13E6">
      <w:pPr>
        <w:pStyle w:val="ConsPlusNormal"/>
        <w:spacing w:before="220"/>
        <w:ind w:firstLine="540"/>
        <w:jc w:val="both"/>
      </w:pPr>
      <w:r>
        <w:lastRenderedPageBreak/>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rsidR="005B13E6" w:rsidRDefault="005B13E6">
      <w:pPr>
        <w:pStyle w:val="ConsPlusNormal"/>
        <w:spacing w:before="220"/>
        <w:ind w:firstLine="540"/>
        <w:jc w:val="both"/>
      </w:pPr>
      <w:r>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 xml:space="preserve">1.7. В точке обращения за услугой размещаются нормативные правовые акты, </w:t>
      </w:r>
      <w:r>
        <w:lastRenderedPageBreak/>
        <w:t>регламентирующие предоставление услуги, информации о том, что услуга предоставляется бесплатно.</w:t>
      </w:r>
    </w:p>
    <w:p w:rsidR="005B13E6" w:rsidRDefault="005B13E6">
      <w:pPr>
        <w:pStyle w:val="ConsPlusNormal"/>
        <w:jc w:val="center"/>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jc w:val="center"/>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определению права на льготный (бесплатный) проезд на автомобильном и железнодорожном транспортах пригородного сообщения отдельным категориям граждан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определение права на льготный (бесплатный) проезд на автомобильном и железнодорожном транспортах пригородного сообщения отдельным категориям граждан.</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посредством ПГУ ЛО/ЕПГУ - МФЦ;</w:t>
      </w:r>
    </w:p>
    <w:p w:rsidR="005B13E6" w:rsidRDefault="005B13E6">
      <w:pPr>
        <w:pStyle w:val="ConsPlusNormal"/>
        <w:spacing w:before="220"/>
        <w:ind w:firstLine="540"/>
        <w:jc w:val="both"/>
      </w:pPr>
      <w:r>
        <w:t>2) по телефону - в МФЦ;</w:t>
      </w:r>
    </w:p>
    <w:p w:rsidR="005B13E6" w:rsidRDefault="005B13E6">
      <w:pPr>
        <w:pStyle w:val="ConsPlusNormal"/>
        <w:spacing w:before="220"/>
        <w:ind w:firstLine="540"/>
        <w:jc w:val="both"/>
      </w:pPr>
      <w:r>
        <w:t>3) посредством сайта ГБУ ЛО "МФЦ" - в МФЦ.</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w:t>
      </w:r>
      <w:r>
        <w:lastRenderedPageBreak/>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3956">
        <w:r>
          <w:rPr>
            <w:color w:val="0000FF"/>
          </w:rPr>
          <w:t>статьями 9</w:t>
        </w:r>
      </w:hyperlink>
      <w:r>
        <w:t xml:space="preserve">, </w:t>
      </w:r>
      <w:hyperlink r:id="rId3957">
        <w:r>
          <w:rPr>
            <w:color w:val="0000FF"/>
          </w:rPr>
          <w:t>10</w:t>
        </w:r>
      </w:hyperlink>
      <w:r>
        <w:t xml:space="preserve"> и </w:t>
      </w:r>
      <w:hyperlink r:id="rId395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3959">
        <w:r>
          <w:rPr>
            <w:color w:val="0000FF"/>
          </w:rPr>
          <w:t>статьями 9</w:t>
        </w:r>
      </w:hyperlink>
      <w:r>
        <w:t xml:space="preserve">, </w:t>
      </w:r>
      <w:hyperlink r:id="rId3960">
        <w:r>
          <w:rPr>
            <w:color w:val="0000FF"/>
          </w:rPr>
          <w:t>10</w:t>
        </w:r>
      </w:hyperlink>
      <w:r>
        <w:t xml:space="preserve"> и </w:t>
      </w:r>
      <w:hyperlink r:id="rId396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праве на льготный (бесплатный) проезд на автомобильном транспорте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 праве на льготный проезд на железнодорожном транспорте пригородного сообщения по форме согласно приложению 4 (не приводится) к настоящему регламенту;</w:t>
      </w:r>
    </w:p>
    <w:p w:rsidR="005B13E6" w:rsidRDefault="005B13E6">
      <w:pPr>
        <w:pStyle w:val="ConsPlusNormal"/>
        <w:spacing w:before="220"/>
        <w:ind w:firstLine="540"/>
        <w:jc w:val="both"/>
      </w:pPr>
      <w:r>
        <w:t>выдача распоряжения об отказе в праве на льготный (бесплатный) проезд на автомобильном транспорте по форме согласно приложению 5 (не приводится) к настоящему регламенту;</w:t>
      </w:r>
    </w:p>
    <w:p w:rsidR="005B13E6" w:rsidRDefault="005B13E6">
      <w:pPr>
        <w:pStyle w:val="ConsPlusNormal"/>
        <w:spacing w:before="220"/>
        <w:ind w:firstLine="540"/>
        <w:jc w:val="both"/>
      </w:pPr>
      <w:r>
        <w:t>выдача распоряжения об отказе в праве на льготный проезд на железнодорожном транспорте пригородного сообщения по форме согласно приложению 6 (не приводится) к настоящему регламенту;</w:t>
      </w:r>
    </w:p>
    <w:p w:rsidR="005B13E6" w:rsidRDefault="005B13E6">
      <w:pPr>
        <w:pStyle w:val="ConsPlusNormal"/>
        <w:spacing w:before="220"/>
        <w:ind w:firstLine="540"/>
        <w:jc w:val="both"/>
      </w:pPr>
      <w:r>
        <w:t>выдача распоряжения о замене единого социального проездного билета на основе бесконтактной электронной пластиковой карты (далее - БЭПК) согласно приложению 7 (не приводится) к настоящему регламенту;</w:t>
      </w:r>
    </w:p>
    <w:p w:rsidR="005B13E6" w:rsidRDefault="005B13E6">
      <w:pPr>
        <w:pStyle w:val="ConsPlusNormal"/>
        <w:spacing w:before="220"/>
        <w:ind w:firstLine="540"/>
        <w:jc w:val="both"/>
      </w:pPr>
      <w:r>
        <w:t>выдача распоряжения об отказе в замене БЭПК согласно приложению 8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lastRenderedPageBreak/>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в электронной форме через личный кабинет заявителя на ПГУ ЛО (при технической реализации)/ЕПГУ;</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spacing w:before="220"/>
        <w:ind w:firstLine="540"/>
        <w:jc w:val="both"/>
      </w:pPr>
      <w:r>
        <w:t>2.3.2. Выдача БЭПК производится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в МФЦ.</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со дня регистрации заявления в ЦСЗН в соответствии с </w:t>
      </w:r>
      <w:hyperlink w:anchor="P33516">
        <w:r>
          <w:rPr>
            <w:color w:val="0000FF"/>
          </w:rPr>
          <w:t>пунктом 2.13</w:t>
        </w:r>
      </w:hyperlink>
      <w:r>
        <w:t xml:space="preserve"> настоящего регламента.</w:t>
      </w:r>
    </w:p>
    <w:p w:rsidR="005B13E6" w:rsidRDefault="005B13E6">
      <w:pPr>
        <w:pStyle w:val="ConsPlusNormal"/>
        <w:spacing w:before="220"/>
        <w:ind w:firstLine="540"/>
        <w:jc w:val="both"/>
      </w:pPr>
      <w:r>
        <w:t xml:space="preserve">Замена БЭПК в случае утраты, порчи осуществляется ЦСЗН в течение 4 рабочих дней со дня получения заявления в соответствии с </w:t>
      </w:r>
      <w:hyperlink w:anchor="P33516">
        <w:r>
          <w:rPr>
            <w:color w:val="0000FF"/>
          </w:rPr>
          <w:t>пунктом 2.13</w:t>
        </w:r>
      </w:hyperlink>
      <w:r>
        <w:t xml:space="preserve"> настоящего регламента.</w:t>
      </w:r>
    </w:p>
    <w:p w:rsidR="005B13E6" w:rsidRDefault="005B13E6">
      <w:pPr>
        <w:pStyle w:val="ConsPlusNormal"/>
        <w:ind w:firstLine="540"/>
        <w:jc w:val="both"/>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3962">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933" w:name="P33251"/>
      <w:bookmarkEnd w:id="933"/>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934" w:name="P33252"/>
      <w:bookmarkEnd w:id="934"/>
      <w:r>
        <w:t xml:space="preserve">1) для предоставления государственных услуг, указанных в </w:t>
      </w:r>
      <w:hyperlink w:anchor="P33130">
        <w:r>
          <w:rPr>
            <w:color w:val="0000FF"/>
          </w:rPr>
          <w:t>пункте 1.2</w:t>
        </w:r>
      </w:hyperlink>
      <w:r>
        <w:t>,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t>специалистом МФЦ при личном обращении заявителя (представителя заявителя) МФЦ, при обращении или МФЦ необходимо предъявить удостоверение личности.</w:t>
      </w:r>
    </w:p>
    <w:p w:rsidR="005B13E6" w:rsidRDefault="005B13E6">
      <w:pPr>
        <w:pStyle w:val="ConsPlusNormal"/>
        <w:spacing w:before="220"/>
        <w:ind w:firstLine="540"/>
        <w:jc w:val="both"/>
      </w:pPr>
      <w:r>
        <w:t>Заявление заполняется на основании сведений, указанных в следующих документах:</w:t>
      </w:r>
    </w:p>
    <w:p w:rsidR="005B13E6" w:rsidRDefault="005B13E6">
      <w:pPr>
        <w:pStyle w:val="ConsPlusNormal"/>
        <w:spacing w:before="220"/>
        <w:ind w:firstLine="540"/>
        <w:jc w:val="both"/>
      </w:pPr>
      <w:r>
        <w:t>удостоверяющих личность заявителя, представителя заявителя;</w:t>
      </w:r>
    </w:p>
    <w:p w:rsidR="005B13E6" w:rsidRDefault="005B13E6">
      <w:pPr>
        <w:pStyle w:val="ConsPlusNormal"/>
        <w:spacing w:before="220"/>
        <w:ind w:firstLine="540"/>
        <w:jc w:val="both"/>
      </w:pPr>
      <w:r>
        <w:t>СНИЛС.</w:t>
      </w:r>
    </w:p>
    <w:p w:rsidR="005B13E6" w:rsidRDefault="005B13E6">
      <w:pPr>
        <w:pStyle w:val="ConsPlusNormal"/>
        <w:spacing w:before="220"/>
        <w:ind w:firstLine="540"/>
        <w:jc w:val="both"/>
      </w:pPr>
      <w: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w:t>
      </w:r>
      <w:r>
        <w:lastRenderedPageBreak/>
        <w:t>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3963">
        <w:r>
          <w:rPr>
            <w:color w:val="0000FF"/>
          </w:rPr>
          <w:t>пунктом 4 части 1 статьи 6</w:t>
        </w:r>
      </w:hyperlink>
      <w:r>
        <w:t xml:space="preserve"> Федерального закона от 27 июля 2006 года N 152-ФЗ "О персональных данных" и в </w:t>
      </w:r>
      <w:hyperlink r:id="rId3964">
        <w:r>
          <w:rPr>
            <w:color w:val="0000FF"/>
          </w:rPr>
          <w:t>частях 3</w:t>
        </w:r>
      </w:hyperlink>
      <w:r>
        <w:t xml:space="preserve">, </w:t>
      </w:r>
      <w:hyperlink r:id="rId3965">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bookmarkStart w:id="935" w:name="P33261"/>
      <w:bookmarkEnd w:id="935"/>
      <w:r>
        <w:t>2) документы, удостоверяющие личность:</w:t>
      </w:r>
    </w:p>
    <w:p w:rsidR="005B13E6" w:rsidRDefault="005B13E6">
      <w:pPr>
        <w:pStyle w:val="ConsPlusNormal"/>
        <w:spacing w:before="220"/>
        <w:ind w:firstLine="540"/>
        <w:jc w:val="both"/>
      </w:pPr>
      <w: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r:id="rId3966">
        <w:r>
          <w:rPr>
            <w:color w:val="0000FF"/>
          </w:rPr>
          <w:t>удостоверение</w:t>
        </w:r>
      </w:hyperlink>
      <w: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rsidR="005B13E6" w:rsidRDefault="005B13E6">
      <w:pPr>
        <w:pStyle w:val="ConsPlusNormal"/>
        <w:spacing w:before="220"/>
        <w:ind w:firstLine="540"/>
        <w:jc w:val="both"/>
      </w:pPr>
      <w:r>
        <w:t xml:space="preserve">иностранного гражданина, лица без гражданства, включая вид на жительство и удостоверение беженца, - для государственных услуг, указанных в </w:t>
      </w:r>
      <w:hyperlink w:anchor="P33135">
        <w:r>
          <w:rPr>
            <w:color w:val="0000FF"/>
          </w:rPr>
          <w:t>подпункте 3 подпункта "а" подпункта 1.2.1</w:t>
        </w:r>
      </w:hyperlink>
      <w:r>
        <w:t xml:space="preserve"> и </w:t>
      </w:r>
      <w:hyperlink w:anchor="P33151">
        <w:r>
          <w:rPr>
            <w:color w:val="0000FF"/>
          </w:rPr>
          <w:t>подпункте "б"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3) для получения государственной услуги, указанной в </w:t>
      </w:r>
      <w:hyperlink w:anchor="P33138">
        <w:r>
          <w:rPr>
            <w:color w:val="0000FF"/>
          </w:rPr>
          <w:t>подпункте "б" подпункта 1.2.1 пункта 1.2</w:t>
        </w:r>
      </w:hyperlink>
      <w:r>
        <w:t xml:space="preserve"> настоящего регламента, заявитель дополнительно к документам, перечисленным в </w:t>
      </w:r>
      <w:hyperlink w:anchor="P33252">
        <w:r>
          <w:rPr>
            <w:color w:val="0000FF"/>
          </w:rPr>
          <w:t>подпунктах 1</w:t>
        </w:r>
      </w:hyperlink>
      <w:r>
        <w:t xml:space="preserve"> - </w:t>
      </w:r>
      <w:hyperlink w:anchor="P33261">
        <w:r>
          <w:rPr>
            <w:color w:val="0000FF"/>
          </w:rPr>
          <w:t>2 пункта 2.6</w:t>
        </w:r>
      </w:hyperlink>
      <w:r>
        <w:t xml:space="preserve"> настоящего регламента, представляет:</w:t>
      </w:r>
    </w:p>
    <w:p w:rsidR="005B13E6" w:rsidRDefault="005B13E6">
      <w:pPr>
        <w:pStyle w:val="ConsPlusNormal"/>
        <w:spacing w:before="220"/>
        <w:ind w:firstLine="540"/>
        <w:jc w:val="both"/>
      </w:pPr>
      <w:r>
        <w:t>а) для инвалидов по зрению II группы дополнительно представляется справка медико-социальной экспертизы об установлении инвалидности, содержащая причину инвалидности "инвалид по зрению"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б) для инвалидов, получающих процедуру гемодиализа, дополнительно представляется медицинский документ, подтверждающий назначение процедур гемодиализа и содержащий сведения о месте (медицинской организации) и периоде назначения процедур гемодиализа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в) для учащихся общеобразовательных организаций из многодетных и многодетных приемных семей дополнительно представляются следующие документы (сведения):</w:t>
      </w:r>
    </w:p>
    <w:p w:rsidR="005B13E6" w:rsidRDefault="005B13E6">
      <w:pPr>
        <w:pStyle w:val="ConsPlusNormal"/>
        <w:spacing w:before="220"/>
        <w:ind w:firstLine="540"/>
        <w:jc w:val="both"/>
      </w:pPr>
      <w:r>
        <w:t>1. сведения о рождении всех детей из многодетной семьи,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2. документы, подтверждающие состав семьи, - при наличии:</w:t>
      </w:r>
    </w:p>
    <w:p w:rsidR="005B13E6" w:rsidRDefault="005B13E6">
      <w:pPr>
        <w:pStyle w:val="ConsPlusNormal"/>
        <w:spacing w:before="220"/>
        <w:ind w:firstLine="540"/>
        <w:jc w:val="both"/>
      </w:pPr>
      <w:r>
        <w:t>справка из органов записи актов гражданского состояния об основании внесения в свидетельство о рождении сведений об отце ребенка;</w:t>
      </w:r>
    </w:p>
    <w:p w:rsidR="005B13E6" w:rsidRDefault="005B13E6">
      <w:pPr>
        <w:pStyle w:val="ConsPlusNormal"/>
        <w:spacing w:before="220"/>
        <w:ind w:firstLine="540"/>
        <w:jc w:val="both"/>
      </w:pPr>
      <w:r>
        <w:lastRenderedPageBreak/>
        <w:t>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соглашение либо решение суда о том, с кем из родителей проживают дети;</w:t>
      </w:r>
    </w:p>
    <w:p w:rsidR="005B13E6" w:rsidRDefault="005B13E6">
      <w:pPr>
        <w:pStyle w:val="ConsPlusNormal"/>
        <w:spacing w:before="220"/>
        <w:ind w:firstLine="540"/>
        <w:jc w:val="both"/>
      </w:pPr>
      <w:r>
        <w:t>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rsidR="005B13E6" w:rsidRDefault="005B13E6">
      <w:pPr>
        <w:pStyle w:val="ConsPlusNormal"/>
        <w:spacing w:before="220"/>
        <w:ind w:firstLine="540"/>
        <w:jc w:val="both"/>
      </w:pPr>
      <w:r>
        <w:t>договор о приемной семье, действующий на дату подачи заявления, - в отношении детей, переданных на воспитание в приемную семью;</w:t>
      </w:r>
    </w:p>
    <w:p w:rsidR="005B13E6" w:rsidRDefault="005B13E6">
      <w:pPr>
        <w:pStyle w:val="ConsPlusNormal"/>
        <w:spacing w:before="220"/>
        <w:ind w:firstLine="540"/>
        <w:jc w:val="both"/>
      </w:pPr>
      <w:r>
        <w:t>3. справка об обучении ребенка (детей) в общеобразовательной организации, действительная в течение 30 дней с даты ее выдачи,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4. документы, подтверждающие доход заявителя и членов его семьи либо его отсутствие за последние двенадцать календарных месяцев, предшествующих одному календарному месяцу перед месяцем обращения за государственной услугой:</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lastRenderedPageBreak/>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B13E6" w:rsidRDefault="005B13E6">
      <w:pPr>
        <w:pStyle w:val="ConsPlusNormal"/>
        <w:spacing w:before="220"/>
        <w:ind w:firstLine="540"/>
        <w:jc w:val="both"/>
      </w:pPr>
      <w:r>
        <w:t>справка о ежемесячном пожизненном содержание судей, вышедших в отставку;</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rsidR="005B13E6" w:rsidRDefault="005B13E6">
      <w:pPr>
        <w:pStyle w:val="ConsPlusNormal"/>
        <w:spacing w:before="220"/>
        <w:ind w:firstLine="540"/>
        <w:jc w:val="both"/>
      </w:pPr>
      <w: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spacing w:before="220"/>
        <w:ind w:firstLine="540"/>
        <w:jc w:val="both"/>
      </w:pPr>
      <w:r>
        <w:t>г) для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дополнительно ежегодно представляется справка об обучении в образовательной организации по очной форме с указанием срока обучения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rsidR="005B13E6" w:rsidRDefault="005B13E6">
      <w:pPr>
        <w:pStyle w:val="ConsPlusNormal"/>
        <w:spacing w:before="220"/>
        <w:ind w:firstLine="540"/>
        <w:jc w:val="both"/>
      </w:pPr>
      <w:r>
        <w:t xml:space="preserve">4) для получения государственной услуги, указанной в </w:t>
      </w:r>
      <w:hyperlink w:anchor="P33150">
        <w:r>
          <w:rPr>
            <w:color w:val="0000FF"/>
          </w:rPr>
          <w:t>подпункте 3 подпункта "а" 1.2.2 пункта 1.2</w:t>
        </w:r>
      </w:hyperlink>
      <w:r>
        <w:t xml:space="preserve"> настоящего регламента, заявитель дополнительно к документам, перечисленным в </w:t>
      </w:r>
      <w:hyperlink w:anchor="P33252">
        <w:r>
          <w:rPr>
            <w:color w:val="0000FF"/>
          </w:rPr>
          <w:t>подпунктах 1</w:t>
        </w:r>
      </w:hyperlink>
      <w:r>
        <w:t xml:space="preserve"> - </w:t>
      </w:r>
      <w:hyperlink w:anchor="P33261">
        <w:r>
          <w:rPr>
            <w:color w:val="0000FF"/>
          </w:rPr>
          <w:t>2 пункта 2.6</w:t>
        </w:r>
      </w:hyperlink>
      <w:r>
        <w:t xml:space="preserve"> настоящего регламента, представляет:</w:t>
      </w:r>
    </w:p>
    <w:p w:rsidR="005B13E6" w:rsidRDefault="005B13E6">
      <w:pPr>
        <w:pStyle w:val="ConsPlusNormal"/>
        <w:spacing w:before="220"/>
        <w:ind w:firstLine="540"/>
        <w:jc w:val="both"/>
      </w:pPr>
      <w:r>
        <w:t>сведения о рождении всех детей из многодетной семьи,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документы, подтверждающие состав семьи, - при наличии:</w:t>
      </w:r>
    </w:p>
    <w:p w:rsidR="005B13E6" w:rsidRDefault="005B13E6">
      <w:pPr>
        <w:pStyle w:val="ConsPlusNormal"/>
        <w:spacing w:before="220"/>
        <w:ind w:firstLine="540"/>
        <w:jc w:val="both"/>
      </w:pPr>
      <w:r>
        <w:t>справка из органов записи актов гражданского состояния об основании внесения в свидетельство о рождении сведений об отце ребенка;</w:t>
      </w:r>
    </w:p>
    <w:p w:rsidR="005B13E6" w:rsidRDefault="005B13E6">
      <w:pPr>
        <w:pStyle w:val="ConsPlusNormal"/>
        <w:spacing w:before="220"/>
        <w:ind w:firstLine="540"/>
        <w:jc w:val="both"/>
      </w:pPr>
      <w: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w:t>
      </w:r>
      <w:r>
        <w:lastRenderedPageBreak/>
        <w:t>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rsidR="005B13E6" w:rsidRDefault="005B13E6">
      <w:pPr>
        <w:pStyle w:val="ConsPlusNormal"/>
        <w:spacing w:before="220"/>
        <w:ind w:firstLine="540"/>
        <w:jc w:val="both"/>
      </w:pPr>
      <w:r>
        <w:t>соглашение либо решение суда о том, с кем из родителей проживают дети;</w:t>
      </w:r>
    </w:p>
    <w:p w:rsidR="005B13E6" w:rsidRDefault="005B13E6">
      <w:pPr>
        <w:pStyle w:val="ConsPlusNormal"/>
        <w:spacing w:before="220"/>
        <w:ind w:firstLine="540"/>
        <w:jc w:val="both"/>
      </w:pPr>
      <w:r>
        <w:t>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rsidR="005B13E6" w:rsidRDefault="005B13E6">
      <w:pPr>
        <w:pStyle w:val="ConsPlusNormal"/>
        <w:spacing w:before="220"/>
        <w:ind w:firstLine="540"/>
        <w:jc w:val="both"/>
      </w:pPr>
      <w:r>
        <w:t>договор о приемной семье, действующий на дату подачи заявления, - в отношении детей, переданных на воспитание в приемную семью;</w:t>
      </w:r>
    </w:p>
    <w:p w:rsidR="005B13E6" w:rsidRDefault="005B13E6">
      <w:pPr>
        <w:pStyle w:val="ConsPlusNormal"/>
        <w:spacing w:before="220"/>
        <w:ind w:firstLine="540"/>
        <w:jc w:val="both"/>
      </w:pPr>
      <w:r>
        <w:t>документы, подтверждающие доход семьи либо его отсутствие за двенадцать календарных месяцев, предшествующих одному календарному месяцу перед месяцем обращения за государственной услугой:</w:t>
      </w:r>
    </w:p>
    <w:p w:rsidR="005B13E6" w:rsidRDefault="005B13E6">
      <w:pPr>
        <w:pStyle w:val="ConsPlusNormal"/>
        <w:spacing w:before="220"/>
        <w:ind w:firstLine="540"/>
        <w:jc w:val="both"/>
      </w:pPr>
      <w:r>
        <w:t>справки о размере стипендии либо компенсационных выплат в период нахождения обучающегося в академическом отпуске;</w:t>
      </w:r>
    </w:p>
    <w:p w:rsidR="005B13E6" w:rsidRDefault="005B13E6">
      <w:pPr>
        <w:pStyle w:val="ConsPlusNormal"/>
        <w:spacing w:before="220"/>
        <w:ind w:firstLine="540"/>
        <w:jc w:val="both"/>
      </w:pPr>
      <w: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B13E6" w:rsidRDefault="005B13E6">
      <w:pPr>
        <w:pStyle w:val="ConsPlusNormal"/>
        <w:spacing w:before="220"/>
        <w:ind w:firstLine="540"/>
        <w:jc w:val="both"/>
      </w:pPr>
      <w:r>
        <w:t>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B13E6" w:rsidRDefault="005B13E6">
      <w:pPr>
        <w:pStyle w:val="ConsPlusNormal"/>
        <w:spacing w:before="220"/>
        <w:ind w:firstLine="540"/>
        <w:jc w:val="both"/>
      </w:pPr>
      <w:r>
        <w:t>справки о размере получаемых алиментов либо соглашение об уплате алиментов на ребенка;</w:t>
      </w:r>
    </w:p>
    <w:p w:rsidR="005B13E6" w:rsidRDefault="005B13E6">
      <w:pPr>
        <w:pStyle w:val="ConsPlusNormal"/>
        <w:spacing w:before="220"/>
        <w:ind w:firstLine="540"/>
        <w:jc w:val="both"/>
      </w:pPr>
      <w: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B13E6" w:rsidRDefault="005B13E6">
      <w:pPr>
        <w:pStyle w:val="ConsPlusNormal"/>
        <w:spacing w:before="220"/>
        <w:ind w:firstLine="540"/>
        <w:jc w:val="both"/>
      </w:pPr>
      <w:r>
        <w:t xml:space="preserve">справки о единовременном пособии при увольнении с военной службы, из органов </w:t>
      </w:r>
      <w:r>
        <w:lastRenderedPageBreak/>
        <w:t>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B13E6" w:rsidRDefault="005B13E6">
      <w:pPr>
        <w:pStyle w:val="ConsPlusNormal"/>
        <w:spacing w:before="220"/>
        <w:ind w:firstLine="540"/>
        <w:jc w:val="both"/>
      </w:pPr>
      <w:r>
        <w:t>справка о ежемесячном пожизненном содержание судей, вышедших в отставку;</w:t>
      </w:r>
    </w:p>
    <w:p w:rsidR="005B13E6" w:rsidRDefault="005B13E6">
      <w:pPr>
        <w:pStyle w:val="ConsPlusNormal"/>
        <w:spacing w:before="220"/>
        <w:ind w:firstLine="540"/>
        <w:jc w:val="both"/>
      </w:pPr>
      <w:r>
        <w:t>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rsidR="005B13E6" w:rsidRDefault="005B13E6">
      <w:pPr>
        <w:pStyle w:val="ConsPlusNormal"/>
        <w:spacing w:before="220"/>
        <w:ind w:firstLine="540"/>
        <w:jc w:val="both"/>
      </w:pPr>
      <w:r>
        <w:t>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5B13E6" w:rsidRDefault="005B13E6">
      <w:pPr>
        <w:pStyle w:val="ConsPlusNormal"/>
        <w:spacing w:before="220"/>
        <w:ind w:firstLine="540"/>
        <w:jc w:val="both"/>
      </w:pPr>
      <w:r>
        <w:t>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33251">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5B13E6" w:rsidRDefault="005B13E6">
      <w:pPr>
        <w:pStyle w:val="ConsPlusNormal"/>
        <w:spacing w:before="220"/>
        <w:ind w:firstLine="540"/>
        <w:jc w:val="both"/>
      </w:pPr>
      <w:r>
        <w:t>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spacing w:before="220"/>
        <w:ind w:firstLine="540"/>
        <w:jc w:val="both"/>
      </w:pPr>
      <w:r>
        <w:t>3)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p w:rsidR="005B13E6" w:rsidRDefault="005B13E6">
      <w:pPr>
        <w:pStyle w:val="ConsPlusNormal"/>
        <w:spacing w:before="220"/>
        <w:ind w:firstLine="540"/>
        <w:jc w:val="both"/>
      </w:pPr>
      <w:r>
        <w:t>4) В случае замены БЭПК:</w:t>
      </w:r>
    </w:p>
    <w:p w:rsidR="005B13E6" w:rsidRDefault="005B13E6">
      <w:pPr>
        <w:pStyle w:val="ConsPlusNormal"/>
        <w:spacing w:before="220"/>
        <w:ind w:firstLine="540"/>
        <w:jc w:val="both"/>
      </w:pPr>
      <w:r>
        <w:t xml:space="preserve">4.1) утраты - документы, перечисленные в </w:t>
      </w:r>
      <w:hyperlink w:anchor="P33252">
        <w:r>
          <w:rPr>
            <w:color w:val="0000FF"/>
          </w:rPr>
          <w:t>подпунктах 1</w:t>
        </w:r>
      </w:hyperlink>
      <w:r>
        <w:t xml:space="preserve"> - </w:t>
      </w:r>
      <w:hyperlink w:anchor="P33261">
        <w:r>
          <w:rPr>
            <w:color w:val="0000FF"/>
          </w:rPr>
          <w:t>2 пункта 2.6</w:t>
        </w:r>
      </w:hyperlink>
      <w:r>
        <w:t xml:space="preserve"> настоящего регламента;</w:t>
      </w:r>
    </w:p>
    <w:p w:rsidR="005B13E6" w:rsidRDefault="005B13E6">
      <w:pPr>
        <w:pStyle w:val="ConsPlusNormal"/>
        <w:spacing w:before="220"/>
        <w:ind w:firstLine="540"/>
        <w:jc w:val="both"/>
      </w:pPr>
      <w:r>
        <w:t xml:space="preserve">4.2) порчи - документы, перечисленные в </w:t>
      </w:r>
      <w:hyperlink w:anchor="P33252">
        <w:r>
          <w:rPr>
            <w:color w:val="0000FF"/>
          </w:rPr>
          <w:t>подпунктах 1</w:t>
        </w:r>
      </w:hyperlink>
      <w:r>
        <w:t xml:space="preserve"> - </w:t>
      </w:r>
      <w:hyperlink w:anchor="P33261">
        <w:r>
          <w:rPr>
            <w:color w:val="0000FF"/>
          </w:rPr>
          <w:t>2 пункта 2.6</w:t>
        </w:r>
      </w:hyperlink>
      <w:r>
        <w:t xml:space="preserve"> настоящего регламента; пришедшей в негодность БЭПК;</w:t>
      </w:r>
    </w:p>
    <w:p w:rsidR="005B13E6" w:rsidRDefault="005B13E6">
      <w:pPr>
        <w:pStyle w:val="ConsPlusNormal"/>
        <w:spacing w:before="220"/>
        <w:ind w:firstLine="540"/>
        <w:jc w:val="both"/>
      </w:pPr>
      <w:r>
        <w:t>4.3) изменения фамилии, имени, отчества, социальной категории, содержащихся в БЭПК:</w:t>
      </w:r>
    </w:p>
    <w:p w:rsidR="005B13E6" w:rsidRDefault="005B13E6">
      <w:pPr>
        <w:pStyle w:val="ConsPlusNormal"/>
        <w:spacing w:before="220"/>
        <w:ind w:firstLine="540"/>
        <w:jc w:val="both"/>
      </w:pPr>
      <w:r>
        <w:t xml:space="preserve">документы, перечисленные в </w:t>
      </w:r>
      <w:hyperlink w:anchor="P33252">
        <w:r>
          <w:rPr>
            <w:color w:val="0000FF"/>
          </w:rPr>
          <w:t>подпунктах 1</w:t>
        </w:r>
      </w:hyperlink>
      <w:r>
        <w:t xml:space="preserve"> - </w:t>
      </w:r>
      <w:hyperlink w:anchor="P33261">
        <w:r>
          <w:rPr>
            <w:color w:val="0000FF"/>
          </w:rPr>
          <w:t>2 пункта 2.6</w:t>
        </w:r>
      </w:hyperlink>
      <w:r>
        <w:t xml:space="preserve"> настоящего регламента;</w:t>
      </w:r>
    </w:p>
    <w:p w:rsidR="005B13E6" w:rsidRDefault="005B13E6">
      <w:pPr>
        <w:pStyle w:val="ConsPlusNormal"/>
        <w:spacing w:before="220"/>
        <w:ind w:firstLine="540"/>
        <w:jc w:val="both"/>
      </w:pPr>
      <w:r>
        <w:t xml:space="preserve">5)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государственных услуг, указанных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lastRenderedPageBreak/>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B13E6" w:rsidRDefault="005B13E6">
      <w:pPr>
        <w:pStyle w:val="ConsPlusNormal"/>
        <w:spacing w:before="220"/>
        <w:ind w:firstLine="540"/>
        <w:jc w:val="both"/>
      </w:pPr>
      <w:r>
        <w:t>документ (справка), подтверждающий нахождение на амбулаторном или стационарном лечении (на период такого лечения), - для неработающих граждан;</w:t>
      </w:r>
    </w:p>
    <w:p w:rsidR="005B13E6" w:rsidRDefault="005B13E6">
      <w:pPr>
        <w:pStyle w:val="ConsPlusNormal"/>
        <w:spacing w:before="220"/>
        <w:ind w:firstLine="540"/>
        <w:jc w:val="both"/>
      </w:pPr>
      <w:r>
        <w:t>справка из медицинской организации о постановке на учет по беременности и сроке беременности не менее 12 недель - при постановке на учет;</w:t>
      </w:r>
    </w:p>
    <w:p w:rsidR="005B13E6" w:rsidRDefault="005B13E6">
      <w:pPr>
        <w:pStyle w:val="ConsPlusNormal"/>
        <w:spacing w:before="220"/>
        <w:ind w:firstLine="540"/>
        <w:jc w:val="both"/>
      </w:pPr>
      <w: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rsidR="005B13E6" w:rsidRDefault="005B13E6">
      <w:pPr>
        <w:pStyle w:val="ConsPlusNormal"/>
        <w:spacing w:before="220"/>
        <w:ind w:firstLine="540"/>
        <w:jc w:val="both"/>
      </w:pPr>
      <w: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5B13E6" w:rsidRDefault="005B13E6">
      <w:pPr>
        <w:pStyle w:val="ConsPlusNormal"/>
        <w:spacing w:before="220"/>
        <w:ind w:firstLine="540"/>
        <w:jc w:val="both"/>
      </w:pPr>
      <w:r>
        <w:t xml:space="preserve">трудовая книжка и(или) сведения о трудовой деятельности, предусмотренные Трудовым </w:t>
      </w:r>
      <w:hyperlink r:id="rId3967">
        <w:r>
          <w:rPr>
            <w:color w:val="0000FF"/>
          </w:rPr>
          <w:t>кодексом</w:t>
        </w:r>
      </w:hyperlink>
      <w:r>
        <w:t xml:space="preserve"> Российской Федерации (при наличии) (за периоды до 1 января 2020 года);</w:t>
      </w:r>
    </w:p>
    <w:p w:rsidR="005B13E6" w:rsidRDefault="005B13E6">
      <w:pPr>
        <w:pStyle w:val="ConsPlusNormal"/>
        <w:spacing w:before="220"/>
        <w:ind w:firstLine="540"/>
        <w:jc w:val="both"/>
      </w:pPr>
      <w:r>
        <w:t>нахождение в академическом отпуске по медицинским показаниям студентов и аспирантов организаций, осуществляющих образовательную деятельность;</w:t>
      </w:r>
    </w:p>
    <w:p w:rsidR="005B13E6" w:rsidRDefault="005B13E6">
      <w:pPr>
        <w:pStyle w:val="ConsPlusNormal"/>
        <w:spacing w:before="220"/>
        <w:ind w:firstLine="540"/>
        <w:jc w:val="both"/>
      </w:pPr>
      <w:r>
        <w:t>обучение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w:t>
      </w:r>
    </w:p>
    <w:p w:rsidR="005B13E6" w:rsidRDefault="005B13E6">
      <w:pPr>
        <w:pStyle w:val="ConsPlusNormal"/>
        <w:spacing w:before="220"/>
        <w:ind w:firstLine="540"/>
        <w:jc w:val="both"/>
      </w:pPr>
      <w:r>
        <w:t>нахождение под арестом, на принудительном лечении по решению суда;</w:t>
      </w:r>
    </w:p>
    <w:p w:rsidR="005B13E6" w:rsidRDefault="005B13E6">
      <w:pPr>
        <w:pStyle w:val="ConsPlusNormal"/>
        <w:spacing w:before="220"/>
        <w:ind w:firstLine="540"/>
        <w:jc w:val="both"/>
      </w:pPr>
      <w:r>
        <w:t>наличие инвалидности у родителей (одного из родителей), законных представителей;</w:t>
      </w:r>
    </w:p>
    <w:p w:rsidR="005B13E6" w:rsidRDefault="005B13E6">
      <w:pPr>
        <w:pStyle w:val="ConsPlusNormal"/>
        <w:spacing w:before="220"/>
        <w:ind w:firstLine="540"/>
        <w:jc w:val="both"/>
      </w:pPr>
      <w:r>
        <w:t>признание родителя (родителей) безработным (безработными) государственной службой занятости населения либо трудоустройство родителя (родителей) на дату подачи заявления;</w:t>
      </w:r>
    </w:p>
    <w:p w:rsidR="005B13E6" w:rsidRDefault="005B13E6">
      <w:pPr>
        <w:pStyle w:val="ConsPlusNormal"/>
        <w:spacing w:before="220"/>
        <w:ind w:firstLine="540"/>
        <w:jc w:val="both"/>
      </w:pPr>
      <w:bookmarkStart w:id="936" w:name="P33334"/>
      <w:bookmarkEnd w:id="936"/>
      <w:r>
        <w:t>6) Для получения БЭПК с фотографией, в случае отсутствия технической возможности фотографирования в момент обращения, граждане представляют фотографию для оформления БЭПК самостоятельно на бумажном носителе либо в электронном виде с учетом следующих требований:</w:t>
      </w:r>
    </w:p>
    <w:p w:rsidR="005B13E6" w:rsidRDefault="005B13E6">
      <w:pPr>
        <w:pStyle w:val="ConsPlusNormal"/>
        <w:spacing w:before="220"/>
        <w:ind w:firstLine="540"/>
        <w:jc w:val="both"/>
      </w:pPr>
      <w:r>
        <w:t>размер фотографии должен составлять 3 x 4 см.</w:t>
      </w:r>
    </w:p>
    <w:p w:rsidR="005B13E6" w:rsidRDefault="005B13E6">
      <w:pPr>
        <w:pStyle w:val="ConsPlusNormal"/>
        <w:spacing w:before="220"/>
        <w:ind w:firstLine="540"/>
        <w:jc w:val="both"/>
      </w:pPr>
      <w:r>
        <w:t>Содержание фотографии на удостоверение должно соответствовать следующим рекомендациям:</w:t>
      </w:r>
    </w:p>
    <w:p w:rsidR="005B13E6" w:rsidRDefault="005B13E6">
      <w:pPr>
        <w:pStyle w:val="ConsPlusNormal"/>
        <w:spacing w:before="220"/>
        <w:ind w:firstLine="540"/>
        <w:jc w:val="both"/>
      </w:pPr>
      <w:r>
        <w:t>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rsidR="005B13E6" w:rsidRDefault="005B13E6">
      <w:pPr>
        <w:pStyle w:val="ConsPlusNormal"/>
        <w:spacing w:before="220"/>
        <w:ind w:firstLine="540"/>
        <w:jc w:val="both"/>
      </w:pPr>
      <w:r>
        <w:lastRenderedPageBreak/>
        <w:t>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rsidR="005B13E6" w:rsidRDefault="005B13E6">
      <w:pPr>
        <w:pStyle w:val="ConsPlusNormal"/>
        <w:spacing w:before="220"/>
        <w:ind w:firstLine="540"/>
        <w:jc w:val="both"/>
      </w:pPr>
      <w:r>
        <w:t>задний фон должен быть белого или серого цвета, ровный, без полос, пятен и изображения посторонних предметов и теней;</w:t>
      </w:r>
    </w:p>
    <w:p w:rsidR="005B13E6" w:rsidRDefault="005B13E6">
      <w:pPr>
        <w:pStyle w:val="ConsPlusNormal"/>
        <w:spacing w:before="220"/>
        <w:ind w:firstLine="540"/>
        <w:jc w:val="both"/>
      </w:pPr>
      <w:r>
        <w:t>лицо должно быть равномерно освещено;</w:t>
      </w:r>
    </w:p>
    <w:p w:rsidR="005B13E6" w:rsidRDefault="005B13E6">
      <w:pPr>
        <w:pStyle w:val="ConsPlusNormal"/>
        <w:spacing w:before="220"/>
        <w:ind w:firstLine="540"/>
        <w:jc w:val="both"/>
      </w:pPr>
      <w:r>
        <w:t>не допускается использования неестественного освещения: желтого, красного и т.д.;</w:t>
      </w:r>
    </w:p>
    <w:p w:rsidR="005B13E6" w:rsidRDefault="005B13E6">
      <w:pPr>
        <w:pStyle w:val="ConsPlusNormal"/>
        <w:spacing w:before="220"/>
        <w:ind w:firstLine="540"/>
        <w:jc w:val="both"/>
      </w:pPr>
      <w:r>
        <w:t>освещение не должно искажать естественный цвет кожи, недопустим эффект "красных глаз";</w:t>
      </w:r>
    </w:p>
    <w:p w:rsidR="005B13E6" w:rsidRDefault="005B13E6">
      <w:pPr>
        <w:pStyle w:val="ConsPlusNormal"/>
        <w:spacing w:before="220"/>
        <w:ind w:firstLine="540"/>
        <w:jc w:val="both"/>
      </w:pPr>
      <w:r>
        <w:t>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rsidR="005B13E6" w:rsidRDefault="005B13E6">
      <w:pPr>
        <w:pStyle w:val="ConsPlusNormal"/>
        <w:spacing w:before="220"/>
        <w:ind w:firstLine="540"/>
        <w:jc w:val="both"/>
      </w:pPr>
      <w:r>
        <w:t>количество человек на фотографии должно быть не более одного, а также на фотографии должны отсутствовать другие предметы.</w:t>
      </w:r>
    </w:p>
    <w:p w:rsidR="005B13E6" w:rsidRDefault="005B13E6">
      <w:pPr>
        <w:pStyle w:val="ConsPlusNormal"/>
        <w:spacing w:before="220"/>
        <w:ind w:firstLine="540"/>
        <w:jc w:val="both"/>
      </w:pPr>
      <w:r>
        <w:t>Формат фотографии при обращении посредством ЕПГУ/ПГУ ЛО, формат сканирования фотографии при обращении посредством МФЦ - разрешение не менее 600 dpi, расширение ".jpg" и размер не более 300 килобайт.</w:t>
      </w:r>
    </w:p>
    <w:p w:rsidR="005B13E6" w:rsidRDefault="005B13E6">
      <w:pPr>
        <w:pStyle w:val="ConsPlusNormal"/>
        <w:spacing w:before="220"/>
        <w:ind w:firstLine="540"/>
        <w:jc w:val="both"/>
      </w:pPr>
      <w:bookmarkStart w:id="937" w:name="P33346"/>
      <w:bookmarkEnd w:id="937"/>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3968">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3969">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w:t>
      </w:r>
      <w:r>
        <w:lastRenderedPageBreak/>
        <w:t>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приложению 9 (не приводится) к настоящему регламенту.</w:t>
      </w:r>
    </w:p>
    <w:p w:rsidR="005B13E6" w:rsidRDefault="005B13E6">
      <w:pPr>
        <w:pStyle w:val="ConsPlusNormal"/>
        <w:spacing w:before="220"/>
        <w:ind w:firstLine="540"/>
        <w:jc w:val="both"/>
      </w:pPr>
      <w:r>
        <w:t>2.6.3. Заявление о предоставлении государственной услуги заполняется заявителем (представителем заявителя) в электронном виде в МФЦ и(или) на ПГУ ЛО/ЕПГУ.</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rsidR="005B13E6" w:rsidRDefault="005B13E6">
      <w:pPr>
        <w:pStyle w:val="ConsPlusNormal"/>
        <w:spacing w:before="220"/>
        <w:ind w:firstLine="540"/>
        <w:jc w:val="both"/>
      </w:pPr>
      <w:r>
        <w:t>сведения, указанные в заявлении, не должны расходиться или противоречить прилагаемым 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 xml:space="preserve">Документы, написанные на иностранном языке, заверенные печатью на иностранном языке, </w:t>
      </w:r>
      <w:r>
        <w:lastRenderedPageBreak/>
        <w:t>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 (за исключением фотографии).</w:t>
      </w:r>
    </w:p>
    <w:p w:rsidR="005B13E6" w:rsidRDefault="005B13E6">
      <w:pPr>
        <w:pStyle w:val="ConsPlusNormal"/>
        <w:spacing w:before="220"/>
        <w:ind w:firstLine="540"/>
        <w:jc w:val="both"/>
      </w:pPr>
      <w:r>
        <w:t>Формат документа при обращении посредством ЕПГУ/ПГУ ЛО, формат сканирования при обращении посредством МФЦ - многостраничный pdf,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938" w:name="P33382"/>
      <w:bookmarkEnd w:id="938"/>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в случае утраты, порчи: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регистрации по месту жительства, по месту пребывания гражданина на территории Ленинградской области;</w:t>
      </w:r>
    </w:p>
    <w:p w:rsidR="005B13E6" w:rsidRDefault="005B13E6">
      <w:pPr>
        <w:pStyle w:val="ConsPlusNormal"/>
        <w:spacing w:before="220"/>
        <w:ind w:firstLine="540"/>
        <w:jc w:val="both"/>
      </w:pPr>
      <w:r>
        <w:t>сведения о регистрации иностранного гражданина или лица без гражданства по месту жительства;</w:t>
      </w:r>
    </w:p>
    <w:p w:rsidR="005B13E6" w:rsidRDefault="005B13E6">
      <w:pPr>
        <w:pStyle w:val="ConsPlusNormal"/>
        <w:spacing w:before="220"/>
        <w:ind w:firstLine="540"/>
        <w:jc w:val="both"/>
      </w:pPr>
      <w:r>
        <w:t>сведения о выдаче или продлении срока действия вида на жительство иностранному гражданину или лицу без гражданства;</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страховом номере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получении (назначении) пенсии и сроков назначения пенсии - при отсутствии сведений в АИС "Соцзащита";</w:t>
      </w:r>
    </w:p>
    <w:p w:rsidR="005B13E6" w:rsidRDefault="005B13E6">
      <w:pPr>
        <w:pStyle w:val="ConsPlusNormal"/>
        <w:spacing w:before="220"/>
        <w:ind w:firstLine="540"/>
        <w:jc w:val="both"/>
      </w:pPr>
      <w:r>
        <w:t>сведения о получении (неполучении, прекращении получения) ежемесячной денежной выплаты из федерального бюджета и сроков ее назначения - при отсутствии сведений в АИС "Соцзащита";</w:t>
      </w:r>
    </w:p>
    <w:p w:rsidR="005B13E6" w:rsidRDefault="005B13E6">
      <w:pPr>
        <w:pStyle w:val="ConsPlusNormal"/>
        <w:spacing w:before="220"/>
        <w:ind w:firstLine="540"/>
        <w:jc w:val="both"/>
      </w:pPr>
      <w:r>
        <w:t xml:space="preserve">документы (сведения) о размере пенсии и иных выплатах - при отсутствии сведений в АИС "Соцзащита"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lastRenderedPageBreak/>
        <w:t>сведения о получении (неполучении, прекращении получения) ежегодной денежной выплаты из федерального бюджета и сроках ее назначения - при отсутствии сведений в АИС "Соцзащита";</w:t>
      </w:r>
    </w:p>
    <w:p w:rsidR="005B13E6" w:rsidRDefault="005B13E6">
      <w:pPr>
        <w:pStyle w:val="ConsPlusNormal"/>
        <w:spacing w:before="220"/>
        <w:ind w:firstLine="540"/>
        <w:jc w:val="both"/>
      </w:pPr>
      <w:r>
        <w:t xml:space="preserve">сведения о трудовой деятельности, предусмотренные Трудовым </w:t>
      </w:r>
      <w:hyperlink r:id="rId3970">
        <w:r>
          <w:rPr>
            <w:color w:val="0000FF"/>
          </w:rPr>
          <w:t>кодексом</w:t>
        </w:r>
      </w:hyperlink>
      <w:r>
        <w:t xml:space="preserve"> РФ (при наличии), - для родителей, опекунов, попечителей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сведения о заработной плате или доходе, на которые начислены страховые взносы, для получения государственных услуг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документы (сведения) о сумме выплат застрахованному лицу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пребывания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получении (назначении) пенсии и сроков назначения пенсии;</w:t>
      </w:r>
    </w:p>
    <w:p w:rsidR="005B13E6" w:rsidRDefault="005B13E6">
      <w:pPr>
        <w:pStyle w:val="ConsPlusNormal"/>
        <w:spacing w:before="220"/>
        <w:ind w:firstLine="540"/>
        <w:jc w:val="both"/>
      </w:pPr>
      <w:r>
        <w:t>5) в органе государственной службы занятости населения (при отсутствии сведений в Единой централизованной цифровой платформе в социальной сфере):</w:t>
      </w:r>
    </w:p>
    <w:p w:rsidR="005B13E6" w:rsidRDefault="005B13E6">
      <w:pPr>
        <w:pStyle w:val="ConsPlusNormal"/>
        <w:spacing w:before="220"/>
        <w:ind w:firstLine="540"/>
        <w:jc w:val="both"/>
      </w:pPr>
      <w: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государственных услуг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6) в Единой централизованной цифровой платформе в социальной сфере:</w:t>
      </w:r>
    </w:p>
    <w:p w:rsidR="005B13E6" w:rsidRDefault="005B13E6">
      <w:pPr>
        <w:pStyle w:val="ConsPlusNormal"/>
        <w:spacing w:before="220"/>
        <w:ind w:firstLine="540"/>
        <w:jc w:val="both"/>
      </w:pPr>
      <w: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w:t>
      </w:r>
      <w:r>
        <w:lastRenderedPageBreak/>
        <w:t>регламента);</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 xml:space="preserve">сведения о получении (неполучении) заявителем денежного содержания на ребенка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 для получения государственных услуг, указанных в </w:t>
      </w:r>
      <w:hyperlink w:anchor="P33142">
        <w:r>
          <w:rPr>
            <w:color w:val="0000FF"/>
          </w:rPr>
          <w:t>подпунктах 4</w:t>
        </w:r>
      </w:hyperlink>
      <w:r>
        <w:t xml:space="preserve">, </w:t>
      </w:r>
      <w:hyperlink w:anchor="P33143">
        <w:r>
          <w:rPr>
            <w:color w:val="0000FF"/>
          </w:rPr>
          <w:t>5</w:t>
        </w:r>
      </w:hyperlink>
      <w:r>
        <w:t xml:space="preserve"> и </w:t>
      </w:r>
      <w:hyperlink w:anchor="P33144">
        <w:r>
          <w:rPr>
            <w:color w:val="0000FF"/>
          </w:rPr>
          <w:t>6 подпункта "б" подпункта 1.2.1</w:t>
        </w:r>
      </w:hyperlink>
      <w:r>
        <w:t xml:space="preserve"> (в случае обращения родителя)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или попечительства над ребенком;</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 xml:space="preserve">сведения о законном представителе ребенка для получения государственных услуг, указанных в </w:t>
      </w:r>
      <w:hyperlink w:anchor="P33142">
        <w:r>
          <w:rPr>
            <w:color w:val="0000FF"/>
          </w:rPr>
          <w:t>подпунктах 4</w:t>
        </w:r>
      </w:hyperlink>
      <w:r>
        <w:t xml:space="preserve">, </w:t>
      </w:r>
      <w:hyperlink w:anchor="P33143">
        <w:r>
          <w:rPr>
            <w:color w:val="0000FF"/>
          </w:rPr>
          <w:t>5</w:t>
        </w:r>
      </w:hyperlink>
      <w:r>
        <w:t xml:space="preserve"> и </w:t>
      </w:r>
      <w:hyperlink w:anchor="P33144">
        <w:r>
          <w:rPr>
            <w:color w:val="0000FF"/>
          </w:rPr>
          <w:t>6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об установлении (продлении) инвалидности - при отсутствии сведений в АИС "Соцзащита";</w:t>
      </w:r>
    </w:p>
    <w:p w:rsidR="005B13E6" w:rsidRDefault="005B13E6">
      <w:pPr>
        <w:pStyle w:val="ConsPlusNormal"/>
        <w:spacing w:before="220"/>
        <w:ind w:firstLine="540"/>
        <w:jc w:val="both"/>
      </w:pPr>
      <w:r>
        <w:t xml:space="preserve">7) в органе Федеральной налоговой службы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5B13E6" w:rsidRDefault="005B13E6">
      <w:pPr>
        <w:pStyle w:val="ConsPlusNormal"/>
        <w:spacing w:before="220"/>
        <w:ind w:firstLine="540"/>
        <w:jc w:val="both"/>
      </w:pPr>
      <w:r>
        <w:t>сведения о дивидендах, процентах и иных доходах, полученных по операциям с ценными бумагами;</w:t>
      </w:r>
    </w:p>
    <w:p w:rsidR="005B13E6" w:rsidRDefault="005B13E6">
      <w:pPr>
        <w:pStyle w:val="ConsPlusNormal"/>
        <w:spacing w:before="220"/>
        <w:ind w:firstLine="540"/>
        <w:jc w:val="both"/>
      </w:pPr>
      <w:r>
        <w:t>сведения о доходах от предпринимательской деятельности и от осуществления частной практики;</w:t>
      </w:r>
    </w:p>
    <w:p w:rsidR="005B13E6" w:rsidRDefault="005B13E6">
      <w:pPr>
        <w:pStyle w:val="ConsPlusNormal"/>
        <w:spacing w:before="220"/>
        <w:ind w:firstLine="540"/>
        <w:jc w:val="both"/>
      </w:pPr>
      <w:r>
        <w:t>сведения о доходах по договорам авторского заказа, об отчуждении исключительного права на результаты интеллектуальной деятельности;</w:t>
      </w:r>
    </w:p>
    <w:p w:rsidR="005B13E6" w:rsidRDefault="005B13E6">
      <w:pPr>
        <w:pStyle w:val="ConsPlusNormal"/>
        <w:spacing w:before="220"/>
        <w:ind w:firstLine="540"/>
        <w:jc w:val="both"/>
      </w:pPr>
      <w:r>
        <w:t>сведения о доходах от продажи, аренды имущества;</w:t>
      </w:r>
    </w:p>
    <w:p w:rsidR="005B13E6" w:rsidRDefault="005B13E6">
      <w:pPr>
        <w:pStyle w:val="ConsPlusNormal"/>
        <w:spacing w:before="220"/>
        <w:ind w:firstLine="540"/>
        <w:jc w:val="both"/>
      </w:pPr>
      <w:r>
        <w:t xml:space="preserve">сведения об ИНН физического лица на основании данных о ФИО и дате рождения (для </w:t>
      </w:r>
      <w:r>
        <w:lastRenderedPageBreak/>
        <w:t xml:space="preserve">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о доходах лица, являющегося индивидуальным предпринимателем, по форме 3-НДФЛ (общий режим налогообложения, упрощенная система налогообложения, единый сельскохозяйственный налог);</w:t>
      </w:r>
    </w:p>
    <w:p w:rsidR="005B13E6" w:rsidRDefault="005B13E6">
      <w:pPr>
        <w:pStyle w:val="ConsPlusNormal"/>
        <w:spacing w:before="220"/>
        <w:ind w:firstLine="540"/>
        <w:jc w:val="both"/>
      </w:pPr>
      <w:r>
        <w:t>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rsidR="005B13E6" w:rsidRDefault="005B13E6">
      <w:pPr>
        <w:pStyle w:val="ConsPlusNormal"/>
        <w:spacing w:before="220"/>
        <w:ind w:firstLine="540"/>
        <w:jc w:val="both"/>
      </w:pPr>
      <w:r>
        <w:t>сведения из декларации о доходах физических лиц 3-НДФЛ;</w:t>
      </w:r>
    </w:p>
    <w:p w:rsidR="005B13E6" w:rsidRDefault="005B13E6">
      <w:pPr>
        <w:pStyle w:val="ConsPlusNormal"/>
        <w:spacing w:before="220"/>
        <w:ind w:firstLine="540"/>
        <w:jc w:val="both"/>
      </w:pPr>
      <w:r>
        <w:t xml:space="preserve">8) в органе Федеральной службы судебных приставов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rsidR="005B13E6" w:rsidRDefault="005B13E6">
      <w:pPr>
        <w:pStyle w:val="ConsPlusNormal"/>
        <w:spacing w:before="220"/>
        <w:ind w:firstLine="540"/>
        <w:jc w:val="both"/>
      </w:pPr>
      <w: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rsidR="005B13E6" w:rsidRDefault="005B13E6">
      <w:pPr>
        <w:pStyle w:val="ConsPlusNormal"/>
        <w:spacing w:before="220"/>
        <w:ind w:firstLine="540"/>
        <w:jc w:val="both"/>
      </w:pPr>
      <w:r>
        <w:t>справка или постановление судебного пристава-исполнителя о возвращении исполнительного документа взыскателю;</w:t>
      </w:r>
    </w:p>
    <w:p w:rsidR="005B13E6" w:rsidRDefault="005B13E6">
      <w:pPr>
        <w:pStyle w:val="ConsPlusNormal"/>
        <w:spacing w:before="220"/>
        <w:ind w:firstLine="540"/>
        <w:jc w:val="both"/>
      </w:pPr>
      <w:r>
        <w:t xml:space="preserve">9) в органе Федеральной службы исполнения наказаний и других соответствующих федеральных органах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5B13E6" w:rsidRDefault="005B13E6">
      <w:pPr>
        <w:pStyle w:val="ConsPlusNormal"/>
        <w:spacing w:before="220"/>
        <w:ind w:firstLine="540"/>
        <w:jc w:val="both"/>
      </w:pPr>
      <w:r>
        <w:t>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независящим от этих лиц причинам;</w:t>
      </w:r>
    </w:p>
    <w:p w:rsidR="005B13E6" w:rsidRDefault="005B13E6">
      <w:pPr>
        <w:pStyle w:val="ConsPlusNormal"/>
        <w:spacing w:before="220"/>
        <w:ind w:firstLine="540"/>
        <w:jc w:val="both"/>
      </w:pPr>
      <w:r>
        <w:t xml:space="preserve">10) в органе Министерства обороны Российской Федерации и подведомственных ему учреждениях (для государственных услуг, указанных в </w:t>
      </w:r>
      <w:hyperlink w:anchor="P33143">
        <w:r>
          <w:rPr>
            <w:color w:val="0000FF"/>
          </w:rPr>
          <w:t>подпункте 5 подпункта "б" подпункта 1.2.1</w:t>
        </w:r>
      </w:hyperlink>
      <w:r>
        <w:t xml:space="preserve"> и </w:t>
      </w:r>
      <w:hyperlink w:anchor="P33150">
        <w:r>
          <w:rPr>
            <w:color w:val="0000FF"/>
          </w:rPr>
          <w:t>подпункте 3 подпункта "а" подпункта 1.2.2 пункта 1.2</w:t>
        </w:r>
      </w:hyperlink>
      <w:r>
        <w:t xml:space="preserve"> настоящего регламента):</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lastRenderedPageBreak/>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сведения о призыве отца ребенка на военную службу с указанием воинского звания и срока окончания службы по призыву;</w:t>
      </w:r>
    </w:p>
    <w:p w:rsidR="005B13E6" w:rsidRDefault="005B13E6">
      <w:pPr>
        <w:pStyle w:val="ConsPlusNormal"/>
        <w:spacing w:before="220"/>
        <w:ind w:firstLine="540"/>
        <w:jc w:val="both"/>
      </w:pPr>
      <w:r>
        <w:t>сведения об учебе отца ребенка с указанием срока окончания службы по призыву.</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3382">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 xml:space="preserve">2.7.2. В случае подачи гражданами в электронной форме через личный кабинет заявителя на ПГУ ЛО/ЕПГУ документов, указанных в </w:t>
      </w:r>
      <w:hyperlink w:anchor="P33251">
        <w:r>
          <w:rPr>
            <w:color w:val="0000FF"/>
          </w:rPr>
          <w:t>пунктах 2.6</w:t>
        </w:r>
      </w:hyperlink>
      <w:r>
        <w:t xml:space="preserve"> - </w:t>
      </w:r>
      <w:hyperlink w:anchor="P33346">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2.7.3.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397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97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lastRenderedPageBreak/>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973">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t xml:space="preserve">5) представления на бумажном носителе документов и информации, электронные образы которых ранее были заверены в соответствии с </w:t>
      </w:r>
      <w:hyperlink r:id="rId3974">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2.7.4.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11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lastRenderedPageBreak/>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3593">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939" w:name="P33474"/>
      <w:bookmarkEnd w:id="939"/>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bookmarkStart w:id="940" w:name="P33477"/>
      <w:bookmarkEnd w:id="940"/>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941" w:name="P33478"/>
      <w:bookmarkEnd w:id="941"/>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3474">
        <w:r>
          <w:rPr>
            <w:color w:val="0000FF"/>
          </w:rPr>
          <w:t>абзацах восьмом</w:t>
        </w:r>
      </w:hyperlink>
      <w:r>
        <w:t xml:space="preserve"> - </w:t>
      </w:r>
      <w:hyperlink w:anchor="P33477">
        <w:r>
          <w:rPr>
            <w:color w:val="0000FF"/>
          </w:rPr>
          <w:t>одиннадцатом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42" w:name="P33489"/>
      <w:bookmarkEnd w:id="942"/>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lastRenderedPageBreak/>
        <w:t>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43" w:name="P33495"/>
      <w:bookmarkEnd w:id="943"/>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2) Отсутствие у гражданина права на льготный и(или) бесплатный проезд;</w:t>
      </w:r>
    </w:p>
    <w:p w:rsidR="005B13E6" w:rsidRDefault="005B13E6">
      <w:pPr>
        <w:pStyle w:val="ConsPlusNormal"/>
        <w:spacing w:before="220"/>
        <w:ind w:firstLine="540"/>
        <w:jc w:val="both"/>
      </w:pPr>
      <w:r>
        <w:t>3) Получение права льготного и(или) бесплатного проезда в соответствии с нормативным правовым актом иного субъекта Российской Федерации;</w:t>
      </w:r>
    </w:p>
    <w:p w:rsidR="005B13E6" w:rsidRDefault="005B13E6">
      <w:pPr>
        <w:pStyle w:val="ConsPlusNormal"/>
        <w:spacing w:before="220"/>
        <w:ind w:firstLine="540"/>
        <w:jc w:val="both"/>
      </w:pPr>
      <w: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3474">
        <w:r>
          <w:rPr>
            <w:color w:val="0000FF"/>
          </w:rPr>
          <w:t>абзацами восьмым</w:t>
        </w:r>
      </w:hyperlink>
      <w:r>
        <w:t xml:space="preserve"> - </w:t>
      </w:r>
      <w:hyperlink w:anchor="P33478">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44" w:name="P33516"/>
      <w:bookmarkEnd w:id="944"/>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в АИС "Социальная 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lastRenderedPageBreak/>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945" w:name="P33530"/>
      <w:bookmarkEnd w:id="945"/>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 xml:space="preserve">2.14.13. Места ожидания и места для информирования оборудуются стульями (кресельными </w:t>
      </w:r>
      <w:r>
        <w:lastRenderedPageBreak/>
        <w:t>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5B13E6" w:rsidRDefault="005B13E6">
      <w:pPr>
        <w:pStyle w:val="ConsPlusNormal"/>
        <w:spacing w:before="220"/>
        <w:ind w:firstLine="540"/>
        <w:jc w:val="both"/>
      </w:pPr>
      <w:r>
        <w:t>6)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7) возможность получения государственной услуги посредством комплексного запроса, предусмотренного </w:t>
      </w:r>
      <w:hyperlink r:id="rId397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2.15.2. Показатели доступности государственной услуги (специальные, применимые в 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3530">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lastRenderedPageBreak/>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r:id="rId397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946" w:name="P33591"/>
      <w:bookmarkEnd w:id="946"/>
      <w:r>
        <w:t xml:space="preserve">3.1. Состав, последовательность и сроки выполнения административных процедур, </w:t>
      </w:r>
      <w:r>
        <w:lastRenderedPageBreak/>
        <w:t>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947" w:name="P33593"/>
      <w:bookmarkEnd w:id="947"/>
      <w:r>
        <w:t>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w:t>
      </w:r>
    </w:p>
    <w:p w:rsidR="005B13E6" w:rsidRDefault="005B13E6">
      <w:pPr>
        <w:pStyle w:val="ConsPlusNormal"/>
        <w:spacing w:before="220"/>
        <w:ind w:firstLine="540"/>
        <w:jc w:val="both"/>
      </w:pPr>
      <w:bookmarkStart w:id="948" w:name="P33594"/>
      <w:bookmarkEnd w:id="948"/>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3516">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949" w:name="P33595"/>
      <w:bookmarkEnd w:id="949"/>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950" w:name="P33596"/>
      <w:bookmarkEnd w:id="950"/>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и(или) об отказе в предоставлении государственной услуги по форме согласно приложениям 3, 4, 5,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3251">
        <w:r>
          <w:rPr>
            <w:color w:val="0000FF"/>
          </w:rPr>
          <w:t>пунктами 2.6</w:t>
        </w:r>
      </w:hyperlink>
      <w:r>
        <w:t xml:space="preserve"> - </w:t>
      </w:r>
      <w:hyperlink w:anchor="P33346">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anchor="P33594">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3516">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3595">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w:t>
      </w:r>
      <w:r>
        <w:lastRenderedPageBreak/>
        <w:t>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33596">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и(или) об отказе в предоставлении государственной услуги.</w:t>
      </w:r>
    </w:p>
    <w:p w:rsidR="005B13E6" w:rsidRDefault="005B13E6">
      <w:pPr>
        <w:pStyle w:val="ConsPlusNormal"/>
        <w:spacing w:before="220"/>
        <w:ind w:firstLine="540"/>
        <w:jc w:val="both"/>
      </w:pPr>
      <w:r>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продолжительность и(или) максимальный срок его выполнения: работник ЦСЗН готовит проект решения (проекты решений) в форме соответствующего распоряжения (соответствующих распоряжений) (приложения 3, 4, 5, 6 к настоящему регламенту), с учетом поступивших запрашиваемых документов (сведений), и выполнением условий </w:t>
      </w:r>
      <w:hyperlink w:anchor="P33495">
        <w:r>
          <w:rPr>
            <w:color w:val="0000FF"/>
          </w:rPr>
          <w:t>пункта 2.10</w:t>
        </w:r>
      </w:hyperlink>
      <w:r>
        <w:t xml:space="preserve"> настоящего регламента (в случае отказе в назначении), согласовывает его и подписывает у руководителя ЦСЗН, размещает в АИС "Соцзащита" соответствующее распоряжение, в течение 2 рабочих дней с даты окончания третьей административной процедуры, оформляет БЭПК и передает работнику МФЦ на основании представленной доверенности под роспись оформленную БЭПК, ведомость выдачи БЭПК либо в случае выбора гражданином варианта "записать право на льготный (бесплатный) проезд на </w:t>
      </w:r>
      <w:r>
        <w:lastRenderedPageBreak/>
        <w:t>имеющуюся БЭПК" приглашает гражданина в филиал ЦСЗН для записи права на льготный (бесплатный) проезд на имеющуюся у гражданина БЭПК и выдает гражданину БЭПК с записью о праве на льготный (бесплатный) проезд.</w:t>
      </w:r>
    </w:p>
    <w:p w:rsidR="005B13E6" w:rsidRDefault="005B13E6">
      <w:pPr>
        <w:pStyle w:val="ConsPlusNormal"/>
        <w:spacing w:before="220"/>
        <w:ind w:firstLine="540"/>
        <w:jc w:val="both"/>
      </w:pPr>
      <w:r>
        <w:t>3.1.5.3. Лицо, ответственное за выполнение административной процедуры: работник ЦСЗН в соответствии с должностной инструкцией.</w:t>
      </w:r>
    </w:p>
    <w:p w:rsidR="005B13E6" w:rsidRDefault="005B13E6">
      <w:pPr>
        <w:pStyle w:val="ConsPlusNormal"/>
        <w:spacing w:before="220"/>
        <w:ind w:firstLine="540"/>
        <w:jc w:val="both"/>
      </w:pPr>
      <w:r>
        <w:t>3.1.5.4.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rsidR="005B13E6" w:rsidRDefault="005B13E6">
      <w:pPr>
        <w:pStyle w:val="ConsPlusNormal"/>
        <w:spacing w:before="220"/>
        <w:ind w:firstLine="540"/>
        <w:jc w:val="both"/>
      </w:pPr>
      <w:r>
        <w:t>3.1.6. При обращении заявителя с целью замены БЭПК или карточки транспортного обслуживания по причине утраты, порчи,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951" w:name="P33621"/>
      <w:bookmarkEnd w:id="951"/>
      <w: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anchor="P33516">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952" w:name="P33622"/>
      <w:bookmarkEnd w:id="952"/>
      <w:r>
        <w:t>2) рассмотрение заявления и принятие решения по форме согласно приложениям 7, 8 к настоящему регламенту - 2 рабочих дня со дня регистрации заявления;</w:t>
      </w:r>
    </w:p>
    <w:p w:rsidR="005B13E6" w:rsidRDefault="005B13E6">
      <w:pPr>
        <w:pStyle w:val="ConsPlusNormal"/>
        <w:spacing w:before="220"/>
        <w:ind w:firstLine="540"/>
        <w:jc w:val="both"/>
      </w:pPr>
      <w:r>
        <w:t>3) информирование граждан о принятом решении и выдача (направление) результата - 1 рабочий день с даты принятия соответствующего решения.</w:t>
      </w:r>
    </w:p>
    <w:p w:rsidR="005B13E6" w:rsidRDefault="005B13E6">
      <w:pPr>
        <w:pStyle w:val="ConsPlusNormal"/>
        <w:spacing w:before="220"/>
        <w:ind w:firstLine="540"/>
        <w:jc w:val="both"/>
      </w:pPr>
      <w:r>
        <w:t>3.1.7.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3.1.7.1. Основание для начала административной процедуры: поступление в ЦСЗН заявления и документов, предусмотренных </w:t>
      </w:r>
      <w:hyperlink w:anchor="P33251">
        <w:r>
          <w:rPr>
            <w:color w:val="0000FF"/>
          </w:rPr>
          <w:t>пунктом 2.6</w:t>
        </w:r>
      </w:hyperlink>
      <w:r>
        <w:t xml:space="preserve"> - </w:t>
      </w:r>
      <w:hyperlink w:anchor="P33346">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3.1.7.2.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 указанный в </w:t>
      </w:r>
      <w:hyperlink w:anchor="P33621">
        <w:r>
          <w:rPr>
            <w:color w:val="0000FF"/>
          </w:rPr>
          <w:t>подпункте 1 подпункта 3.1.6</w:t>
        </w:r>
      </w:hyperlink>
      <w:r>
        <w:t xml:space="preserve"> настоящего регламента принимает в работу заявления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3516">
        <w:r>
          <w:rPr>
            <w:color w:val="0000FF"/>
          </w:rPr>
          <w:t>пункте 2.13</w:t>
        </w:r>
      </w:hyperlink>
      <w:r>
        <w:t xml:space="preserve"> настоящего регламента.</w:t>
      </w:r>
    </w:p>
    <w:p w:rsidR="005B13E6" w:rsidRDefault="005B13E6">
      <w:pPr>
        <w:pStyle w:val="ConsPlusNormal"/>
        <w:spacing w:before="220"/>
        <w:ind w:firstLine="540"/>
        <w:jc w:val="both"/>
      </w:pPr>
      <w:r>
        <w:t>3.1.7.3.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3.1.8. Рассмотрение заявления и документов о предоставлении государственной услуги и принятие решения:</w:t>
      </w:r>
    </w:p>
    <w:p w:rsidR="005B13E6" w:rsidRDefault="005B13E6">
      <w:pPr>
        <w:pStyle w:val="ConsPlusNormal"/>
        <w:spacing w:before="220"/>
        <w:ind w:firstLine="540"/>
        <w:jc w:val="both"/>
      </w:pPr>
      <w:r>
        <w:t>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5B13E6" w:rsidRDefault="005B13E6">
      <w:pPr>
        <w:pStyle w:val="ConsPlusNormal"/>
        <w:spacing w:before="220"/>
        <w:ind w:firstLine="540"/>
        <w:jc w:val="both"/>
      </w:pPr>
      <w:r>
        <w:t>3.1.8.2. Содержание административного действия (административных действий), продолжительность и(или) максимальный срок его (их) выполнения:</w:t>
      </w:r>
    </w:p>
    <w:p w:rsidR="005B13E6" w:rsidRDefault="005B13E6">
      <w:pPr>
        <w:pStyle w:val="ConsPlusNormal"/>
        <w:spacing w:before="220"/>
        <w:ind w:firstLine="540"/>
        <w:jc w:val="both"/>
      </w:pPr>
      <w:r>
        <w:lastRenderedPageBreak/>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в срок, указанный в </w:t>
      </w:r>
      <w:hyperlink w:anchor="P33622">
        <w:r>
          <w:rPr>
            <w:color w:val="0000FF"/>
          </w:rPr>
          <w:t>подпункте 2 подпункта 3.1.6</w:t>
        </w:r>
      </w:hyperlink>
      <w:r>
        <w:t xml:space="preserve"> настоящего регламента;</w:t>
      </w:r>
    </w:p>
    <w:p w:rsidR="005B13E6" w:rsidRDefault="005B13E6">
      <w:pPr>
        <w:pStyle w:val="ConsPlusNormal"/>
        <w:spacing w:before="220"/>
        <w:ind w:firstLine="540"/>
        <w:jc w:val="both"/>
      </w:pPr>
      <w:r>
        <w:t xml:space="preserve">2 действие: готовит проект решения в форме соответствующего распоряжения (приложения 7, 8 к настоящему регламенту) с учетом выполнения условий </w:t>
      </w:r>
      <w:hyperlink w:anchor="P33495">
        <w:r>
          <w:rPr>
            <w:color w:val="0000FF"/>
          </w:rPr>
          <w:t>пункта 2.10</w:t>
        </w:r>
      </w:hyperlink>
      <w:r>
        <w:t xml:space="preserve"> настоящего регламента (в случае отказа), согласовывает его и подписывает у руководителя ЦСЗН в срок, указанный в </w:t>
      </w:r>
      <w:hyperlink w:anchor="P33622">
        <w:r>
          <w:rPr>
            <w:color w:val="0000FF"/>
          </w:rPr>
          <w:t>подпункте 2 подпункта 3.1.6</w:t>
        </w:r>
      </w:hyperlink>
      <w:r>
        <w:t xml:space="preserve"> настоящего регламента.</w:t>
      </w:r>
    </w:p>
    <w:p w:rsidR="005B13E6" w:rsidRDefault="005B13E6">
      <w:pPr>
        <w:pStyle w:val="ConsPlusNormal"/>
        <w:spacing w:before="220"/>
        <w:ind w:firstLine="540"/>
        <w:jc w:val="both"/>
      </w:pPr>
      <w:r>
        <w:t>3.1.8.3. Лицо, ответственное за выполнение административной процедуры: должностное лицо, ответственное за формирование проекта решения и принятие решения.</w:t>
      </w:r>
    </w:p>
    <w:p w:rsidR="005B13E6" w:rsidRDefault="005B13E6">
      <w:pPr>
        <w:pStyle w:val="ConsPlusNormal"/>
        <w:spacing w:before="220"/>
        <w:ind w:firstLine="540"/>
        <w:jc w:val="both"/>
      </w:pPr>
      <w:r>
        <w:t>3.1.8.4.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3.1.8.5. Результат выполнения административной процедуры: принятие соответствующего решения.</w:t>
      </w:r>
    </w:p>
    <w:p w:rsidR="005B13E6" w:rsidRDefault="005B13E6">
      <w:pPr>
        <w:pStyle w:val="ConsPlusNormal"/>
        <w:spacing w:before="220"/>
        <w:ind w:firstLine="540"/>
        <w:jc w:val="both"/>
      </w:pPr>
      <w:r>
        <w:t>3.1.9. Выдача (направление) результата.</w:t>
      </w:r>
    </w:p>
    <w:p w:rsidR="005B13E6" w:rsidRDefault="005B13E6">
      <w:pPr>
        <w:pStyle w:val="ConsPlusNormal"/>
        <w:spacing w:before="220"/>
        <w:ind w:firstLine="540"/>
        <w:jc w:val="both"/>
      </w:pPr>
      <w:r>
        <w:t>3.1.9.1. Основание для начала административной процедуры: принятие соответствующего решения.</w:t>
      </w:r>
    </w:p>
    <w:p w:rsidR="005B13E6" w:rsidRDefault="005B13E6">
      <w:pPr>
        <w:pStyle w:val="ConsPlusNormal"/>
        <w:spacing w:before="220"/>
        <w:ind w:firstLine="540"/>
        <w:jc w:val="both"/>
      </w:pPr>
      <w:r>
        <w:t>3.1.9.2. Содержание административного действия, продолжительность и(или) максимальный срок его выполнения: работник ЦСЗН в течение 1 рабочего дня с даты принятия соответствующего решения размещает в АИС "Соцзащита" соответствующее распоряжение (приложения 7, 8 к настоящему регламенту), оформляет БЭПК и передает работнику МФЦ на основании представленной доверенности под роспись оформленную БЭПК, ведомость выдачи БЭПК.</w:t>
      </w:r>
    </w:p>
    <w:p w:rsidR="005B13E6" w:rsidRDefault="005B13E6">
      <w:pPr>
        <w:pStyle w:val="ConsPlusNormal"/>
        <w:spacing w:before="220"/>
        <w:ind w:firstLine="540"/>
        <w:jc w:val="both"/>
      </w:pPr>
      <w:r>
        <w:t>3.1.9.3. Лицо, ответственное за выполнение административной процедуры: работник ЦСЗН в соответствии с должностной инструкцией.</w:t>
      </w:r>
    </w:p>
    <w:p w:rsidR="005B13E6" w:rsidRDefault="005B13E6">
      <w:pPr>
        <w:pStyle w:val="ConsPlusNormal"/>
        <w:spacing w:before="220"/>
        <w:ind w:firstLine="540"/>
        <w:jc w:val="both"/>
      </w:pPr>
      <w:r>
        <w:t>3.1.9.4.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3977">
        <w:r>
          <w:rPr>
            <w:color w:val="0000FF"/>
          </w:rPr>
          <w:t>законом</w:t>
        </w:r>
      </w:hyperlink>
      <w:r>
        <w:t xml:space="preserve"> N 210-ФЗ, Федеральным </w:t>
      </w:r>
      <w:hyperlink r:id="rId3978">
        <w:r>
          <w:rPr>
            <w:color w:val="0000FF"/>
          </w:rPr>
          <w:t>законом</w:t>
        </w:r>
      </w:hyperlink>
      <w:r>
        <w:t xml:space="preserve"> от 27.07.2006 N 149-ФЗ "Об информации, информационных технологиях и о защите информации", Федеральным </w:t>
      </w:r>
      <w:hyperlink r:id="rId3979">
        <w:r>
          <w:rPr>
            <w:color w:val="0000FF"/>
          </w:rPr>
          <w:t>законом</w:t>
        </w:r>
      </w:hyperlink>
      <w: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3980">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 либо через ЕПГУ.</w:t>
      </w:r>
    </w:p>
    <w:p w:rsidR="005B13E6" w:rsidRDefault="005B13E6">
      <w:pPr>
        <w:pStyle w:val="ConsPlusNormal"/>
        <w:spacing w:before="220"/>
        <w:ind w:firstLine="540"/>
        <w:jc w:val="both"/>
      </w:pPr>
      <w:bookmarkStart w:id="953" w:name="P33648"/>
      <w:bookmarkEnd w:id="953"/>
      <w:r>
        <w:lastRenderedPageBreak/>
        <w:t>3.2.4. Для подачи заявления через ЕПГУ или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ЕПГУ или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либо через ЕПГУ в соответствии с требованиями </w:t>
      </w:r>
      <w:hyperlink w:anchor="P33648">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5B13E6" w:rsidRDefault="005B13E6">
      <w:pPr>
        <w:pStyle w:val="ConsPlusNormal"/>
        <w:spacing w:before="220"/>
        <w:ind w:firstLine="540"/>
        <w:jc w:val="both"/>
      </w:pPr>
      <w:r>
        <w:t xml:space="preserve">3.2.6. При предоставлении государственной услуги через ПГУ ЛО либо через ЕПГУ должностное лицо ЦСЗН выполняет действия, указанные в </w:t>
      </w:r>
      <w:hyperlink w:anchor="P33591">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указанием выбранного заявителем пункта выдачи БЭПК способом, указанным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33251">
        <w:r>
          <w:rPr>
            <w:color w:val="0000FF"/>
          </w:rPr>
          <w:t>пунктах 2.6</w:t>
        </w:r>
      </w:hyperlink>
      <w:r>
        <w:t xml:space="preserve"> - </w:t>
      </w:r>
      <w:hyperlink w:anchor="P33346">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5B13E6" w:rsidRDefault="005B13E6">
      <w:pPr>
        <w:pStyle w:val="ConsPlusNormal"/>
        <w:spacing w:before="220"/>
        <w:ind w:firstLine="540"/>
        <w:jc w:val="both"/>
      </w:pPr>
      <w:r>
        <w:t>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 xml:space="preserve">3.3.2. В течение 5 рабочих дней со дня регистрации заявления об исправлении опечаток и </w:t>
      </w:r>
      <w:r>
        <w:lastRenderedPageBreak/>
        <w:t>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w:t>
      </w:r>
      <w:r>
        <w:lastRenderedPageBreak/>
        <w:t>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3981">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8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8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398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398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3986">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lastRenderedPageBreak/>
        <w:t xml:space="preserve">возложена функция по предоставлению соответствующих государственных услуг в полном объеме в порядке, определенном </w:t>
      </w:r>
      <w:hyperlink r:id="rId398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988">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989">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w:t>
      </w:r>
      <w:r>
        <w:lastRenderedPageBreak/>
        <w:t>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 xml:space="preserve">ж) осуществляет фотографирование заявителя, в случае представления заявителем фотографии на бумажном носителе осуществляет сканирование фотографии с учетом требований, установленных </w:t>
      </w:r>
      <w:hyperlink w:anchor="P33334">
        <w:r>
          <w:rPr>
            <w:color w:val="0000FF"/>
          </w:rPr>
          <w:t>подпунктом 6 подпункта 2.6.1</w:t>
        </w:r>
      </w:hyperlink>
      <w:r>
        <w:t xml:space="preserve"> настоящего административного регламента;</w:t>
      </w:r>
    </w:p>
    <w:p w:rsidR="005B13E6" w:rsidRDefault="005B13E6">
      <w:pPr>
        <w:pStyle w:val="ConsPlusNormal"/>
        <w:spacing w:before="220"/>
        <w:ind w:firstLine="540"/>
        <w:jc w:val="both"/>
      </w:pPr>
      <w:r>
        <w:t>з) направляет копии документов и реестр документов в ЦСЗН по месту жительства или месту пребывания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3251">
        <w:r>
          <w:rPr>
            <w:color w:val="0000FF"/>
          </w:rPr>
          <w:t>пунктах 2.6</w:t>
        </w:r>
      </w:hyperlink>
      <w:r>
        <w:t xml:space="preserve"> - </w:t>
      </w:r>
      <w:hyperlink w:anchor="P33346">
        <w:r>
          <w:rPr>
            <w:color w:val="0000FF"/>
          </w:rPr>
          <w:t>2.6.2</w:t>
        </w:r>
      </w:hyperlink>
      <w:r>
        <w:t xml:space="preserve"> настоящего регламента, работник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 xml:space="preserve">6.2.2. Несоответствие категории заявителя кругу лиц, имеющих право на получение государственной услуги, указанных в </w:t>
      </w:r>
      <w:hyperlink w:anchor="P33130">
        <w:r>
          <w:rPr>
            <w:color w:val="0000FF"/>
          </w:rPr>
          <w:t>пункте 1.2</w:t>
        </w:r>
      </w:hyperlink>
      <w:r>
        <w:t xml:space="preserve"> настоящего регламента, а также наличие </w:t>
      </w:r>
      <w:r>
        <w:lastRenderedPageBreak/>
        <w:t xml:space="preserve">соответствующего основания для отказа в приеме документов, указанного в </w:t>
      </w:r>
      <w:hyperlink w:anchor="P33489">
        <w:r>
          <w:rPr>
            <w:color w:val="0000FF"/>
          </w:rPr>
          <w:t>пункте 2.9</w:t>
        </w:r>
      </w:hyperlink>
      <w:r>
        <w:t xml:space="preserve"> настоящего административного регламента, специалист МФЦ выполняет в 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об отсутствии у него права на получение государственной услуги;</w:t>
      </w:r>
    </w:p>
    <w:p w:rsidR="005B13E6" w:rsidRDefault="005B13E6">
      <w:pPr>
        <w:pStyle w:val="ConsPlusNormal"/>
        <w:spacing w:before="220"/>
        <w:ind w:firstLine="540"/>
        <w:jc w:val="both"/>
      </w:pPr>
      <w:r>
        <w:t>выдает решение об отказе в приеме заявления и документов, необходимых для предоставления государственной услуги, по форме в соответствии с приложением 11.</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399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указании заявителем места получения БЭПК посредством МФЦ работник МФЦ, ответственный за выдачу БЭПК, проверяет документы, удостоверяющие личность заявителя или личность и полномочия представителя заявителя, после чего оформленную БЭПК вручает под роспись непосредственно заявителю (представителю заявителя), которая фиксируется в ведомости выдачи БЭПК.</w:t>
      </w:r>
    </w:p>
    <w:p w:rsidR="005B13E6" w:rsidRDefault="005B13E6">
      <w:pPr>
        <w:pStyle w:val="ConsPlusNormal"/>
        <w:spacing w:before="220"/>
        <w:ind w:firstLine="540"/>
        <w:jc w:val="both"/>
      </w:pPr>
      <w:r>
        <w:t>В случае замены БЭПК заявитель (представитель заявителя) сдает ранее выданную БЭПК работнику МФЦ под роспись, которая фиксируется в ведомости выдачи БЭПК в графе "Примечание".</w:t>
      </w:r>
    </w:p>
    <w:p w:rsidR="005B13E6" w:rsidRDefault="005B13E6">
      <w:pPr>
        <w:pStyle w:val="ConsPlusNormal"/>
        <w:spacing w:before="220"/>
        <w:ind w:firstLine="540"/>
        <w:jc w:val="both"/>
      </w:pPr>
      <w:r>
        <w:t>Работник МФЦ после вручения БЭПК гражданам в течение 5 рабочих дней со дня получения оформленных БЭПК, предоставив доверенность, передает работнику ЦСЗН ведомости выдачи БЭПК, сданные гражданами ранее выданные с реестром приема и передачи документов.</w:t>
      </w:r>
    </w:p>
    <w:p w:rsidR="005B13E6" w:rsidRDefault="005B13E6">
      <w:pPr>
        <w:pStyle w:val="ConsPlusNormal"/>
        <w:spacing w:before="220"/>
        <w:ind w:firstLine="540"/>
        <w:jc w:val="both"/>
      </w:pPr>
      <w:r>
        <w:t>Если граждане за получением БЭПК не обратились в МФЦ в течение 6 месяцев со дня уведомления о получении БЭПК, работник МФЦ в срок не позднее 5 рабочих дней со дня истечения установленного выше срока передает работнику ЦСЗН неполученные БЭПК и ведомость выдачи БЭПК.</w:t>
      </w:r>
    </w:p>
    <w:p w:rsidR="005B13E6" w:rsidRDefault="005B13E6">
      <w:pPr>
        <w:pStyle w:val="ConsPlusNormal"/>
        <w:spacing w:before="220"/>
        <w:ind w:firstLine="540"/>
        <w:jc w:val="both"/>
      </w:pPr>
      <w: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w:t>
      </w:r>
      <w:r>
        <w:lastRenderedPageBreak/>
        <w:t>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ind w:firstLine="540"/>
        <w:jc w:val="both"/>
      </w:pPr>
    </w:p>
    <w:p w:rsidR="005B13E6" w:rsidRDefault="005B13E6">
      <w:pPr>
        <w:pStyle w:val="ConsPlusNormal"/>
        <w:jc w:val="right"/>
        <w:outlineLvl w:val="0"/>
      </w:pPr>
      <w:r>
        <w:t>ПРИЛОЖЕНИЕ 77</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ind w:firstLine="540"/>
        <w:jc w:val="both"/>
      </w:pPr>
    </w:p>
    <w:p w:rsidR="005B13E6" w:rsidRDefault="005B13E6">
      <w:pPr>
        <w:pStyle w:val="ConsPlusTitle"/>
        <w:jc w:val="center"/>
      </w:pPr>
      <w:bookmarkStart w:id="954" w:name="P33791"/>
      <w:bookmarkEnd w:id="954"/>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ОПРЕДЕЛЕНИЮ ПРАВА НА ЛЬГОТНЫЙ</w:t>
      </w:r>
    </w:p>
    <w:p w:rsidR="005B13E6" w:rsidRDefault="005B13E6">
      <w:pPr>
        <w:pStyle w:val="ConsPlusTitle"/>
        <w:jc w:val="center"/>
      </w:pPr>
      <w:r>
        <w:t>ПРОЕЗД ЧЛЕНАМ СЕМЕЙ УЧАСТНИКОВ СПЕЦИАЛЬНОЙ ВОЕННОЙ ОПЕРАЦИИ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3991">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22.09.2025 N 04-95)</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ind w:firstLine="540"/>
        <w:jc w:val="both"/>
      </w:pPr>
    </w:p>
    <w:p w:rsidR="005B13E6" w:rsidRDefault="005B13E6">
      <w:pPr>
        <w:pStyle w:val="ConsPlusNormal"/>
        <w:jc w:val="center"/>
      </w:pPr>
      <w:r>
        <w:t>(сокращенное наименование - определение права на льготный</w:t>
      </w:r>
    </w:p>
    <w:p w:rsidR="005B13E6" w:rsidRDefault="005B13E6">
      <w:pPr>
        <w:pStyle w:val="ConsPlusNormal"/>
        <w:jc w:val="center"/>
      </w:pPr>
      <w:r>
        <w:t>проезд семьям участников специальной военной операции)</w:t>
      </w:r>
    </w:p>
    <w:p w:rsidR="005B13E6" w:rsidRDefault="005B13E6">
      <w:pPr>
        <w:pStyle w:val="ConsPlusNormal"/>
        <w:jc w:val="center"/>
      </w:pPr>
      <w:r>
        <w:t>(далее - регламент, государственная услуга)</w:t>
      </w:r>
    </w:p>
    <w:p w:rsidR="005B13E6" w:rsidRDefault="005B13E6">
      <w:pPr>
        <w:pStyle w:val="ConsPlusNormal"/>
        <w:ind w:firstLine="540"/>
        <w:jc w:val="both"/>
      </w:pPr>
    </w:p>
    <w:p w:rsidR="005B13E6" w:rsidRDefault="005B13E6">
      <w:pPr>
        <w:pStyle w:val="ConsPlusTitle"/>
        <w:jc w:val="center"/>
        <w:outlineLvl w:val="1"/>
      </w:pPr>
      <w:r>
        <w:t>I. ОБЩИЕ ПОЛОЖЕНИЯ</w:t>
      </w:r>
    </w:p>
    <w:p w:rsidR="005B13E6" w:rsidRDefault="005B13E6">
      <w:pPr>
        <w:pStyle w:val="ConsPlusNormal"/>
        <w:ind w:firstLine="540"/>
        <w:jc w:val="both"/>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ind w:firstLine="540"/>
        <w:jc w:val="both"/>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Категории заявителей и их представителей,</w:t>
      </w:r>
    </w:p>
    <w:p w:rsidR="005B13E6" w:rsidRDefault="005B13E6">
      <w:pPr>
        <w:pStyle w:val="ConsPlusTitle"/>
        <w:jc w:val="center"/>
      </w:pPr>
      <w:r>
        <w:t>имеющих право выступать от их имени</w:t>
      </w:r>
    </w:p>
    <w:p w:rsidR="005B13E6" w:rsidRDefault="005B13E6">
      <w:pPr>
        <w:pStyle w:val="ConsPlusNormal"/>
        <w:ind w:firstLine="540"/>
        <w:jc w:val="both"/>
      </w:pPr>
    </w:p>
    <w:p w:rsidR="005B13E6" w:rsidRDefault="005B13E6">
      <w:pPr>
        <w:pStyle w:val="ConsPlusNormal"/>
        <w:ind w:firstLine="540"/>
        <w:jc w:val="both"/>
      </w:pPr>
      <w:r>
        <w:t>1.2. Заявителями, имеющими право обратиться за получением:</w:t>
      </w:r>
    </w:p>
    <w:p w:rsidR="005B13E6" w:rsidRDefault="005B13E6">
      <w:pPr>
        <w:pStyle w:val="ConsPlusNormal"/>
        <w:spacing w:before="220"/>
        <w:ind w:firstLine="540"/>
        <w:jc w:val="both"/>
      </w:pPr>
      <w:bookmarkStart w:id="955" w:name="P33814"/>
      <w:bookmarkEnd w:id="955"/>
      <w:r>
        <w:t>1.2.1. Государственной услуги по определению права на льготный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Ленинградской области являются имеющие место жительства или место пребывания на территории Ленинградской области физические лица (далее - заявители) из числа:</w:t>
      </w:r>
    </w:p>
    <w:p w:rsidR="005B13E6" w:rsidRDefault="005B13E6">
      <w:pPr>
        <w:pStyle w:val="ConsPlusNormal"/>
        <w:spacing w:before="220"/>
        <w:ind w:firstLine="540"/>
        <w:jc w:val="both"/>
      </w:pPr>
      <w:r>
        <w:t xml:space="preserve">1) членов семей граждан, призванных на военную службу по частичной мобилизации, военнослужащих Вооруженных Сил Российской Федерации, в том числе проходящих военную службу по частичной мобилизации, принимающих участие в специальной военной операции (далее - военнослужащие Вооруженных Сил Российской Федерации); военнослужащих, лиц, проходящих службу в войсках национальной гвардии Российской Федерации, принимающих участие в специальной военной операции, граждан из числа предусмотренных </w:t>
      </w:r>
      <w:hyperlink r:id="rId3992">
        <w:r>
          <w:rPr>
            <w:color w:val="0000FF"/>
          </w:rPr>
          <w:t>частью 4 статьи 22.1</w:t>
        </w:r>
      </w:hyperlink>
      <w:r>
        <w:t xml:space="preserve"> Федерального закона от 31 мая 1996 года N 61-ФЗ "Об обороне" (далее - участники специальной военной операции), к которым относятся:</w:t>
      </w:r>
    </w:p>
    <w:p w:rsidR="005B13E6" w:rsidRDefault="005B13E6">
      <w:pPr>
        <w:pStyle w:val="ConsPlusNormal"/>
        <w:spacing w:before="220"/>
        <w:ind w:firstLine="540"/>
        <w:jc w:val="both"/>
      </w:pPr>
      <w:r>
        <w:lastRenderedPageBreak/>
        <w:t>а) супруга (супруг), состоящая (состоящий) на дату подачи заявления с участником специальной военной операции в зарегистрированном браке;</w:t>
      </w:r>
    </w:p>
    <w:p w:rsidR="005B13E6" w:rsidRDefault="005B13E6">
      <w:pPr>
        <w:pStyle w:val="ConsPlusNormal"/>
        <w:spacing w:before="220"/>
        <w:ind w:firstLine="540"/>
        <w:jc w:val="both"/>
      </w:pPr>
      <w:r>
        <w:t>б) дети (пасынки и падчерицы)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rsidR="005B13E6" w:rsidRDefault="005B13E6">
      <w:pPr>
        <w:pStyle w:val="ConsPlusNormal"/>
        <w:spacing w:before="220"/>
        <w:ind w:firstLine="540"/>
        <w:jc w:val="both"/>
      </w:pPr>
      <w:r>
        <w:t>в) 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rsidR="005B13E6" w:rsidRDefault="005B13E6">
      <w:pPr>
        <w:pStyle w:val="ConsPlusNormal"/>
        <w:spacing w:before="220"/>
        <w:ind w:firstLine="540"/>
        <w:jc w:val="both"/>
      </w:pPr>
      <w:r>
        <w:t>г) родители участника специальной военной операции;</w:t>
      </w:r>
    </w:p>
    <w:p w:rsidR="005B13E6" w:rsidRDefault="005B13E6">
      <w:pPr>
        <w:pStyle w:val="ConsPlusNormal"/>
        <w:spacing w:before="220"/>
        <w:ind w:firstLine="540"/>
        <w:jc w:val="both"/>
      </w:pPr>
      <w:r>
        <w:t>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w:t>
      </w:r>
    </w:p>
    <w:p w:rsidR="005B13E6" w:rsidRDefault="005B13E6">
      <w:pPr>
        <w:pStyle w:val="ConsPlusNormal"/>
        <w:spacing w:before="220"/>
        <w:ind w:firstLine="540"/>
        <w:jc w:val="both"/>
      </w:pPr>
      <w:r>
        <w:t xml:space="preserve">2) детей погибших участников специальной военной операции, а также граждан из числа предусмотренных </w:t>
      </w:r>
      <w:hyperlink r:id="rId3993">
        <w:r>
          <w:rPr>
            <w:color w:val="0000FF"/>
          </w:rPr>
          <w:t>подпунктом 2.4 пункта 1 статьи 3</w:t>
        </w:r>
      </w:hyperlink>
      <w: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r:id="rId3994">
        <w:r>
          <w:rPr>
            <w:color w:val="0000FF"/>
          </w:rPr>
          <w:t>законом</w:t>
        </w:r>
      </w:hyperlink>
      <w:r>
        <w:t xml:space="preserve"> от 12 января 1995 года N 5-ФЗ "О ветеранах" либо даты поступления сведений о назначении пенсии по потере кормильца в соответствии со </w:t>
      </w:r>
      <w:hyperlink r:id="rId3995">
        <w:r>
          <w:rPr>
            <w:color w:val="0000FF"/>
          </w:rPr>
          <w:t>статьей 10</w:t>
        </w:r>
      </w:hyperlink>
      <w:r>
        <w:t xml:space="preserve"> Федерального закона от 28 декабря 2013 года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rsidR="005B13E6" w:rsidRDefault="005B13E6">
      <w:pPr>
        <w:pStyle w:val="ConsPlusNormal"/>
        <w:spacing w:before="220"/>
        <w:ind w:firstLine="540"/>
        <w:jc w:val="both"/>
      </w:pPr>
      <w:r>
        <w:t xml:space="preserve">3)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r:id="rId3996">
        <w:r>
          <w:rPr>
            <w:color w:val="0000FF"/>
          </w:rPr>
          <w:t>законом</w:t>
        </w:r>
      </w:hyperlink>
      <w:r>
        <w:t xml:space="preserve"> от 12 января 1995 года N 5-ФЗ "О ветеранах" либо даты поступления сведений о назначении пенсии по потере кормильца в соответствии со </w:t>
      </w:r>
      <w:hyperlink r:id="rId3997">
        <w:r>
          <w:rPr>
            <w:color w:val="0000FF"/>
          </w:rPr>
          <w:t>статьей 10</w:t>
        </w:r>
      </w:hyperlink>
      <w:r>
        <w:t xml:space="preserve"> Федерального закона от 28 декабря 2013 года N 400-ФЗ "О страховых пенсиях".</w:t>
      </w:r>
    </w:p>
    <w:p w:rsidR="005B13E6" w:rsidRDefault="005B13E6">
      <w:pPr>
        <w:pStyle w:val="ConsPlusNormal"/>
        <w:spacing w:before="220"/>
        <w:ind w:firstLine="540"/>
        <w:jc w:val="both"/>
      </w:pPr>
      <w:bookmarkStart w:id="956" w:name="P33823"/>
      <w:bookmarkEnd w:id="956"/>
      <w:r>
        <w:t>1.2.2. Государственной услуги по определению права на льготный проезд на железнодорожном транспорте пригородного сообщения являются имеющие место жительства или место пребывания на территории Ленинградской области физические лица (далее - заявители) из числа:</w:t>
      </w:r>
    </w:p>
    <w:p w:rsidR="005B13E6" w:rsidRDefault="005B13E6">
      <w:pPr>
        <w:pStyle w:val="ConsPlusNormal"/>
        <w:spacing w:before="220"/>
        <w:ind w:firstLine="540"/>
        <w:jc w:val="both"/>
      </w:pPr>
      <w:r>
        <w:t>а) детей (пасынков и падчериц)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rsidR="005B13E6" w:rsidRDefault="005B13E6">
      <w:pPr>
        <w:pStyle w:val="ConsPlusNormal"/>
        <w:spacing w:before="220"/>
        <w:ind w:firstLine="540"/>
        <w:jc w:val="both"/>
      </w:pPr>
      <w:r>
        <w:t>б) детей (пасынков и падчериц) участника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rsidR="005B13E6" w:rsidRDefault="005B13E6">
      <w:pPr>
        <w:pStyle w:val="ConsPlusNormal"/>
        <w:spacing w:before="220"/>
        <w:ind w:firstLine="540"/>
        <w:jc w:val="both"/>
      </w:pPr>
      <w:r>
        <w:t xml:space="preserve">в)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до даты поступления сведений о назначении им ежемесячной денежной выплаты за счет средств федерального бюджета в соответствии с Федеральным </w:t>
      </w:r>
      <w:hyperlink r:id="rId3998">
        <w:r>
          <w:rPr>
            <w:color w:val="0000FF"/>
          </w:rPr>
          <w:t>законом</w:t>
        </w:r>
      </w:hyperlink>
      <w:r>
        <w:t xml:space="preserve"> от 12 января 1995 года N 5-ФЗ "О </w:t>
      </w:r>
      <w:r>
        <w:lastRenderedPageBreak/>
        <w:t xml:space="preserve">ветеранах" либо даты поступления сведений о назначении пенсии по потере кормильца в соответствии со </w:t>
      </w:r>
      <w:hyperlink r:id="rId3999">
        <w:r>
          <w:rPr>
            <w:color w:val="0000FF"/>
          </w:rPr>
          <w:t>статьей 10</w:t>
        </w:r>
      </w:hyperlink>
      <w:r>
        <w:t xml:space="preserve"> Федерального закона от 28 декабря 2013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rsidR="005B13E6" w:rsidRDefault="005B13E6">
      <w:pPr>
        <w:pStyle w:val="ConsPlusNormal"/>
        <w:spacing w:before="220"/>
        <w:ind w:firstLine="540"/>
        <w:jc w:val="both"/>
      </w:pPr>
      <w:r>
        <w:t xml:space="preserve">г)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обучающимся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r:id="rId4000">
        <w:r>
          <w:rPr>
            <w:color w:val="0000FF"/>
          </w:rPr>
          <w:t>законом</w:t>
        </w:r>
      </w:hyperlink>
      <w:r>
        <w:t xml:space="preserve"> от 12 января 1995 года N 5-ФЗ "О ветеранах" либо даты поступления сведений о назначении пенсии по потере кормильца в соответствии со </w:t>
      </w:r>
      <w:hyperlink r:id="rId4001">
        <w:r>
          <w:rPr>
            <w:color w:val="0000FF"/>
          </w:rPr>
          <w:t>статьей 10</w:t>
        </w:r>
      </w:hyperlink>
      <w:r>
        <w:t xml:space="preserve"> Федерального закона от 28 декабря 2013 N 400-ФЗ "О страховых пенсиях".</w:t>
      </w:r>
    </w:p>
    <w:p w:rsidR="005B13E6" w:rsidRDefault="005B13E6">
      <w:pPr>
        <w:pStyle w:val="ConsPlusNormal"/>
        <w:spacing w:before="220"/>
        <w:ind w:firstLine="540"/>
        <w:jc w:val="both"/>
      </w:pPr>
      <w:r>
        <w:t xml:space="preserve">Представлять интересы заявителя, указанного в </w:t>
      </w:r>
      <w:hyperlink w:anchor="P33814">
        <w:r>
          <w:rPr>
            <w:color w:val="0000FF"/>
          </w:rPr>
          <w:t>пунктах 1.2.1</w:t>
        </w:r>
      </w:hyperlink>
      <w:r>
        <w:t xml:space="preserve">, </w:t>
      </w:r>
      <w:hyperlink w:anchor="P33823">
        <w:r>
          <w:rPr>
            <w:color w:val="0000FF"/>
          </w:rPr>
          <w:t>1.2.2</w:t>
        </w:r>
      </w:hyperlink>
      <w:r>
        <w:t xml:space="preserve"> настоящего регламента, имеют право от имени физических лиц (далее - представитель заявителя):</w:t>
      </w:r>
    </w:p>
    <w:p w:rsidR="005B13E6" w:rsidRDefault="005B13E6">
      <w:pPr>
        <w:pStyle w:val="ConsPlusNormal"/>
        <w:spacing w:before="220"/>
        <w:ind w:firstLine="540"/>
        <w:jc w:val="both"/>
      </w:pPr>
      <w:r>
        <w:t>законные представители несовершеннолетних,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rsidR="005B13E6" w:rsidRDefault="005B13E6">
      <w:pPr>
        <w:pStyle w:val="ConsPlusNormal"/>
        <w:ind w:firstLine="540"/>
        <w:jc w:val="both"/>
      </w:pPr>
    </w:p>
    <w:p w:rsidR="005B13E6" w:rsidRDefault="005B13E6">
      <w:pPr>
        <w:pStyle w:val="ConsPlusTitle"/>
        <w:jc w:val="center"/>
        <w:outlineLvl w:val="2"/>
      </w:pPr>
      <w:r>
        <w:t>Порядок информирования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 xml:space="preserve">на сайте Ленинградского областного государственного казенного учреждения "Центр социальной защиты населения" (далее - ЦСЗН) </w:t>
      </w:r>
      <w:hyperlink r:id="rId4002">
        <w:r>
          <w:rPr>
            <w:color w:val="0000FF"/>
          </w:rPr>
          <w:t>https://cszn.info/</w:t>
        </w:r>
      </w:hyperlink>
      <w:r>
        <w:t>;</w:t>
      </w:r>
    </w:p>
    <w:p w:rsidR="005B13E6" w:rsidRDefault="005B13E6">
      <w:pPr>
        <w:pStyle w:val="ConsPlusNormal"/>
        <w:spacing w:before="220"/>
        <w:ind w:firstLine="540"/>
        <w:jc w:val="both"/>
      </w:pPr>
      <w:r>
        <w:t xml:space="preserve">на сайте комитета по социальной защите населения Ленинградской области </w:t>
      </w:r>
      <w:hyperlink r:id="rId4003">
        <w:r>
          <w:rPr>
            <w:color w:val="0000FF"/>
          </w:rPr>
          <w:t>https://kszn.lenobl.ru</w:t>
        </w:r>
      </w:hyperlink>
      <w:r>
        <w:t>;</w:t>
      </w:r>
    </w:p>
    <w:p w:rsidR="005B13E6" w:rsidRDefault="005B13E6">
      <w:pPr>
        <w:pStyle w:val="ConsPlusNormal"/>
        <w:spacing w:before="220"/>
        <w:ind w:firstLine="540"/>
        <w:jc w:val="both"/>
      </w:pPr>
      <w: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r:id="rId4004">
        <w:r>
          <w:rPr>
            <w:color w:val="0000FF"/>
          </w:rPr>
          <w:t>https://mfc47.ru/</w:t>
        </w:r>
      </w:hyperlink>
      <w:r>
        <w:t>;</w:t>
      </w:r>
    </w:p>
    <w:p w:rsidR="005B13E6" w:rsidRDefault="005B13E6">
      <w:pPr>
        <w:pStyle w:val="ConsPlusNormal"/>
        <w:spacing w:before="220"/>
        <w:ind w:firstLine="540"/>
        <w:jc w:val="both"/>
      </w:pPr>
      <w:r>
        <w:t xml:space="preserve">на Едином портале государственных услуг (далее - ЕПГУ) </w:t>
      </w:r>
      <w:hyperlink r:id="rId4005">
        <w:r>
          <w:rPr>
            <w:color w:val="0000FF"/>
          </w:rPr>
          <w:t>https://www.gosuslugi.ru/</w:t>
        </w:r>
      </w:hyperlink>
      <w:r>
        <w:t>;</w:t>
      </w:r>
    </w:p>
    <w:p w:rsidR="005B13E6" w:rsidRDefault="005B13E6">
      <w:pPr>
        <w:pStyle w:val="ConsPlusNormal"/>
        <w:spacing w:before="220"/>
        <w:ind w:firstLine="540"/>
        <w:jc w:val="both"/>
      </w:pPr>
      <w:r>
        <w:t>в государственной информационной системе "Реестр государственных и муниципальных услуг (функций) Ленинградской области" (далее - Реестр).</w:t>
      </w:r>
    </w:p>
    <w:p w:rsidR="005B13E6" w:rsidRDefault="005B13E6">
      <w:pPr>
        <w:pStyle w:val="ConsPlusNormal"/>
        <w:spacing w:before="220"/>
        <w:ind w:firstLine="540"/>
        <w:jc w:val="both"/>
      </w:pPr>
      <w:r>
        <w:t>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rsidR="005B13E6" w:rsidRDefault="005B13E6">
      <w:pPr>
        <w:pStyle w:val="ConsPlusNormal"/>
        <w:spacing w:before="220"/>
        <w:ind w:firstLine="540"/>
        <w:jc w:val="both"/>
      </w:pPr>
      <w:r>
        <w:t xml:space="preserve">Для получения сведений о ходе предоставления государственной услуги заявителем </w:t>
      </w:r>
      <w:r>
        <w:lastRenderedPageBreak/>
        <w:t>указывается (называется) дата заявления, обозначенная в расписке о приеме документов, полученной от МФЦ при подаче документов.</w:t>
      </w:r>
    </w:p>
    <w:p w:rsidR="005B13E6" w:rsidRDefault="005B13E6">
      <w:pPr>
        <w:pStyle w:val="ConsPlusNormal"/>
        <w:spacing w:before="220"/>
        <w:ind w:firstLine="540"/>
        <w:jc w:val="both"/>
      </w:pPr>
      <w:r>
        <w:t>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rsidR="005B13E6" w:rsidRDefault="005B13E6">
      <w:pPr>
        <w:pStyle w:val="ConsPlusNormal"/>
        <w:spacing w:before="220"/>
        <w:ind w:firstLine="540"/>
        <w:jc w:val="both"/>
      </w:pPr>
      <w:r>
        <w:t>При обращении за информацией представителя заявителя информация предоставляется лицу при наличии у него соответствующих полномочий.</w:t>
      </w:r>
    </w:p>
    <w:p w:rsidR="005B13E6" w:rsidRDefault="005B13E6">
      <w:pPr>
        <w:pStyle w:val="ConsPlusNormal"/>
        <w:spacing w:before="220"/>
        <w:ind w:firstLine="540"/>
        <w:jc w:val="both"/>
      </w:pPr>
      <w:r>
        <w:t>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5B13E6" w:rsidRDefault="005B13E6">
      <w:pPr>
        <w:pStyle w:val="ConsPlusNormal"/>
        <w:spacing w:before="220"/>
        <w:ind w:firstLine="540"/>
        <w:jc w:val="both"/>
      </w:pPr>
      <w:r>
        <w:t>Время ожидания в очереди при обращении заявителя (представителя заявителя) за получением устного информирования не может превышать 15 минут.</w:t>
      </w:r>
    </w:p>
    <w:p w:rsidR="005B13E6" w:rsidRDefault="005B13E6">
      <w:pPr>
        <w:pStyle w:val="ConsPlusNormal"/>
        <w:spacing w:before="220"/>
        <w:ind w:firstLine="540"/>
        <w:jc w:val="both"/>
      </w:pPr>
      <w:r>
        <w:t>При устном информировании по телефону специалист ЦСЗН должен назвать фамилию, имя, отчество, замещаемую должность и наименование ЦСЗН.</w:t>
      </w:r>
    </w:p>
    <w:p w:rsidR="005B13E6" w:rsidRDefault="005B13E6">
      <w:pPr>
        <w:pStyle w:val="ConsPlusNormal"/>
        <w:spacing w:before="220"/>
        <w:ind w:firstLine="540"/>
        <w:jc w:val="both"/>
      </w:pPr>
      <w:r>
        <w:t>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rsidR="005B13E6" w:rsidRDefault="005B13E6">
      <w:pPr>
        <w:pStyle w:val="ConsPlusNormal"/>
        <w:spacing w:before="220"/>
        <w:ind w:firstLine="540"/>
        <w:jc w:val="both"/>
      </w:pPr>
      <w:r>
        <w:t>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5B13E6" w:rsidRDefault="005B13E6">
      <w:pPr>
        <w:pStyle w:val="ConsPlusNormal"/>
        <w:spacing w:before="220"/>
        <w:ind w:firstLine="540"/>
        <w:jc w:val="both"/>
      </w:pPr>
      <w:r>
        <w:t>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rsidR="005B13E6" w:rsidRDefault="005B13E6">
      <w:pPr>
        <w:pStyle w:val="ConsPlusNormal"/>
        <w:spacing w:before="220"/>
        <w:ind w:firstLine="540"/>
        <w:jc w:val="both"/>
      </w:pPr>
      <w:r>
        <w:t>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5B13E6" w:rsidRDefault="005B13E6">
      <w:pPr>
        <w:pStyle w:val="ConsPlusNormal"/>
        <w:spacing w:before="220"/>
        <w:ind w:firstLine="540"/>
        <w:jc w:val="both"/>
      </w:pPr>
      <w:r>
        <w:t>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rsidR="005B13E6" w:rsidRDefault="005B13E6">
      <w:pPr>
        <w:pStyle w:val="ConsPlusNormal"/>
        <w:spacing w:before="220"/>
        <w:ind w:firstLine="540"/>
        <w:jc w:val="both"/>
      </w:pPr>
      <w: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5B13E6" w:rsidRDefault="005B13E6">
      <w:pPr>
        <w:pStyle w:val="ConsPlusNormal"/>
        <w:spacing w:before="220"/>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rsidR="005B13E6" w:rsidRDefault="005B13E6">
      <w:pPr>
        <w:pStyle w:val="ConsPlusNormal"/>
        <w:spacing w:before="220"/>
        <w:ind w:firstLine="540"/>
        <w:jc w:val="both"/>
      </w:pPr>
      <w:r>
        <w:lastRenderedPageBreak/>
        <w:t>Максимальный срок направления ответа составляет тридцать календарных дней с момента регистрации обращения заявителя (представителя заявителя).</w:t>
      </w:r>
    </w:p>
    <w:p w:rsidR="005B13E6" w:rsidRDefault="005B13E6">
      <w:pPr>
        <w:pStyle w:val="ConsPlusNormal"/>
        <w:spacing w:before="220"/>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w:t>
      </w:r>
    </w:p>
    <w:p w:rsidR="005B13E6" w:rsidRDefault="005B13E6">
      <w:pPr>
        <w:pStyle w:val="ConsPlusNormal"/>
        <w:spacing w:before="220"/>
        <w:ind w:firstLine="540"/>
        <w:jc w:val="both"/>
      </w:pPr>
      <w:r>
        <w:t>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w:t>
      </w:r>
    </w:p>
    <w:p w:rsidR="005B13E6" w:rsidRDefault="005B13E6">
      <w:pPr>
        <w:pStyle w:val="ConsPlusNormal"/>
        <w:spacing w:before="220"/>
        <w:ind w:firstLine="540"/>
        <w:jc w:val="both"/>
      </w:pPr>
      <w:r>
        <w:t>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ind w:firstLine="540"/>
        <w:jc w:val="both"/>
      </w:pPr>
    </w:p>
    <w:p w:rsidR="005B13E6" w:rsidRDefault="005B13E6">
      <w:pPr>
        <w:pStyle w:val="ConsPlusTitle"/>
        <w:jc w:val="center"/>
        <w:outlineLvl w:val="2"/>
      </w:pPr>
      <w:r>
        <w:t>Полное наименование государственной услуги,</w:t>
      </w:r>
    </w:p>
    <w:p w:rsidR="005B13E6" w:rsidRDefault="005B13E6">
      <w:pPr>
        <w:pStyle w:val="ConsPlusTitle"/>
        <w:jc w:val="center"/>
      </w:pPr>
      <w:r>
        <w:t>сокращенное наименование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 Полное наименование государственной услуги: государственная услуга по определению права на льготный проезд членам семей участников специальной военной операции (далее - государственная услуга).</w:t>
      </w:r>
    </w:p>
    <w:p w:rsidR="005B13E6" w:rsidRDefault="005B13E6">
      <w:pPr>
        <w:pStyle w:val="ConsPlusNormal"/>
        <w:spacing w:before="220"/>
        <w:ind w:firstLine="540"/>
        <w:jc w:val="both"/>
      </w:pPr>
      <w:r>
        <w:t>Сокращенное наименование государственной услуги: определение права на льготный проезд семьям участников специальной военной операции.</w:t>
      </w:r>
    </w:p>
    <w:p w:rsidR="005B13E6" w:rsidRDefault="005B13E6">
      <w:pPr>
        <w:pStyle w:val="ConsPlusNormal"/>
        <w:ind w:firstLine="540"/>
        <w:jc w:val="both"/>
      </w:pPr>
    </w:p>
    <w:p w:rsidR="005B13E6" w:rsidRDefault="005B13E6">
      <w:pPr>
        <w:pStyle w:val="ConsPlusTitle"/>
        <w:jc w:val="center"/>
        <w:outlineLvl w:val="2"/>
      </w:pPr>
      <w:r>
        <w:t>Наименование органа исполнительной власти</w:t>
      </w:r>
    </w:p>
    <w:p w:rsidR="005B13E6" w:rsidRDefault="005B13E6">
      <w:pPr>
        <w:pStyle w:val="ConsPlusTitle"/>
        <w:jc w:val="center"/>
      </w:pPr>
      <w:r>
        <w:t>Ленинградской области (органа местного самоуправления),</w:t>
      </w:r>
    </w:p>
    <w:p w:rsidR="005B13E6" w:rsidRDefault="005B13E6">
      <w:pPr>
        <w:pStyle w:val="ConsPlusTitle"/>
        <w:jc w:val="center"/>
      </w:pPr>
      <w:r>
        <w:t>предоставляющего государственную услугу, а также способы</w:t>
      </w:r>
    </w:p>
    <w:p w:rsidR="005B13E6" w:rsidRDefault="005B13E6">
      <w:pPr>
        <w:pStyle w:val="ConsPlusTitle"/>
        <w:jc w:val="center"/>
      </w:pPr>
      <w:r>
        <w:t>обращения заявителя</w:t>
      </w:r>
    </w:p>
    <w:p w:rsidR="005B13E6" w:rsidRDefault="005B13E6">
      <w:pPr>
        <w:pStyle w:val="ConsPlusNormal"/>
        <w:ind w:firstLine="540"/>
        <w:jc w:val="both"/>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 (далее - Комитет).</w:t>
      </w:r>
    </w:p>
    <w:p w:rsidR="005B13E6" w:rsidRDefault="005B13E6">
      <w:pPr>
        <w:pStyle w:val="ConsPlusNormal"/>
        <w:spacing w:before="220"/>
        <w:ind w:firstLine="540"/>
        <w:jc w:val="both"/>
      </w:pPr>
      <w:r>
        <w:t>2.2.1. В предоставлении государственной услуги участвуют:</w:t>
      </w:r>
    </w:p>
    <w:p w:rsidR="005B13E6" w:rsidRDefault="005B13E6">
      <w:pPr>
        <w:pStyle w:val="ConsPlusNormal"/>
        <w:spacing w:before="220"/>
        <w:ind w:firstLine="540"/>
        <w:jc w:val="both"/>
      </w:pPr>
      <w:r>
        <w:t>ЦСЗН;</w:t>
      </w:r>
    </w:p>
    <w:p w:rsidR="005B13E6" w:rsidRDefault="005B13E6">
      <w:pPr>
        <w:pStyle w:val="ConsPlusNormal"/>
        <w:spacing w:before="220"/>
        <w:ind w:firstLine="540"/>
        <w:jc w:val="both"/>
      </w:pPr>
      <w:r>
        <w:t>МФЦ.</w:t>
      </w:r>
    </w:p>
    <w:p w:rsidR="005B13E6" w:rsidRDefault="005B13E6">
      <w:pPr>
        <w:pStyle w:val="ConsPlusNormal"/>
        <w:spacing w:before="220"/>
        <w:ind w:firstLine="540"/>
        <w:jc w:val="both"/>
      </w:pPr>
      <w:r>
        <w:t>2.2.2.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 xml:space="preserve">в электронной форме через личный кабинет заявителя на ПГУ ЛО, при технической </w:t>
      </w:r>
      <w:r>
        <w:lastRenderedPageBreak/>
        <w:t>реализации.</w:t>
      </w:r>
    </w:p>
    <w:p w:rsidR="005B13E6" w:rsidRDefault="005B13E6">
      <w:pPr>
        <w:pStyle w:val="ConsPlusNormal"/>
        <w:spacing w:before="220"/>
        <w:ind w:firstLine="540"/>
        <w:jc w:val="both"/>
      </w:pPr>
      <w:r>
        <w:t>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rsidR="005B13E6" w:rsidRDefault="005B13E6">
      <w:pPr>
        <w:pStyle w:val="ConsPlusNormal"/>
        <w:spacing w:before="220"/>
        <w:ind w:firstLine="540"/>
        <w:jc w:val="both"/>
      </w:pPr>
      <w:r>
        <w:t>1) по телефону - в ЦСЗН, в МФЦ;</w:t>
      </w:r>
    </w:p>
    <w:p w:rsidR="005B13E6" w:rsidRDefault="005B13E6">
      <w:pPr>
        <w:pStyle w:val="ConsPlusNormal"/>
        <w:spacing w:before="220"/>
        <w:ind w:firstLine="540"/>
        <w:jc w:val="both"/>
      </w:pPr>
      <w:r>
        <w:t>2) посредством сайта ЦСЗН в ЦСЗН, сайта ГБУ ЛО "МФЦ" в МФЦ;</w:t>
      </w:r>
    </w:p>
    <w:p w:rsidR="005B13E6" w:rsidRDefault="005B13E6">
      <w:pPr>
        <w:pStyle w:val="ConsPlusNormal"/>
        <w:spacing w:before="220"/>
        <w:ind w:firstLine="540"/>
        <w:jc w:val="both"/>
      </w:pPr>
      <w:r>
        <w:t>3) посредством ПГУ ЛО.</w:t>
      </w:r>
    </w:p>
    <w:p w:rsidR="005B13E6" w:rsidRDefault="005B13E6">
      <w:pPr>
        <w:pStyle w:val="ConsPlusNormal"/>
        <w:spacing w:before="220"/>
        <w:ind w:firstLine="540"/>
        <w:jc w:val="both"/>
      </w:pPr>
      <w:r>
        <w:t>Для записи заявитель выбирает любые свободные для приема дату и время в пределах установленного в ЦСЗН, МФЦ графика приема заявителей.</w:t>
      </w:r>
    </w:p>
    <w:p w:rsidR="005B13E6" w:rsidRDefault="005B13E6">
      <w:pPr>
        <w:pStyle w:val="ConsPlusNormal"/>
        <w:spacing w:before="220"/>
        <w:ind w:firstLine="540"/>
        <w:jc w:val="both"/>
      </w:pPr>
      <w: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r:id="rId4006">
        <w:r>
          <w:rPr>
            <w:color w:val="0000FF"/>
          </w:rPr>
          <w:t>статьями 9</w:t>
        </w:r>
      </w:hyperlink>
      <w:r>
        <w:t xml:space="preserve">, </w:t>
      </w:r>
      <w:hyperlink r:id="rId4007">
        <w:r>
          <w:rPr>
            <w:color w:val="0000FF"/>
          </w:rPr>
          <w:t>10</w:t>
        </w:r>
      </w:hyperlink>
      <w:r>
        <w:t xml:space="preserve"> и </w:t>
      </w:r>
      <w:hyperlink r:id="rId4008">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spacing w:before="220"/>
        <w:ind w:firstLine="540"/>
        <w:jc w:val="both"/>
      </w:pPr>
      <w:r>
        <w:t>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4009">
        <w:r>
          <w:rPr>
            <w:color w:val="0000FF"/>
          </w:rPr>
          <w:t>статьями 9</w:t>
        </w:r>
      </w:hyperlink>
      <w:r>
        <w:t xml:space="preserve">, </w:t>
      </w:r>
      <w:hyperlink r:id="rId4010">
        <w:r>
          <w:rPr>
            <w:color w:val="0000FF"/>
          </w:rPr>
          <w:t>10</w:t>
        </w:r>
      </w:hyperlink>
      <w:r>
        <w:t xml:space="preserve"> и </w:t>
      </w:r>
      <w:hyperlink r:id="rId4011">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B13E6" w:rsidRDefault="005B13E6">
      <w:pPr>
        <w:pStyle w:val="ConsPlusNormal"/>
        <w:ind w:firstLine="540"/>
        <w:jc w:val="both"/>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Title"/>
        <w:jc w:val="center"/>
      </w:pPr>
      <w:r>
        <w:t>а также способы получения результата</w:t>
      </w:r>
    </w:p>
    <w:p w:rsidR="005B13E6" w:rsidRDefault="005B13E6">
      <w:pPr>
        <w:pStyle w:val="ConsPlusNormal"/>
        <w:ind w:firstLine="540"/>
        <w:jc w:val="both"/>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t>выдача распоряжения о праве на льготный (бесплатный) проезд на автомобильном транспорте по форме согласно приложению 3 (не приводится) к настоящему регламенту;</w:t>
      </w:r>
    </w:p>
    <w:p w:rsidR="005B13E6" w:rsidRDefault="005B13E6">
      <w:pPr>
        <w:pStyle w:val="ConsPlusNormal"/>
        <w:spacing w:before="220"/>
        <w:ind w:firstLine="540"/>
        <w:jc w:val="both"/>
      </w:pPr>
      <w:r>
        <w:t>выдача распоряжения о праве на льготный проезд на железнодорожном транспорте пригородного сообщения по форме согласно приложению 4 (не приводится) к настоящему регламенту;</w:t>
      </w:r>
    </w:p>
    <w:p w:rsidR="005B13E6" w:rsidRDefault="005B13E6">
      <w:pPr>
        <w:pStyle w:val="ConsPlusNormal"/>
        <w:spacing w:before="220"/>
        <w:ind w:firstLine="540"/>
        <w:jc w:val="both"/>
      </w:pPr>
      <w:r>
        <w:t>выдача распоряжения об отказе в праве на льготный (бесплатный) проезд на автомобильном транспорте по форме согласно приложению 5 (не приводится) к настоящему регламенту;</w:t>
      </w:r>
    </w:p>
    <w:p w:rsidR="005B13E6" w:rsidRDefault="005B13E6">
      <w:pPr>
        <w:pStyle w:val="ConsPlusNormal"/>
        <w:spacing w:before="220"/>
        <w:ind w:firstLine="540"/>
        <w:jc w:val="both"/>
      </w:pPr>
      <w:r>
        <w:lastRenderedPageBreak/>
        <w:t>выдача распоряжения об отказе в праве на льготный проезд на железнодорожном транспорте пригородного сообщения по форме согласно приложению 6 (не приводится) к настоящему регламенту;</w:t>
      </w:r>
    </w:p>
    <w:p w:rsidR="005B13E6" w:rsidRDefault="005B13E6">
      <w:pPr>
        <w:pStyle w:val="ConsPlusNormal"/>
        <w:spacing w:before="220"/>
        <w:ind w:firstLine="540"/>
        <w:jc w:val="both"/>
      </w:pPr>
      <w:r>
        <w:t>выдача распоряжения о замене единого социального проездного билета на основе бесконтактной электронной пластиковой карты (далее - БЭПК) согласно приложению 7 (не приводится) к настоящему регламенту;</w:t>
      </w:r>
    </w:p>
    <w:p w:rsidR="005B13E6" w:rsidRDefault="005B13E6">
      <w:pPr>
        <w:pStyle w:val="ConsPlusNormal"/>
        <w:spacing w:before="220"/>
        <w:ind w:firstLine="540"/>
        <w:jc w:val="both"/>
      </w:pPr>
      <w:r>
        <w:t>выдача распоряжения об отказе в замене БЭПК согласно приложению 8 (не приводится) к настоящему регламенту.</w:t>
      </w:r>
    </w:p>
    <w:p w:rsidR="005B13E6" w:rsidRDefault="005B13E6">
      <w:pPr>
        <w:pStyle w:val="ConsPlusNormal"/>
        <w:spacing w:before="220"/>
        <w:ind w:firstLine="540"/>
        <w:jc w:val="both"/>
      </w:pPr>
      <w:r>
        <w:t>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в МФЦ;</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на электронную почту заявителя (представителя заявителя).</w:t>
      </w:r>
    </w:p>
    <w:p w:rsidR="005B13E6" w:rsidRDefault="005B13E6">
      <w:pPr>
        <w:pStyle w:val="ConsPlusNormal"/>
        <w:spacing w:before="220"/>
        <w:ind w:firstLine="540"/>
        <w:jc w:val="both"/>
      </w:pPr>
      <w:r>
        <w:t>2.3.2. Выдача БЭПК производится в соответствии со способом, указанным заявителем при подаче заявления и документов: в ЦСЗН или в МФЦ.</w:t>
      </w:r>
    </w:p>
    <w:p w:rsidR="005B13E6" w:rsidRDefault="005B13E6">
      <w:pPr>
        <w:pStyle w:val="ConsPlusNormal"/>
        <w:ind w:firstLine="540"/>
        <w:jc w:val="both"/>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 xml:space="preserve">2.4. Срок предоставления государственной услуги составляет 9 рабочих дней со дня регистрации заявления в ЦСЗН в соответствии с </w:t>
      </w:r>
      <w:hyperlink w:anchor="P34109">
        <w:r>
          <w:rPr>
            <w:color w:val="0000FF"/>
          </w:rPr>
          <w:t>пунктом 2.13</w:t>
        </w:r>
      </w:hyperlink>
      <w:r>
        <w:t xml:space="preserve"> настоящего регламента.</w:t>
      </w:r>
    </w:p>
    <w:p w:rsidR="005B13E6" w:rsidRDefault="005B13E6">
      <w:pPr>
        <w:pStyle w:val="ConsPlusNormal"/>
        <w:spacing w:before="220"/>
        <w:ind w:firstLine="540"/>
        <w:jc w:val="both"/>
      </w:pPr>
      <w:r>
        <w:t xml:space="preserve">Замена БЭПК в случае утраты, порчи осуществляется ЦСЗН в течение 4 рабочих дней со дня получения заявления в соответствии с </w:t>
      </w:r>
      <w:hyperlink w:anchor="P34109">
        <w:r>
          <w:rPr>
            <w:color w:val="0000FF"/>
          </w:rPr>
          <w:t>пунктом 2.13</w:t>
        </w:r>
      </w:hyperlink>
      <w:r>
        <w:t xml:space="preserve"> настоящего регламента.</w:t>
      </w:r>
    </w:p>
    <w:p w:rsidR="005B13E6" w:rsidRDefault="005B13E6">
      <w:pPr>
        <w:pStyle w:val="ConsPlusNormal"/>
        <w:jc w:val="center"/>
      </w:pPr>
    </w:p>
    <w:p w:rsidR="005B13E6" w:rsidRDefault="005B13E6">
      <w:pPr>
        <w:pStyle w:val="ConsPlusTitle"/>
        <w:jc w:val="center"/>
        <w:outlineLvl w:val="2"/>
      </w:pPr>
      <w:r>
        <w:t>Правовые основания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2.5. Правовые основания для предоставления государственной услуги:</w:t>
      </w:r>
    </w:p>
    <w:p w:rsidR="005B13E6" w:rsidRDefault="005B13E6">
      <w:pPr>
        <w:pStyle w:val="ConsPlusNormal"/>
        <w:spacing w:before="220"/>
        <w:ind w:firstLine="540"/>
        <w:jc w:val="both"/>
      </w:pPr>
      <w: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r:id="rId4012">
        <w:r>
          <w:rPr>
            <w:color w:val="0000FF"/>
          </w:rPr>
          <w:t>https://kszn.lenobl.ru</w:t>
        </w:r>
      </w:hyperlink>
      <w:r>
        <w:t xml:space="preserve"> и в Реестре.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w:t>
      </w:r>
    </w:p>
    <w:p w:rsidR="005B13E6" w:rsidRDefault="005B13E6">
      <w:pPr>
        <w:pStyle w:val="ConsPlusTitle"/>
        <w:jc w:val="center"/>
      </w:pPr>
      <w:r>
        <w:t>услуги, подлежащих представлению заявителем</w:t>
      </w:r>
    </w:p>
    <w:p w:rsidR="005B13E6" w:rsidRDefault="005B13E6">
      <w:pPr>
        <w:pStyle w:val="ConsPlusNormal"/>
        <w:ind w:firstLine="540"/>
        <w:jc w:val="both"/>
      </w:pPr>
    </w:p>
    <w:p w:rsidR="005B13E6" w:rsidRDefault="005B13E6">
      <w:pPr>
        <w:pStyle w:val="ConsPlusNormal"/>
        <w:ind w:firstLine="540"/>
        <w:jc w:val="both"/>
      </w:pPr>
      <w:bookmarkStart w:id="957" w:name="P33928"/>
      <w:bookmarkEnd w:id="957"/>
      <w:r>
        <w:t>2.6. Исчерпывающий перечень документов, необходимых для предоставления государственной услуги, подлежащих представлению заявителем:</w:t>
      </w:r>
    </w:p>
    <w:p w:rsidR="005B13E6" w:rsidRDefault="005B13E6">
      <w:pPr>
        <w:pStyle w:val="ConsPlusNormal"/>
        <w:spacing w:before="220"/>
        <w:ind w:firstLine="540"/>
        <w:jc w:val="both"/>
      </w:pPr>
      <w:bookmarkStart w:id="958" w:name="P33929"/>
      <w:bookmarkEnd w:id="958"/>
      <w:r>
        <w:t>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rsidR="005B13E6" w:rsidRDefault="005B13E6">
      <w:pPr>
        <w:pStyle w:val="ConsPlusNormal"/>
        <w:spacing w:before="220"/>
        <w:ind w:firstLine="540"/>
        <w:jc w:val="both"/>
      </w:pPr>
      <w:r>
        <w:t>лично заявителем при обращении на ЕПГУ/ПГУ ЛО;</w:t>
      </w:r>
    </w:p>
    <w:p w:rsidR="005B13E6" w:rsidRDefault="005B13E6">
      <w:pPr>
        <w:pStyle w:val="ConsPlusNormal"/>
        <w:spacing w:before="220"/>
        <w:ind w:firstLine="540"/>
        <w:jc w:val="both"/>
      </w:pPr>
      <w:r>
        <w:lastRenderedPageBreak/>
        <w:t>специалистом МФЦ при личном обращении заявителя (представителя заявителя) в МФЦ.</w:t>
      </w:r>
    </w:p>
    <w:p w:rsidR="005B13E6" w:rsidRDefault="005B13E6">
      <w:pPr>
        <w:pStyle w:val="ConsPlusNormal"/>
        <w:spacing w:before="220"/>
        <w:ind w:firstLine="540"/>
        <w:jc w:val="both"/>
      </w:pPr>
      <w:r>
        <w:t>Заявление заполняется на основании:</w:t>
      </w:r>
    </w:p>
    <w:p w:rsidR="005B13E6" w:rsidRDefault="005B13E6">
      <w:pPr>
        <w:pStyle w:val="ConsPlusNormal"/>
        <w:spacing w:before="220"/>
        <w:ind w:firstLine="540"/>
        <w:jc w:val="both"/>
      </w:pPr>
      <w:r>
        <w:t>паспортных данных;</w:t>
      </w:r>
    </w:p>
    <w:p w:rsidR="005B13E6" w:rsidRDefault="005B13E6">
      <w:pPr>
        <w:pStyle w:val="ConsPlusNormal"/>
        <w:spacing w:before="220"/>
        <w:ind w:firstLine="540"/>
        <w:jc w:val="both"/>
      </w:pPr>
      <w:r>
        <w:t>сведений о месте проживания заявителя;</w:t>
      </w:r>
    </w:p>
    <w:p w:rsidR="005B13E6" w:rsidRDefault="005B13E6">
      <w:pPr>
        <w:pStyle w:val="ConsPlusNormal"/>
        <w:spacing w:before="220"/>
        <w:ind w:firstLine="540"/>
        <w:jc w:val="both"/>
      </w:pPr>
      <w:r>
        <w:t>сведений, указанных в СНИЛС.</w:t>
      </w:r>
    </w:p>
    <w:p w:rsidR="005B13E6" w:rsidRDefault="005B13E6">
      <w:pPr>
        <w:pStyle w:val="ConsPlusNormal"/>
        <w:spacing w:before="220"/>
        <w:ind w:firstLine="540"/>
        <w:jc w:val="both"/>
      </w:pPr>
      <w: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r:id="rId4013">
        <w:r>
          <w:rPr>
            <w:color w:val="0000FF"/>
          </w:rPr>
          <w:t>статьей 10</w:t>
        </w:r>
      </w:hyperlink>
      <w:r>
        <w:t xml:space="preserve"> Федерального закона от 25 июля 2002 года N 115-ФЗ "О правовом положении иностранных граждан в Российской Федерации".</w:t>
      </w:r>
    </w:p>
    <w:p w:rsidR="005B13E6" w:rsidRDefault="005B13E6">
      <w:pPr>
        <w:pStyle w:val="ConsPlusNormal"/>
        <w:spacing w:before="220"/>
        <w:ind w:firstLine="540"/>
        <w:jc w:val="both"/>
      </w:pPr>
      <w:r>
        <w:t>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rsidR="005B13E6" w:rsidRDefault="005B13E6">
      <w:pPr>
        <w:pStyle w:val="ConsPlusNormal"/>
        <w:spacing w:before="220"/>
        <w:ind w:firstLine="540"/>
        <w:jc w:val="both"/>
      </w:pPr>
      <w:r>
        <w:t>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rsidR="005B13E6" w:rsidRDefault="005B13E6">
      <w:pPr>
        <w:pStyle w:val="ConsPlusNormal"/>
        <w:spacing w:before="220"/>
        <w:ind w:firstLine="540"/>
        <w:jc w:val="both"/>
      </w:pPr>
      <w:bookmarkStart w:id="959" w:name="P33939"/>
      <w:bookmarkEnd w:id="959"/>
      <w:r>
        <w:t>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rsidR="005B13E6" w:rsidRDefault="005B13E6">
      <w:pPr>
        <w:pStyle w:val="ConsPlusNormal"/>
        <w:spacing w:before="220"/>
        <w:ind w:firstLine="540"/>
        <w:jc w:val="both"/>
      </w:pPr>
      <w:r>
        <w:t>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rsidR="005B13E6" w:rsidRDefault="005B13E6">
      <w:pPr>
        <w:pStyle w:val="ConsPlusNormal"/>
        <w:spacing w:before="220"/>
        <w:ind w:firstLine="540"/>
        <w:jc w:val="both"/>
      </w:pPr>
      <w: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r:id="rId4014">
        <w:r>
          <w:rPr>
            <w:color w:val="0000FF"/>
          </w:rPr>
          <w:t>пунктом 4 части 1 статьи 6</w:t>
        </w:r>
      </w:hyperlink>
      <w:r>
        <w:t xml:space="preserve"> Федерального закона от 27 июля 2006 года N 152-ФЗ "О персональных данных" и в </w:t>
      </w:r>
      <w:hyperlink r:id="rId4015">
        <w:r>
          <w:rPr>
            <w:color w:val="0000FF"/>
          </w:rPr>
          <w:t>частях 3</w:t>
        </w:r>
      </w:hyperlink>
      <w:r>
        <w:t xml:space="preserve">, </w:t>
      </w:r>
      <w:hyperlink r:id="rId4016">
        <w:r>
          <w:rPr>
            <w:color w:val="0000FF"/>
          </w:rPr>
          <w:t>4 статьи 7</w:t>
        </w:r>
      </w:hyperlink>
      <w:r>
        <w:t xml:space="preserve"> Федерального закона от 27 июля 2010 года N 210-ФЗ "Об организации предоставления государственных и муниципальных услуг" не требуется;</w:t>
      </w:r>
    </w:p>
    <w:p w:rsidR="005B13E6" w:rsidRDefault="005B13E6">
      <w:pPr>
        <w:pStyle w:val="ConsPlusNormal"/>
        <w:spacing w:before="220"/>
        <w:ind w:firstLine="540"/>
        <w:jc w:val="both"/>
      </w:pPr>
      <w:r>
        <w:t xml:space="preserve">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r:id="rId4017">
        <w:r>
          <w:rPr>
            <w:color w:val="0000FF"/>
          </w:rPr>
          <w:t>постановлением</w:t>
        </w:r>
      </w:hyperlink>
      <w: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B13E6" w:rsidRDefault="005B13E6">
      <w:pPr>
        <w:pStyle w:val="ConsPlusNormal"/>
        <w:spacing w:before="220"/>
        <w:ind w:firstLine="540"/>
        <w:jc w:val="both"/>
      </w:pPr>
      <w:r>
        <w:t xml:space="preserve">Сведения, подтверждающие факт участия в специальной военной операции на территориях </w:t>
      </w:r>
      <w:r>
        <w:lastRenderedPageBreak/>
        <w:t>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rsidR="005B13E6" w:rsidRDefault="005B13E6">
      <w:pPr>
        <w:pStyle w:val="ConsPlusNormal"/>
        <w:spacing w:before="220"/>
        <w:ind w:firstLine="540"/>
        <w:jc w:val="both"/>
      </w:pPr>
      <w:r>
        <w:t>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документов (сведений), указанных в настоящем подпункте, не требуется;</w:t>
      </w:r>
    </w:p>
    <w:p w:rsidR="005B13E6" w:rsidRDefault="005B13E6">
      <w:pPr>
        <w:pStyle w:val="ConsPlusNormal"/>
        <w:spacing w:before="220"/>
        <w:ind w:firstLine="540"/>
        <w:jc w:val="both"/>
      </w:pPr>
      <w:r>
        <w:t>4) для родителей - свидетельство о рождении участника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5) для супруги (супруга) - свидетельство о заключении брака с участником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6) для детей (пасынков и падчериц) участника специальной военной операции, для детей погибших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 свидетельство о рождении,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5B13E6" w:rsidRDefault="005B13E6">
      <w:pPr>
        <w:pStyle w:val="ConsPlusNormal"/>
        <w:spacing w:before="220"/>
        <w:ind w:firstLine="540"/>
        <w:jc w:val="both"/>
      </w:pPr>
      <w:r>
        <w:t>7) справка образовательной организации, содержащая сведения об обучении ребенка (детей) (пасынков и падчериц) в возрасте от 18 до 23 лет по очной форме обучения;</w:t>
      </w:r>
    </w:p>
    <w:p w:rsidR="005B13E6" w:rsidRDefault="005B13E6">
      <w:pPr>
        <w:pStyle w:val="ConsPlusNormal"/>
        <w:spacing w:before="220"/>
        <w:ind w:firstLine="540"/>
        <w:jc w:val="both"/>
      </w:pPr>
      <w:r>
        <w:t>8)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участником специальной военной операции;</w:t>
      </w:r>
    </w:p>
    <w:p w:rsidR="005B13E6" w:rsidRDefault="005B13E6">
      <w:pPr>
        <w:pStyle w:val="ConsPlusNormal"/>
        <w:spacing w:before="220"/>
        <w:ind w:firstLine="540"/>
        <w:jc w:val="both"/>
      </w:pPr>
      <w:r>
        <w:t xml:space="preserve">9) документ, выданный уполномоченным органом, подтверждающий получение заявителем единовременной выплаты, установленной </w:t>
      </w:r>
      <w:hyperlink r:id="rId4018">
        <w:r>
          <w:rPr>
            <w:color w:val="0000FF"/>
          </w:rPr>
          <w:t>Указом</w:t>
        </w:r>
      </w:hyperlink>
      <w: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rsidR="005B13E6" w:rsidRDefault="005B13E6">
      <w:pPr>
        <w:pStyle w:val="ConsPlusNormal"/>
        <w:spacing w:before="220"/>
        <w:ind w:firstLine="540"/>
        <w:jc w:val="both"/>
      </w:pPr>
      <w:r>
        <w:t xml:space="preserve">2.6.1. Заявитель дополнительно к документам, перечисленным в </w:t>
      </w:r>
      <w:hyperlink w:anchor="P33928">
        <w:r>
          <w:rPr>
            <w:color w:val="0000FF"/>
          </w:rPr>
          <w:t>пункте 2.6</w:t>
        </w:r>
      </w:hyperlink>
      <w:r>
        <w:t xml:space="preserve"> настоящего регламента, представляет:</w:t>
      </w:r>
    </w:p>
    <w:p w:rsidR="005B13E6" w:rsidRDefault="005B13E6">
      <w:pPr>
        <w:pStyle w:val="ConsPlusNormal"/>
        <w:spacing w:before="220"/>
        <w:ind w:firstLine="540"/>
        <w:jc w:val="both"/>
      </w:pPr>
      <w:r>
        <w:t>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5B13E6" w:rsidRDefault="005B13E6">
      <w:pPr>
        <w:pStyle w:val="ConsPlusNormal"/>
        <w:spacing w:before="220"/>
        <w:ind w:firstLine="540"/>
        <w:jc w:val="both"/>
      </w:pPr>
      <w:r>
        <w:t xml:space="preserve">2) В случае отсутствия регистрации по месту жительства или по месту пребывания на </w:t>
      </w:r>
      <w:r>
        <w:lastRenderedPageBreak/>
        <w:t>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rsidR="005B13E6" w:rsidRDefault="005B13E6">
      <w:pPr>
        <w:pStyle w:val="ConsPlusNormal"/>
        <w:spacing w:before="220"/>
        <w:ind w:firstLine="540"/>
        <w:jc w:val="both"/>
      </w:pPr>
      <w:r>
        <w:t>3)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w:t>
      </w:r>
    </w:p>
    <w:p w:rsidR="005B13E6" w:rsidRDefault="005B13E6">
      <w:pPr>
        <w:pStyle w:val="ConsPlusNormal"/>
        <w:spacing w:before="220"/>
        <w:ind w:firstLine="540"/>
        <w:jc w:val="both"/>
      </w:pPr>
      <w:r>
        <w:t>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p w:rsidR="005B13E6" w:rsidRDefault="005B13E6">
      <w:pPr>
        <w:pStyle w:val="ConsPlusNormal"/>
        <w:spacing w:before="220"/>
        <w:ind w:firstLine="540"/>
        <w:jc w:val="both"/>
      </w:pPr>
      <w:r>
        <w:t>5) В случае замены БЭПК:</w:t>
      </w:r>
    </w:p>
    <w:p w:rsidR="005B13E6" w:rsidRDefault="005B13E6">
      <w:pPr>
        <w:pStyle w:val="ConsPlusNormal"/>
        <w:spacing w:before="220"/>
        <w:ind w:firstLine="540"/>
        <w:jc w:val="both"/>
      </w:pPr>
      <w:r>
        <w:t xml:space="preserve">5.1) утраты - документы, перечисленные в </w:t>
      </w:r>
      <w:hyperlink w:anchor="P33929">
        <w:r>
          <w:rPr>
            <w:color w:val="0000FF"/>
          </w:rPr>
          <w:t>подпунктах 1</w:t>
        </w:r>
      </w:hyperlink>
      <w:r>
        <w:t xml:space="preserve"> - </w:t>
      </w:r>
      <w:hyperlink w:anchor="P33939">
        <w:r>
          <w:rPr>
            <w:color w:val="0000FF"/>
          </w:rPr>
          <w:t>2 пункта 2.6</w:t>
        </w:r>
      </w:hyperlink>
      <w:r>
        <w:t xml:space="preserve"> настоящего регламента;</w:t>
      </w:r>
    </w:p>
    <w:p w:rsidR="005B13E6" w:rsidRDefault="005B13E6">
      <w:pPr>
        <w:pStyle w:val="ConsPlusNormal"/>
        <w:spacing w:before="220"/>
        <w:ind w:firstLine="540"/>
        <w:jc w:val="both"/>
      </w:pPr>
      <w:r>
        <w:t xml:space="preserve">5.2) порчи, пришедшей в негодность БЭПК - документы, перечисленные в </w:t>
      </w:r>
      <w:hyperlink w:anchor="P33929">
        <w:r>
          <w:rPr>
            <w:color w:val="0000FF"/>
          </w:rPr>
          <w:t>подпунктах 1</w:t>
        </w:r>
      </w:hyperlink>
      <w:r>
        <w:t xml:space="preserve"> - </w:t>
      </w:r>
      <w:hyperlink w:anchor="P33939">
        <w:r>
          <w:rPr>
            <w:color w:val="0000FF"/>
          </w:rPr>
          <w:t>2 пункта 2.6</w:t>
        </w:r>
      </w:hyperlink>
      <w:r>
        <w:t xml:space="preserve"> настоящего регламента;</w:t>
      </w:r>
    </w:p>
    <w:p w:rsidR="005B13E6" w:rsidRDefault="005B13E6">
      <w:pPr>
        <w:pStyle w:val="ConsPlusNormal"/>
        <w:spacing w:before="220"/>
        <w:ind w:firstLine="540"/>
        <w:jc w:val="both"/>
      </w:pPr>
      <w:r>
        <w:t xml:space="preserve">5.3) изменения фамилии, имени, отчества, социальной категории, содержащихся в БЭПК, - документы, перечисленные в </w:t>
      </w:r>
      <w:hyperlink w:anchor="P33929">
        <w:r>
          <w:rPr>
            <w:color w:val="0000FF"/>
          </w:rPr>
          <w:t>подпунктах 1</w:t>
        </w:r>
      </w:hyperlink>
      <w:r>
        <w:t xml:space="preserve"> - </w:t>
      </w:r>
      <w:hyperlink w:anchor="P33939">
        <w:r>
          <w:rPr>
            <w:color w:val="0000FF"/>
          </w:rPr>
          <w:t>2 пункта 2.6</w:t>
        </w:r>
      </w:hyperlink>
      <w:r>
        <w:t xml:space="preserve"> настоящего регламента;</w:t>
      </w:r>
    </w:p>
    <w:p w:rsidR="005B13E6" w:rsidRDefault="005B13E6">
      <w:pPr>
        <w:pStyle w:val="ConsPlusNormal"/>
        <w:spacing w:before="220"/>
        <w:ind w:firstLine="540"/>
        <w:jc w:val="both"/>
      </w:pPr>
      <w:bookmarkStart w:id="960" w:name="P33960"/>
      <w:bookmarkEnd w:id="960"/>
      <w:r>
        <w:t>6) Для получения БЭПК, в случае отсутствия технической возможности фотографирования в момент обращения, граждане представляют фотографию для оформления БЭПК самостоятельно на бумажном носителе либо в электронном виде с учетом следующих требований:</w:t>
      </w:r>
    </w:p>
    <w:p w:rsidR="005B13E6" w:rsidRDefault="005B13E6">
      <w:pPr>
        <w:pStyle w:val="ConsPlusNormal"/>
        <w:spacing w:before="220"/>
        <w:ind w:firstLine="540"/>
        <w:jc w:val="both"/>
      </w:pPr>
      <w:r>
        <w:t>размер фотографии должен составлять 3 x 4 см.</w:t>
      </w:r>
    </w:p>
    <w:p w:rsidR="005B13E6" w:rsidRDefault="005B13E6">
      <w:pPr>
        <w:pStyle w:val="ConsPlusNormal"/>
        <w:spacing w:before="220"/>
        <w:ind w:firstLine="540"/>
        <w:jc w:val="both"/>
      </w:pPr>
      <w:r>
        <w:t>Содержание фотографии БЭПК должно соответствовать следующим рекомендациям:</w:t>
      </w:r>
    </w:p>
    <w:p w:rsidR="005B13E6" w:rsidRDefault="005B13E6">
      <w:pPr>
        <w:pStyle w:val="ConsPlusNormal"/>
        <w:spacing w:before="220"/>
        <w:ind w:firstLine="540"/>
        <w:jc w:val="both"/>
      </w:pPr>
      <w:r>
        <w:t>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rsidR="005B13E6" w:rsidRDefault="005B13E6">
      <w:pPr>
        <w:pStyle w:val="ConsPlusNormal"/>
        <w:spacing w:before="220"/>
        <w:ind w:firstLine="540"/>
        <w:jc w:val="both"/>
      </w:pPr>
      <w:r>
        <w:t>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rsidR="005B13E6" w:rsidRDefault="005B13E6">
      <w:pPr>
        <w:pStyle w:val="ConsPlusNormal"/>
        <w:spacing w:before="220"/>
        <w:ind w:firstLine="540"/>
        <w:jc w:val="both"/>
      </w:pPr>
      <w:r>
        <w:t>задний фон должен быть белого или серого цвета, ровный, без полос, пятен и изображения посторонних предметов и теней;</w:t>
      </w:r>
    </w:p>
    <w:p w:rsidR="005B13E6" w:rsidRDefault="005B13E6">
      <w:pPr>
        <w:pStyle w:val="ConsPlusNormal"/>
        <w:spacing w:before="220"/>
        <w:ind w:firstLine="540"/>
        <w:jc w:val="both"/>
      </w:pPr>
      <w:r>
        <w:t>лицо должно быть равномерно освещено;</w:t>
      </w:r>
    </w:p>
    <w:p w:rsidR="005B13E6" w:rsidRDefault="005B13E6">
      <w:pPr>
        <w:pStyle w:val="ConsPlusNormal"/>
        <w:spacing w:before="220"/>
        <w:ind w:firstLine="540"/>
        <w:jc w:val="both"/>
      </w:pPr>
      <w:r>
        <w:t>не допускается использования неестественного освещения: желтого, красного и т.д.;</w:t>
      </w:r>
    </w:p>
    <w:p w:rsidR="005B13E6" w:rsidRDefault="005B13E6">
      <w:pPr>
        <w:pStyle w:val="ConsPlusNormal"/>
        <w:spacing w:before="220"/>
        <w:ind w:firstLine="540"/>
        <w:jc w:val="both"/>
      </w:pPr>
      <w:r>
        <w:t>освещение не должно искажать естественный цвет кожи, недопустим эффект "красных глаз";</w:t>
      </w:r>
    </w:p>
    <w:p w:rsidR="005B13E6" w:rsidRDefault="005B13E6">
      <w:pPr>
        <w:pStyle w:val="ConsPlusNormal"/>
        <w:spacing w:before="220"/>
        <w:ind w:firstLine="540"/>
        <w:jc w:val="both"/>
      </w:pPr>
      <w:r>
        <w:t>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rsidR="005B13E6" w:rsidRDefault="005B13E6">
      <w:pPr>
        <w:pStyle w:val="ConsPlusNormal"/>
        <w:spacing w:before="220"/>
        <w:ind w:firstLine="540"/>
        <w:jc w:val="both"/>
      </w:pPr>
      <w:r>
        <w:t>количество человек на фотографии должно быть не более одного, а также на фотографии должны отсутствовать другие предметы.</w:t>
      </w:r>
    </w:p>
    <w:p w:rsidR="005B13E6" w:rsidRDefault="005B13E6">
      <w:pPr>
        <w:pStyle w:val="ConsPlusNormal"/>
        <w:spacing w:before="220"/>
        <w:ind w:firstLine="540"/>
        <w:jc w:val="both"/>
      </w:pPr>
      <w:r>
        <w:lastRenderedPageBreak/>
        <w:t>Формат фотографии при обращении посредством ПГУ ЛО, формат сканирования фотографии при обращении посредством МФЦ - разрешение не менее 600 dpi, расширение ".jpg" и размер не более 300 килобайт.</w:t>
      </w:r>
    </w:p>
    <w:p w:rsidR="005B13E6" w:rsidRDefault="005B13E6">
      <w:pPr>
        <w:pStyle w:val="ConsPlusNormal"/>
        <w:spacing w:before="220"/>
        <w:ind w:firstLine="540"/>
        <w:jc w:val="both"/>
      </w:pPr>
      <w:bookmarkStart w:id="961" w:name="P33972"/>
      <w:bookmarkEnd w:id="961"/>
      <w:r>
        <w:t>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B13E6" w:rsidRDefault="005B13E6">
      <w:pPr>
        <w:pStyle w:val="ConsPlusNormal"/>
        <w:spacing w:before="220"/>
        <w:ind w:firstLine="540"/>
        <w:jc w:val="both"/>
      </w:pPr>
      <w: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r:id="rId4019">
        <w:r>
          <w:rPr>
            <w:color w:val="0000FF"/>
          </w:rPr>
          <w:t>Основами</w:t>
        </w:r>
      </w:hyperlink>
      <w: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rsidR="005B13E6" w:rsidRDefault="005B13E6">
      <w:pPr>
        <w:pStyle w:val="ConsPlusNormal"/>
        <w:spacing w:before="220"/>
        <w:ind w:firstLine="540"/>
        <w:jc w:val="both"/>
      </w:pPr>
      <w:r>
        <w:t xml:space="preserve">б) доверенность, удостоверенную в соответствии с </w:t>
      </w:r>
      <w:hyperlink r:id="rId4020">
        <w:r>
          <w:rPr>
            <w:color w:val="0000FF"/>
          </w:rPr>
          <w:t>пунктом 2 статьи 185.1</w:t>
        </w:r>
      </w:hyperlink>
      <w:r>
        <w:t xml:space="preserve"> Гражданского кодекса Российской Федерации и являющуюся приравненной к нотариальной:</w:t>
      </w:r>
    </w:p>
    <w:p w:rsidR="005B13E6" w:rsidRDefault="005B13E6">
      <w:pPr>
        <w:pStyle w:val="ConsPlusNormal"/>
        <w:spacing w:before="220"/>
        <w:ind w:firstLine="540"/>
        <w:jc w:val="both"/>
      </w:pPr>
      <w: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B13E6" w:rsidRDefault="005B13E6">
      <w:pPr>
        <w:pStyle w:val="ConsPlusNormal"/>
        <w:spacing w:before="220"/>
        <w:ind w:firstLine="540"/>
        <w:jc w:val="both"/>
      </w:pPr>
      <w: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B13E6" w:rsidRDefault="005B13E6">
      <w:pPr>
        <w:pStyle w:val="ConsPlusNormal"/>
        <w:spacing w:before="220"/>
        <w:ind w:firstLine="540"/>
        <w:jc w:val="both"/>
      </w:pPr>
      <w:r>
        <w:t>доверенности лиц, находящихся в местах лишения свободы, которые удостоверены начальником соответствующего места лишения свободы;</w:t>
      </w:r>
    </w:p>
    <w:p w:rsidR="005B13E6" w:rsidRDefault="005B13E6">
      <w:pPr>
        <w:pStyle w:val="ConsPlusNormal"/>
        <w:spacing w:before="220"/>
        <w:ind w:firstLine="540"/>
        <w:jc w:val="both"/>
      </w:pPr>
      <w:r>
        <w:t>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5B13E6" w:rsidRDefault="005B13E6">
      <w:pPr>
        <w:pStyle w:val="ConsPlusNormal"/>
        <w:spacing w:before="220"/>
        <w:ind w:firstLine="540"/>
        <w:jc w:val="both"/>
      </w:pPr>
      <w:r>
        <w:t>в) доверенность в простой письменной форме согласно приложению 9 (не приводится) к настоящему регламенту.</w:t>
      </w:r>
    </w:p>
    <w:p w:rsidR="005B13E6" w:rsidRDefault="005B13E6">
      <w:pPr>
        <w:pStyle w:val="ConsPlusNormal"/>
        <w:spacing w:before="220"/>
        <w:ind w:firstLine="540"/>
        <w:jc w:val="both"/>
      </w:pPr>
      <w:r>
        <w:t>2.6.3. Заявление о предоставлении государственной услуги заполняется заявителем (представителем заявителя) в электронном виде в ЦСЗН, в МФЦ и(или) на ПГУ ЛО.</w:t>
      </w:r>
    </w:p>
    <w:p w:rsidR="005B13E6" w:rsidRDefault="005B13E6">
      <w:pPr>
        <w:pStyle w:val="ConsPlusNormal"/>
        <w:spacing w:before="220"/>
        <w:ind w:firstLine="540"/>
        <w:jc w:val="both"/>
      </w:pPr>
      <w:r>
        <w:t>Заполненное заявление должно отвечать следующим требованиям:</w:t>
      </w:r>
    </w:p>
    <w:p w:rsidR="005B13E6" w:rsidRDefault="005B13E6">
      <w:pPr>
        <w:pStyle w:val="ConsPlusNormal"/>
        <w:spacing w:before="220"/>
        <w:ind w:firstLine="540"/>
        <w:jc w:val="both"/>
      </w:pPr>
      <w:r>
        <w:t>написано на бланке по форме согласно приложению 1 к настоящему регламенту;</w:t>
      </w:r>
    </w:p>
    <w:p w:rsidR="005B13E6" w:rsidRDefault="005B13E6">
      <w:pPr>
        <w:pStyle w:val="ConsPlusNormal"/>
        <w:spacing w:before="220"/>
        <w:ind w:firstLine="540"/>
        <w:jc w:val="both"/>
      </w:pPr>
      <w: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B13E6" w:rsidRDefault="005B13E6">
      <w:pPr>
        <w:pStyle w:val="ConsPlusNormal"/>
        <w:spacing w:before="220"/>
        <w:ind w:firstLine="540"/>
        <w:jc w:val="both"/>
      </w:pPr>
      <w:r>
        <w:t>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rsidR="005B13E6" w:rsidRDefault="005B13E6">
      <w:pPr>
        <w:pStyle w:val="ConsPlusNormal"/>
        <w:spacing w:before="220"/>
        <w:ind w:firstLine="540"/>
        <w:jc w:val="both"/>
      </w:pPr>
      <w:r>
        <w:t xml:space="preserve">сведения, указанные в заявлении, не должны расходиться или противоречить прилагаемым </w:t>
      </w:r>
      <w:r>
        <w:lastRenderedPageBreak/>
        <w:t>к заявлению документам.</w:t>
      </w:r>
    </w:p>
    <w:p w:rsidR="005B13E6" w:rsidRDefault="005B13E6">
      <w:pPr>
        <w:pStyle w:val="ConsPlusNormal"/>
        <w:spacing w:before="220"/>
        <w:ind w:firstLine="540"/>
        <w:jc w:val="both"/>
      </w:pPr>
      <w:r>
        <w:t>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rsidR="005B13E6" w:rsidRDefault="005B13E6">
      <w:pPr>
        <w:pStyle w:val="ConsPlusNormal"/>
        <w:spacing w:before="220"/>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B13E6" w:rsidRDefault="005B13E6">
      <w:pPr>
        <w:pStyle w:val="ConsPlusNormal"/>
        <w:spacing w:before="220"/>
        <w:ind w:firstLine="540"/>
        <w:jc w:val="both"/>
      </w:pPr>
      <w:r>
        <w:t>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p w:rsidR="005B13E6" w:rsidRDefault="005B13E6">
      <w:pPr>
        <w:pStyle w:val="ConsPlusNormal"/>
        <w:spacing w:before="220"/>
        <w:ind w:firstLine="540"/>
        <w:jc w:val="both"/>
      </w:pPr>
      <w:r>
        <w:t>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B13E6" w:rsidRDefault="005B13E6">
      <w:pPr>
        <w:pStyle w:val="ConsPlusNormal"/>
        <w:spacing w:before="220"/>
        <w:ind w:firstLine="540"/>
        <w:jc w:val="both"/>
      </w:pPr>
      <w:r>
        <w:t>фамилия, имя и отчество заявителя написаны полностью;</w:t>
      </w:r>
    </w:p>
    <w:p w:rsidR="005B13E6" w:rsidRDefault="005B13E6">
      <w:pPr>
        <w:pStyle w:val="ConsPlusNormal"/>
        <w:spacing w:before="220"/>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B13E6" w:rsidRDefault="005B13E6">
      <w:pPr>
        <w:pStyle w:val="ConsPlusNormal"/>
        <w:spacing w:before="220"/>
        <w:ind w:firstLine="540"/>
        <w:jc w:val="both"/>
      </w:pPr>
      <w:r>
        <w:t>документы не имеют серьезных повреждений, наличие которых допускает многозначность истолкования их содержания.</w:t>
      </w:r>
    </w:p>
    <w:p w:rsidR="005B13E6" w:rsidRDefault="005B13E6">
      <w:pPr>
        <w:pStyle w:val="ConsPlusNormal"/>
        <w:spacing w:before="220"/>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B13E6" w:rsidRDefault="005B13E6">
      <w:pPr>
        <w:pStyle w:val="ConsPlusNormal"/>
        <w:spacing w:before="220"/>
        <w:ind w:firstLine="540"/>
        <w:jc w:val="both"/>
      </w:pPr>
      <w:r>
        <w:t>2.6.5. Требования к типу электронных документов (за исключением фотографии).</w:t>
      </w:r>
    </w:p>
    <w:p w:rsidR="005B13E6" w:rsidRDefault="005B13E6">
      <w:pPr>
        <w:pStyle w:val="ConsPlusNormal"/>
        <w:spacing w:before="220"/>
        <w:ind w:firstLine="540"/>
        <w:jc w:val="both"/>
      </w:pPr>
      <w:r>
        <w:t>Формат сканирования при обращении посредством ПГУ ЛО, ЦСЗН или МФЦ - многостраничный pdf, разрешением 150 dpi, в черно-белом или сером цвете.</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t>в соответствии с законодательными или иными нормативными</w:t>
      </w:r>
    </w:p>
    <w:p w:rsidR="005B13E6" w:rsidRDefault="005B13E6">
      <w:pPr>
        <w:pStyle w:val="ConsPlusTitle"/>
        <w:jc w:val="center"/>
      </w:pPr>
      <w:r>
        <w:t>правовыми актами для предоставления государственной услуги,</w:t>
      </w:r>
    </w:p>
    <w:p w:rsidR="005B13E6" w:rsidRDefault="005B13E6">
      <w:pPr>
        <w:pStyle w:val="ConsPlusTitle"/>
        <w:jc w:val="center"/>
      </w:pPr>
      <w:r>
        <w:t>находящихся в распоряжении государственных органов, органов</w:t>
      </w:r>
    </w:p>
    <w:p w:rsidR="005B13E6" w:rsidRDefault="005B13E6">
      <w:pPr>
        <w:pStyle w:val="ConsPlusTitle"/>
        <w:jc w:val="center"/>
      </w:pPr>
      <w:r>
        <w:t>местного самоуправления и подведомственных им организаций</w:t>
      </w:r>
    </w:p>
    <w:p w:rsidR="005B13E6" w:rsidRDefault="005B13E6">
      <w:pPr>
        <w:pStyle w:val="ConsPlusTitle"/>
        <w:jc w:val="center"/>
      </w:pPr>
      <w:r>
        <w:t>(за исключением организаций, оказывающих услуги, необходимые</w:t>
      </w:r>
    </w:p>
    <w:p w:rsidR="005B13E6" w:rsidRDefault="005B13E6">
      <w:pPr>
        <w:pStyle w:val="ConsPlusTitle"/>
        <w:jc w:val="center"/>
      </w:pPr>
      <w:r>
        <w:t>и обязательные для предоставления государственной услуги)</w:t>
      </w:r>
    </w:p>
    <w:p w:rsidR="005B13E6" w:rsidRDefault="005B13E6">
      <w:pPr>
        <w:pStyle w:val="ConsPlusTitle"/>
        <w:jc w:val="center"/>
      </w:pPr>
      <w:r>
        <w:t>и подлежащих представлению в рамках межведомственного</w:t>
      </w:r>
    </w:p>
    <w:p w:rsidR="005B13E6" w:rsidRDefault="005B13E6">
      <w:pPr>
        <w:pStyle w:val="ConsPlusTitle"/>
        <w:jc w:val="center"/>
      </w:pPr>
      <w:r>
        <w:t>информационного взаимодействия</w:t>
      </w:r>
    </w:p>
    <w:p w:rsidR="005B13E6" w:rsidRDefault="005B13E6">
      <w:pPr>
        <w:pStyle w:val="ConsPlusNormal"/>
        <w:ind w:firstLine="540"/>
        <w:jc w:val="both"/>
      </w:pPr>
    </w:p>
    <w:p w:rsidR="005B13E6" w:rsidRDefault="005B13E6">
      <w:pPr>
        <w:pStyle w:val="ConsPlusNormal"/>
        <w:ind w:firstLine="540"/>
        <w:jc w:val="both"/>
      </w:pPr>
      <w:bookmarkStart w:id="962" w:name="P34007"/>
      <w:bookmarkEnd w:id="962"/>
      <w:r>
        <w:t>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или карточки транспортного обслуживания в случае утраты, порчи:</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lastRenderedPageBreak/>
        <w:t>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rsidR="005B13E6" w:rsidRDefault="005B13E6">
      <w:pPr>
        <w:pStyle w:val="ConsPlusNormal"/>
        <w:spacing w:before="220"/>
        <w:ind w:firstLine="540"/>
        <w:jc w:val="both"/>
      </w:pPr>
      <w:r>
        <w:t>сведения о данных паспорта участника специальной военной операции;</w:t>
      </w:r>
    </w:p>
    <w:p w:rsidR="005B13E6" w:rsidRDefault="005B13E6">
      <w:pPr>
        <w:pStyle w:val="ConsPlusNormal"/>
        <w:spacing w:before="220"/>
        <w:ind w:firstLine="540"/>
        <w:jc w:val="both"/>
      </w:pPr>
      <w:r>
        <w:t>сведения о регистрации по месту жительства, по месту пребывания заявителя;</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страховом номере индивидуального лицевого счета - при отсутствии сведений в АИС "Соцзащита";</w:t>
      </w:r>
    </w:p>
    <w:p w:rsidR="005B13E6" w:rsidRDefault="005B13E6">
      <w:pPr>
        <w:pStyle w:val="ConsPlusNormal"/>
        <w:spacing w:before="220"/>
        <w:ind w:firstLine="540"/>
        <w:jc w:val="both"/>
      </w:pPr>
      <w:r>
        <w:t>сведения о получении (назначении) пенсии и сроков назначения пенсии - при отсутствии сведений в АИС "Соцзащита";</w:t>
      </w:r>
    </w:p>
    <w:p w:rsidR="005B13E6" w:rsidRDefault="005B13E6">
      <w:pPr>
        <w:pStyle w:val="ConsPlusNormal"/>
        <w:spacing w:before="220"/>
        <w:ind w:firstLine="540"/>
        <w:jc w:val="both"/>
      </w:pPr>
      <w:r>
        <w:t>сведения о получении (неполучении, прекращении получения) ежемесячной денежной выплаты из федерального бюджета и сроков ее назначения - при отсутствии сведений в АИС "Соцзащита";</w:t>
      </w:r>
    </w:p>
    <w:p w:rsidR="005B13E6" w:rsidRDefault="005B13E6">
      <w:pPr>
        <w:pStyle w:val="ConsPlusNormal"/>
        <w:spacing w:before="220"/>
        <w:ind w:firstLine="540"/>
        <w:jc w:val="both"/>
      </w:pPr>
      <w:r>
        <w:t>3) в органе социальной защиты населения субъекта Российской Федерации и подведомственных ему учреждений:</w:t>
      </w:r>
    </w:p>
    <w:p w:rsidR="005B13E6" w:rsidRDefault="005B13E6">
      <w:pPr>
        <w:pStyle w:val="ConsPlusNormal"/>
        <w:spacing w:before="220"/>
        <w:ind w:firstLine="540"/>
        <w:jc w:val="both"/>
      </w:pPr>
      <w:r>
        <w:t>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пребывания в Российской Федерации - при отсутствии сведений в АИС "Соцзащита";</w:t>
      </w:r>
    </w:p>
    <w:p w:rsidR="005B13E6" w:rsidRDefault="005B13E6">
      <w:pPr>
        <w:pStyle w:val="ConsPlusNormal"/>
        <w:spacing w:before="220"/>
        <w:ind w:firstLine="540"/>
        <w:jc w:val="both"/>
      </w:pPr>
      <w:r>
        <w:t>4) в органе, осуществляющем пенсионное обеспечение (за исключением Фонда пенсионного и социального страхования):</w:t>
      </w:r>
    </w:p>
    <w:p w:rsidR="005B13E6" w:rsidRDefault="005B13E6">
      <w:pPr>
        <w:pStyle w:val="ConsPlusNormal"/>
        <w:spacing w:before="220"/>
        <w:ind w:firstLine="540"/>
        <w:jc w:val="both"/>
      </w:pPr>
      <w:r>
        <w:t>сведения о получении (назначении) пенсии и сроков назначения пенсии;</w:t>
      </w:r>
    </w:p>
    <w:p w:rsidR="005B13E6" w:rsidRDefault="005B13E6">
      <w:pPr>
        <w:pStyle w:val="ConsPlusNormal"/>
        <w:spacing w:before="220"/>
        <w:ind w:firstLine="540"/>
        <w:jc w:val="both"/>
      </w:pPr>
      <w:r>
        <w:t>5)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государственной регистрации рождения;</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rsidR="005B13E6" w:rsidRDefault="005B13E6">
      <w:pPr>
        <w:pStyle w:val="ConsPlusNormal"/>
        <w:spacing w:before="220"/>
        <w:ind w:firstLine="540"/>
        <w:jc w:val="both"/>
      </w:pPr>
      <w:r>
        <w:t>выписка (сведения) из решения органа опеки и попечительства об установлении опеки или попечительства над ребенком;</w:t>
      </w:r>
    </w:p>
    <w:p w:rsidR="005B13E6" w:rsidRDefault="005B13E6">
      <w:pPr>
        <w:pStyle w:val="ConsPlusNormal"/>
        <w:spacing w:before="220"/>
        <w:ind w:firstLine="540"/>
        <w:jc w:val="both"/>
      </w:pPr>
      <w:r>
        <w:t>сведения об ограничении дееспособности или признании родителя либо иного законного представителя ребенка недееспособным;</w:t>
      </w:r>
    </w:p>
    <w:p w:rsidR="005B13E6" w:rsidRDefault="005B13E6">
      <w:pPr>
        <w:pStyle w:val="ConsPlusNormal"/>
        <w:spacing w:before="220"/>
        <w:ind w:firstLine="540"/>
        <w:jc w:val="both"/>
      </w:pPr>
      <w:r>
        <w:t xml:space="preserve">сведения об установлении (продлении) инвалидности - при отсутствии сведений в АИС </w:t>
      </w:r>
      <w:r>
        <w:lastRenderedPageBreak/>
        <w:t>"Соцзащита";</w:t>
      </w:r>
    </w:p>
    <w:p w:rsidR="005B13E6" w:rsidRDefault="005B13E6">
      <w:pPr>
        <w:pStyle w:val="ConsPlusNormal"/>
        <w:spacing w:before="220"/>
        <w:ind w:firstLine="540"/>
        <w:jc w:val="both"/>
      </w:pPr>
      <w:r>
        <w:t>6) в Министерстве обороны Российской Федерации и подведомственных ему учреждениях:</w:t>
      </w:r>
    </w:p>
    <w:p w:rsidR="005B13E6" w:rsidRDefault="005B13E6">
      <w:pPr>
        <w:pStyle w:val="ConsPlusNormal"/>
        <w:spacing w:before="220"/>
        <w:ind w:firstLine="540"/>
        <w:jc w:val="both"/>
      </w:pPr>
      <w:r>
        <w:t>сведения об участнике специальной военной операции (при технической реализации):</w:t>
      </w:r>
    </w:p>
    <w:p w:rsidR="005B13E6" w:rsidRDefault="005B13E6">
      <w:pPr>
        <w:pStyle w:val="ConsPlusNormal"/>
        <w:spacing w:before="220"/>
        <w:ind w:firstLine="540"/>
        <w:jc w:val="both"/>
      </w:pPr>
      <w:r>
        <w:t>- дата начала участия в специальной военной операции;</w:t>
      </w:r>
    </w:p>
    <w:p w:rsidR="005B13E6" w:rsidRDefault="005B13E6">
      <w:pPr>
        <w:pStyle w:val="ConsPlusNormal"/>
        <w:spacing w:before="220"/>
        <w:ind w:firstLine="540"/>
        <w:jc w:val="both"/>
      </w:pPr>
      <w:r>
        <w:t>- категория участника специальной военной операции;</w:t>
      </w:r>
    </w:p>
    <w:p w:rsidR="005B13E6" w:rsidRDefault="005B13E6">
      <w:pPr>
        <w:pStyle w:val="ConsPlusNormal"/>
        <w:spacing w:before="220"/>
        <w:ind w:firstLine="540"/>
        <w:jc w:val="both"/>
      </w:pPr>
      <w:r>
        <w:t>- статус участника специальной военной операции (уволенный/действующий);</w:t>
      </w:r>
    </w:p>
    <w:p w:rsidR="005B13E6" w:rsidRDefault="005B13E6">
      <w:pPr>
        <w:pStyle w:val="ConsPlusNormal"/>
        <w:spacing w:before="220"/>
        <w:ind w:firstLine="540"/>
        <w:jc w:val="both"/>
      </w:pPr>
      <w:r>
        <w:t>- дата заключения контракта о прохождении военной службы и дата окончания его действия (при наличии).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spacing w:before="220"/>
        <w:ind w:firstLine="540"/>
        <w:jc w:val="both"/>
      </w:pPr>
      <w:r>
        <w:t xml:space="preserve">2.7.1. Заявитель вправе представить документы (сведения), указанные в </w:t>
      </w:r>
      <w:hyperlink w:anchor="P34007">
        <w:r>
          <w:rPr>
            <w:color w:val="0000FF"/>
          </w:rPr>
          <w:t>пункте 2.7</w:t>
        </w:r>
      </w:hyperlink>
      <w:r>
        <w:t xml:space="preserve"> настоящего регламента, по собственной инициативе.</w:t>
      </w:r>
    </w:p>
    <w:p w:rsidR="005B13E6" w:rsidRDefault="005B13E6">
      <w:pPr>
        <w:pStyle w:val="ConsPlusNormal"/>
        <w:spacing w:before="220"/>
        <w:ind w:firstLine="540"/>
        <w:jc w:val="both"/>
      </w:pPr>
      <w:r>
        <w:t>2.7.2. Органы, предоставляющие государственную услугу, не вправе требовать от заявителя:</w:t>
      </w:r>
    </w:p>
    <w:p w:rsidR="005B13E6" w:rsidRDefault="005B13E6">
      <w:pPr>
        <w:pStyle w:val="ConsPlusNormal"/>
        <w:spacing w:before="22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5B13E6" w:rsidRDefault="005B13E6">
      <w:pPr>
        <w:pStyle w:val="ConsPlusNormal"/>
        <w:spacing w:before="220"/>
        <w:ind w:firstLine="540"/>
        <w:jc w:val="both"/>
      </w:pPr>
      <w: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r:id="rId4021">
        <w:r>
          <w:rPr>
            <w:color w:val="0000FF"/>
          </w:rPr>
          <w:t>частью 6 статьи 7</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5B13E6" w:rsidRDefault="005B13E6">
      <w:pPr>
        <w:pStyle w:val="ConsPlusNormal"/>
        <w:spacing w:before="220"/>
        <w:ind w:firstLine="540"/>
        <w:jc w:val="both"/>
      </w:pPr>
      <w: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022">
        <w:r>
          <w:rPr>
            <w:color w:val="0000FF"/>
          </w:rPr>
          <w:t>частью 1 статьи 9</w:t>
        </w:r>
      </w:hyperlink>
      <w:r>
        <w:t xml:space="preserve"> Федерального закона N 210-ФЗ, а также документов и информации, представляемых в результате оказания таких услуг);</w:t>
      </w:r>
    </w:p>
    <w:p w:rsidR="005B13E6" w:rsidRDefault="005B13E6">
      <w:pPr>
        <w:pStyle w:val="ConsPlusNormal"/>
        <w:spacing w:before="220"/>
        <w:ind w:firstLine="540"/>
        <w:jc w:val="both"/>
      </w:pPr>
      <w: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4023">
        <w:r>
          <w:rPr>
            <w:color w:val="0000FF"/>
          </w:rPr>
          <w:t>пунктом 4 части 1 статьи 7</w:t>
        </w:r>
      </w:hyperlink>
      <w:r>
        <w:t xml:space="preserve"> Федерального закона N 210-ФЗ;</w:t>
      </w:r>
    </w:p>
    <w:p w:rsidR="005B13E6" w:rsidRDefault="005B13E6">
      <w:pPr>
        <w:pStyle w:val="ConsPlusNormal"/>
        <w:spacing w:before="220"/>
        <w:ind w:firstLine="540"/>
        <w:jc w:val="both"/>
      </w:pPr>
      <w:r>
        <w:lastRenderedPageBreak/>
        <w:t xml:space="preserve">5) представления на бумажном носителе документов и информации, электронные образы которых ранее были заверены в соответствии с </w:t>
      </w:r>
      <w:hyperlink r:id="rId4024">
        <w:r>
          <w:rPr>
            <w:color w:val="0000FF"/>
          </w:rPr>
          <w:t>пунктом 7.2 части 1 статьи 16</w:t>
        </w:r>
      </w:hyperlink>
      <w: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B13E6" w:rsidRDefault="005B13E6">
      <w:pPr>
        <w:pStyle w:val="ConsPlusNormal"/>
        <w:spacing w:before="220"/>
        <w:ind w:firstLine="540"/>
        <w:jc w:val="both"/>
      </w:pPr>
      <w:r>
        <w:t>2.7.3. При наступлении событий, являющихся основанием для предоставления государственной услуги, ЦСЗН вправе:</w:t>
      </w:r>
    </w:p>
    <w:p w:rsidR="005B13E6" w:rsidRDefault="005B13E6">
      <w:pPr>
        <w:pStyle w:val="ConsPlusNormal"/>
        <w:spacing w:before="220"/>
        <w:ind w:firstLine="540"/>
        <w:jc w:val="both"/>
      </w:pPr>
      <w:r>
        <w:t>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B13E6" w:rsidRDefault="005B13E6">
      <w:pPr>
        <w:pStyle w:val="ConsPlusNormal"/>
        <w:spacing w:before="220"/>
        <w:ind w:firstLine="540"/>
        <w:jc w:val="both"/>
      </w:pPr>
      <w:r>
        <w:t>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ПГУ ЛО и уведомлять заявителя о проведенных мероприятиях.</w:t>
      </w:r>
    </w:p>
    <w:p w:rsidR="005B13E6" w:rsidRDefault="005B13E6">
      <w:pPr>
        <w:pStyle w:val="ConsPlusNormal"/>
        <w:spacing w:before="220"/>
        <w:ind w:firstLine="540"/>
        <w:jc w:val="both"/>
      </w:pPr>
      <w:r>
        <w:t xml:space="preserve">2.7.4. В случае подачи гражданами в электронной форме через личный кабинет заявителя на ПГУ ЛО/ЕПГУ документов, указанных в </w:t>
      </w:r>
      <w:hyperlink w:anchor="P33928">
        <w:r>
          <w:rPr>
            <w:color w:val="0000FF"/>
          </w:rPr>
          <w:t>пунктах 2.6</w:t>
        </w:r>
      </w:hyperlink>
      <w:r>
        <w:t xml:space="preserve"> - </w:t>
      </w:r>
      <w:hyperlink w:anchor="P33972">
        <w:r>
          <w:rPr>
            <w:color w:val="0000FF"/>
          </w:rPr>
          <w:t>2.6.2</w:t>
        </w:r>
      </w:hyperlink>
      <w: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приостановления</w:t>
      </w:r>
    </w:p>
    <w:p w:rsidR="005B13E6" w:rsidRDefault="005B13E6">
      <w:pPr>
        <w:pStyle w:val="ConsPlusTitle"/>
        <w:jc w:val="center"/>
      </w:pPr>
      <w:r>
        <w:t>предоставления государственной услуги с указанием допустимых</w:t>
      </w:r>
    </w:p>
    <w:p w:rsidR="005B13E6" w:rsidRDefault="005B13E6">
      <w:pPr>
        <w:pStyle w:val="ConsPlusTitle"/>
        <w:jc w:val="center"/>
      </w:pPr>
      <w:r>
        <w:t>сроков приостановления в случае, если возможность</w:t>
      </w:r>
    </w:p>
    <w:p w:rsidR="005B13E6" w:rsidRDefault="005B13E6">
      <w:pPr>
        <w:pStyle w:val="ConsPlusTitle"/>
        <w:jc w:val="center"/>
      </w:pPr>
      <w:r>
        <w:t>приостановления предоставления государственной услуги</w:t>
      </w:r>
    </w:p>
    <w:p w:rsidR="005B13E6" w:rsidRDefault="005B13E6">
      <w:pPr>
        <w:pStyle w:val="ConsPlusTitle"/>
        <w:jc w:val="center"/>
      </w:pPr>
      <w:r>
        <w:t>предусмотрена действующим законодательством</w:t>
      </w:r>
    </w:p>
    <w:p w:rsidR="005B13E6" w:rsidRDefault="005B13E6">
      <w:pPr>
        <w:pStyle w:val="ConsPlusNormal"/>
        <w:ind w:firstLine="540"/>
        <w:jc w:val="both"/>
      </w:pPr>
    </w:p>
    <w:p w:rsidR="005B13E6" w:rsidRDefault="005B13E6">
      <w:pPr>
        <w:pStyle w:val="ConsPlusNormal"/>
        <w:ind w:firstLine="540"/>
        <w:jc w:val="both"/>
      </w:pPr>
      <w:r>
        <w:t>2.8. Основанием для приостановления предоставления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rsidR="005B13E6" w:rsidRDefault="005B13E6">
      <w:pPr>
        <w:pStyle w:val="ConsPlusNormal"/>
        <w:spacing w:before="220"/>
        <w:ind w:firstLine="540"/>
        <w:jc w:val="both"/>
      </w:pPr>
      <w: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8 к настоящему регламенту, согласовывает его и подписывает у руководителя ЦСЗН и повторно направляет </w:t>
      </w:r>
      <w:r>
        <w:lastRenderedPageBreak/>
        <w:t>межведомственный запрос не реже одного раза в месяц.</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 ЛО.</w:t>
      </w:r>
    </w:p>
    <w:p w:rsidR="005B13E6" w:rsidRDefault="005B13E6">
      <w:pPr>
        <w:pStyle w:val="ConsPlusNormal"/>
        <w:spacing w:before="220"/>
        <w:ind w:firstLine="540"/>
        <w:jc w:val="both"/>
      </w:pPr>
      <w: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anchor="P34187">
        <w:r>
          <w:rPr>
            <w:color w:val="0000FF"/>
          </w:rPr>
          <w:t>пункте 3.1.1</w:t>
        </w:r>
      </w:hyperlink>
      <w:r>
        <w:t xml:space="preserve"> настоящего регламента, со дня их поступления в ЦСЗН.</w:t>
      </w:r>
    </w:p>
    <w:p w:rsidR="005B13E6" w:rsidRDefault="005B13E6">
      <w:pPr>
        <w:pStyle w:val="ConsPlusNormal"/>
        <w:spacing w:before="220"/>
        <w:ind w:firstLine="540"/>
        <w:jc w:val="both"/>
      </w:pPr>
      <w:bookmarkStart w:id="963" w:name="P34066"/>
      <w:bookmarkEnd w:id="963"/>
      <w:r>
        <w:t>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bookmarkStart w:id="964" w:name="P34067"/>
      <w:bookmarkEnd w:id="964"/>
      <w:r>
        <w:t>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965" w:name="P34070"/>
      <w:bookmarkEnd w:id="965"/>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 xml:space="preserve">2.8.1. Датой получения заявителем уведомления, указанного в </w:t>
      </w:r>
      <w:hyperlink w:anchor="P34067">
        <w:r>
          <w:rPr>
            <w:color w:val="0000FF"/>
          </w:rPr>
          <w:t>абзацах девятом</w:t>
        </w:r>
      </w:hyperlink>
      <w:r>
        <w:t xml:space="preserve"> - </w:t>
      </w:r>
      <w:hyperlink w:anchor="P34070">
        <w:r>
          <w:rPr>
            <w:color w:val="0000FF"/>
          </w:rPr>
          <w:t>двенадцатом пункта 2.8</w:t>
        </w:r>
      </w:hyperlink>
      <w:r>
        <w:t xml:space="preserve"> настоящего регламента, является:</w:t>
      </w:r>
    </w:p>
    <w:p w:rsidR="005B13E6" w:rsidRDefault="005B13E6">
      <w:pPr>
        <w:pStyle w:val="ConsPlusNormal"/>
        <w:spacing w:before="220"/>
        <w:ind w:firstLine="540"/>
        <w:jc w:val="both"/>
      </w:pPr>
      <w:r>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ПГУ ЛО, считается дата отправки ЦСЗН уведомления через ПГУ ЛО.</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 в приеме</w:t>
      </w:r>
    </w:p>
    <w:p w:rsidR="005B13E6" w:rsidRDefault="005B13E6">
      <w:pPr>
        <w:pStyle w:val="ConsPlusTitle"/>
        <w:jc w:val="center"/>
      </w:pPr>
      <w:r>
        <w:t>документов, необходимых для предоставления</w:t>
      </w:r>
    </w:p>
    <w:p w:rsidR="005B13E6" w:rsidRDefault="005B13E6">
      <w:pPr>
        <w:pStyle w:val="ConsPlusTitle"/>
        <w:jc w:val="center"/>
      </w:pPr>
      <w:r>
        <w:lastRenderedPageBreak/>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2.9. Исчерпывающий перечень оснований для отказа в приеме документов, необходимых для предоставления государственной услуги:</w:t>
      </w:r>
    </w:p>
    <w:p w:rsidR="005B13E6" w:rsidRDefault="005B13E6">
      <w:pPr>
        <w:pStyle w:val="ConsPlusNormal"/>
        <w:spacing w:before="220"/>
        <w:ind w:firstLine="540"/>
        <w:jc w:val="both"/>
      </w:pPr>
      <w:r>
        <w:t>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rsidR="005B13E6" w:rsidRDefault="005B13E6">
      <w:pPr>
        <w:pStyle w:val="ConsPlusNormal"/>
        <w:ind w:firstLine="540"/>
        <w:jc w:val="both"/>
      </w:pPr>
    </w:p>
    <w:p w:rsidR="005B13E6" w:rsidRDefault="005B13E6">
      <w:pPr>
        <w:pStyle w:val="ConsPlusTitle"/>
        <w:jc w:val="center"/>
        <w:outlineLvl w:val="2"/>
      </w:pPr>
      <w:r>
        <w:t>Исчерпывающий перечень оснований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66" w:name="P34087"/>
      <w:bookmarkEnd w:id="966"/>
      <w:r>
        <w:t>2.10. Исчерпывающий перечень оснований для отказа в предоставлении государственной услуги:</w:t>
      </w:r>
    </w:p>
    <w:p w:rsidR="005B13E6" w:rsidRDefault="005B13E6">
      <w:pPr>
        <w:pStyle w:val="ConsPlusNormal"/>
        <w:spacing w:before="220"/>
        <w:ind w:firstLine="540"/>
        <w:jc w:val="both"/>
      </w:pPr>
      <w:r>
        <w:t>1)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rsidR="005B13E6" w:rsidRDefault="005B13E6">
      <w:pPr>
        <w:pStyle w:val="ConsPlusNormal"/>
        <w:spacing w:before="220"/>
        <w:ind w:firstLine="540"/>
        <w:jc w:val="both"/>
      </w:pPr>
      <w:r>
        <w:t>2) отсутствие у гражданина права на льготный проезд;</w:t>
      </w:r>
    </w:p>
    <w:p w:rsidR="005B13E6" w:rsidRDefault="005B13E6">
      <w:pPr>
        <w:pStyle w:val="ConsPlusNormal"/>
        <w:spacing w:before="220"/>
        <w:ind w:firstLine="540"/>
        <w:jc w:val="both"/>
      </w:pPr>
      <w:r>
        <w:t>3) при определении права на льготный проезд на автомобильном транспорте - получение права льготного и(или) бесплатного проезда на автомобильном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 при отсутствии согласия на отказ от получения льготного (бесплатного) проезда на автомобильном транспорте по иным основаниям;</w:t>
      </w:r>
    </w:p>
    <w:p w:rsidR="005B13E6" w:rsidRDefault="005B13E6">
      <w:pPr>
        <w:pStyle w:val="ConsPlusNormal"/>
        <w:spacing w:before="220"/>
        <w:ind w:firstLine="540"/>
        <w:jc w:val="both"/>
      </w:pPr>
      <w:r>
        <w:t>4) при определении права на льготный проезд на железнодорожном транспорте - получение права льготного проезда на железнодорожном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w:t>
      </w:r>
    </w:p>
    <w:p w:rsidR="005B13E6" w:rsidRDefault="005B13E6">
      <w:pPr>
        <w:pStyle w:val="ConsPlusNormal"/>
        <w:spacing w:before="220"/>
        <w:ind w:firstLine="540"/>
        <w:jc w:val="both"/>
      </w:pPr>
      <w: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4066">
        <w:r>
          <w:rPr>
            <w:color w:val="0000FF"/>
          </w:rPr>
          <w:t>абзацами восьмым</w:t>
        </w:r>
      </w:hyperlink>
      <w:r>
        <w:t xml:space="preserve"> - </w:t>
      </w:r>
      <w:hyperlink w:anchor="P34070">
        <w:r>
          <w:rPr>
            <w:color w:val="0000FF"/>
          </w:rPr>
          <w:t>двенадцатым пункта 2.8</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ind w:firstLine="540"/>
        <w:jc w:val="both"/>
      </w:pPr>
    </w:p>
    <w:p w:rsidR="005B13E6" w:rsidRDefault="005B13E6">
      <w:pPr>
        <w:pStyle w:val="ConsPlusTitle"/>
        <w:jc w:val="center"/>
        <w:outlineLvl w:val="2"/>
      </w:pPr>
      <w:r>
        <w:t>Порядок, размер и основания взимания государственной</w:t>
      </w:r>
    </w:p>
    <w:p w:rsidR="005B13E6" w:rsidRDefault="005B13E6">
      <w:pPr>
        <w:pStyle w:val="ConsPlusTitle"/>
        <w:jc w:val="center"/>
      </w:pPr>
      <w:r>
        <w:t>пошлины или иной платы, взимаемой за предоставление</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2.11. Государственная услуга предоставляется бесплатно.</w:t>
      </w:r>
    </w:p>
    <w:p w:rsidR="005B13E6" w:rsidRDefault="005B13E6">
      <w:pPr>
        <w:pStyle w:val="ConsPlusNormal"/>
        <w:ind w:firstLine="540"/>
        <w:jc w:val="both"/>
      </w:pPr>
    </w:p>
    <w:p w:rsidR="005B13E6" w:rsidRDefault="005B13E6">
      <w:pPr>
        <w:pStyle w:val="ConsPlusTitle"/>
        <w:jc w:val="center"/>
        <w:outlineLvl w:val="2"/>
      </w:pPr>
      <w:r>
        <w:t>Максимальный срок ожидания в очереди при подаче запроса</w:t>
      </w:r>
    </w:p>
    <w:p w:rsidR="005B13E6" w:rsidRDefault="005B13E6">
      <w:pPr>
        <w:pStyle w:val="ConsPlusTitle"/>
        <w:jc w:val="center"/>
      </w:pPr>
      <w:r>
        <w:t>о предоставлении государственной услуги и при получении</w:t>
      </w:r>
    </w:p>
    <w:p w:rsidR="005B13E6" w:rsidRDefault="005B13E6">
      <w:pPr>
        <w:pStyle w:val="ConsPlusTitle"/>
        <w:jc w:val="center"/>
      </w:pPr>
      <w:r>
        <w:t>результата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rsidR="005B13E6" w:rsidRDefault="005B13E6">
      <w:pPr>
        <w:pStyle w:val="ConsPlusNormal"/>
        <w:ind w:firstLine="540"/>
        <w:jc w:val="both"/>
      </w:pPr>
    </w:p>
    <w:p w:rsidR="005B13E6" w:rsidRDefault="005B13E6">
      <w:pPr>
        <w:pStyle w:val="ConsPlusTitle"/>
        <w:jc w:val="center"/>
        <w:outlineLvl w:val="2"/>
      </w:pPr>
      <w:r>
        <w:t>Срок регистрации заявления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bookmarkStart w:id="967" w:name="P34109"/>
      <w:bookmarkEnd w:id="967"/>
      <w:r>
        <w:t>2.13. Срок регистрации заявления заявителя о предоставлении государственной услуги составляет в ЦСЗН:</w:t>
      </w:r>
    </w:p>
    <w:p w:rsidR="005B13E6" w:rsidRDefault="005B13E6">
      <w:pPr>
        <w:pStyle w:val="ConsPlusNormal"/>
        <w:spacing w:before="220"/>
        <w:ind w:firstLine="540"/>
        <w:jc w:val="both"/>
      </w:pPr>
      <w:r>
        <w:lastRenderedPageBreak/>
        <w:t>при личном обращении - 1 день (в день поступления заявления);</w:t>
      </w:r>
    </w:p>
    <w:p w:rsidR="005B13E6" w:rsidRDefault="005B13E6">
      <w:pPr>
        <w:pStyle w:val="ConsPlusNormal"/>
        <w:spacing w:before="220"/>
        <w:ind w:firstLine="540"/>
        <w:jc w:val="both"/>
      </w:pPr>
      <w:r>
        <w:t>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spacing w:before="220"/>
        <w:ind w:firstLine="540"/>
        <w:jc w:val="both"/>
      </w:pPr>
      <w:r>
        <w:t>при направлении заявления в форме электронного документа посредством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rsidR="005B13E6" w:rsidRDefault="005B13E6">
      <w:pPr>
        <w:pStyle w:val="ConsPlusNormal"/>
        <w:ind w:firstLine="540"/>
        <w:jc w:val="both"/>
      </w:pPr>
    </w:p>
    <w:p w:rsidR="005B13E6" w:rsidRDefault="005B13E6">
      <w:pPr>
        <w:pStyle w:val="ConsPlusTitle"/>
        <w:jc w:val="center"/>
        <w:outlineLvl w:val="2"/>
      </w:pPr>
      <w:r>
        <w:t>Требования к помещениям, в которых предоставляются</w:t>
      </w:r>
    </w:p>
    <w:p w:rsidR="005B13E6" w:rsidRDefault="005B13E6">
      <w:pPr>
        <w:pStyle w:val="ConsPlusTitle"/>
        <w:jc w:val="center"/>
      </w:pPr>
      <w:r>
        <w:t>государственные услуги, к залу ожидания, местам</w:t>
      </w:r>
    </w:p>
    <w:p w:rsidR="005B13E6" w:rsidRDefault="005B13E6">
      <w:pPr>
        <w:pStyle w:val="ConsPlusTitle"/>
        <w:jc w:val="center"/>
      </w:pPr>
      <w:r>
        <w:t>для заполнения запросов о предоставлении государственной</w:t>
      </w:r>
    </w:p>
    <w:p w:rsidR="005B13E6" w:rsidRDefault="005B13E6">
      <w:pPr>
        <w:pStyle w:val="ConsPlusTitle"/>
        <w:jc w:val="center"/>
      </w:pPr>
      <w:r>
        <w:t>или муниципальной услуги, информационным стендам с образцами</w:t>
      </w:r>
    </w:p>
    <w:p w:rsidR="005B13E6" w:rsidRDefault="005B13E6">
      <w:pPr>
        <w:pStyle w:val="ConsPlusTitle"/>
        <w:jc w:val="center"/>
      </w:pPr>
      <w:r>
        <w:t>их заполнения и перечнем документов, необходимых</w:t>
      </w:r>
    </w:p>
    <w:p w:rsidR="005B13E6" w:rsidRDefault="005B13E6">
      <w:pPr>
        <w:pStyle w:val="ConsPlusTitle"/>
        <w:jc w:val="center"/>
      </w:pPr>
      <w:r>
        <w:t>для предоставления государственной услуги, в том числе</w:t>
      </w:r>
    </w:p>
    <w:p w:rsidR="005B13E6" w:rsidRDefault="005B13E6">
      <w:pPr>
        <w:pStyle w:val="ConsPlusTitle"/>
        <w:jc w:val="center"/>
      </w:pPr>
      <w:r>
        <w:t>к обеспечению доступности для инвалидов указанных объектов</w:t>
      </w:r>
    </w:p>
    <w:p w:rsidR="005B13E6" w:rsidRDefault="005B13E6">
      <w:pPr>
        <w:pStyle w:val="ConsPlusTitle"/>
        <w:jc w:val="center"/>
      </w:pPr>
      <w:r>
        <w:t>в соответствии с законодательством Российской Федерации</w:t>
      </w:r>
    </w:p>
    <w:p w:rsidR="005B13E6" w:rsidRDefault="005B13E6">
      <w:pPr>
        <w:pStyle w:val="ConsPlusTitle"/>
        <w:jc w:val="center"/>
      </w:pPr>
      <w:r>
        <w:t>о социальной защите инвалидов</w:t>
      </w:r>
    </w:p>
    <w:p w:rsidR="005B13E6" w:rsidRDefault="005B13E6">
      <w:pPr>
        <w:pStyle w:val="ConsPlusNormal"/>
        <w:ind w:firstLine="540"/>
        <w:jc w:val="both"/>
      </w:pPr>
    </w:p>
    <w:p w:rsidR="005B13E6" w:rsidRDefault="005B13E6">
      <w:pPr>
        <w:pStyle w:val="ConsPlusNormal"/>
        <w:ind w:firstLine="540"/>
        <w:jc w:val="both"/>
      </w:pPr>
      <w:bookmarkStart w:id="968" w:name="P34124"/>
      <w:bookmarkEnd w:id="968"/>
      <w:r>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rsidR="005B13E6" w:rsidRDefault="005B13E6">
      <w:pPr>
        <w:pStyle w:val="ConsPlusNormal"/>
        <w:spacing w:before="220"/>
        <w:ind w:firstLine="540"/>
        <w:jc w:val="both"/>
      </w:pPr>
      <w:r>
        <w:t>2.14.1. Предоставление государственной услуги осуществляется в специально выделенных для этих целей помещениях ЦСЗН и МФЦ.</w:t>
      </w:r>
    </w:p>
    <w:p w:rsidR="005B13E6" w:rsidRDefault="005B13E6">
      <w:pPr>
        <w:pStyle w:val="ConsPlusNormal"/>
        <w:spacing w:before="220"/>
        <w:ind w:firstLine="540"/>
        <w:jc w:val="both"/>
      </w:pPr>
      <w: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B13E6" w:rsidRDefault="005B13E6">
      <w:pPr>
        <w:pStyle w:val="ConsPlusNormal"/>
        <w:spacing w:before="220"/>
        <w:ind w:firstLine="540"/>
        <w:jc w:val="both"/>
      </w:pPr>
      <w: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B13E6" w:rsidRDefault="005B13E6">
      <w:pPr>
        <w:pStyle w:val="ConsPlusNormal"/>
        <w:spacing w:before="220"/>
        <w:ind w:firstLine="540"/>
        <w:jc w:val="both"/>
      </w:pPr>
      <w:r>
        <w:t>2.14.4. Здание (помещение) оборудуется информационной табличкой (вывеской), содержащей полное наименование ЦСЗН, а также информацию о режиме его работы.</w:t>
      </w:r>
    </w:p>
    <w:p w:rsidR="005B13E6" w:rsidRDefault="005B13E6">
      <w:pPr>
        <w:pStyle w:val="ConsPlusNormal"/>
        <w:spacing w:before="220"/>
        <w:ind w:firstLine="540"/>
        <w:jc w:val="both"/>
      </w:pPr>
      <w:r>
        <w:t>2.14.5. Вход в здание (помещение) и выход из него оборудуются лестницами с поручнями и пандусами для передвижения детских и инвалидных колясок.</w:t>
      </w:r>
    </w:p>
    <w:p w:rsidR="005B13E6" w:rsidRDefault="005B13E6">
      <w:pPr>
        <w:pStyle w:val="ConsPlusNormal"/>
        <w:spacing w:before="220"/>
        <w:ind w:firstLine="540"/>
        <w:jc w:val="both"/>
      </w:pPr>
      <w:r>
        <w:t>2.14.6. В помещении организуется бесплатный туалет для посетителей, в том числе туалет, предназначенный для инвалидов.</w:t>
      </w:r>
    </w:p>
    <w:p w:rsidR="005B13E6" w:rsidRDefault="005B13E6">
      <w:pPr>
        <w:pStyle w:val="ConsPlusNormal"/>
        <w:spacing w:before="220"/>
        <w:ind w:firstLine="540"/>
        <w:jc w:val="both"/>
      </w:pPr>
      <w:r>
        <w:t>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rsidR="005B13E6" w:rsidRDefault="005B13E6">
      <w:pPr>
        <w:pStyle w:val="ConsPlusNormal"/>
        <w:spacing w:before="220"/>
        <w:ind w:firstLine="540"/>
        <w:jc w:val="both"/>
      </w:pPr>
      <w: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B13E6" w:rsidRDefault="005B13E6">
      <w:pPr>
        <w:pStyle w:val="ConsPlusNormal"/>
        <w:spacing w:before="220"/>
        <w:ind w:firstLine="540"/>
        <w:jc w:val="both"/>
      </w:pPr>
      <w: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w:t>
      </w:r>
      <w:r>
        <w:lastRenderedPageBreak/>
        <w:t>рельефно-точечным шрифтом Брайля, допуск сурдопереводчика и тифлосурдопереводчика.</w:t>
      </w:r>
    </w:p>
    <w:p w:rsidR="005B13E6" w:rsidRDefault="005B13E6">
      <w:pPr>
        <w:pStyle w:val="ConsPlusNormal"/>
        <w:spacing w:before="220"/>
        <w:ind w:firstLine="540"/>
        <w:jc w:val="both"/>
      </w:pPr>
      <w: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B13E6" w:rsidRDefault="005B13E6">
      <w:pPr>
        <w:pStyle w:val="ConsPlusNormal"/>
        <w:spacing w:before="220"/>
        <w:ind w:firstLine="540"/>
        <w:jc w:val="both"/>
      </w:pPr>
      <w: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B13E6" w:rsidRDefault="005B13E6">
      <w:pPr>
        <w:pStyle w:val="ConsPlusNormal"/>
        <w:spacing w:before="220"/>
        <w:ind w:firstLine="540"/>
        <w:jc w:val="both"/>
      </w:pPr>
      <w:r>
        <w:t>2.14.12. Помещения приема и выдачи документов должны предусматривать места для ожидания, информирования и приема заявителей.</w:t>
      </w:r>
    </w:p>
    <w:p w:rsidR="005B13E6" w:rsidRDefault="005B13E6">
      <w:pPr>
        <w:pStyle w:val="ConsPlusNormal"/>
        <w:spacing w:before="220"/>
        <w:ind w:firstLine="540"/>
        <w:jc w:val="both"/>
      </w:pPr>
      <w: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B13E6" w:rsidRDefault="005B13E6">
      <w:pPr>
        <w:pStyle w:val="ConsPlusNormal"/>
        <w:spacing w:before="220"/>
        <w:ind w:firstLine="540"/>
        <w:jc w:val="both"/>
      </w:pPr>
      <w: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B13E6" w:rsidRDefault="005B13E6">
      <w:pPr>
        <w:pStyle w:val="ConsPlusNormal"/>
        <w:ind w:firstLine="540"/>
        <w:jc w:val="both"/>
      </w:pPr>
    </w:p>
    <w:p w:rsidR="005B13E6" w:rsidRDefault="005B13E6">
      <w:pPr>
        <w:pStyle w:val="ConsPlusTitle"/>
        <w:jc w:val="center"/>
        <w:outlineLvl w:val="2"/>
      </w:pPr>
      <w:r>
        <w:t>Показатели доступности и качества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2.15. Показатели доступности и качества государственной услуги.</w:t>
      </w:r>
    </w:p>
    <w:p w:rsidR="005B13E6" w:rsidRDefault="005B13E6">
      <w:pPr>
        <w:pStyle w:val="ConsPlusNormal"/>
        <w:spacing w:before="220"/>
        <w:ind w:firstLine="540"/>
        <w:jc w:val="both"/>
      </w:pPr>
      <w:r>
        <w:t>2.15.1. Показатели доступности государственной услуги (общие, применимые в отношении всех заявителей):</w:t>
      </w:r>
    </w:p>
    <w:p w:rsidR="005B13E6" w:rsidRDefault="005B13E6">
      <w:pPr>
        <w:pStyle w:val="ConsPlusNormal"/>
        <w:spacing w:before="220"/>
        <w:ind w:firstLine="540"/>
        <w:jc w:val="both"/>
      </w:pPr>
      <w:r>
        <w:t>1) транспортная доступность к месту предоставления государственной услуги;</w:t>
      </w:r>
    </w:p>
    <w:p w:rsidR="005B13E6" w:rsidRDefault="005B13E6">
      <w:pPr>
        <w:pStyle w:val="ConsPlusNormal"/>
        <w:spacing w:before="220"/>
        <w:ind w:firstLine="540"/>
        <w:jc w:val="both"/>
      </w:pPr>
      <w:r>
        <w:t>2) наличие указателей, обеспечивающих беспрепятственный доступ к помещениям, в которых предоставляется услуга;</w:t>
      </w:r>
    </w:p>
    <w:p w:rsidR="005B13E6" w:rsidRDefault="005B13E6">
      <w:pPr>
        <w:pStyle w:val="ConsPlusNormal"/>
        <w:spacing w:before="220"/>
        <w:ind w:firstLine="540"/>
        <w:jc w:val="both"/>
      </w:pPr>
      <w:r>
        <w:t>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w:t>
      </w:r>
    </w:p>
    <w:p w:rsidR="005B13E6" w:rsidRDefault="005B13E6">
      <w:pPr>
        <w:pStyle w:val="ConsPlusNormal"/>
        <w:spacing w:before="220"/>
        <w:ind w:firstLine="540"/>
        <w:jc w:val="both"/>
      </w:pPr>
      <w:r>
        <w:t>4) предоставление государственной услуги любым доступным способом, предусмотренным действующим законодательством;</w:t>
      </w:r>
    </w:p>
    <w:p w:rsidR="005B13E6" w:rsidRDefault="005B13E6">
      <w:pPr>
        <w:pStyle w:val="ConsPlusNormal"/>
        <w:spacing w:before="220"/>
        <w:ind w:firstLine="540"/>
        <w:jc w:val="both"/>
      </w:pPr>
      <w:r>
        <w:t>5) возможность получения государственной услуги по экстерриториальному принципу;</w:t>
      </w:r>
    </w:p>
    <w:p w:rsidR="005B13E6" w:rsidRDefault="005B13E6">
      <w:pPr>
        <w:pStyle w:val="ConsPlusNormal"/>
        <w:spacing w:before="220"/>
        <w:ind w:firstLine="540"/>
        <w:jc w:val="both"/>
      </w:pPr>
      <w:r>
        <w:t xml:space="preserve">6) возможность получения государственной услуги посредством комплексного запроса, предусмотренного </w:t>
      </w:r>
      <w:hyperlink r:id="rId4025">
        <w:r>
          <w:rPr>
            <w:color w:val="0000FF"/>
          </w:rPr>
          <w:t>постановлением</w:t>
        </w:r>
      </w:hyperlink>
      <w: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rsidR="005B13E6" w:rsidRDefault="005B13E6">
      <w:pPr>
        <w:pStyle w:val="ConsPlusNormal"/>
        <w:spacing w:before="220"/>
        <w:ind w:firstLine="540"/>
        <w:jc w:val="both"/>
      </w:pPr>
      <w:r>
        <w:t>7) обеспечение для заявителя возможности получения информации о ходе и результате предоставления государственной услуги с использованием ПГУ ЛО.</w:t>
      </w:r>
    </w:p>
    <w:p w:rsidR="005B13E6" w:rsidRDefault="005B13E6">
      <w:pPr>
        <w:pStyle w:val="ConsPlusNormal"/>
        <w:spacing w:before="220"/>
        <w:ind w:firstLine="540"/>
        <w:jc w:val="both"/>
      </w:pPr>
      <w:r>
        <w:t xml:space="preserve">2.15.2. Показатели доступности государственной услуги (специальные, применимые в </w:t>
      </w:r>
      <w:r>
        <w:lastRenderedPageBreak/>
        <w:t>отношении инвалидов):</w:t>
      </w:r>
    </w:p>
    <w:p w:rsidR="005B13E6" w:rsidRDefault="005B13E6">
      <w:pPr>
        <w:pStyle w:val="ConsPlusNormal"/>
        <w:spacing w:before="220"/>
        <w:ind w:firstLine="540"/>
        <w:jc w:val="both"/>
      </w:pPr>
      <w:r>
        <w:t xml:space="preserve">1) наличие инфраструктуры, указанной в </w:t>
      </w:r>
      <w:hyperlink w:anchor="P34124">
        <w:r>
          <w:rPr>
            <w:color w:val="0000FF"/>
          </w:rPr>
          <w:t>пункте 2.14</w:t>
        </w:r>
      </w:hyperlink>
      <w:r>
        <w:t xml:space="preserve"> настоящего регламента;</w:t>
      </w:r>
    </w:p>
    <w:p w:rsidR="005B13E6" w:rsidRDefault="005B13E6">
      <w:pPr>
        <w:pStyle w:val="ConsPlusNormal"/>
        <w:spacing w:before="220"/>
        <w:ind w:firstLine="540"/>
        <w:jc w:val="both"/>
      </w:pPr>
      <w:r>
        <w:t>2) исполнение требований доступности услуг для инвалидов;</w:t>
      </w:r>
    </w:p>
    <w:p w:rsidR="005B13E6" w:rsidRDefault="005B13E6">
      <w:pPr>
        <w:pStyle w:val="ConsPlusNormal"/>
        <w:spacing w:before="220"/>
        <w:ind w:firstLine="540"/>
        <w:jc w:val="both"/>
      </w:pPr>
      <w:r>
        <w:t>3) обеспечение беспрепятственного доступа инвалидов к помещениям, в которых предоставляется государственная услуга.</w:t>
      </w:r>
    </w:p>
    <w:p w:rsidR="005B13E6" w:rsidRDefault="005B13E6">
      <w:pPr>
        <w:pStyle w:val="ConsPlusNormal"/>
        <w:spacing w:before="220"/>
        <w:ind w:firstLine="540"/>
        <w:jc w:val="both"/>
      </w:pPr>
      <w:r>
        <w:t>2.15.3. Показатели качества государственной услуги:</w:t>
      </w:r>
    </w:p>
    <w:p w:rsidR="005B13E6" w:rsidRDefault="005B13E6">
      <w:pPr>
        <w:pStyle w:val="ConsPlusNormal"/>
        <w:spacing w:before="220"/>
        <w:ind w:firstLine="540"/>
        <w:jc w:val="both"/>
      </w:pPr>
      <w:r>
        <w:t>1) соблюдение срока предоставления государственной услуги;</w:t>
      </w:r>
    </w:p>
    <w:p w:rsidR="005B13E6" w:rsidRDefault="005B13E6">
      <w:pPr>
        <w:pStyle w:val="ConsPlusNormal"/>
        <w:spacing w:before="220"/>
        <w:ind w:firstLine="540"/>
        <w:jc w:val="both"/>
      </w:pPr>
      <w:r>
        <w:t>2) соблюдение времени ожидания в очереди при подаче запроса и получении результата;</w:t>
      </w:r>
    </w:p>
    <w:p w:rsidR="005B13E6" w:rsidRDefault="005B13E6">
      <w:pPr>
        <w:pStyle w:val="ConsPlusNormal"/>
        <w:spacing w:before="220"/>
        <w:ind w:firstLine="540"/>
        <w:jc w:val="both"/>
      </w:pPr>
      <w:r>
        <w:t>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rsidR="005B13E6" w:rsidRDefault="005B13E6">
      <w:pPr>
        <w:pStyle w:val="ConsPlusNormal"/>
        <w:spacing w:before="220"/>
        <w:ind w:firstLine="540"/>
        <w:jc w:val="both"/>
      </w:pPr>
      <w:r>
        <w:t>4) отсутствие обоснованных жалоб на действия или бездействие должностных лиц ЦСЗН, поданных в установленном порядке.</w:t>
      </w:r>
    </w:p>
    <w:p w:rsidR="005B13E6" w:rsidRDefault="005B13E6">
      <w:pPr>
        <w:pStyle w:val="ConsPlusNormal"/>
        <w:spacing w:before="220"/>
        <w:ind w:firstLine="540"/>
        <w:jc w:val="both"/>
      </w:pPr>
      <w: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rsidR="005B13E6" w:rsidRDefault="005B13E6">
      <w:pPr>
        <w:pStyle w:val="ConsPlusNormal"/>
        <w:spacing w:before="220"/>
        <w:ind w:firstLine="540"/>
        <w:jc w:val="both"/>
      </w:pPr>
      <w:r>
        <w:t>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rsidR="005B13E6" w:rsidRDefault="005B13E6">
      <w:pPr>
        <w:pStyle w:val="ConsPlusNormal"/>
        <w:spacing w:before="220"/>
        <w:ind w:firstLine="540"/>
        <w:jc w:val="both"/>
      </w:pPr>
      <w:r>
        <w:t>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rsidR="005B13E6" w:rsidRDefault="005B13E6">
      <w:pPr>
        <w:pStyle w:val="ConsPlusNormal"/>
        <w:ind w:firstLine="540"/>
        <w:jc w:val="both"/>
      </w:pPr>
    </w:p>
    <w:p w:rsidR="005B13E6" w:rsidRDefault="005B13E6">
      <w:pPr>
        <w:pStyle w:val="ConsPlusTitle"/>
        <w:jc w:val="center"/>
        <w:outlineLvl w:val="2"/>
      </w:pPr>
      <w:r>
        <w:t>Информация об услугах, являющихся необходимыми</w:t>
      </w:r>
    </w:p>
    <w:p w:rsidR="005B13E6" w:rsidRDefault="005B13E6">
      <w:pPr>
        <w:pStyle w:val="ConsPlusTitle"/>
        <w:jc w:val="center"/>
      </w:pPr>
      <w:r>
        <w:t>и обязательными для 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2.16. Получения услуг, которые являются необходимыми и обязательными для предоставления государственной услуги, не требуется.</w:t>
      </w:r>
    </w:p>
    <w:p w:rsidR="005B13E6" w:rsidRDefault="005B13E6">
      <w:pPr>
        <w:pStyle w:val="ConsPlusNormal"/>
        <w:spacing w:before="220"/>
        <w:ind w:firstLine="540"/>
        <w:jc w:val="both"/>
      </w:pPr>
      <w:r>
        <w:t>Получения согласований, которые являются необходимыми и обязательными для предоставления государственной услуги, не требуется.</w:t>
      </w:r>
    </w:p>
    <w:p w:rsidR="005B13E6" w:rsidRDefault="005B13E6">
      <w:pPr>
        <w:pStyle w:val="ConsPlusNormal"/>
        <w:ind w:firstLine="540"/>
        <w:jc w:val="both"/>
      </w:pPr>
    </w:p>
    <w:p w:rsidR="005B13E6" w:rsidRDefault="005B13E6">
      <w:pPr>
        <w:pStyle w:val="ConsPlusTitle"/>
        <w:jc w:val="center"/>
        <w:outlineLvl w:val="2"/>
      </w:pPr>
      <w:r>
        <w:t>Иные требования, в том числе учитывающие особенности</w:t>
      </w:r>
    </w:p>
    <w:p w:rsidR="005B13E6" w:rsidRDefault="005B13E6">
      <w:pPr>
        <w:pStyle w:val="ConsPlusTitle"/>
        <w:jc w:val="center"/>
      </w:pPr>
      <w:r>
        <w:t>предоставления государственной услуги по экстерриториальному</w:t>
      </w:r>
    </w:p>
    <w:p w:rsidR="005B13E6" w:rsidRDefault="005B13E6">
      <w:pPr>
        <w:pStyle w:val="ConsPlusTitle"/>
        <w:jc w:val="center"/>
      </w:pPr>
      <w:r>
        <w:t>принципу и особенности предоставления государственной услуги</w:t>
      </w:r>
    </w:p>
    <w:p w:rsidR="005B13E6" w:rsidRDefault="005B13E6">
      <w:pPr>
        <w:pStyle w:val="ConsPlusTitle"/>
        <w:jc w:val="center"/>
      </w:pPr>
      <w:r>
        <w:t>в электронной форме</w:t>
      </w:r>
    </w:p>
    <w:p w:rsidR="005B13E6" w:rsidRDefault="005B13E6">
      <w:pPr>
        <w:pStyle w:val="ConsPlusNormal"/>
        <w:ind w:firstLine="540"/>
        <w:jc w:val="both"/>
      </w:pPr>
    </w:p>
    <w:p w:rsidR="005B13E6" w:rsidRDefault="005B13E6">
      <w:pPr>
        <w:pStyle w:val="ConsPlusNormal"/>
        <w:ind w:firstLine="540"/>
        <w:jc w:val="both"/>
      </w:pPr>
      <w: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5B13E6" w:rsidRDefault="005B13E6">
      <w:pPr>
        <w:pStyle w:val="ConsPlusNormal"/>
        <w:spacing w:before="220"/>
        <w:ind w:firstLine="540"/>
        <w:jc w:val="both"/>
      </w:pPr>
      <w:r>
        <w:t>2.17.1. Предоставление услуги по экстерриториальному принципу предусмотрено.</w:t>
      </w:r>
    </w:p>
    <w:p w:rsidR="005B13E6" w:rsidRDefault="005B13E6">
      <w:pPr>
        <w:pStyle w:val="ConsPlusNormal"/>
        <w:spacing w:before="220"/>
        <w:ind w:firstLine="540"/>
        <w:jc w:val="both"/>
      </w:pPr>
      <w: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w:t>
      </w:r>
      <w:r>
        <w:lastRenderedPageBreak/>
        <w:t xml:space="preserve">таких услуг осуществляются в любом предоставляющем такие услуги подразделении соответствующего МФЦ при наличии соглашения, указанного в </w:t>
      </w:r>
      <w:hyperlink r:id="rId4026">
        <w:r>
          <w:rPr>
            <w:color w:val="0000FF"/>
          </w:rPr>
          <w:t>статье 15</w:t>
        </w:r>
      </w:hyperlink>
      <w: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rsidR="005B13E6" w:rsidRDefault="005B13E6">
      <w:pPr>
        <w:pStyle w:val="ConsPlusNormal"/>
        <w:spacing w:before="220"/>
        <w:ind w:firstLine="540"/>
        <w:jc w:val="both"/>
      </w:pPr>
      <w:r>
        <w:t>2.17.3. Предоставление государственной услуги в электронном виде осуществляется при технической реализации государственной услуги посредством ПГУ ЛО.</w:t>
      </w:r>
    </w:p>
    <w:p w:rsidR="005B13E6" w:rsidRDefault="005B13E6">
      <w:pPr>
        <w:pStyle w:val="ConsPlusNormal"/>
        <w:ind w:firstLine="540"/>
        <w:jc w:val="both"/>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 ТРЕБОВАНИЯ К ПОРЯДКУ</w:t>
      </w:r>
    </w:p>
    <w:p w:rsidR="005B13E6" w:rsidRDefault="005B13E6">
      <w:pPr>
        <w:pStyle w:val="ConsPlusTitle"/>
        <w:jc w:val="center"/>
      </w:pPr>
      <w:r>
        <w:t>ИХ ВЫПОЛНЕНИЯ, В ТОМ ЧИСЛЕ ОСОБЕННОСТИ ВЫПОЛНЕНИЯ</w:t>
      </w:r>
    </w:p>
    <w:p w:rsidR="005B13E6" w:rsidRDefault="005B13E6">
      <w:pPr>
        <w:pStyle w:val="ConsPlusTitle"/>
        <w:jc w:val="center"/>
      </w:pPr>
      <w:r>
        <w:t>АДМИНИСТРАТИВНЫХ ПРОЦЕДУР В ЭЛЕКТРОННОМ ВИДЕ</w:t>
      </w:r>
    </w:p>
    <w:p w:rsidR="005B13E6" w:rsidRDefault="005B13E6">
      <w:pPr>
        <w:pStyle w:val="ConsPlusNormal"/>
        <w:ind w:firstLine="540"/>
        <w:jc w:val="both"/>
      </w:pPr>
    </w:p>
    <w:p w:rsidR="005B13E6" w:rsidRDefault="005B13E6">
      <w:pPr>
        <w:pStyle w:val="ConsPlusTitle"/>
        <w:ind w:firstLine="540"/>
        <w:jc w:val="both"/>
        <w:outlineLvl w:val="2"/>
      </w:pPr>
      <w:bookmarkStart w:id="969" w:name="P34185"/>
      <w:bookmarkEnd w:id="969"/>
      <w:r>
        <w:t>3.1. Состав, последовательность и сроки выполнения административных процедур, требования к порядку их выполнения</w:t>
      </w:r>
    </w:p>
    <w:p w:rsidR="005B13E6" w:rsidRDefault="005B13E6">
      <w:pPr>
        <w:pStyle w:val="ConsPlusNormal"/>
        <w:ind w:firstLine="540"/>
        <w:jc w:val="both"/>
      </w:pPr>
    </w:p>
    <w:p w:rsidR="005B13E6" w:rsidRDefault="005B13E6">
      <w:pPr>
        <w:pStyle w:val="ConsPlusNormal"/>
        <w:ind w:firstLine="540"/>
        <w:jc w:val="both"/>
      </w:pPr>
      <w:bookmarkStart w:id="970" w:name="P34187"/>
      <w:bookmarkEnd w:id="970"/>
      <w:r>
        <w:t>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w:t>
      </w:r>
    </w:p>
    <w:p w:rsidR="005B13E6" w:rsidRDefault="005B13E6">
      <w:pPr>
        <w:pStyle w:val="ConsPlusNormal"/>
        <w:spacing w:before="220"/>
        <w:ind w:firstLine="540"/>
        <w:jc w:val="both"/>
      </w:pPr>
      <w:bookmarkStart w:id="971" w:name="P34188"/>
      <w:bookmarkEnd w:id="971"/>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4109">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972" w:name="P34189"/>
      <w:bookmarkEnd w:id="972"/>
      <w:r>
        <w:t>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rsidR="005B13E6" w:rsidRDefault="005B13E6">
      <w:pPr>
        <w:pStyle w:val="ConsPlusNormal"/>
        <w:spacing w:before="220"/>
        <w:ind w:firstLine="540"/>
        <w:jc w:val="both"/>
      </w:pPr>
      <w:bookmarkStart w:id="973" w:name="P34190"/>
      <w:bookmarkEnd w:id="973"/>
      <w:r>
        <w:t>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rsidR="005B13E6" w:rsidRDefault="005B13E6">
      <w:pPr>
        <w:pStyle w:val="ConsPlusNormal"/>
        <w:spacing w:before="220"/>
        <w:ind w:firstLine="540"/>
        <w:jc w:val="both"/>
      </w:pPr>
      <w:r>
        <w:t>4) принятие решения о предоставлении государственной услуги и(или) об отказе в предоставлении государственной услуги по форме согласно приложениям 3, 4, 5,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rsidR="005B13E6" w:rsidRDefault="005B13E6">
      <w:pPr>
        <w:pStyle w:val="ConsPlusNormal"/>
        <w:spacing w:before="220"/>
        <w:ind w:firstLine="540"/>
        <w:jc w:val="both"/>
      </w:pPr>
      <w:r>
        <w:t>3.1.2.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3.1.2.1. Основание для начала административной процедуры: поступление в ЦСЗН заявления и документов, предусмотренных </w:t>
      </w:r>
      <w:hyperlink w:anchor="P33928">
        <w:r>
          <w:rPr>
            <w:color w:val="0000FF"/>
          </w:rPr>
          <w:t>пунктами 2.6</w:t>
        </w:r>
      </w:hyperlink>
      <w:r>
        <w:t xml:space="preserve"> - </w:t>
      </w:r>
      <w:hyperlink w:anchor="P33972">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anchor="P34188">
        <w:r>
          <w:rPr>
            <w:color w:val="0000FF"/>
          </w:rPr>
          <w:t>подпункте 1 подпункта 3.1.1 пункта 3.1</w:t>
        </w:r>
      </w:hyperlink>
      <w: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4109">
        <w:r>
          <w:rPr>
            <w:color w:val="0000FF"/>
          </w:rPr>
          <w:t>пункте 2.13</w:t>
        </w:r>
      </w:hyperlink>
      <w:r>
        <w:t xml:space="preserve"> настоящего регламента.</w:t>
      </w:r>
    </w:p>
    <w:p w:rsidR="005B13E6" w:rsidRDefault="005B13E6">
      <w:pPr>
        <w:pStyle w:val="ConsPlusNormal"/>
        <w:spacing w:before="220"/>
        <w:ind w:firstLine="540"/>
        <w:jc w:val="both"/>
      </w:pPr>
      <w:r>
        <w:t>3.1.2.3.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t>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lastRenderedPageBreak/>
        <w:t>3.1.3.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anchor="P34189">
        <w:r>
          <w:rPr>
            <w:color w:val="0000FF"/>
          </w:rPr>
          <w:t>подпункте 2 подпункта 3.1.1 пункта 3.1</w:t>
        </w:r>
      </w:hyperlink>
      <w:r>
        <w:t xml:space="preserve"> настоящего регламента.</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rsidR="005B13E6" w:rsidRDefault="005B13E6">
      <w:pPr>
        <w:pStyle w:val="ConsPlusNormal"/>
        <w:spacing w:before="220"/>
        <w:ind w:firstLine="540"/>
        <w:jc w:val="both"/>
      </w:pPr>
      <w:r>
        <w:t>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rsidR="005B13E6" w:rsidRDefault="005B13E6">
      <w:pPr>
        <w:pStyle w:val="ConsPlusNormal"/>
        <w:spacing w:before="220"/>
        <w:ind w:firstLine="540"/>
        <w:jc w:val="both"/>
      </w:pPr>
      <w:r>
        <w:t>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3.1.4. Получение ответов на межведомственные запросы, рассмотрение документов об оказании государственной услуги.</w:t>
      </w:r>
    </w:p>
    <w:p w:rsidR="005B13E6" w:rsidRDefault="005B13E6">
      <w:pPr>
        <w:pStyle w:val="ConsPlusNormal"/>
        <w:spacing w:before="220"/>
        <w:ind w:firstLine="540"/>
        <w:jc w:val="both"/>
      </w:pPr>
      <w:r>
        <w:t>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rsidR="005B13E6" w:rsidRDefault="005B13E6">
      <w:pPr>
        <w:pStyle w:val="ConsPlusNormal"/>
        <w:spacing w:before="220"/>
        <w:ind w:firstLine="540"/>
        <w:jc w:val="both"/>
      </w:pPr>
      <w: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anchor="P34190">
        <w:r>
          <w:rPr>
            <w:color w:val="0000FF"/>
          </w:rPr>
          <w:t>подпункте 3 подпункта 3.1.1 пункта 3.1</w:t>
        </w:r>
      </w:hyperlink>
      <w:r>
        <w:t xml:space="preserve"> настоящего регламента.</w:t>
      </w:r>
    </w:p>
    <w:p w:rsidR="005B13E6" w:rsidRDefault="005B13E6">
      <w:pPr>
        <w:pStyle w:val="ConsPlusNormal"/>
        <w:spacing w:before="220"/>
        <w:ind w:firstLine="540"/>
        <w:jc w:val="both"/>
      </w:pPr>
      <w:r>
        <w:t>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rsidR="005B13E6" w:rsidRDefault="005B13E6">
      <w:pPr>
        <w:pStyle w:val="ConsPlusNormal"/>
        <w:spacing w:before="220"/>
        <w:ind w:firstLine="540"/>
        <w:jc w:val="both"/>
      </w:pPr>
      <w:r>
        <w:t>3.1.4.4. Результат выполнения административной процедуры: подготовка проекта решения о предоставлении услуги и(или) об отказе в предоставлении услуги.</w:t>
      </w:r>
    </w:p>
    <w:p w:rsidR="005B13E6" w:rsidRDefault="005B13E6">
      <w:pPr>
        <w:pStyle w:val="ConsPlusNormal"/>
        <w:spacing w:before="220"/>
        <w:ind w:firstLine="540"/>
        <w:jc w:val="both"/>
      </w:pPr>
      <w:r>
        <w:t>3.1.5. Принятие решения о предоставлении государственной услуги и(или) об отказе в предоставлении государственной услуги.</w:t>
      </w:r>
    </w:p>
    <w:p w:rsidR="005B13E6" w:rsidRDefault="005B13E6">
      <w:pPr>
        <w:pStyle w:val="ConsPlusNormal"/>
        <w:spacing w:before="220"/>
        <w:ind w:firstLine="540"/>
        <w:jc w:val="both"/>
      </w:pPr>
      <w:r>
        <w:lastRenderedPageBreak/>
        <w:t>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5B13E6" w:rsidRDefault="005B13E6">
      <w:pPr>
        <w:pStyle w:val="ConsPlusNormal"/>
        <w:spacing w:before="220"/>
        <w:ind w:firstLine="540"/>
        <w:jc w:val="both"/>
      </w:pPr>
      <w:r>
        <w:t xml:space="preserve">3.1.5.2. Содержание административного действия, продолжительность и(или) максимальный срок его выполнения: работник ЦСЗН готовит проект решения (проекты решений) в форме соответствующего распоряжения (соответствующих распоряжений) (приложения 3, 4, 5, 6 к настоящему регламенту), с учетом поступивших запрашиваемых документов (сведений), и выполнением условий </w:t>
      </w:r>
      <w:hyperlink w:anchor="P34087">
        <w:r>
          <w:rPr>
            <w:color w:val="0000FF"/>
          </w:rPr>
          <w:t>пункта 2.10</w:t>
        </w:r>
      </w:hyperlink>
      <w:r>
        <w:t xml:space="preserve"> настоящего регламента (в случае отказе в назначении), согласовывает его и подписывает у руководителя ЦСЗН, размещает в АИС "Соцзащита" соответствующее распоряжение, в течение 2 рабочих дней с даты окончания третьей административной процедуры, оформляет БЭПК и передает работнику МФЦ на основании представленной доверенности под роспись оформленную БЭПК, ведомость выдачи БЭПК либо в случае выбора гражданином варианта "записать право на льготный (бесплатный) проезд на имеющуюся БЭПК" приглашает гражданина в филиал ЦСЗН для записи права на льготный (бесплатный) проезд на имеющуюся у гражданина БЭПК и выдает гражданину БЭПК с записью о праве на льготный (бесплатный) проезд.</w:t>
      </w:r>
    </w:p>
    <w:p w:rsidR="005B13E6" w:rsidRDefault="005B13E6">
      <w:pPr>
        <w:pStyle w:val="ConsPlusNormal"/>
        <w:spacing w:before="220"/>
        <w:ind w:firstLine="540"/>
        <w:jc w:val="both"/>
      </w:pPr>
      <w:r>
        <w:t>3.1.5.3. Лицо, ответственное за выполнение административной процедуры: работник ЦСЗН в соответствии с должностной инструкцией.</w:t>
      </w:r>
    </w:p>
    <w:p w:rsidR="005B13E6" w:rsidRDefault="005B13E6">
      <w:pPr>
        <w:pStyle w:val="ConsPlusNormal"/>
        <w:spacing w:before="220"/>
        <w:ind w:firstLine="540"/>
        <w:jc w:val="both"/>
      </w:pPr>
      <w:r>
        <w:t>3.1.5.4.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rsidR="005B13E6" w:rsidRDefault="005B13E6">
      <w:pPr>
        <w:pStyle w:val="ConsPlusNormal"/>
        <w:spacing w:before="220"/>
        <w:ind w:firstLine="540"/>
        <w:jc w:val="both"/>
      </w:pPr>
      <w:r>
        <w:t>3.1.6. При обращении заявителя с целью замены БЭПК по причине утраты, порчи, предоставление государственной услуги включает в себя следующие административные процедуры:</w:t>
      </w:r>
    </w:p>
    <w:p w:rsidR="005B13E6" w:rsidRDefault="005B13E6">
      <w:pPr>
        <w:pStyle w:val="ConsPlusNormal"/>
        <w:spacing w:before="220"/>
        <w:ind w:firstLine="540"/>
        <w:jc w:val="both"/>
      </w:pPr>
      <w:bookmarkStart w:id="974" w:name="P34215"/>
      <w:bookmarkEnd w:id="974"/>
      <w: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anchor="P34109">
        <w:r>
          <w:rPr>
            <w:color w:val="0000FF"/>
          </w:rPr>
          <w:t>пунктом 2.13</w:t>
        </w:r>
      </w:hyperlink>
      <w:r>
        <w:t xml:space="preserve"> настоящего регламента;</w:t>
      </w:r>
    </w:p>
    <w:p w:rsidR="005B13E6" w:rsidRDefault="005B13E6">
      <w:pPr>
        <w:pStyle w:val="ConsPlusNormal"/>
        <w:spacing w:before="220"/>
        <w:ind w:firstLine="540"/>
        <w:jc w:val="both"/>
      </w:pPr>
      <w:bookmarkStart w:id="975" w:name="P34216"/>
      <w:bookmarkEnd w:id="975"/>
      <w:r>
        <w:t>2) рассмотрение заявления и принятие решения по форме согласно приложениям 5, 6 к настоящему регламенту - 2 рабочих дня со дня регистрации заявления;</w:t>
      </w:r>
    </w:p>
    <w:p w:rsidR="005B13E6" w:rsidRDefault="005B13E6">
      <w:pPr>
        <w:pStyle w:val="ConsPlusNormal"/>
        <w:spacing w:before="220"/>
        <w:ind w:firstLine="540"/>
        <w:jc w:val="both"/>
      </w:pPr>
      <w:r>
        <w:t>3) информирование граждан о принятом решении и выдача (направление) результата - 1 рабочий день с даты принятия соответствующего решения.</w:t>
      </w:r>
    </w:p>
    <w:p w:rsidR="005B13E6" w:rsidRDefault="005B13E6">
      <w:pPr>
        <w:pStyle w:val="ConsPlusNormal"/>
        <w:spacing w:before="220"/>
        <w:ind w:firstLine="540"/>
        <w:jc w:val="both"/>
      </w:pPr>
      <w:r>
        <w:t>3.1.7. Прием и регистрация заявления о предоставлении государственной услуги.</w:t>
      </w:r>
    </w:p>
    <w:p w:rsidR="005B13E6" w:rsidRDefault="005B13E6">
      <w:pPr>
        <w:pStyle w:val="ConsPlusNormal"/>
        <w:spacing w:before="220"/>
        <w:ind w:firstLine="540"/>
        <w:jc w:val="both"/>
      </w:pPr>
      <w:r>
        <w:t xml:space="preserve">3.1.7.1. Основание для начала административной процедуры: поступление в ЦСЗН заявления и документов, предусмотренных </w:t>
      </w:r>
      <w:hyperlink w:anchor="P33928">
        <w:r>
          <w:rPr>
            <w:color w:val="0000FF"/>
          </w:rPr>
          <w:t>пунктом 2.6</w:t>
        </w:r>
      </w:hyperlink>
      <w:r>
        <w:t xml:space="preserve"> - </w:t>
      </w:r>
      <w:hyperlink w:anchor="P33972">
        <w:r>
          <w:rPr>
            <w:color w:val="0000FF"/>
          </w:rPr>
          <w:t>2.6.2</w:t>
        </w:r>
      </w:hyperlink>
      <w:r>
        <w:t xml:space="preserve"> настоящего административного регламента.</w:t>
      </w:r>
    </w:p>
    <w:p w:rsidR="005B13E6" w:rsidRDefault="005B13E6">
      <w:pPr>
        <w:pStyle w:val="ConsPlusNormal"/>
        <w:spacing w:before="220"/>
        <w:ind w:firstLine="540"/>
        <w:jc w:val="both"/>
      </w:pPr>
      <w:r>
        <w:t xml:space="preserve">3.1.7.2.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 указанный в </w:t>
      </w:r>
      <w:hyperlink w:anchor="P34215">
        <w:r>
          <w:rPr>
            <w:color w:val="0000FF"/>
          </w:rPr>
          <w:t>подпункте 1 подпункта 3.1.6</w:t>
        </w:r>
      </w:hyperlink>
      <w:r>
        <w:t xml:space="preserve"> настоящего регламента принимает в работу заявления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anchor="P34109">
        <w:r>
          <w:rPr>
            <w:color w:val="0000FF"/>
          </w:rPr>
          <w:t>пункте 2.13</w:t>
        </w:r>
      </w:hyperlink>
      <w:r>
        <w:t xml:space="preserve"> настоящего регламента.</w:t>
      </w:r>
    </w:p>
    <w:p w:rsidR="005B13E6" w:rsidRDefault="005B13E6">
      <w:pPr>
        <w:pStyle w:val="ConsPlusNormal"/>
        <w:spacing w:before="220"/>
        <w:ind w:firstLine="540"/>
        <w:jc w:val="both"/>
      </w:pPr>
      <w:r>
        <w:t>3.1.7.3. Лицо, ответственное за выполнение административной процедуры: должностное лицо, ответственное за делопроизводство.</w:t>
      </w:r>
    </w:p>
    <w:p w:rsidR="005B13E6" w:rsidRDefault="005B13E6">
      <w:pPr>
        <w:pStyle w:val="ConsPlusNormal"/>
        <w:spacing w:before="220"/>
        <w:ind w:firstLine="540"/>
        <w:jc w:val="both"/>
      </w:pPr>
      <w:r>
        <w:lastRenderedPageBreak/>
        <w:t>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rsidR="005B13E6" w:rsidRDefault="005B13E6">
      <w:pPr>
        <w:pStyle w:val="ConsPlusNormal"/>
        <w:spacing w:before="220"/>
        <w:ind w:firstLine="540"/>
        <w:jc w:val="both"/>
      </w:pPr>
      <w:r>
        <w:t>3.1.8. Рассмотрение заявления и документов о предоставлении государственной услуги и принятие решения:</w:t>
      </w:r>
    </w:p>
    <w:p w:rsidR="005B13E6" w:rsidRDefault="005B13E6">
      <w:pPr>
        <w:pStyle w:val="ConsPlusNormal"/>
        <w:spacing w:before="220"/>
        <w:ind w:firstLine="540"/>
        <w:jc w:val="both"/>
      </w:pPr>
      <w:r>
        <w:t>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5B13E6" w:rsidRDefault="005B13E6">
      <w:pPr>
        <w:pStyle w:val="ConsPlusNormal"/>
        <w:spacing w:before="220"/>
        <w:ind w:firstLine="540"/>
        <w:jc w:val="both"/>
      </w:pPr>
      <w:r>
        <w:t>3.1.8.2. Содержание административного действия (административных действий), продолжительность и(или) максимальный срок его (их) выполнения:</w:t>
      </w:r>
    </w:p>
    <w:p w:rsidR="005B13E6" w:rsidRDefault="005B13E6">
      <w:pPr>
        <w:pStyle w:val="ConsPlusNormal"/>
        <w:spacing w:before="220"/>
        <w:ind w:firstLine="540"/>
        <w:jc w:val="both"/>
      </w:pPr>
      <w: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в срок, указанный в </w:t>
      </w:r>
      <w:hyperlink w:anchor="P34216">
        <w:r>
          <w:rPr>
            <w:color w:val="0000FF"/>
          </w:rPr>
          <w:t>подпункте 2 подпункта 3.1.6</w:t>
        </w:r>
      </w:hyperlink>
      <w:r>
        <w:t xml:space="preserve"> настоящего регламента;</w:t>
      </w:r>
    </w:p>
    <w:p w:rsidR="005B13E6" w:rsidRDefault="005B13E6">
      <w:pPr>
        <w:pStyle w:val="ConsPlusNormal"/>
        <w:spacing w:before="220"/>
        <w:ind w:firstLine="540"/>
        <w:jc w:val="both"/>
      </w:pPr>
      <w:r>
        <w:t xml:space="preserve">2 действие: готовит проект решения в форме соответствующего распоряжения (приложения 7, 8 к настоящему регламенту) с учетом выполнения условий </w:t>
      </w:r>
      <w:hyperlink w:anchor="P34087">
        <w:r>
          <w:rPr>
            <w:color w:val="0000FF"/>
          </w:rPr>
          <w:t>пункта 2.10</w:t>
        </w:r>
      </w:hyperlink>
      <w:r>
        <w:t xml:space="preserve"> настоящего регламента (в случае отказа), согласовывает его и подписывает у руководителя ЦСЗН в срок, указанный в </w:t>
      </w:r>
      <w:hyperlink w:anchor="P34216">
        <w:r>
          <w:rPr>
            <w:color w:val="0000FF"/>
          </w:rPr>
          <w:t>подпункте 2 подпункта 3.1.6</w:t>
        </w:r>
      </w:hyperlink>
      <w:r>
        <w:t xml:space="preserve"> настоящего регламента.</w:t>
      </w:r>
    </w:p>
    <w:p w:rsidR="005B13E6" w:rsidRDefault="005B13E6">
      <w:pPr>
        <w:pStyle w:val="ConsPlusNormal"/>
        <w:spacing w:before="220"/>
        <w:ind w:firstLine="540"/>
        <w:jc w:val="both"/>
      </w:pPr>
      <w:r>
        <w:t>3.1.8.3. Лицо, ответственное за выполнение административной процедуры: должностное лицо, ответственное за формирование проекта решения и принятие решения.</w:t>
      </w:r>
    </w:p>
    <w:p w:rsidR="005B13E6" w:rsidRDefault="005B13E6">
      <w:pPr>
        <w:pStyle w:val="ConsPlusNormal"/>
        <w:spacing w:before="220"/>
        <w:ind w:firstLine="540"/>
        <w:jc w:val="both"/>
      </w:pPr>
      <w:r>
        <w:t>3.1.8.4. Критерий принятия решения: наличие/отсутствие у заявителя права на получение государственной услуги.</w:t>
      </w:r>
    </w:p>
    <w:p w:rsidR="005B13E6" w:rsidRDefault="005B13E6">
      <w:pPr>
        <w:pStyle w:val="ConsPlusNormal"/>
        <w:spacing w:before="220"/>
        <w:ind w:firstLine="540"/>
        <w:jc w:val="both"/>
      </w:pPr>
      <w:r>
        <w:t>3.1.8.5. Результат выполнения административной процедуры: принятие соответствующего решения.</w:t>
      </w:r>
    </w:p>
    <w:p w:rsidR="005B13E6" w:rsidRDefault="005B13E6">
      <w:pPr>
        <w:pStyle w:val="ConsPlusNormal"/>
        <w:spacing w:before="220"/>
        <w:ind w:firstLine="540"/>
        <w:jc w:val="both"/>
      </w:pPr>
      <w:r>
        <w:t>3.1.9. Выдача (направление) результата.</w:t>
      </w:r>
    </w:p>
    <w:p w:rsidR="005B13E6" w:rsidRDefault="005B13E6">
      <w:pPr>
        <w:pStyle w:val="ConsPlusNormal"/>
        <w:spacing w:before="220"/>
        <w:ind w:firstLine="540"/>
        <w:jc w:val="both"/>
      </w:pPr>
      <w:r>
        <w:t>3.1.9.1. Основание для начала административной процедуры: принятие соответствующего решения.</w:t>
      </w:r>
    </w:p>
    <w:p w:rsidR="005B13E6" w:rsidRDefault="005B13E6">
      <w:pPr>
        <w:pStyle w:val="ConsPlusNormal"/>
        <w:spacing w:before="220"/>
        <w:ind w:firstLine="540"/>
        <w:jc w:val="both"/>
      </w:pPr>
      <w:r>
        <w:t>3.1.9.2. Содержание административного действия, продолжительность и(или) максимальный срок его выполнения: работник ЦСЗН в течение 1 рабочего дня с даты принятия соответствующего решения размещает в АИС "Соцзащита" соответствующее распоряжение (приложения 7, 8 к настоящему регламенту), оформляет БЭПК и передает работнику МФЦ на основании представленной доверенности под роспись оформленную БЭПК, ведомость выдачи БЭПК.</w:t>
      </w:r>
    </w:p>
    <w:p w:rsidR="005B13E6" w:rsidRDefault="005B13E6">
      <w:pPr>
        <w:pStyle w:val="ConsPlusNormal"/>
        <w:spacing w:before="220"/>
        <w:ind w:firstLine="540"/>
        <w:jc w:val="both"/>
      </w:pPr>
      <w:r>
        <w:t>3.1.9.3. Лицо, ответственное за выполнение административной процедуры: работник ЦСЗН в соответствии с должностной инструкцией.</w:t>
      </w:r>
    </w:p>
    <w:p w:rsidR="005B13E6" w:rsidRDefault="005B13E6">
      <w:pPr>
        <w:pStyle w:val="ConsPlusNormal"/>
        <w:spacing w:before="220"/>
        <w:ind w:firstLine="540"/>
        <w:jc w:val="both"/>
      </w:pPr>
      <w:r>
        <w:t>3.1.9.4.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rsidR="005B13E6" w:rsidRDefault="005B13E6">
      <w:pPr>
        <w:pStyle w:val="ConsPlusNormal"/>
        <w:ind w:firstLine="540"/>
        <w:jc w:val="both"/>
      </w:pPr>
    </w:p>
    <w:p w:rsidR="005B13E6" w:rsidRDefault="005B13E6">
      <w:pPr>
        <w:pStyle w:val="ConsPlusTitle"/>
        <w:ind w:firstLine="540"/>
        <w:jc w:val="both"/>
        <w:outlineLvl w:val="2"/>
      </w:pPr>
      <w:r>
        <w:t>3.2. Особенности выполнения административных процедур в электронной форме</w:t>
      </w:r>
    </w:p>
    <w:p w:rsidR="005B13E6" w:rsidRDefault="005B13E6">
      <w:pPr>
        <w:pStyle w:val="ConsPlusNormal"/>
        <w:ind w:firstLine="540"/>
        <w:jc w:val="both"/>
      </w:pPr>
    </w:p>
    <w:p w:rsidR="005B13E6" w:rsidRDefault="005B13E6">
      <w:pPr>
        <w:pStyle w:val="ConsPlusNormal"/>
        <w:ind w:firstLine="540"/>
        <w:jc w:val="both"/>
      </w:pPr>
      <w:r>
        <w:t xml:space="preserve">3.2.1. Предоставление государственной услуги на ЕПГУ и ПГУ ЛО осуществляется в соответствии с Федеральным </w:t>
      </w:r>
      <w:hyperlink r:id="rId4027">
        <w:r>
          <w:rPr>
            <w:color w:val="0000FF"/>
          </w:rPr>
          <w:t>законом</w:t>
        </w:r>
      </w:hyperlink>
      <w:r>
        <w:t xml:space="preserve"> N 210-ФЗ, Федеральным </w:t>
      </w:r>
      <w:hyperlink r:id="rId4028">
        <w:r>
          <w:rPr>
            <w:color w:val="0000FF"/>
          </w:rPr>
          <w:t>законом</w:t>
        </w:r>
      </w:hyperlink>
      <w:r>
        <w:t xml:space="preserve"> от 27.07.2006 N 149-ФЗ "Об информации, информационных технологиях и о защите информации", Федеральным </w:t>
      </w:r>
      <w:hyperlink r:id="rId4029">
        <w:r>
          <w:rPr>
            <w:color w:val="0000FF"/>
          </w:rPr>
          <w:t>законом</w:t>
        </w:r>
      </w:hyperlink>
      <w:r>
        <w:t xml:space="preserve"> </w:t>
      </w:r>
      <w:r>
        <w:lastRenderedPageBreak/>
        <w:t xml:space="preserve">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r:id="rId4030">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5B13E6" w:rsidRDefault="005B13E6">
      <w:pPr>
        <w:pStyle w:val="ConsPlusNormal"/>
        <w:spacing w:before="220"/>
        <w:ind w:firstLine="540"/>
        <w:jc w:val="both"/>
      </w:pPr>
      <w:r>
        <w:t>3.2.2. Для получения государственной услуги через ПГУ ЛО заявителю необходимо предварительно пройти процесс регистрации в Единой системе идентификации и аутентификации (далее - ЕСИА).</w:t>
      </w:r>
    </w:p>
    <w:p w:rsidR="005B13E6" w:rsidRDefault="005B13E6">
      <w:pPr>
        <w:pStyle w:val="ConsPlusNormal"/>
        <w:spacing w:before="220"/>
        <w:ind w:firstLine="540"/>
        <w:jc w:val="both"/>
      </w:pPr>
      <w:r>
        <w:t>3.2.3. Государственная услуга предоставляется через ПГУ ЛО.</w:t>
      </w:r>
    </w:p>
    <w:p w:rsidR="005B13E6" w:rsidRDefault="005B13E6">
      <w:pPr>
        <w:pStyle w:val="ConsPlusNormal"/>
        <w:spacing w:before="220"/>
        <w:ind w:firstLine="540"/>
        <w:jc w:val="both"/>
      </w:pPr>
      <w:bookmarkStart w:id="976" w:name="P34242"/>
      <w:bookmarkEnd w:id="976"/>
      <w:r>
        <w:t>3.2.4. Для подачи заявления через ПГУ ЛО заявитель должен выполнить следующие действия:</w:t>
      </w:r>
    </w:p>
    <w:p w:rsidR="005B13E6" w:rsidRDefault="005B13E6">
      <w:pPr>
        <w:pStyle w:val="ConsPlusNormal"/>
        <w:spacing w:before="220"/>
        <w:ind w:firstLine="540"/>
        <w:jc w:val="both"/>
      </w:pPr>
      <w:r>
        <w:t>пройти идентификацию и аутентификацию в ЕСИА;</w:t>
      </w:r>
    </w:p>
    <w:p w:rsidR="005B13E6" w:rsidRDefault="005B13E6">
      <w:pPr>
        <w:pStyle w:val="ConsPlusNormal"/>
        <w:spacing w:before="220"/>
        <w:ind w:firstLine="540"/>
        <w:jc w:val="both"/>
      </w:pPr>
      <w:r>
        <w:t>в личном кабинете на ПГУ ЛО заполнить в электронном виде заявление на оказание государственной услуги и приложить к заявлению электронные документы;</w:t>
      </w:r>
    </w:p>
    <w:p w:rsidR="005B13E6" w:rsidRDefault="005B13E6">
      <w:pPr>
        <w:pStyle w:val="ConsPlusNormal"/>
        <w:spacing w:before="220"/>
        <w:ind w:firstLine="540"/>
        <w:jc w:val="both"/>
      </w:pPr>
      <w:r>
        <w:t>направить пакет электронных документов в ЦСЗН посредством функционала ПГУ ЛО.</w:t>
      </w:r>
    </w:p>
    <w:p w:rsidR="005B13E6" w:rsidRDefault="005B13E6">
      <w:pPr>
        <w:pStyle w:val="ConsPlusNormal"/>
        <w:spacing w:before="220"/>
        <w:ind w:firstLine="540"/>
        <w:jc w:val="both"/>
      </w:pPr>
      <w:r>
        <w:t xml:space="preserve">3.2.5. В результате направления пакета электронных документов посредством ПГУ ЛО в соответствии с требованиями </w:t>
      </w:r>
      <w:hyperlink w:anchor="P34242">
        <w:r>
          <w:rPr>
            <w:color w:val="0000FF"/>
          </w:rPr>
          <w:t>пункта 3.2.4</w:t>
        </w:r>
      </w:hyperlink>
      <w: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w:t>
      </w:r>
    </w:p>
    <w:p w:rsidR="005B13E6" w:rsidRDefault="005B13E6">
      <w:pPr>
        <w:pStyle w:val="ConsPlusNormal"/>
        <w:spacing w:before="220"/>
        <w:ind w:firstLine="540"/>
        <w:jc w:val="both"/>
      </w:pPr>
      <w:r>
        <w:t xml:space="preserve">3.2.6. При предоставлении государственной услуги через ПГУ ЛО должностное лицо ЦСЗН выполняет действия, указанные в </w:t>
      </w:r>
      <w:hyperlink w:anchor="P34185">
        <w:r>
          <w:rPr>
            <w:color w:val="0000FF"/>
          </w:rPr>
          <w:t>пункте 3.1</w:t>
        </w:r>
      </w:hyperlink>
      <w:r>
        <w:t xml:space="preserve"> настоящего регламента.</w:t>
      </w:r>
    </w:p>
    <w:p w:rsidR="005B13E6" w:rsidRDefault="005B13E6">
      <w:pPr>
        <w:pStyle w:val="ConsPlusNormal"/>
        <w:spacing w:before="220"/>
        <w:ind w:firstLine="540"/>
        <w:jc w:val="both"/>
      </w:pPr>
      <w:r>
        <w:t>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rsidR="005B13E6" w:rsidRDefault="005B13E6">
      <w:pPr>
        <w:pStyle w:val="ConsPlusNormal"/>
        <w:spacing w:before="220"/>
        <w:ind w:firstLine="540"/>
        <w:jc w:val="both"/>
      </w:pPr>
      <w:r>
        <w:t>Должностное лицо ЦСЗН уведомляет заявителя о принятом решении с указанием выбранного заявителем пункта выдачи БЭПК способом, указанным в заявлении.</w:t>
      </w:r>
    </w:p>
    <w:p w:rsidR="005B13E6" w:rsidRDefault="005B13E6">
      <w:pPr>
        <w:pStyle w:val="ConsPlusNormal"/>
        <w:spacing w:before="220"/>
        <w:ind w:firstLine="540"/>
        <w:jc w:val="both"/>
      </w:pPr>
      <w:r>
        <w:t xml:space="preserve">3.2.7. В случае поступления всех документов, указанных в </w:t>
      </w:r>
      <w:hyperlink w:anchor="P33928">
        <w:r>
          <w:rPr>
            <w:color w:val="0000FF"/>
          </w:rPr>
          <w:t>пунктах 2.6</w:t>
        </w:r>
      </w:hyperlink>
      <w:r>
        <w:t xml:space="preserve"> - </w:t>
      </w:r>
      <w:hyperlink w:anchor="P33972">
        <w:r>
          <w:rPr>
            <w:color w:val="0000FF"/>
          </w:rPr>
          <w:t>2.6.2</w:t>
        </w:r>
      </w:hyperlink>
      <w:r>
        <w:t xml:space="preserve"> настоящего регламента, днем обращения за предоставлением государственной услуги считается дата регистрации приема документов на ПГУ ЛО.</w:t>
      </w:r>
    </w:p>
    <w:p w:rsidR="005B13E6" w:rsidRDefault="005B13E6">
      <w:pPr>
        <w:pStyle w:val="ConsPlusNormal"/>
        <w:spacing w:before="220"/>
        <w:ind w:firstLine="540"/>
        <w:jc w:val="both"/>
      </w:pPr>
      <w:r>
        <w:t>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w:t>
      </w:r>
    </w:p>
    <w:p w:rsidR="005B13E6" w:rsidRDefault="005B13E6">
      <w:pPr>
        <w:pStyle w:val="ConsPlusNormal"/>
        <w:spacing w:before="220"/>
        <w:ind w:firstLine="540"/>
        <w:jc w:val="both"/>
      </w:pPr>
      <w:r>
        <w:t>3.2.8. ЦСЗН при поступлении документов от заявителя посредством 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B13E6" w:rsidRDefault="005B13E6">
      <w:pPr>
        <w:pStyle w:val="ConsPlusNormal"/>
        <w:spacing w:before="220"/>
        <w:ind w:firstLine="540"/>
        <w:jc w:val="both"/>
      </w:pPr>
      <w:r>
        <w:t>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rsidR="005B13E6" w:rsidRDefault="005B13E6">
      <w:pPr>
        <w:pStyle w:val="ConsPlusNormal"/>
        <w:ind w:firstLine="540"/>
        <w:jc w:val="both"/>
      </w:pPr>
    </w:p>
    <w:p w:rsidR="005B13E6" w:rsidRDefault="005B13E6">
      <w:pPr>
        <w:pStyle w:val="ConsPlusTitle"/>
        <w:ind w:firstLine="540"/>
        <w:jc w:val="both"/>
        <w:outlineLvl w:val="2"/>
      </w:pPr>
      <w:r>
        <w:lastRenderedPageBreak/>
        <w:t>3.3. Порядок исправления допущенных опечаток и ошибок в выданных в результате предоставления государственной услуги документах</w:t>
      </w:r>
    </w:p>
    <w:p w:rsidR="005B13E6" w:rsidRDefault="005B13E6">
      <w:pPr>
        <w:pStyle w:val="ConsPlusNormal"/>
        <w:ind w:firstLine="540"/>
        <w:jc w:val="both"/>
      </w:pPr>
    </w:p>
    <w:p w:rsidR="005B13E6" w:rsidRDefault="005B13E6">
      <w:pPr>
        <w:pStyle w:val="ConsPlusNormal"/>
        <w:ind w:firstLine="540"/>
        <w:jc w:val="both"/>
      </w:pPr>
      <w:r>
        <w:t>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rsidR="005B13E6" w:rsidRDefault="005B13E6">
      <w:pPr>
        <w:pStyle w:val="ConsPlusNormal"/>
        <w:spacing w:before="220"/>
        <w:ind w:firstLine="540"/>
        <w:jc w:val="both"/>
      </w:pPr>
      <w:r>
        <w:t>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 не приводится). Результат предоставления государственной услуги (документ) ЦСЗН направляет способом, указанным в заявлении.</w:t>
      </w:r>
    </w:p>
    <w:p w:rsidR="005B13E6" w:rsidRDefault="005B13E6">
      <w:pPr>
        <w:pStyle w:val="ConsPlusNormal"/>
        <w:ind w:firstLine="540"/>
        <w:jc w:val="both"/>
      </w:pPr>
    </w:p>
    <w:p w:rsidR="005B13E6" w:rsidRDefault="005B13E6">
      <w:pPr>
        <w:pStyle w:val="ConsPlusTitle"/>
        <w:jc w:val="center"/>
        <w:outlineLvl w:val="1"/>
      </w:pPr>
      <w:r>
        <w:t>IV. ФОРМЫ КОНТРОЛЯ ЗА ИСПОЛНЕНИЕМ</w:t>
      </w:r>
    </w:p>
    <w:p w:rsidR="005B13E6" w:rsidRDefault="005B13E6">
      <w:pPr>
        <w:pStyle w:val="ConsPlusTitle"/>
        <w:jc w:val="center"/>
      </w:pPr>
      <w:r>
        <w:t>АДМИНИСТРАТИВНОГО РЕГЛАМЕНТА</w:t>
      </w:r>
    </w:p>
    <w:p w:rsidR="005B13E6" w:rsidRDefault="005B13E6">
      <w:pPr>
        <w:pStyle w:val="ConsPlusNormal"/>
        <w:ind w:firstLine="540"/>
        <w:jc w:val="both"/>
      </w:pPr>
    </w:p>
    <w:p w:rsidR="005B13E6" w:rsidRDefault="005B13E6">
      <w:pPr>
        <w:pStyle w:val="ConsPlusTitle"/>
        <w:jc w:val="center"/>
        <w:outlineLvl w:val="2"/>
      </w:pPr>
      <w:r>
        <w:t>Порядок осуществления текущего контроля за соблюдением</w:t>
      </w:r>
    </w:p>
    <w:p w:rsidR="005B13E6" w:rsidRDefault="005B13E6">
      <w:pPr>
        <w:pStyle w:val="ConsPlusTitle"/>
        <w:jc w:val="center"/>
      </w:pPr>
      <w:r>
        <w:t>и исполнением ответственными должностными лицами положений</w:t>
      </w:r>
    </w:p>
    <w:p w:rsidR="005B13E6" w:rsidRDefault="005B13E6">
      <w:pPr>
        <w:pStyle w:val="ConsPlusTitle"/>
        <w:jc w:val="center"/>
      </w:pPr>
      <w:r>
        <w:t>административного регламента услуги и иных нормативных</w:t>
      </w:r>
    </w:p>
    <w:p w:rsidR="005B13E6" w:rsidRDefault="005B13E6">
      <w:pPr>
        <w:pStyle w:val="ConsPlusTitle"/>
        <w:jc w:val="center"/>
      </w:pPr>
      <w:r>
        <w:t>правовых актов, устанавливающих требования к предоставлению</w:t>
      </w:r>
    </w:p>
    <w:p w:rsidR="005B13E6" w:rsidRDefault="005B13E6">
      <w:pPr>
        <w:pStyle w:val="ConsPlusTitle"/>
        <w:jc w:val="center"/>
      </w:pPr>
      <w:r>
        <w:t>государственной услуги, а также принятием решений</w:t>
      </w:r>
    </w:p>
    <w:p w:rsidR="005B13E6" w:rsidRDefault="005B13E6">
      <w:pPr>
        <w:pStyle w:val="ConsPlusTitle"/>
        <w:jc w:val="center"/>
      </w:pPr>
      <w:r>
        <w:t>ответственными лицами</w:t>
      </w:r>
    </w:p>
    <w:p w:rsidR="005B13E6" w:rsidRDefault="005B13E6">
      <w:pPr>
        <w:pStyle w:val="ConsPlusNormal"/>
        <w:ind w:firstLine="540"/>
        <w:jc w:val="both"/>
      </w:pPr>
    </w:p>
    <w:p w:rsidR="005B13E6" w:rsidRDefault="005B13E6">
      <w:pPr>
        <w:pStyle w:val="ConsPlusNormal"/>
        <w:ind w:firstLine="540"/>
        <w:jc w:val="both"/>
      </w:pPr>
      <w:r>
        <w:t>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rsidR="005B13E6" w:rsidRDefault="005B13E6">
      <w:pPr>
        <w:pStyle w:val="ConsPlusNormal"/>
        <w:ind w:firstLine="540"/>
        <w:jc w:val="both"/>
      </w:pPr>
    </w:p>
    <w:p w:rsidR="005B13E6" w:rsidRDefault="005B13E6">
      <w:pPr>
        <w:pStyle w:val="ConsPlusTitle"/>
        <w:jc w:val="center"/>
        <w:outlineLvl w:val="2"/>
      </w:pPr>
      <w:r>
        <w:t>Порядок и периодичность осуществления плановых</w:t>
      </w:r>
    </w:p>
    <w:p w:rsidR="005B13E6" w:rsidRDefault="005B13E6">
      <w:pPr>
        <w:pStyle w:val="ConsPlusTitle"/>
        <w:jc w:val="center"/>
      </w:pPr>
      <w:r>
        <w:t>и внеплановых проверок полноты и качества</w:t>
      </w:r>
    </w:p>
    <w:p w:rsidR="005B13E6" w:rsidRDefault="005B13E6">
      <w:pPr>
        <w:pStyle w:val="ConsPlusTitle"/>
        <w:jc w:val="center"/>
      </w:pPr>
      <w:r>
        <w:t>предоставления государственной услуги</w:t>
      </w:r>
    </w:p>
    <w:p w:rsidR="005B13E6" w:rsidRDefault="005B13E6">
      <w:pPr>
        <w:pStyle w:val="ConsPlusNormal"/>
        <w:ind w:firstLine="540"/>
        <w:jc w:val="both"/>
      </w:pPr>
    </w:p>
    <w:p w:rsidR="005B13E6" w:rsidRDefault="005B13E6">
      <w:pPr>
        <w:pStyle w:val="ConsPlusNormal"/>
        <w:ind w:firstLine="540"/>
        <w:jc w:val="both"/>
      </w:pPr>
      <w:r>
        <w:t>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rsidR="005B13E6" w:rsidRDefault="005B13E6">
      <w:pPr>
        <w:pStyle w:val="ConsPlusNormal"/>
        <w:spacing w:before="220"/>
        <w:ind w:firstLine="540"/>
        <w:jc w:val="both"/>
      </w:pPr>
      <w:r>
        <w:t>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rsidR="005B13E6" w:rsidRDefault="005B13E6">
      <w:pPr>
        <w:pStyle w:val="ConsPlusNormal"/>
        <w:spacing w:before="220"/>
        <w:ind w:firstLine="540"/>
        <w:jc w:val="both"/>
      </w:pPr>
      <w:r>
        <w:t>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rsidR="005B13E6" w:rsidRDefault="005B13E6">
      <w:pPr>
        <w:pStyle w:val="ConsPlusNormal"/>
        <w:spacing w:before="220"/>
        <w:ind w:firstLine="540"/>
        <w:jc w:val="both"/>
      </w:pPr>
      <w: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w:t>
      </w:r>
      <w:r>
        <w:lastRenderedPageBreak/>
        <w:t>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rsidR="005B13E6" w:rsidRDefault="005B13E6">
      <w:pPr>
        <w:pStyle w:val="ConsPlusNormal"/>
        <w:spacing w:before="220"/>
        <w:ind w:firstLine="540"/>
        <w:jc w:val="both"/>
      </w:pPr>
      <w:r>
        <w:t>О проведении проверки издается правовой акт Комитета о проведении проверки исполнения настоящего регламента.</w:t>
      </w:r>
    </w:p>
    <w:p w:rsidR="005B13E6" w:rsidRDefault="005B13E6">
      <w:pPr>
        <w:pStyle w:val="ConsPlusNormal"/>
        <w:spacing w:before="220"/>
        <w:ind w:firstLine="540"/>
        <w:jc w:val="both"/>
      </w:pPr>
      <w: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B13E6" w:rsidRDefault="005B13E6">
      <w:pPr>
        <w:pStyle w:val="ConsPlusNormal"/>
        <w:ind w:firstLine="540"/>
        <w:jc w:val="both"/>
      </w:pPr>
    </w:p>
    <w:p w:rsidR="005B13E6" w:rsidRDefault="005B13E6">
      <w:pPr>
        <w:pStyle w:val="ConsPlusTitle"/>
        <w:jc w:val="center"/>
        <w:outlineLvl w:val="2"/>
      </w:pPr>
      <w:r>
        <w:t>Ответственность должностных лиц органа, предоставляющего</w:t>
      </w:r>
    </w:p>
    <w:p w:rsidR="005B13E6" w:rsidRDefault="005B13E6">
      <w:pPr>
        <w:pStyle w:val="ConsPlusTitle"/>
        <w:jc w:val="center"/>
      </w:pPr>
      <w:r>
        <w:t>государственную услугу, за решения и действия (бездействие),</w:t>
      </w:r>
    </w:p>
    <w:p w:rsidR="005B13E6" w:rsidRDefault="005B13E6">
      <w:pPr>
        <w:pStyle w:val="ConsPlusTitle"/>
        <w:jc w:val="center"/>
      </w:pPr>
      <w:r>
        <w:t>принимаемые (осуществляемые) в ходе предоставления</w:t>
      </w:r>
    </w:p>
    <w:p w:rsidR="005B13E6" w:rsidRDefault="005B13E6">
      <w:pPr>
        <w:pStyle w:val="ConsPlusTitle"/>
        <w:jc w:val="center"/>
      </w:pPr>
      <w:r>
        <w:t>государственной услуги</w:t>
      </w:r>
    </w:p>
    <w:p w:rsidR="005B13E6" w:rsidRDefault="005B13E6">
      <w:pPr>
        <w:pStyle w:val="ConsPlusNormal"/>
        <w:ind w:firstLine="540"/>
        <w:jc w:val="both"/>
      </w:pPr>
    </w:p>
    <w:p w:rsidR="005B13E6" w:rsidRDefault="005B13E6">
      <w:pPr>
        <w:pStyle w:val="ConsPlusNormal"/>
        <w:ind w:firstLine="540"/>
        <w:jc w:val="both"/>
      </w:pPr>
      <w:r>
        <w:t>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B13E6" w:rsidRDefault="005B13E6">
      <w:pPr>
        <w:pStyle w:val="ConsPlusNormal"/>
        <w:spacing w:before="220"/>
        <w:ind w:firstLine="540"/>
        <w:jc w:val="both"/>
      </w:pPr>
      <w:r>
        <w:t>Руководитель ЦСЗН несет ответственность за обеспечение предоставления государственной услуги.</w:t>
      </w:r>
    </w:p>
    <w:p w:rsidR="005B13E6" w:rsidRDefault="005B13E6">
      <w:pPr>
        <w:pStyle w:val="ConsPlusNormal"/>
        <w:spacing w:before="220"/>
        <w:ind w:firstLine="540"/>
        <w:jc w:val="both"/>
      </w:pPr>
      <w:r>
        <w:t>Специалисты ЦСЗН при предоставлении государственной услуги несут ответственность:</w:t>
      </w:r>
    </w:p>
    <w:p w:rsidR="005B13E6" w:rsidRDefault="005B13E6">
      <w:pPr>
        <w:pStyle w:val="ConsPlusNormal"/>
        <w:spacing w:before="220"/>
        <w:ind w:firstLine="540"/>
        <w:jc w:val="both"/>
      </w:pPr>
      <w:r>
        <w:t>за неисполнение или ненадлежащее исполнение административных процедур при предоставлении государственной услуги;</w:t>
      </w:r>
    </w:p>
    <w:p w:rsidR="005B13E6" w:rsidRDefault="005B13E6">
      <w:pPr>
        <w:pStyle w:val="ConsPlusNormal"/>
        <w:spacing w:before="220"/>
        <w:ind w:firstLine="540"/>
        <w:jc w:val="both"/>
      </w:pPr>
      <w:r>
        <w:t>за действия (бездействие), влекущие нарушение прав и законных интересов физических лиц.</w:t>
      </w:r>
    </w:p>
    <w:p w:rsidR="005B13E6" w:rsidRDefault="005B13E6">
      <w:pPr>
        <w:pStyle w:val="ConsPlusNormal"/>
        <w:spacing w:before="220"/>
        <w:ind w:firstLine="540"/>
        <w:jc w:val="both"/>
      </w:pPr>
      <w: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rsidR="005B13E6" w:rsidRDefault="005B13E6">
      <w:pPr>
        <w:pStyle w:val="ConsPlusNormal"/>
        <w:ind w:firstLine="540"/>
        <w:jc w:val="both"/>
      </w:pPr>
    </w:p>
    <w:p w:rsidR="005B13E6" w:rsidRDefault="005B13E6">
      <w:pPr>
        <w:pStyle w:val="ConsPlusTitle"/>
        <w:jc w:val="center"/>
        <w:outlineLvl w:val="1"/>
      </w:pPr>
      <w:r>
        <w:t>V. ДОСУДЕБНЫЙ (ВНЕСУДЕБНЫЙ) ПОРЯДОК ОБЖАЛОВАНИЯ РЕШЕНИЙ</w:t>
      </w:r>
    </w:p>
    <w:p w:rsidR="005B13E6" w:rsidRDefault="005B13E6">
      <w:pPr>
        <w:pStyle w:val="ConsPlusTitle"/>
        <w:jc w:val="center"/>
      </w:pPr>
      <w:r>
        <w:t>И ДЕЙСТВИЙ (БЕЗДЕЙСТВИЯ) ОРГАНА, ПРЕДОСТАВЛЯЮЩЕГО</w:t>
      </w:r>
    </w:p>
    <w:p w:rsidR="005B13E6" w:rsidRDefault="005B13E6">
      <w:pPr>
        <w:pStyle w:val="ConsPlusTitle"/>
        <w:jc w:val="center"/>
      </w:pPr>
      <w:r>
        <w:t>ГОСУДАРСТВЕННУЮ УСЛУГУ, ДОЛЖНОСТНЫХ ЛИЦ ОРГАНА,</w:t>
      </w:r>
    </w:p>
    <w:p w:rsidR="005B13E6" w:rsidRDefault="005B13E6">
      <w:pPr>
        <w:pStyle w:val="ConsPlusTitle"/>
        <w:jc w:val="center"/>
      </w:pPr>
      <w:r>
        <w:t>ПРЕДОСТАВЛЯЮЩЕГО ГОСУДАРСТВЕННУЮ УСЛУГУ,</w:t>
      </w:r>
    </w:p>
    <w:p w:rsidR="005B13E6" w:rsidRDefault="005B13E6">
      <w:pPr>
        <w:pStyle w:val="ConsPlusTitle"/>
        <w:jc w:val="center"/>
      </w:pPr>
      <w:r>
        <w:t>ЛИБО ГОСУДАРСТВЕННЫХ ИЛИ МУНИЦИПАЛЬНЫХ СЛУЖАЩИХ,</w:t>
      </w:r>
    </w:p>
    <w:p w:rsidR="005B13E6" w:rsidRDefault="005B13E6">
      <w:pPr>
        <w:pStyle w:val="ConsPlusTitle"/>
        <w:jc w:val="center"/>
      </w:pPr>
      <w:r>
        <w:t>МНОГОФУНКЦИОНАЛЬНОГО ЦЕНТРА ПРЕДОСТАВЛЕНИЯ ГОСУДАРСТВЕННЫХ</w:t>
      </w:r>
    </w:p>
    <w:p w:rsidR="005B13E6" w:rsidRDefault="005B13E6">
      <w:pPr>
        <w:pStyle w:val="ConsPlusTitle"/>
        <w:jc w:val="center"/>
      </w:pPr>
      <w:r>
        <w:t>И МУНИЦИПАЛЬНЫХ УСЛУГ, РАБОТНИКА МНОГОФУНКЦИОНАЛЬНОГО ЦЕНТРА</w:t>
      </w:r>
    </w:p>
    <w:p w:rsidR="005B13E6" w:rsidRDefault="005B13E6">
      <w:pPr>
        <w:pStyle w:val="ConsPlusTitle"/>
        <w:jc w:val="center"/>
      </w:pPr>
      <w:r>
        <w:t>ПРЕДОСТАВЛЕНИЯ 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5B13E6" w:rsidRDefault="005B13E6">
      <w:pPr>
        <w:pStyle w:val="ConsPlusNormal"/>
        <w:spacing w:before="220"/>
        <w:ind w:firstLine="540"/>
        <w:jc w:val="both"/>
      </w:pPr>
      <w:r>
        <w:t xml:space="preserve">5.2. Предметом досудебного (внесудебного) обжалования заявителем решений и действий </w:t>
      </w:r>
      <w:r>
        <w:lastRenderedPageBreak/>
        <w:t>(бездействия)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rsidR="005B13E6" w:rsidRDefault="005B13E6">
      <w:pPr>
        <w:pStyle w:val="ConsPlusNormal"/>
        <w:spacing w:before="220"/>
        <w:ind w:firstLine="540"/>
        <w:jc w:val="both"/>
      </w:pPr>
      <w:r>
        <w:t xml:space="preserve">1) нарушение срока регистрации запроса заявителя о предоставлении государственной услуги, запроса, указанного в </w:t>
      </w:r>
      <w:hyperlink r:id="rId4031">
        <w:r>
          <w:rPr>
            <w:color w:val="0000FF"/>
          </w:rPr>
          <w:t>статье 15.1</w:t>
        </w:r>
      </w:hyperlink>
      <w:r>
        <w:t xml:space="preserve"> Федерального закона от 27.07.2010 N 210-ФЗ;</w:t>
      </w:r>
    </w:p>
    <w:p w:rsidR="005B13E6" w:rsidRDefault="005B13E6">
      <w:pPr>
        <w:pStyle w:val="ConsPlusNormal"/>
        <w:spacing w:before="220"/>
        <w:ind w:firstLine="540"/>
        <w:jc w:val="both"/>
      </w:pPr>
      <w: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032">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5B13E6" w:rsidRDefault="005B13E6">
      <w:pPr>
        <w:pStyle w:val="ConsPlusNormal"/>
        <w:spacing w:before="220"/>
        <w:ind w:firstLine="540"/>
        <w:jc w:val="both"/>
      </w:pPr>
      <w: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rsidR="005B13E6" w:rsidRDefault="005B13E6">
      <w:pPr>
        <w:pStyle w:val="ConsPlusNormal"/>
        <w:spacing w:before="220"/>
        <w:ind w:firstLine="540"/>
        <w:jc w:val="both"/>
      </w:pPr>
      <w: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033">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B13E6" w:rsidRDefault="005B13E6">
      <w:pPr>
        <w:pStyle w:val="ConsPlusNormal"/>
        <w:spacing w:before="220"/>
        <w:ind w:firstLine="540"/>
        <w:jc w:val="both"/>
      </w:pPr>
      <w: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034">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8) нарушение срока или порядка выдачи документов по результатам предоставления государственной услуги;</w:t>
      </w:r>
    </w:p>
    <w:p w:rsidR="005B13E6" w:rsidRDefault="005B13E6">
      <w:pPr>
        <w:pStyle w:val="ConsPlusNormal"/>
        <w:spacing w:before="220"/>
        <w:ind w:firstLine="540"/>
        <w:jc w:val="both"/>
      </w:pPr>
      <w: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w:t>
      </w:r>
      <w:r>
        <w:lastRenderedPageBreak/>
        <w:t xml:space="preserve">(бездействия)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r:id="rId4035">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4036">
        <w:r>
          <w:rPr>
            <w:color w:val="0000FF"/>
          </w:rPr>
          <w:t>пунктом 4 части 1 статьи 7</w:t>
        </w:r>
      </w:hyperlink>
      <w: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r:id="rId4037">
        <w:r>
          <w:rPr>
            <w:color w:val="0000FF"/>
          </w:rPr>
          <w:t>частью 1.3 статьи 16</w:t>
        </w:r>
      </w:hyperlink>
      <w:r>
        <w:t xml:space="preserve"> Федерального закона от 27.07.2010 N 210-ФЗ.</w:t>
      </w:r>
    </w:p>
    <w:p w:rsidR="005B13E6" w:rsidRDefault="005B13E6">
      <w:pPr>
        <w:pStyle w:val="ConsPlusNormal"/>
        <w:spacing w:before="220"/>
        <w:ind w:firstLine="540"/>
        <w:jc w:val="both"/>
      </w:pPr>
      <w:r>
        <w:t>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rsidR="005B13E6" w:rsidRDefault="005B13E6">
      <w:pPr>
        <w:pStyle w:val="ConsPlusNormal"/>
        <w:spacing w:before="220"/>
        <w:ind w:firstLine="540"/>
        <w:jc w:val="both"/>
      </w:pPr>
      <w:r>
        <w:t>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rsidR="005B13E6" w:rsidRDefault="005B13E6">
      <w:pPr>
        <w:pStyle w:val="ConsPlusNormal"/>
        <w:spacing w:before="220"/>
        <w:ind w:firstLine="540"/>
        <w:jc w:val="both"/>
      </w:pPr>
      <w:r>
        <w:t>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B13E6" w:rsidRDefault="005B13E6">
      <w:pPr>
        <w:pStyle w:val="ConsPlusNormal"/>
        <w:spacing w:before="220"/>
        <w:ind w:firstLine="540"/>
        <w:jc w:val="both"/>
      </w:pPr>
      <w:r>
        <w:t>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 а также может быть принята при личном приеме заявителя.</w:t>
      </w:r>
    </w:p>
    <w:p w:rsidR="005B13E6" w:rsidRDefault="005B13E6">
      <w:pPr>
        <w:pStyle w:val="ConsPlusNormal"/>
        <w:spacing w:before="220"/>
        <w:ind w:firstLine="540"/>
        <w:jc w:val="both"/>
      </w:pPr>
      <w: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либо ПГУ ЛО, а также может быть принята при личном приеме заявителя.</w:t>
      </w:r>
    </w:p>
    <w:p w:rsidR="005B13E6" w:rsidRDefault="005B13E6">
      <w:pPr>
        <w:pStyle w:val="ConsPlusNormal"/>
        <w:spacing w:before="220"/>
        <w:ind w:firstLine="540"/>
        <w:jc w:val="both"/>
      </w:pPr>
      <w: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038">
        <w:r>
          <w:rPr>
            <w:color w:val="0000FF"/>
          </w:rPr>
          <w:t>части 5 статьи 11.2</w:t>
        </w:r>
      </w:hyperlink>
      <w:r>
        <w:t xml:space="preserve"> Федерального закона N 210-ФЗ.</w:t>
      </w:r>
    </w:p>
    <w:p w:rsidR="005B13E6" w:rsidRDefault="005B13E6">
      <w:pPr>
        <w:pStyle w:val="ConsPlusNormal"/>
        <w:spacing w:before="220"/>
        <w:ind w:firstLine="540"/>
        <w:jc w:val="both"/>
      </w:pPr>
      <w:r>
        <w:t>В письменной жалобе в обязательном порядке указываются:</w:t>
      </w:r>
    </w:p>
    <w:p w:rsidR="005B13E6" w:rsidRDefault="005B13E6">
      <w:pPr>
        <w:pStyle w:val="ConsPlusNormal"/>
        <w:spacing w:before="220"/>
        <w:ind w:firstLine="540"/>
        <w:jc w:val="both"/>
      </w:pPr>
      <w:r>
        <w:t>-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rsidR="005B13E6" w:rsidRDefault="005B13E6">
      <w:pPr>
        <w:pStyle w:val="ConsPlusNormal"/>
        <w:spacing w:before="220"/>
        <w:ind w:firstLine="540"/>
        <w:jc w:val="both"/>
      </w:pPr>
      <w: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B13E6" w:rsidRDefault="005B13E6">
      <w:pPr>
        <w:pStyle w:val="ConsPlusNormal"/>
        <w:spacing w:before="220"/>
        <w:ind w:firstLine="540"/>
        <w:jc w:val="both"/>
      </w:pPr>
      <w:r>
        <w:lastRenderedPageBreak/>
        <w:t>-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rsidR="005B13E6" w:rsidRDefault="005B13E6">
      <w:pPr>
        <w:pStyle w:val="ConsPlusNormal"/>
        <w:spacing w:before="220"/>
        <w:ind w:firstLine="540"/>
        <w:jc w:val="both"/>
      </w:pPr>
      <w:r>
        <w:t>-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B13E6" w:rsidRDefault="005B13E6">
      <w:pPr>
        <w:pStyle w:val="ConsPlusNormal"/>
        <w:spacing w:before="220"/>
        <w:ind w:firstLine="540"/>
        <w:jc w:val="both"/>
      </w:pPr>
      <w: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039">
        <w:r>
          <w:rPr>
            <w:color w:val="0000FF"/>
          </w:rPr>
          <w:t>статьей 11.1</w:t>
        </w:r>
      </w:hyperlink>
      <w: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B13E6" w:rsidRDefault="005B13E6">
      <w:pPr>
        <w:pStyle w:val="ConsPlusNormal"/>
        <w:spacing w:before="220"/>
        <w:ind w:firstLine="540"/>
        <w:jc w:val="both"/>
      </w:pPr>
      <w:r>
        <w:t>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B13E6" w:rsidRDefault="005B13E6">
      <w:pPr>
        <w:pStyle w:val="ConsPlusNormal"/>
        <w:spacing w:before="220"/>
        <w:ind w:firstLine="540"/>
        <w:jc w:val="both"/>
      </w:pPr>
      <w:r>
        <w:t>5.7. По результатам рассмотрения жалобы принимается одно из следующих решений:</w:t>
      </w:r>
    </w:p>
    <w:p w:rsidR="005B13E6" w:rsidRDefault="005B13E6">
      <w:pPr>
        <w:pStyle w:val="ConsPlusNormal"/>
        <w:spacing w:before="220"/>
        <w:ind w:firstLine="540"/>
        <w:jc w:val="both"/>
      </w:pPr>
      <w: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B13E6" w:rsidRDefault="005B13E6">
      <w:pPr>
        <w:pStyle w:val="ConsPlusNormal"/>
        <w:spacing w:before="220"/>
        <w:ind w:firstLine="540"/>
        <w:jc w:val="both"/>
      </w:pPr>
      <w:r>
        <w:t>2) в удовлетворении жалобы отказывается.</w:t>
      </w:r>
    </w:p>
    <w:p w:rsidR="005B13E6" w:rsidRDefault="005B13E6">
      <w:pPr>
        <w:pStyle w:val="ConsPlusNormal"/>
        <w:spacing w:before="220"/>
        <w:ind w:firstLine="540"/>
        <w:jc w:val="both"/>
      </w:pPr>
      <w: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B13E6" w:rsidRDefault="005B13E6">
      <w:pPr>
        <w:pStyle w:val="ConsPlusNormal"/>
        <w:spacing w:before="220"/>
        <w:ind w:firstLine="540"/>
        <w:jc w:val="both"/>
      </w:pPr>
      <w:r>
        <w:t>-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B13E6" w:rsidRDefault="005B13E6">
      <w:pPr>
        <w:pStyle w:val="ConsPlusNormal"/>
        <w:spacing w:before="220"/>
        <w:ind w:firstLine="540"/>
        <w:jc w:val="both"/>
      </w:pPr>
      <w:r>
        <w:t>-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B13E6" w:rsidRDefault="005B13E6">
      <w:pPr>
        <w:pStyle w:val="ConsPlusNormal"/>
        <w:spacing w:before="220"/>
        <w:ind w:firstLine="540"/>
        <w:jc w:val="both"/>
      </w:pPr>
      <w: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B13E6" w:rsidRDefault="005B13E6">
      <w:pPr>
        <w:pStyle w:val="ConsPlusNormal"/>
        <w:spacing w:before="220"/>
        <w:ind w:firstLine="540"/>
        <w:jc w:val="both"/>
      </w:pPr>
      <w:r>
        <w:t>5.8. Обжалование принятого решения по жалобе осуществляется в судебном порядке.</w:t>
      </w:r>
    </w:p>
    <w:p w:rsidR="005B13E6" w:rsidRDefault="005B13E6">
      <w:pPr>
        <w:pStyle w:val="ConsPlusNormal"/>
        <w:spacing w:before="220"/>
        <w:ind w:firstLine="540"/>
        <w:jc w:val="both"/>
      </w:pPr>
      <w: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w:t>
      </w:r>
      <w:r>
        <w:lastRenderedPageBreak/>
        <w:t>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rsidR="005B13E6" w:rsidRDefault="005B13E6">
      <w:pPr>
        <w:pStyle w:val="ConsPlusNormal"/>
        <w:spacing w:before="220"/>
        <w:ind w:firstLine="540"/>
        <w:jc w:val="both"/>
      </w:pPr>
      <w:r>
        <w:t>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5B13E6" w:rsidRDefault="005B13E6">
      <w:pPr>
        <w:pStyle w:val="ConsPlusNormal"/>
        <w:spacing w:before="220"/>
        <w:ind w:firstLine="540"/>
        <w:jc w:val="both"/>
      </w:pPr>
      <w:r>
        <w:t>на сайте ЦСЗН;</w:t>
      </w:r>
    </w:p>
    <w:p w:rsidR="005B13E6" w:rsidRDefault="005B13E6">
      <w:pPr>
        <w:pStyle w:val="ConsPlusNormal"/>
        <w:spacing w:before="220"/>
        <w:ind w:firstLine="540"/>
        <w:jc w:val="both"/>
      </w:pPr>
      <w:r>
        <w:t>на сайте ГБУ ЛО "МФЦ";</w:t>
      </w:r>
    </w:p>
    <w:p w:rsidR="005B13E6" w:rsidRDefault="005B13E6">
      <w:pPr>
        <w:pStyle w:val="ConsPlusNormal"/>
        <w:spacing w:before="220"/>
        <w:ind w:firstLine="540"/>
        <w:jc w:val="both"/>
      </w:pPr>
      <w:r>
        <w:t>на ПГУ ЛО/ЕПГУ;</w:t>
      </w:r>
    </w:p>
    <w:p w:rsidR="005B13E6" w:rsidRDefault="005B13E6">
      <w:pPr>
        <w:pStyle w:val="ConsPlusNormal"/>
        <w:spacing w:before="220"/>
        <w:ind w:firstLine="540"/>
        <w:jc w:val="both"/>
      </w:pPr>
      <w:r>
        <w:t>в Реестре.</w:t>
      </w:r>
    </w:p>
    <w:p w:rsidR="005B13E6" w:rsidRDefault="005B13E6">
      <w:pPr>
        <w:pStyle w:val="ConsPlusNormal"/>
        <w:ind w:firstLine="540"/>
        <w:jc w:val="both"/>
      </w:pPr>
    </w:p>
    <w:p w:rsidR="005B13E6" w:rsidRDefault="005B13E6">
      <w:pPr>
        <w:pStyle w:val="ConsPlusTitle"/>
        <w:jc w:val="center"/>
        <w:outlineLvl w:val="1"/>
      </w:pPr>
      <w:r>
        <w:t>VI. ОСОБЕННОСТИ ВЫПОЛНЕНИЯ АДМИНИСТРАТИВНЫХ ПРОЦЕДУР</w:t>
      </w:r>
    </w:p>
    <w:p w:rsidR="005B13E6" w:rsidRDefault="005B13E6">
      <w:pPr>
        <w:pStyle w:val="ConsPlusTitle"/>
        <w:jc w:val="center"/>
      </w:pPr>
      <w:r>
        <w:t>В МНОГОФУНКЦИОНАЛЬНЫХ ЦЕНТРАХ ПРЕДОСТАВЛЕНИЯ</w:t>
      </w:r>
    </w:p>
    <w:p w:rsidR="005B13E6" w:rsidRDefault="005B13E6">
      <w:pPr>
        <w:pStyle w:val="ConsPlusTitle"/>
        <w:jc w:val="center"/>
      </w:pPr>
      <w:r>
        <w:t>ГОСУДАРСТВЕННЫХ И МУНИЦИПАЛЬНЫХ УСЛУГ</w:t>
      </w:r>
    </w:p>
    <w:p w:rsidR="005B13E6" w:rsidRDefault="005B13E6">
      <w:pPr>
        <w:pStyle w:val="ConsPlusNormal"/>
        <w:ind w:firstLine="540"/>
        <w:jc w:val="both"/>
      </w:pPr>
    </w:p>
    <w:p w:rsidR="005B13E6" w:rsidRDefault="005B13E6">
      <w:pPr>
        <w:pStyle w:val="ConsPlusNormal"/>
        <w:ind w:firstLine="540"/>
        <w:jc w:val="both"/>
      </w:pPr>
      <w:r>
        <w:t>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rsidR="005B13E6" w:rsidRDefault="005B13E6">
      <w:pPr>
        <w:pStyle w:val="ConsPlusNormal"/>
        <w:spacing w:before="220"/>
        <w:ind w:firstLine="540"/>
        <w:jc w:val="both"/>
      </w:pPr>
      <w:r>
        <w:t>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rsidR="005B13E6" w:rsidRDefault="005B13E6">
      <w:pPr>
        <w:pStyle w:val="ConsPlusNormal"/>
        <w:spacing w:before="220"/>
        <w:ind w:firstLine="540"/>
        <w:jc w:val="both"/>
      </w:pPr>
      <w:r>
        <w:t>а) удостоверяет личность заявителя или личность и полномочия представителя заявителя - в случае обращения физического лица;</w:t>
      </w:r>
    </w:p>
    <w:p w:rsidR="005B13E6" w:rsidRDefault="005B13E6">
      <w:pPr>
        <w:pStyle w:val="ConsPlusNormal"/>
        <w:spacing w:before="220"/>
        <w:ind w:firstLine="540"/>
        <w:jc w:val="both"/>
      </w:pPr>
      <w:r>
        <w:t>б) определяет предмет обращения;</w:t>
      </w:r>
    </w:p>
    <w:p w:rsidR="005B13E6" w:rsidRDefault="005B13E6">
      <w:pPr>
        <w:pStyle w:val="ConsPlusNormal"/>
        <w:spacing w:before="220"/>
        <w:ind w:firstLine="540"/>
        <w:jc w:val="both"/>
      </w:pPr>
      <w:r>
        <w:t>в) проводит проверку правильности заполнения обращения;</w:t>
      </w:r>
    </w:p>
    <w:p w:rsidR="005B13E6" w:rsidRDefault="005B13E6">
      <w:pPr>
        <w:pStyle w:val="ConsPlusNormal"/>
        <w:spacing w:before="220"/>
        <w:ind w:firstLine="540"/>
        <w:jc w:val="both"/>
      </w:pPr>
      <w:r>
        <w:t>г) проводит проверку укомплектованности пакета документов;</w:t>
      </w:r>
    </w:p>
    <w:p w:rsidR="005B13E6" w:rsidRDefault="005B13E6">
      <w:pPr>
        <w:pStyle w:val="ConsPlusNormal"/>
        <w:spacing w:before="220"/>
        <w:ind w:firstLine="540"/>
        <w:jc w:val="both"/>
      </w:pPr>
      <w: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B13E6" w:rsidRDefault="005B13E6">
      <w:pPr>
        <w:pStyle w:val="ConsPlusNormal"/>
        <w:spacing w:before="220"/>
        <w:ind w:firstLine="540"/>
        <w:jc w:val="both"/>
      </w:pPr>
      <w:r>
        <w:t>е) заверяет каждый документ дела своей электронной подписью (далее - ЭП);</w:t>
      </w:r>
    </w:p>
    <w:p w:rsidR="005B13E6" w:rsidRDefault="005B13E6">
      <w:pPr>
        <w:pStyle w:val="ConsPlusNormal"/>
        <w:spacing w:before="220"/>
        <w:ind w:firstLine="540"/>
        <w:jc w:val="both"/>
      </w:pPr>
      <w:r>
        <w:t xml:space="preserve">ж) осуществляет фотографирование заявителя, в случае представления заявителем фотографии на бумажном носителе осуществляет сканирование фотографии, с учетом требований, установленных </w:t>
      </w:r>
      <w:hyperlink w:anchor="P33960">
        <w:r>
          <w:rPr>
            <w:color w:val="0000FF"/>
          </w:rPr>
          <w:t>подпунктом 6 подпункта 2.6.1</w:t>
        </w:r>
      </w:hyperlink>
      <w:r>
        <w:t xml:space="preserve"> настоящего административного регламента;</w:t>
      </w:r>
    </w:p>
    <w:p w:rsidR="005B13E6" w:rsidRDefault="005B13E6">
      <w:pPr>
        <w:pStyle w:val="ConsPlusNormal"/>
        <w:spacing w:before="220"/>
        <w:ind w:firstLine="540"/>
        <w:jc w:val="both"/>
      </w:pPr>
      <w:r>
        <w:t>з)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rsidR="005B13E6" w:rsidRDefault="005B13E6">
      <w:pPr>
        <w:pStyle w:val="ConsPlusNormal"/>
        <w:spacing w:before="220"/>
        <w:ind w:firstLine="540"/>
        <w:jc w:val="both"/>
      </w:pPr>
      <w:r>
        <w:t>По окончании приема документов работник МФЦ выдает заявителю расписку в приеме документов.</w:t>
      </w:r>
    </w:p>
    <w:p w:rsidR="005B13E6" w:rsidRDefault="005B13E6">
      <w:pPr>
        <w:pStyle w:val="ConsPlusNormal"/>
        <w:spacing w:before="220"/>
        <w:ind w:firstLine="540"/>
        <w:jc w:val="both"/>
      </w:pPr>
      <w:r>
        <w:t xml:space="preserve">6.2.1. При установлении работником МФЦ представления заявителем неполного комплекта документов, указанных в </w:t>
      </w:r>
      <w:hyperlink w:anchor="P33928">
        <w:r>
          <w:rPr>
            <w:color w:val="0000FF"/>
          </w:rPr>
          <w:t>пунктах 2.6</w:t>
        </w:r>
      </w:hyperlink>
      <w:r>
        <w:t xml:space="preserve"> - </w:t>
      </w:r>
      <w:hyperlink w:anchor="P33972">
        <w:r>
          <w:rPr>
            <w:color w:val="0000FF"/>
          </w:rPr>
          <w:t>2.6.2</w:t>
        </w:r>
      </w:hyperlink>
      <w:r>
        <w:t xml:space="preserve"> настоящего регламента, работник МФЦ выполняет в </w:t>
      </w:r>
      <w:r>
        <w:lastRenderedPageBreak/>
        <w:t>соответствии с настоящим регламентом следующие действия:</w:t>
      </w:r>
    </w:p>
    <w:p w:rsidR="005B13E6" w:rsidRDefault="005B13E6">
      <w:pPr>
        <w:pStyle w:val="ConsPlusNormal"/>
        <w:spacing w:before="220"/>
        <w:ind w:firstLine="540"/>
        <w:jc w:val="both"/>
      </w:pPr>
      <w:r>
        <w:t>сообщает заявителю, какие необходимые документы им не представлены;</w:t>
      </w:r>
    </w:p>
    <w:p w:rsidR="005B13E6" w:rsidRDefault="005B13E6">
      <w:pPr>
        <w:pStyle w:val="ConsPlusNormal"/>
        <w:spacing w:before="220"/>
        <w:ind w:firstLine="540"/>
        <w:jc w:val="both"/>
      </w:pPr>
      <w:r>
        <w:t>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rsidR="005B13E6" w:rsidRDefault="005B13E6">
      <w:pPr>
        <w:pStyle w:val="ConsPlusNormal"/>
        <w:spacing w:before="220"/>
        <w:ind w:firstLine="540"/>
        <w:jc w:val="both"/>
      </w:pPr>
      <w:r>
        <w:t>осуществляет сканирование выданной заявителю расписки в приеме документов и приобщает ее в электронное дело.</w:t>
      </w:r>
    </w:p>
    <w:p w:rsidR="005B13E6" w:rsidRDefault="005B13E6">
      <w:pPr>
        <w:pStyle w:val="ConsPlusNormal"/>
        <w:spacing w:before="220"/>
        <w:ind w:firstLine="540"/>
        <w:jc w:val="both"/>
      </w:pPr>
      <w:r>
        <w:t>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rsidR="005B13E6" w:rsidRDefault="005B13E6">
      <w:pPr>
        <w:pStyle w:val="ConsPlusNormal"/>
        <w:spacing w:before="220"/>
        <w:ind w:firstLine="540"/>
        <w:jc w:val="both"/>
      </w:pPr>
      <w:r>
        <w:t xml:space="preserve">Работник МФЦ заверяет результат предоставления услуги, полученный в электронном виде, в соответствии с </w:t>
      </w:r>
      <w:hyperlink r:id="rId4040">
        <w:r>
          <w:rPr>
            <w:color w:val="0000FF"/>
          </w:rPr>
          <w:t>требованиями</w:t>
        </w:r>
      </w:hyperlink>
      <w: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B13E6" w:rsidRDefault="005B13E6">
      <w:pPr>
        <w:pStyle w:val="ConsPlusNormal"/>
        <w:spacing w:before="220"/>
        <w:ind w:firstLine="540"/>
        <w:jc w:val="both"/>
      </w:pPr>
      <w:r>
        <w:t>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rsidR="005B13E6" w:rsidRDefault="005B13E6">
      <w:pPr>
        <w:pStyle w:val="ConsPlusNormal"/>
        <w:spacing w:before="220"/>
        <w:ind w:firstLine="540"/>
        <w:jc w:val="both"/>
      </w:pPr>
      <w:r>
        <w:t>6.4. При указании заявителем места получения БЭПК посредством МФЦ работник МФЦ, ответственный за выдачу БЭПК, проверяет документы, удостоверяющие личность заявителя или личность и полномочия представителя заявителя, после чего оформленную БЭПК вручает под роспись непосредственно заявителю (представителю заявителя), которая фиксируется в ведомости выдачи БЭПК.</w:t>
      </w:r>
    </w:p>
    <w:p w:rsidR="005B13E6" w:rsidRDefault="005B13E6">
      <w:pPr>
        <w:pStyle w:val="ConsPlusNormal"/>
        <w:spacing w:before="220"/>
        <w:ind w:firstLine="540"/>
        <w:jc w:val="both"/>
      </w:pPr>
      <w:r>
        <w:t>В случае замены БЭПК заявитель (представитель заявителя) сдает ранее выданную БЭПК работнику МФЦ под роспись, которая фиксируется в ведомости выдачи БЭПК в графе "Примечание".</w:t>
      </w:r>
    </w:p>
    <w:p w:rsidR="005B13E6" w:rsidRDefault="005B13E6">
      <w:pPr>
        <w:pStyle w:val="ConsPlusNormal"/>
        <w:spacing w:before="220"/>
        <w:ind w:firstLine="540"/>
        <w:jc w:val="both"/>
      </w:pPr>
      <w:r>
        <w:t>Работник МФЦ после вручения БЭПК гражданам в течение 5 рабочих дней со дня получения оформленных БЭПК, предоставив доверенность, передает работнику ЦСЗН ведомости выдачи БЭПК, сданные гражданами ранее выданные с реестром приема и передачи документов.</w:t>
      </w:r>
    </w:p>
    <w:p w:rsidR="005B13E6" w:rsidRDefault="005B13E6">
      <w:pPr>
        <w:pStyle w:val="ConsPlusNormal"/>
        <w:spacing w:before="220"/>
        <w:ind w:firstLine="540"/>
        <w:jc w:val="both"/>
      </w:pPr>
      <w:r>
        <w:t>Если граждане за получением БЭПК не обратились в МФЦ в течение 6 месяцев со дня уведомления о получении БЭПК, работник МФЦ в срок не позднее 5 рабочих дней со дня истечения установленного выше срока передает работнику ЦСЗН неполученные БЭПК и ведомость выдачи БЭПК.</w:t>
      </w:r>
    </w:p>
    <w:p w:rsidR="005B13E6" w:rsidRDefault="005B13E6">
      <w:pPr>
        <w:pStyle w:val="ConsPlusNormal"/>
        <w:spacing w:before="220"/>
        <w:ind w:firstLine="540"/>
        <w:jc w:val="both"/>
      </w:pPr>
      <w:r>
        <w:lastRenderedPageBreak/>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both"/>
      </w:pPr>
    </w:p>
    <w:p w:rsidR="005B13E6" w:rsidRDefault="005B13E6">
      <w:pPr>
        <w:pStyle w:val="ConsPlusNormal"/>
        <w:jc w:val="right"/>
        <w:outlineLvl w:val="0"/>
      </w:pPr>
      <w:r>
        <w:t>ПРИЛОЖЕНИЕ 78</w:t>
      </w:r>
    </w:p>
    <w:p w:rsidR="005B13E6" w:rsidRDefault="005B13E6">
      <w:pPr>
        <w:pStyle w:val="ConsPlusNormal"/>
        <w:jc w:val="right"/>
      </w:pPr>
      <w:r>
        <w:t>к приказу комитета</w:t>
      </w:r>
    </w:p>
    <w:p w:rsidR="005B13E6" w:rsidRDefault="005B13E6">
      <w:pPr>
        <w:pStyle w:val="ConsPlusNormal"/>
        <w:jc w:val="right"/>
      </w:pPr>
      <w:r>
        <w:t>по социальной защите населения</w:t>
      </w:r>
    </w:p>
    <w:p w:rsidR="005B13E6" w:rsidRDefault="005B13E6">
      <w:pPr>
        <w:pStyle w:val="ConsPlusNormal"/>
        <w:jc w:val="right"/>
      </w:pPr>
      <w:r>
        <w:t>Ленинградской области</w:t>
      </w:r>
    </w:p>
    <w:p w:rsidR="005B13E6" w:rsidRDefault="005B13E6">
      <w:pPr>
        <w:pStyle w:val="ConsPlusNormal"/>
        <w:jc w:val="right"/>
      </w:pPr>
      <w:r>
        <w:t>от 31.01.2020 N 5</w:t>
      </w:r>
    </w:p>
    <w:p w:rsidR="005B13E6" w:rsidRDefault="005B13E6">
      <w:pPr>
        <w:pStyle w:val="ConsPlusNormal"/>
      </w:pPr>
    </w:p>
    <w:p w:rsidR="005B13E6" w:rsidRDefault="005B13E6">
      <w:pPr>
        <w:pStyle w:val="ConsPlusTitle"/>
        <w:jc w:val="center"/>
      </w:pPr>
      <w:bookmarkStart w:id="977" w:name="P34382"/>
      <w:bookmarkEnd w:id="977"/>
      <w:r>
        <w:t>АДМИНИСТРАТИВНЫЙ РЕГЛАМЕНТ</w:t>
      </w:r>
    </w:p>
    <w:p w:rsidR="005B13E6" w:rsidRDefault="005B13E6">
      <w:pPr>
        <w:pStyle w:val="ConsPlusTitle"/>
        <w:jc w:val="center"/>
      </w:pPr>
      <w:r>
        <w:t>ПРЕДОСТАВЛЕНИЯ НА ТЕРРИТОРИИ ЛЕНИНГРАДСКОЙ ОБЛАСТИ</w:t>
      </w:r>
    </w:p>
    <w:p w:rsidR="005B13E6" w:rsidRDefault="005B13E6">
      <w:pPr>
        <w:pStyle w:val="ConsPlusTitle"/>
        <w:jc w:val="center"/>
      </w:pPr>
      <w:r>
        <w:t>ГОСУДАРСТВЕННОЙ УСЛУГИ ПО НАЗНАЧЕНИЮ ЕДИНОВРЕМЕННОЙ</w:t>
      </w:r>
    </w:p>
    <w:p w:rsidR="005B13E6" w:rsidRDefault="005B13E6">
      <w:pPr>
        <w:pStyle w:val="ConsPlusTitle"/>
        <w:jc w:val="center"/>
      </w:pPr>
      <w:r>
        <w:t>МАТЕРИАЛЬНОЙ ПОМОЩИ ГРАЖДАНАМ, ПОСТРАДАВШИМ В РЕЗУЛЬТАТЕ</w:t>
      </w:r>
    </w:p>
    <w:p w:rsidR="005B13E6" w:rsidRDefault="005B13E6">
      <w:pPr>
        <w:pStyle w:val="ConsPlusTitle"/>
        <w:jc w:val="center"/>
      </w:pPr>
      <w:r>
        <w:t>ТЕРРОРИСТИЧЕСКИХ АКТОВ, ПРОИЗОШЕДШИХ НА ТЕРРИТОРИИ</w:t>
      </w:r>
    </w:p>
    <w:p w:rsidR="005B13E6" w:rsidRDefault="005B13E6">
      <w:pPr>
        <w:pStyle w:val="ConsPlusTitle"/>
        <w:jc w:val="center"/>
      </w:pPr>
      <w:r>
        <w:t>ЛЕНИНГРАДСКОЙ ОБЛАСТИ</w:t>
      </w:r>
    </w:p>
    <w:p w:rsidR="005B13E6" w:rsidRDefault="005B13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B13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13E6" w:rsidRDefault="005B13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13E6" w:rsidRDefault="005B13E6">
            <w:pPr>
              <w:pStyle w:val="ConsPlusNormal"/>
              <w:jc w:val="center"/>
            </w:pPr>
            <w:r>
              <w:rPr>
                <w:color w:val="392C69"/>
              </w:rPr>
              <w:t>Список изменяющих документов</w:t>
            </w:r>
          </w:p>
          <w:p w:rsidR="005B13E6" w:rsidRDefault="005B13E6">
            <w:pPr>
              <w:pStyle w:val="ConsPlusNormal"/>
              <w:jc w:val="center"/>
            </w:pPr>
            <w:r>
              <w:rPr>
                <w:color w:val="392C69"/>
              </w:rPr>
              <w:t xml:space="preserve">(введен </w:t>
            </w:r>
            <w:hyperlink r:id="rId4041">
              <w:r>
                <w:rPr>
                  <w:color w:val="0000FF"/>
                </w:rPr>
                <w:t>Приказом</w:t>
              </w:r>
            </w:hyperlink>
            <w:r>
              <w:rPr>
                <w:color w:val="392C69"/>
              </w:rPr>
              <w:t xml:space="preserve"> комитета по социальной защите населения Ленинградской</w:t>
            </w:r>
          </w:p>
          <w:p w:rsidR="005B13E6" w:rsidRDefault="005B13E6">
            <w:pPr>
              <w:pStyle w:val="ConsPlusNormal"/>
              <w:jc w:val="center"/>
            </w:pPr>
            <w:r>
              <w:rPr>
                <w:color w:val="392C69"/>
              </w:rPr>
              <w:t>области от 02.10.2025 N 04-98)</w:t>
            </w:r>
          </w:p>
        </w:tc>
        <w:tc>
          <w:tcPr>
            <w:tcW w:w="113" w:type="dxa"/>
            <w:tcBorders>
              <w:top w:val="nil"/>
              <w:left w:val="nil"/>
              <w:bottom w:val="nil"/>
              <w:right w:val="nil"/>
            </w:tcBorders>
            <w:shd w:val="clear" w:color="auto" w:fill="F4F3F8"/>
            <w:tcMar>
              <w:top w:w="0" w:type="dxa"/>
              <w:left w:w="0" w:type="dxa"/>
              <w:bottom w:w="0" w:type="dxa"/>
              <w:right w:w="0" w:type="dxa"/>
            </w:tcMar>
          </w:tcPr>
          <w:p w:rsidR="005B13E6" w:rsidRDefault="005B13E6">
            <w:pPr>
              <w:pStyle w:val="ConsPlusNormal"/>
            </w:pPr>
          </w:p>
        </w:tc>
      </w:tr>
    </w:tbl>
    <w:p w:rsidR="005B13E6" w:rsidRDefault="005B13E6">
      <w:pPr>
        <w:pStyle w:val="ConsPlusNormal"/>
      </w:pPr>
    </w:p>
    <w:p w:rsidR="005B13E6" w:rsidRDefault="005B13E6">
      <w:pPr>
        <w:pStyle w:val="ConsPlusNormal"/>
        <w:jc w:val="center"/>
      </w:pPr>
      <w:r>
        <w:t>(сокращенное наименование - назначение материальной помощи)</w:t>
      </w:r>
    </w:p>
    <w:p w:rsidR="005B13E6" w:rsidRDefault="005B13E6">
      <w:pPr>
        <w:pStyle w:val="ConsPlusNormal"/>
        <w:jc w:val="center"/>
      </w:pPr>
      <w:r>
        <w:t>(далее - регламент, государственная услуга, единовременная</w:t>
      </w:r>
    </w:p>
    <w:p w:rsidR="005B13E6" w:rsidRDefault="005B13E6">
      <w:pPr>
        <w:pStyle w:val="ConsPlusNormal"/>
        <w:jc w:val="center"/>
      </w:pPr>
      <w:r>
        <w:t>материальная помощь)</w:t>
      </w:r>
    </w:p>
    <w:p w:rsidR="005B13E6" w:rsidRDefault="005B13E6">
      <w:pPr>
        <w:pStyle w:val="ConsPlusNormal"/>
      </w:pPr>
    </w:p>
    <w:p w:rsidR="005B13E6" w:rsidRDefault="005B13E6">
      <w:pPr>
        <w:pStyle w:val="ConsPlusTitle"/>
        <w:jc w:val="center"/>
        <w:outlineLvl w:val="1"/>
      </w:pPr>
      <w:r>
        <w:t>I. ОБЩИЕ ПОЛОЖЕНИЯ</w:t>
      </w:r>
    </w:p>
    <w:p w:rsidR="005B13E6" w:rsidRDefault="005B13E6">
      <w:pPr>
        <w:pStyle w:val="ConsPlusNormal"/>
      </w:pPr>
    </w:p>
    <w:p w:rsidR="005B13E6" w:rsidRDefault="005B13E6">
      <w:pPr>
        <w:pStyle w:val="ConsPlusTitle"/>
        <w:jc w:val="center"/>
        <w:outlineLvl w:val="2"/>
      </w:pPr>
      <w:r>
        <w:t>Предмет регулирования административного регламента</w:t>
      </w:r>
    </w:p>
    <w:p w:rsidR="005B13E6" w:rsidRDefault="005B13E6">
      <w:pPr>
        <w:pStyle w:val="ConsPlusTitle"/>
        <w:jc w:val="center"/>
      </w:pPr>
      <w:r>
        <w:t>услуги (описание услуги)</w:t>
      </w:r>
    </w:p>
    <w:p w:rsidR="005B13E6" w:rsidRDefault="005B13E6">
      <w:pPr>
        <w:pStyle w:val="ConsPlusNormal"/>
      </w:pPr>
    </w:p>
    <w:p w:rsidR="005B13E6" w:rsidRDefault="005B13E6">
      <w:pPr>
        <w:pStyle w:val="ConsPlusNormal"/>
        <w:ind w:firstLine="540"/>
        <w:jc w:val="both"/>
      </w:pPr>
      <w:r>
        <w:t>1.1. Настоящий регламент устанавливает порядок и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Круг заявителей</w:t>
      </w:r>
    </w:p>
    <w:p w:rsidR="005B13E6" w:rsidRDefault="005B13E6">
      <w:pPr>
        <w:pStyle w:val="ConsPlusNormal"/>
      </w:pPr>
    </w:p>
    <w:p w:rsidR="005B13E6" w:rsidRDefault="005B13E6">
      <w:pPr>
        <w:pStyle w:val="ConsPlusNormal"/>
        <w:ind w:firstLine="540"/>
        <w:jc w:val="both"/>
      </w:pPr>
      <w:bookmarkStart w:id="978" w:name="P34405"/>
      <w:bookmarkEnd w:id="978"/>
      <w:r>
        <w:t>1.2. Заявителями, имеющими право обратиться за получением государственной услуги (далее - заявители), являются:</w:t>
      </w:r>
    </w:p>
    <w:p w:rsidR="005B13E6" w:rsidRDefault="005B13E6">
      <w:pPr>
        <w:pStyle w:val="ConsPlusNormal"/>
        <w:spacing w:before="220"/>
        <w:ind w:firstLine="540"/>
        <w:jc w:val="both"/>
      </w:pPr>
      <w:r>
        <w:t>1.2.1. при утрате имущества первой необходимости в результате террористических актов на территории Ленинградской области - физические лица из числа граждан Российской Федерации, имеющих место жительства или место пребывания на территории Ленинградской области, являющихся собственниками жилых помещений (жилых домов) и нанимателями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w:t>
      </w:r>
    </w:p>
    <w:p w:rsidR="005B13E6" w:rsidRDefault="005B13E6">
      <w:pPr>
        <w:pStyle w:val="ConsPlusNormal"/>
        <w:spacing w:before="220"/>
        <w:ind w:firstLine="540"/>
        <w:jc w:val="both"/>
      </w:pPr>
      <w:r>
        <w:t xml:space="preserve">1.2.2. при повреждении жилого помещения (не менее одного из конструктивных элементов жилого помещения и при условии возможности проживания) - физические лица из числа граждан </w:t>
      </w:r>
      <w:r>
        <w:lastRenderedPageBreak/>
        <w:t>Российской Федерации, являющихся собственниками жилого помещения в Ленинградской области, которое повреждено в результате террористических актов на территории Ленинградской области;</w:t>
      </w:r>
    </w:p>
    <w:p w:rsidR="005B13E6" w:rsidRDefault="005B13E6">
      <w:pPr>
        <w:pStyle w:val="ConsPlusNormal"/>
        <w:spacing w:before="220"/>
        <w:ind w:firstLine="540"/>
        <w:jc w:val="both"/>
      </w:pPr>
      <w:r>
        <w:t>1.2.3. при полной утрате жилого помещения (при отсутствии возможности проживания) - физические лица из числа граждан Российской Федерации, являющихся собственниками жилого помещения в Ленинградской области, которое утрачено в результате террористических актов на территории Ленинградской области;</w:t>
      </w:r>
    </w:p>
    <w:p w:rsidR="005B13E6" w:rsidRDefault="005B13E6">
      <w:pPr>
        <w:pStyle w:val="ConsPlusNormal"/>
        <w:spacing w:before="220"/>
        <w:ind w:firstLine="540"/>
        <w:jc w:val="both"/>
      </w:pPr>
      <w:r>
        <w:t>1.2.4. при повреждении (утрате) личного транспортного средства в результате террористических актов на территории Ленинградской области - физические лица, являющиеся собственникам транспортного средства;</w:t>
      </w:r>
    </w:p>
    <w:p w:rsidR="005B13E6" w:rsidRDefault="005B13E6">
      <w:pPr>
        <w:pStyle w:val="ConsPlusNormal"/>
        <w:spacing w:before="220"/>
        <w:ind w:firstLine="540"/>
        <w:jc w:val="both"/>
      </w:pPr>
      <w:r>
        <w:t>1.2.5. в связи с причинением вреда здоровью в результате террористических актов на территории Ленинградской области - физические лица из числа граждан Российской Федерации, имеющих место жительства или место пребывания на территории Ленинградской области, с учетом степени тяжести вреда здоровью;</w:t>
      </w:r>
    </w:p>
    <w:p w:rsidR="005B13E6" w:rsidRDefault="005B13E6">
      <w:pPr>
        <w:pStyle w:val="ConsPlusNormal"/>
        <w:spacing w:before="220"/>
        <w:ind w:firstLine="540"/>
        <w:jc w:val="both"/>
      </w:pPr>
      <w:r>
        <w:t>1.2.6. в связи с гибелью (смертью) в результате террористических актов на территории Ленинградской области - физические лица из числа граждан Российской Федерации, являющихся членами семьи погибшего (умершего) (супруг (супруга), дети, родители и лица, находившиеся на иждивении), при условии, что погибший (умерший) имел место жительства или место пребывания на территории Ленинградской области.</w:t>
      </w:r>
    </w:p>
    <w:p w:rsidR="005B13E6" w:rsidRDefault="005B13E6">
      <w:pPr>
        <w:pStyle w:val="ConsPlusNormal"/>
        <w:spacing w:before="220"/>
        <w:ind w:firstLine="540"/>
        <w:jc w:val="both"/>
      </w:pPr>
      <w:r>
        <w:t>1.3. Государственная услуга предоставляется в соответствии с категориями (признаками) заявителей, сведения о которых размещаются в Реестре услуг и на Едином портале.</w:t>
      </w:r>
    </w:p>
    <w:p w:rsidR="005B13E6" w:rsidRDefault="005B13E6">
      <w:pPr>
        <w:pStyle w:val="ConsPlusNormal"/>
        <w:spacing w:before="220"/>
        <w:ind w:firstLine="540"/>
        <w:jc w:val="both"/>
      </w:pPr>
      <w:r>
        <w:t xml:space="preserve">1.4. Представлять интересы заявителей, указанных в </w:t>
      </w:r>
      <w:hyperlink w:anchor="P34405">
        <w:r>
          <w:rPr>
            <w:color w:val="0000FF"/>
          </w:rPr>
          <w:t>пункте 1.2</w:t>
        </w:r>
      </w:hyperlink>
      <w:r>
        <w:t xml:space="preserve"> настоящего регламента, имеют право (далее - представитель заявителя):</w:t>
      </w:r>
    </w:p>
    <w:p w:rsidR="005B13E6" w:rsidRDefault="005B13E6">
      <w:pPr>
        <w:pStyle w:val="ConsPlusNormal"/>
        <w:spacing w:before="220"/>
        <w:ind w:firstLine="540"/>
        <w:jc w:val="both"/>
      </w:pPr>
      <w:r>
        <w:t>законные представители недееспособных или не полностью дееспособных заявителей;</w:t>
      </w:r>
    </w:p>
    <w:p w:rsidR="005B13E6" w:rsidRDefault="005B13E6">
      <w:pPr>
        <w:pStyle w:val="ConsPlusNormal"/>
        <w:spacing w:before="220"/>
        <w:ind w:firstLine="540"/>
        <w:jc w:val="both"/>
      </w:pPr>
      <w:r>
        <w:t>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rsidR="005B13E6" w:rsidRDefault="005B13E6">
      <w:pPr>
        <w:pStyle w:val="ConsPlusNormal"/>
      </w:pPr>
    </w:p>
    <w:p w:rsidR="005B13E6" w:rsidRDefault="005B13E6">
      <w:pPr>
        <w:pStyle w:val="ConsPlusTitle"/>
        <w:jc w:val="center"/>
        <w:outlineLvl w:val="1"/>
      </w:pPr>
      <w:r>
        <w:t>II. СТАНДАРТ ПРЕДОСТАВЛЕНИЯ ГОСУДАРСТВЕННОЙ УСЛУГИ</w:t>
      </w:r>
    </w:p>
    <w:p w:rsidR="005B13E6" w:rsidRDefault="005B13E6">
      <w:pPr>
        <w:pStyle w:val="ConsPlusNormal"/>
      </w:pPr>
    </w:p>
    <w:p w:rsidR="005B13E6" w:rsidRDefault="005B13E6">
      <w:pPr>
        <w:pStyle w:val="ConsPlusTitle"/>
        <w:jc w:val="center"/>
        <w:outlineLvl w:val="2"/>
      </w:pPr>
      <w:r>
        <w:t>Наименование государственной услуги</w:t>
      </w:r>
    </w:p>
    <w:p w:rsidR="005B13E6" w:rsidRDefault="005B13E6">
      <w:pPr>
        <w:pStyle w:val="ConsPlusNormal"/>
      </w:pPr>
    </w:p>
    <w:p w:rsidR="005B13E6" w:rsidRDefault="005B13E6">
      <w:pPr>
        <w:pStyle w:val="ConsPlusNormal"/>
        <w:ind w:firstLine="540"/>
        <w:jc w:val="both"/>
      </w:pPr>
      <w:r>
        <w:t>2.1. Наименование государственной услуги: предоставление государственной услуги по назначению единовременной материальной помощи гражданам, пострадавшим в результате террористических актов, произошедших на территории Ленинградской области (далее - государственная услуга).</w:t>
      </w:r>
    </w:p>
    <w:p w:rsidR="005B13E6" w:rsidRDefault="005B13E6">
      <w:pPr>
        <w:pStyle w:val="ConsPlusNormal"/>
      </w:pPr>
    </w:p>
    <w:p w:rsidR="005B13E6" w:rsidRDefault="005B13E6">
      <w:pPr>
        <w:pStyle w:val="ConsPlusTitle"/>
        <w:jc w:val="center"/>
        <w:outlineLvl w:val="2"/>
      </w:pPr>
      <w:r>
        <w:t>Наименование органа, предоставляющего государственную услугу</w:t>
      </w:r>
    </w:p>
    <w:p w:rsidR="005B13E6" w:rsidRDefault="005B13E6">
      <w:pPr>
        <w:pStyle w:val="ConsPlusNormal"/>
      </w:pPr>
    </w:p>
    <w:p w:rsidR="005B13E6" w:rsidRDefault="005B13E6">
      <w:pPr>
        <w:pStyle w:val="ConsPlusNormal"/>
        <w:ind w:firstLine="540"/>
        <w:jc w:val="both"/>
      </w:pPr>
      <w:r>
        <w:t>2.2. Государственную услугу предоставляет комитет по социальной защите населения Ленинградской области.</w:t>
      </w:r>
    </w:p>
    <w:p w:rsidR="005B13E6" w:rsidRDefault="005B13E6">
      <w:pPr>
        <w:pStyle w:val="ConsPlusNormal"/>
        <w:spacing w:before="220"/>
        <w:ind w:firstLine="540"/>
        <w:jc w:val="both"/>
      </w:pPr>
      <w:r>
        <w:t>2.2.1. В предоставлении государственной услуги участвует ЦСЗН.</w:t>
      </w:r>
    </w:p>
    <w:p w:rsidR="005B13E6" w:rsidRDefault="005B13E6">
      <w:pPr>
        <w:pStyle w:val="ConsPlusNormal"/>
      </w:pPr>
    </w:p>
    <w:p w:rsidR="005B13E6" w:rsidRDefault="005B13E6">
      <w:pPr>
        <w:pStyle w:val="ConsPlusTitle"/>
        <w:jc w:val="center"/>
        <w:outlineLvl w:val="2"/>
      </w:pPr>
      <w:r>
        <w:t>Результат предоставления государственной услуги</w:t>
      </w:r>
    </w:p>
    <w:p w:rsidR="005B13E6" w:rsidRDefault="005B13E6">
      <w:pPr>
        <w:pStyle w:val="ConsPlusNormal"/>
      </w:pPr>
    </w:p>
    <w:p w:rsidR="005B13E6" w:rsidRDefault="005B13E6">
      <w:pPr>
        <w:pStyle w:val="ConsPlusNormal"/>
        <w:ind w:firstLine="540"/>
        <w:jc w:val="both"/>
      </w:pPr>
      <w:r>
        <w:t>2.3. Результатом предоставления государственной услуги является:</w:t>
      </w:r>
    </w:p>
    <w:p w:rsidR="005B13E6" w:rsidRDefault="005B13E6">
      <w:pPr>
        <w:pStyle w:val="ConsPlusNormal"/>
        <w:spacing w:before="220"/>
        <w:ind w:firstLine="540"/>
        <w:jc w:val="both"/>
      </w:pPr>
      <w:r>
        <w:lastRenderedPageBreak/>
        <w:t>выдача распоряжения о назначении государственной услуги по форме согласно приложению 2 (не приводится) раздела V приложения к настоящему регламенту;</w:t>
      </w:r>
    </w:p>
    <w:p w:rsidR="005B13E6" w:rsidRDefault="005B13E6">
      <w:pPr>
        <w:pStyle w:val="ConsPlusNormal"/>
        <w:spacing w:before="220"/>
        <w:ind w:firstLine="540"/>
        <w:jc w:val="both"/>
      </w:pPr>
      <w:r>
        <w:t>выдача распоряжения об отказе в назначении государственной услуги по форме согласно приложению 3 (не приводится) раздела V приложения к настоящему регламенту.</w:t>
      </w:r>
    </w:p>
    <w:p w:rsidR="005B13E6" w:rsidRDefault="005B13E6">
      <w:pPr>
        <w:pStyle w:val="ConsPlusNormal"/>
        <w:spacing w:before="220"/>
        <w:ind w:firstLine="540"/>
        <w:jc w:val="both"/>
      </w:pPr>
      <w:r>
        <w:t>2.3.1. Заявление на получение государственной услуги с комплектом документов принимается:</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pPr>
    </w:p>
    <w:p w:rsidR="005B13E6" w:rsidRDefault="005B13E6">
      <w:pPr>
        <w:pStyle w:val="ConsPlusTitle"/>
        <w:jc w:val="center"/>
        <w:outlineLvl w:val="2"/>
      </w:pPr>
      <w:r>
        <w:t>Срок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2.4. Максимальный срок предоставления государственной услуги составляет 9 рабочих дней с даты регистрации заявления в ЦСЗН в соответствии с </w:t>
      </w:r>
      <w:hyperlink w:anchor="P34464">
        <w:r>
          <w:rPr>
            <w:color w:val="0000FF"/>
          </w:rPr>
          <w:t>пунктом 2.7</w:t>
        </w:r>
      </w:hyperlink>
      <w:r>
        <w:t xml:space="preserve"> настоящего регламента.</w:t>
      </w:r>
    </w:p>
    <w:p w:rsidR="005B13E6" w:rsidRDefault="005B13E6">
      <w:pPr>
        <w:pStyle w:val="ConsPlusNormal"/>
      </w:pPr>
    </w:p>
    <w:p w:rsidR="005B13E6" w:rsidRDefault="005B13E6">
      <w:pPr>
        <w:pStyle w:val="ConsPlusTitle"/>
        <w:jc w:val="center"/>
        <w:outlineLvl w:val="2"/>
      </w:pPr>
      <w:r>
        <w:t>Размер платы, взимаемой с заявителя при предоставлении</w:t>
      </w:r>
    </w:p>
    <w:p w:rsidR="005B13E6" w:rsidRDefault="005B13E6">
      <w:pPr>
        <w:pStyle w:val="ConsPlusTitle"/>
        <w:jc w:val="center"/>
      </w:pPr>
      <w:r>
        <w:t>государственной услуги, и способы ее взимания</w:t>
      </w:r>
    </w:p>
    <w:p w:rsidR="005B13E6" w:rsidRDefault="005B13E6">
      <w:pPr>
        <w:pStyle w:val="ConsPlusNormal"/>
      </w:pPr>
    </w:p>
    <w:p w:rsidR="005B13E6" w:rsidRDefault="005B13E6">
      <w:pPr>
        <w:pStyle w:val="ConsPlusNormal"/>
        <w:ind w:firstLine="540"/>
        <w:jc w:val="both"/>
      </w:pPr>
      <w:r>
        <w:t>2.5. Взимание платы за предоставление государственной услуги законодательством Российской Федерации не предусмотрено.</w:t>
      </w:r>
    </w:p>
    <w:p w:rsidR="005B13E6" w:rsidRDefault="005B13E6">
      <w:pPr>
        <w:pStyle w:val="ConsPlusNormal"/>
      </w:pPr>
    </w:p>
    <w:p w:rsidR="005B13E6" w:rsidRDefault="005B13E6">
      <w:pPr>
        <w:pStyle w:val="ConsPlusTitle"/>
        <w:jc w:val="center"/>
        <w:outlineLvl w:val="2"/>
      </w:pPr>
      <w:r>
        <w:t>Максимальный срок ожидания в очереди при подаче заявителем</w:t>
      </w:r>
    </w:p>
    <w:p w:rsidR="005B13E6" w:rsidRDefault="005B13E6">
      <w:pPr>
        <w:pStyle w:val="ConsPlusTitle"/>
        <w:jc w:val="center"/>
      </w:pPr>
      <w:r>
        <w:t>запроса о предоставлении государственной услуги</w:t>
      </w:r>
    </w:p>
    <w:p w:rsidR="005B13E6" w:rsidRDefault="005B13E6">
      <w:pPr>
        <w:pStyle w:val="ConsPlusTitle"/>
        <w:jc w:val="center"/>
      </w:pPr>
      <w:r>
        <w:t>и при получении результата предоставления</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2.6. Максимальный срок ожидания в очереди при подаче заявителем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государственную услугу или многофункциональный центр, составляет не более 15 минут.</w:t>
      </w:r>
    </w:p>
    <w:p w:rsidR="005B13E6" w:rsidRDefault="005B13E6">
      <w:pPr>
        <w:pStyle w:val="ConsPlusNormal"/>
      </w:pPr>
    </w:p>
    <w:p w:rsidR="005B13E6" w:rsidRDefault="005B13E6">
      <w:pPr>
        <w:pStyle w:val="ConsPlusTitle"/>
        <w:jc w:val="center"/>
        <w:outlineLvl w:val="2"/>
      </w:pPr>
      <w:r>
        <w:t>Срок регистрации запроса заявителя о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bookmarkStart w:id="979" w:name="P34464"/>
      <w:bookmarkEnd w:id="979"/>
      <w:r>
        <w:t>2.7. Срок регистрации заявления о предоставлении государственной услуги составляет:</w:t>
      </w:r>
    </w:p>
    <w:p w:rsidR="005B13E6" w:rsidRDefault="005B13E6">
      <w:pPr>
        <w:pStyle w:val="ConsPlusNormal"/>
        <w:spacing w:before="220"/>
        <w:ind w:firstLine="540"/>
        <w:jc w:val="both"/>
      </w:pPr>
      <w:r>
        <w:lastRenderedPageBreak/>
        <w:t>при личном обращении в ЦСЗН - в день поступления заявления.</w:t>
      </w:r>
    </w:p>
    <w:p w:rsidR="005B13E6" w:rsidRDefault="005B13E6">
      <w:pPr>
        <w:pStyle w:val="ConsPlusNormal"/>
      </w:pPr>
    </w:p>
    <w:p w:rsidR="005B13E6" w:rsidRDefault="005B13E6">
      <w:pPr>
        <w:pStyle w:val="ConsPlusTitle"/>
        <w:jc w:val="center"/>
        <w:outlineLvl w:val="2"/>
      </w:pPr>
      <w:r>
        <w:t>Требования к помещениям, в которых предоставляется</w:t>
      </w:r>
    </w:p>
    <w:p w:rsidR="005B13E6" w:rsidRDefault="005B13E6">
      <w:pPr>
        <w:pStyle w:val="ConsPlusTitle"/>
        <w:jc w:val="center"/>
      </w:pPr>
      <w:r>
        <w:t>государственная услуга</w:t>
      </w:r>
    </w:p>
    <w:p w:rsidR="005B13E6" w:rsidRDefault="005B13E6">
      <w:pPr>
        <w:pStyle w:val="ConsPlusNormal"/>
      </w:pPr>
    </w:p>
    <w:p w:rsidR="005B13E6" w:rsidRDefault="005B13E6">
      <w:pPr>
        <w:pStyle w:val="ConsPlusNormal"/>
        <w:ind w:firstLine="540"/>
        <w:jc w:val="both"/>
      </w:pPr>
      <w:r>
        <w:t>2.8. Требования к помещениям, в которых предоставляется государственная услуга, в случае обращения заявителя непосредственно в орган, предоставляющий государственную услугу, или многофункциональный центр, размещены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pPr>
    </w:p>
    <w:p w:rsidR="005B13E6" w:rsidRDefault="005B13E6">
      <w:pPr>
        <w:pStyle w:val="ConsPlusTitle"/>
        <w:jc w:val="center"/>
        <w:outlineLvl w:val="2"/>
      </w:pPr>
      <w:r>
        <w:t>Показатели качества и доступности государственной услуги</w:t>
      </w:r>
    </w:p>
    <w:p w:rsidR="005B13E6" w:rsidRDefault="005B13E6">
      <w:pPr>
        <w:pStyle w:val="ConsPlusNormal"/>
      </w:pPr>
    </w:p>
    <w:p w:rsidR="005B13E6" w:rsidRDefault="005B13E6">
      <w:pPr>
        <w:pStyle w:val="ConsPlusNormal"/>
        <w:ind w:firstLine="540"/>
        <w:jc w:val="both"/>
      </w:pPr>
      <w:r>
        <w:t>2.9. Перечень показателей качества и доступности государственной услуги размещен на официальном сайте Комитета в информационно-телекоммуникационной сети "Интернет", а также на Едином портале.</w:t>
      </w:r>
    </w:p>
    <w:p w:rsidR="005B13E6" w:rsidRDefault="005B13E6">
      <w:pPr>
        <w:pStyle w:val="ConsPlusNormal"/>
      </w:pPr>
    </w:p>
    <w:p w:rsidR="005B13E6" w:rsidRDefault="005B13E6">
      <w:pPr>
        <w:pStyle w:val="ConsPlusTitle"/>
        <w:jc w:val="center"/>
        <w:outlineLvl w:val="2"/>
      </w:pPr>
      <w:r>
        <w:t>Иные требования к предоставлению государственной услуги,</w:t>
      </w:r>
    </w:p>
    <w:p w:rsidR="005B13E6" w:rsidRDefault="005B13E6">
      <w:pPr>
        <w:pStyle w:val="ConsPlusTitle"/>
        <w:jc w:val="center"/>
      </w:pPr>
      <w:r>
        <w:t>в том числе учитывающие особенности предоставления</w:t>
      </w:r>
    </w:p>
    <w:p w:rsidR="005B13E6" w:rsidRDefault="005B13E6">
      <w:pPr>
        <w:pStyle w:val="ConsPlusTitle"/>
        <w:jc w:val="center"/>
      </w:pPr>
      <w:r>
        <w:t>государственных и муниципальных услуг в многофункциональных</w:t>
      </w:r>
    </w:p>
    <w:p w:rsidR="005B13E6" w:rsidRDefault="005B13E6">
      <w:pPr>
        <w:pStyle w:val="ConsPlusTitle"/>
        <w:jc w:val="center"/>
      </w:pPr>
      <w:r>
        <w:t>центрах и особенности предоставления государственных</w:t>
      </w:r>
    </w:p>
    <w:p w:rsidR="005B13E6" w:rsidRDefault="005B13E6">
      <w:pPr>
        <w:pStyle w:val="ConsPlusTitle"/>
        <w:jc w:val="center"/>
      </w:pPr>
      <w:r>
        <w:t>и муниципальных услуг в электронной форме</w:t>
      </w:r>
    </w:p>
    <w:p w:rsidR="005B13E6" w:rsidRDefault="005B13E6">
      <w:pPr>
        <w:pStyle w:val="ConsPlusNormal"/>
      </w:pPr>
    </w:p>
    <w:p w:rsidR="005B13E6" w:rsidRDefault="005B13E6">
      <w:pPr>
        <w:pStyle w:val="ConsPlusNormal"/>
        <w:ind w:firstLine="540"/>
        <w:jc w:val="both"/>
      </w:pPr>
      <w:r>
        <w:t>2.10. Услуги, которые являются необходимыми и обязательными для предоставления государственной услуги, законодательством Российской Федерации не предусмотрены.</w:t>
      </w:r>
    </w:p>
    <w:p w:rsidR="005B13E6" w:rsidRDefault="005B13E6">
      <w:pPr>
        <w:pStyle w:val="ConsPlusNormal"/>
        <w:spacing w:before="220"/>
        <w:ind w:firstLine="540"/>
        <w:jc w:val="both"/>
      </w:pPr>
      <w:r>
        <w:t>2.10.1. Для предоставления государственной услуги используются - Единый портал, АИС "Соцзащита", СМЭВ.</w:t>
      </w:r>
    </w:p>
    <w:p w:rsidR="005B13E6" w:rsidRDefault="005B13E6">
      <w:pPr>
        <w:pStyle w:val="ConsPlusNormal"/>
        <w:spacing w:before="220"/>
        <w:ind w:firstLine="540"/>
        <w:jc w:val="both"/>
      </w:pPr>
      <w:r>
        <w:t>2.10.2. В случае если заявитель в момент подачи запроса о предоставлении государственной услуги выразил письменно желание получить запрашиваемые результаты предоставления государственной услуги в отношении несовершеннолетнего лично, имеется возможность предоставления законному представителю несовершеннолетнего, не являющемуся заявителем, результатов предоставления государственной услуги в отношении несовершеннолетнего, оформленных в форме документа на бумажном носителе.</w:t>
      </w:r>
    </w:p>
    <w:p w:rsidR="005B13E6" w:rsidRDefault="005B13E6">
      <w:pPr>
        <w:pStyle w:val="ConsPlusNormal"/>
        <w:spacing w:before="220"/>
        <w:ind w:firstLine="540"/>
        <w:jc w:val="both"/>
      </w:pPr>
      <w:r>
        <w:t xml:space="preserve">Предоставление результатов государственной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w:t>
      </w:r>
      <w:hyperlink w:anchor="P34602">
        <w:r>
          <w:rPr>
            <w:color w:val="0000FF"/>
          </w:rPr>
          <w:t>пунктом 3.7</w:t>
        </w:r>
      </w:hyperlink>
      <w:r>
        <w:t xml:space="preserve"> настоящего регламента, с учетом требования, предусмотренного </w:t>
      </w:r>
      <w:hyperlink r:id="rId4042">
        <w:r>
          <w:rPr>
            <w:color w:val="0000FF"/>
          </w:rPr>
          <w:t>частью 3 статьи 5</w:t>
        </w:r>
      </w:hyperlink>
      <w:r>
        <w:t xml:space="preserve"> Федерального закона от 27.07.2010 N 210-ФЗ "Об организации предоставления государственных и муниципальных услуг" (далее - Федеральный закон N 210-ФЗ).</w:t>
      </w:r>
    </w:p>
    <w:p w:rsidR="005B13E6" w:rsidRDefault="005B13E6">
      <w:pPr>
        <w:pStyle w:val="ConsPlusNormal"/>
        <w:spacing w:before="220"/>
        <w:ind w:firstLine="540"/>
        <w:jc w:val="both"/>
      </w:pPr>
      <w:r>
        <w:t>2.10.3. Возможность предоставления государственной услуги в многофункциональном центре не предусмотрена.</w:t>
      </w:r>
    </w:p>
    <w:p w:rsidR="005B13E6" w:rsidRDefault="005B13E6">
      <w:pPr>
        <w:pStyle w:val="ConsPlusNormal"/>
        <w:spacing w:before="220"/>
        <w:ind w:firstLine="540"/>
        <w:jc w:val="both"/>
      </w:pPr>
      <w:r>
        <w:t>Возможность выдачи заявителю результата предоставления государственной услуги в многофункциональном центре, в том числе выдачи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услуги органами, предоставляющими государственные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не предусмотрена.</w:t>
      </w:r>
    </w:p>
    <w:p w:rsidR="005B13E6" w:rsidRDefault="005B13E6">
      <w:pPr>
        <w:pStyle w:val="ConsPlusNormal"/>
      </w:pPr>
    </w:p>
    <w:p w:rsidR="005B13E6" w:rsidRDefault="005B13E6">
      <w:pPr>
        <w:pStyle w:val="ConsPlusTitle"/>
        <w:jc w:val="center"/>
        <w:outlineLvl w:val="2"/>
      </w:pPr>
      <w:r>
        <w:t>Исчерпывающий перечень документов, необходимых</w:t>
      </w:r>
    </w:p>
    <w:p w:rsidR="005B13E6" w:rsidRDefault="005B13E6">
      <w:pPr>
        <w:pStyle w:val="ConsPlusTitle"/>
        <w:jc w:val="center"/>
      </w:pPr>
      <w:r>
        <w:lastRenderedPageBreak/>
        <w:t>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2.11. Исчерпывающий перечень документов, необходимых в соответствии с законодательными и иными нормативными правовыми актами для предоставления государственной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w:t>
      </w:r>
      <w:hyperlink w:anchor="P34687">
        <w:r>
          <w:rPr>
            <w:color w:val="0000FF"/>
          </w:rPr>
          <w:t>таблице N 2 раздела III</w:t>
        </w:r>
      </w:hyperlink>
      <w:r>
        <w:t xml:space="preserve"> приложения к настоящему регламенту.</w:t>
      </w:r>
    </w:p>
    <w:p w:rsidR="005B13E6" w:rsidRDefault="005B13E6">
      <w:pPr>
        <w:pStyle w:val="ConsPlusNormal"/>
        <w:spacing w:before="220"/>
        <w:ind w:firstLine="540"/>
        <w:jc w:val="both"/>
      </w:pPr>
      <w:r>
        <w:t xml:space="preserve">Формы заявления и документов, необходимых для предоставления государственной услуги, приведены в </w:t>
      </w:r>
      <w:hyperlink w:anchor="P34867">
        <w:r>
          <w:rPr>
            <w:color w:val="0000FF"/>
          </w:rPr>
          <w:t>разделе V</w:t>
        </w:r>
      </w:hyperlink>
      <w:r>
        <w:t xml:space="preserve"> приложения к настоящему регламенту.</w:t>
      </w:r>
    </w:p>
    <w:p w:rsidR="005B13E6" w:rsidRDefault="005B13E6">
      <w:pPr>
        <w:pStyle w:val="ConsPlusNormal"/>
      </w:pPr>
    </w:p>
    <w:p w:rsidR="005B13E6" w:rsidRDefault="005B13E6">
      <w:pPr>
        <w:pStyle w:val="ConsPlusTitle"/>
        <w:jc w:val="center"/>
        <w:outlineLvl w:val="2"/>
      </w:pPr>
      <w:r>
        <w:t>Исчерпывающий перечень оснований для отказа в приеме запроса</w:t>
      </w:r>
    </w:p>
    <w:p w:rsidR="005B13E6" w:rsidRDefault="005B13E6">
      <w:pPr>
        <w:pStyle w:val="ConsPlusTitle"/>
        <w:jc w:val="center"/>
      </w:pPr>
      <w:r>
        <w:t>о предоставлении государственной услуги и документов,</w:t>
      </w:r>
    </w:p>
    <w:p w:rsidR="005B13E6" w:rsidRDefault="005B13E6">
      <w:pPr>
        <w:pStyle w:val="ConsPlusTitle"/>
        <w:jc w:val="center"/>
      </w:pPr>
      <w:r>
        <w:t>необходимых для предоставления государственной услуги,</w:t>
      </w:r>
    </w:p>
    <w:p w:rsidR="005B13E6" w:rsidRDefault="005B13E6">
      <w:pPr>
        <w:pStyle w:val="ConsPlusTitle"/>
        <w:jc w:val="center"/>
      </w:pPr>
      <w:r>
        <w:t>и исчерпывающий перечень оснований для приостановления</w:t>
      </w:r>
    </w:p>
    <w:p w:rsidR="005B13E6" w:rsidRDefault="005B13E6">
      <w:pPr>
        <w:pStyle w:val="ConsPlusTitle"/>
        <w:jc w:val="center"/>
      </w:pPr>
      <w:r>
        <w:t>предоставления государственной услуги или для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ind w:firstLine="540"/>
        <w:jc w:val="both"/>
      </w:pPr>
      <w:r>
        <w:t>2.12. Исчерпывающий перечень оснований для отказа в приеме запроса о предоставления государственной услуги:</w:t>
      </w:r>
    </w:p>
    <w:p w:rsidR="005B13E6" w:rsidRDefault="005B13E6">
      <w:pPr>
        <w:pStyle w:val="ConsPlusNormal"/>
        <w:spacing w:before="220"/>
        <w:ind w:firstLine="540"/>
        <w:jc w:val="both"/>
      </w:pPr>
      <w:r>
        <w:t>1) подача заявления лицом, не уполномоченным на осуществление таких действий;</w:t>
      </w:r>
    </w:p>
    <w:p w:rsidR="005B13E6" w:rsidRDefault="005B13E6">
      <w:pPr>
        <w:pStyle w:val="ConsPlusNormal"/>
        <w:spacing w:before="220"/>
        <w:ind w:firstLine="540"/>
        <w:jc w:val="both"/>
      </w:pPr>
      <w:r>
        <w:t>2) несоответствие представленного заявления форме и требованиям, установленным настоящим регламентом;</w:t>
      </w:r>
    </w:p>
    <w:p w:rsidR="005B13E6" w:rsidRDefault="005B13E6">
      <w:pPr>
        <w:pStyle w:val="ConsPlusNormal"/>
        <w:spacing w:before="220"/>
        <w:ind w:firstLine="540"/>
        <w:jc w:val="both"/>
      </w:pPr>
      <w:r>
        <w:t>3) невозможность идентифицировать принадлежность документа заявителю;</w:t>
      </w:r>
    </w:p>
    <w:p w:rsidR="005B13E6" w:rsidRDefault="005B13E6">
      <w:pPr>
        <w:pStyle w:val="ConsPlusNormal"/>
        <w:spacing w:before="220"/>
        <w:ind w:firstLine="540"/>
        <w:jc w:val="both"/>
      </w:pPr>
      <w:r>
        <w:t>4)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rsidR="005B13E6" w:rsidRDefault="005B13E6">
      <w:pPr>
        <w:pStyle w:val="ConsPlusNormal"/>
        <w:spacing w:before="220"/>
        <w:ind w:firstLine="540"/>
        <w:jc w:val="both"/>
      </w:pPr>
      <w:r>
        <w:t>5)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rsidR="005B13E6" w:rsidRDefault="005B13E6">
      <w:pPr>
        <w:pStyle w:val="ConsPlusNormal"/>
        <w:spacing w:before="220"/>
        <w:ind w:firstLine="540"/>
        <w:jc w:val="both"/>
      </w:pPr>
      <w:r>
        <w:t>Решение об отказе в приеме документов выдается по форме согласно приложению 8 (не приводится) раздела V приложения к настоящему регламенту.</w:t>
      </w:r>
    </w:p>
    <w:p w:rsidR="005B13E6" w:rsidRDefault="005B13E6">
      <w:pPr>
        <w:pStyle w:val="ConsPlusNormal"/>
        <w:spacing w:before="220"/>
        <w:ind w:firstLine="540"/>
        <w:jc w:val="both"/>
      </w:pPr>
      <w:r>
        <w:t>2.13. Исчерпывающий перечень оснований для приостановления предоставления государственной услуги или для отказа в предоставлении государственной услуги является непоступление в ЦСЗН ответа на межведомственный запрос:</w:t>
      </w:r>
    </w:p>
    <w:p w:rsidR="005B13E6" w:rsidRDefault="005B13E6">
      <w:pPr>
        <w:pStyle w:val="ConsPlusNormal"/>
        <w:spacing w:before="220"/>
        <w:ind w:firstLine="540"/>
        <w:jc w:val="both"/>
      </w:pPr>
      <w:r>
        <w:t>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rsidR="005B13E6" w:rsidRDefault="005B13E6">
      <w:pPr>
        <w:pStyle w:val="ConsPlusNormal"/>
        <w:spacing w:before="220"/>
        <w:ind w:firstLine="540"/>
        <w:jc w:val="both"/>
      </w:pPr>
      <w:r>
        <w:t>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rsidR="005B13E6" w:rsidRDefault="005B13E6">
      <w:pPr>
        <w:pStyle w:val="ConsPlusNormal"/>
        <w:spacing w:before="220"/>
        <w:ind w:firstLine="540"/>
        <w:jc w:val="both"/>
      </w:pPr>
      <w:r>
        <w:t>Форма уведомления о приостановлении предоставления государственной услуги приведена в приложении 5 (не приводится) раздела V приложения к настоящему регламенту.</w:t>
      </w:r>
    </w:p>
    <w:p w:rsidR="005B13E6" w:rsidRDefault="005B13E6">
      <w:pPr>
        <w:pStyle w:val="ConsPlusNormal"/>
        <w:spacing w:before="220"/>
        <w:ind w:firstLine="540"/>
        <w:jc w:val="both"/>
      </w:pPr>
      <w:r>
        <w:t xml:space="preserve">2.14. Исчерпывающий перечень оснований для отказа в предоставлении государственной </w:t>
      </w:r>
      <w:r>
        <w:lastRenderedPageBreak/>
        <w:t>услуги:</w:t>
      </w:r>
    </w:p>
    <w:p w:rsidR="005B13E6" w:rsidRDefault="005B13E6">
      <w:pPr>
        <w:pStyle w:val="ConsPlusNormal"/>
        <w:spacing w:before="220"/>
        <w:ind w:firstLine="540"/>
        <w:jc w:val="both"/>
      </w:pPr>
      <w:r>
        <w:t>1) отсутствие у заявителя права на получение единовременной материальной помощи;</w:t>
      </w:r>
    </w:p>
    <w:p w:rsidR="005B13E6" w:rsidRDefault="005B13E6">
      <w:pPr>
        <w:pStyle w:val="ConsPlusNormal"/>
        <w:spacing w:before="220"/>
        <w:ind w:firstLine="540"/>
        <w:jc w:val="both"/>
      </w:pPr>
      <w:r>
        <w:t>2) установление факта недостоверности представленной заявителем (представителем заявителя) информации;</w:t>
      </w:r>
    </w:p>
    <w:p w:rsidR="005B13E6" w:rsidRDefault="005B13E6">
      <w:pPr>
        <w:pStyle w:val="ConsPlusNormal"/>
        <w:spacing w:before="220"/>
        <w:ind w:firstLine="540"/>
        <w:jc w:val="both"/>
      </w:pPr>
      <w:r>
        <w:t>3) нарушение срока подачи заявления и документов;</w:t>
      </w:r>
    </w:p>
    <w:p w:rsidR="005B13E6" w:rsidRDefault="005B13E6">
      <w:pPr>
        <w:pStyle w:val="ConsPlusNormal"/>
        <w:spacing w:before="220"/>
        <w:ind w:firstLine="540"/>
        <w:jc w:val="both"/>
      </w:pPr>
      <w:r>
        <w:t xml:space="preserve">4) получение гражданином единовременной материальной помощи в соответствии с </w:t>
      </w:r>
      <w:hyperlink r:id="rId4043">
        <w:r>
          <w:rPr>
            <w:color w:val="0000FF"/>
          </w:rPr>
          <w:t>постановлением</w:t>
        </w:r>
      </w:hyperlink>
      <w:r>
        <w:t xml:space="preserve"> Правительства Ленинградской области от 26 сентября 2025 года N 818 "Об оказании единовременной материальной помощи гражданам, пострадавшим в результате террористических актов, произошедших на территории Ленинградской области" ранее по такому же основанию;</w:t>
      </w:r>
    </w:p>
    <w:p w:rsidR="005B13E6" w:rsidRDefault="005B13E6">
      <w:pPr>
        <w:pStyle w:val="ConsPlusNormal"/>
        <w:spacing w:before="220"/>
        <w:ind w:firstLine="540"/>
        <w:jc w:val="both"/>
      </w:pPr>
      <w: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4588">
        <w:r>
          <w:rPr>
            <w:color w:val="0000FF"/>
          </w:rPr>
          <w:t>абзацем девятым пункта 3.5.1</w:t>
        </w:r>
      </w:hyperlink>
      <w:r>
        <w:t xml:space="preserve"> настоящего регламента для представления доработанных заявителем документов (сведений).</w:t>
      </w:r>
    </w:p>
    <w:p w:rsidR="005B13E6" w:rsidRDefault="005B13E6">
      <w:pPr>
        <w:pStyle w:val="ConsPlusNormal"/>
        <w:spacing w:before="220"/>
        <w:ind w:firstLine="540"/>
        <w:jc w:val="both"/>
      </w:pPr>
      <w:r>
        <w:t>Форма распоряжения об отказе в предоставлении государственной услуги приведена в приложении 3 раздела V приложения к настоящему регламенту.</w:t>
      </w:r>
    </w:p>
    <w:p w:rsidR="005B13E6" w:rsidRDefault="005B13E6">
      <w:pPr>
        <w:pStyle w:val="ConsPlusNormal"/>
        <w:spacing w:before="220"/>
        <w:ind w:firstLine="540"/>
        <w:jc w:val="both"/>
      </w:pPr>
      <w:r>
        <w:t xml:space="preserve">2.15. Основания для отказа в приеме заявления и документов, основания для приостановления предоставления государственной услуги, основания для отказа в предоставлении государственной услуги с учетом категории (признаков) заявителя приведены в </w:t>
      </w:r>
      <w:hyperlink w:anchor="P34822">
        <w:r>
          <w:rPr>
            <w:color w:val="0000FF"/>
          </w:rPr>
          <w:t>таблице N 3 раздела IV</w:t>
        </w:r>
      </w:hyperlink>
      <w:r>
        <w:t xml:space="preserve"> приложения к настоящему регламенту.</w:t>
      </w:r>
    </w:p>
    <w:p w:rsidR="005B13E6" w:rsidRDefault="005B13E6">
      <w:pPr>
        <w:pStyle w:val="ConsPlusNormal"/>
      </w:pPr>
    </w:p>
    <w:p w:rsidR="005B13E6" w:rsidRDefault="005B13E6">
      <w:pPr>
        <w:pStyle w:val="ConsPlusTitle"/>
        <w:jc w:val="center"/>
        <w:outlineLvl w:val="1"/>
      </w:pPr>
      <w:r>
        <w:t>III. СОСТАВ, ПОСЛЕДОВАТЕЛЬНОСТЬ И СРОКИ ВЫПОЛНЕНИЯ</w:t>
      </w:r>
    </w:p>
    <w:p w:rsidR="005B13E6" w:rsidRDefault="005B13E6">
      <w:pPr>
        <w:pStyle w:val="ConsPlusTitle"/>
        <w:jc w:val="center"/>
      </w:pPr>
      <w:r>
        <w:t>АДМИНИСТРАТИВНЫХ ПРОЦЕДУР</w:t>
      </w:r>
    </w:p>
    <w:p w:rsidR="005B13E6" w:rsidRDefault="005B13E6">
      <w:pPr>
        <w:pStyle w:val="ConsPlusNormal"/>
      </w:pPr>
    </w:p>
    <w:p w:rsidR="005B13E6" w:rsidRDefault="005B13E6">
      <w:pPr>
        <w:pStyle w:val="ConsPlusTitle"/>
        <w:jc w:val="center"/>
        <w:outlineLvl w:val="2"/>
      </w:pPr>
      <w:r>
        <w:t>Перечень осуществляемых при предоставлении государственной</w:t>
      </w:r>
    </w:p>
    <w:p w:rsidR="005B13E6" w:rsidRDefault="005B13E6">
      <w:pPr>
        <w:pStyle w:val="ConsPlusTitle"/>
        <w:jc w:val="center"/>
      </w:pPr>
      <w:r>
        <w:t>услуги административных процедур</w:t>
      </w:r>
    </w:p>
    <w:p w:rsidR="005B13E6" w:rsidRDefault="005B13E6">
      <w:pPr>
        <w:pStyle w:val="ConsPlusNormal"/>
      </w:pPr>
    </w:p>
    <w:p w:rsidR="005B13E6" w:rsidRDefault="005B13E6">
      <w:pPr>
        <w:pStyle w:val="ConsPlusNormal"/>
        <w:ind w:firstLine="540"/>
        <w:jc w:val="both"/>
      </w:pPr>
      <w:r>
        <w:t>3.1. Перечень осуществляемых при предоставлении государственной услуги административных процедур:</w:t>
      </w:r>
    </w:p>
    <w:p w:rsidR="005B13E6" w:rsidRDefault="005B13E6">
      <w:pPr>
        <w:pStyle w:val="ConsPlusNormal"/>
        <w:spacing w:before="220"/>
        <w:ind w:firstLine="540"/>
        <w:jc w:val="both"/>
      </w:pPr>
      <w:r>
        <w:t>а) профилирование заявителя;</w:t>
      </w:r>
    </w:p>
    <w:p w:rsidR="005B13E6" w:rsidRDefault="005B13E6">
      <w:pPr>
        <w:pStyle w:val="ConsPlusNormal"/>
        <w:spacing w:before="220"/>
        <w:ind w:firstLine="540"/>
        <w:jc w:val="both"/>
      </w:pPr>
      <w:r>
        <w:t>б) прием заявления о предоставлении государственной услуги по форме согласно приложению 1 (не приводится) раздела V приложения к настоящему регламенту и документов;</w:t>
      </w:r>
    </w:p>
    <w:p w:rsidR="005B13E6" w:rsidRDefault="005B13E6">
      <w:pPr>
        <w:pStyle w:val="ConsPlusNormal"/>
        <w:spacing w:before="220"/>
        <w:ind w:firstLine="540"/>
        <w:jc w:val="both"/>
      </w:pPr>
      <w:r>
        <w:t>в) межведомственное информационное взаимодействие;</w:t>
      </w:r>
    </w:p>
    <w:p w:rsidR="005B13E6" w:rsidRDefault="005B13E6">
      <w:pPr>
        <w:pStyle w:val="ConsPlusNormal"/>
        <w:spacing w:before="220"/>
        <w:ind w:firstLine="540"/>
        <w:jc w:val="both"/>
      </w:pPr>
      <w:r>
        <w:t>г) приостановление предоставления государственной услуги;</w:t>
      </w:r>
    </w:p>
    <w:p w:rsidR="005B13E6" w:rsidRDefault="005B13E6">
      <w:pPr>
        <w:pStyle w:val="ConsPlusNormal"/>
        <w:spacing w:before="220"/>
        <w:ind w:firstLine="540"/>
        <w:jc w:val="both"/>
      </w:pPr>
      <w:r>
        <w:t>д) принятие решения о предоставлении (отказе в предоставлении) государственной услуги по форме согласно приложениям 2 и 3 раздела V приложения к настоящему регламенту;</w:t>
      </w:r>
    </w:p>
    <w:p w:rsidR="005B13E6" w:rsidRDefault="005B13E6">
      <w:pPr>
        <w:pStyle w:val="ConsPlusNormal"/>
        <w:spacing w:before="220"/>
        <w:ind w:firstLine="540"/>
        <w:jc w:val="both"/>
      </w:pPr>
      <w:r>
        <w:t>е) предоставление результата государственной услуги;</w:t>
      </w:r>
    </w:p>
    <w:p w:rsidR="005B13E6" w:rsidRDefault="005B13E6">
      <w:pPr>
        <w:pStyle w:val="ConsPlusNormal"/>
        <w:spacing w:before="220"/>
        <w:ind w:firstLine="540"/>
        <w:jc w:val="both"/>
      </w:pPr>
      <w:r>
        <w:t>ж) получение дополнительных сведений от заявителя.</w:t>
      </w:r>
    </w:p>
    <w:p w:rsidR="005B13E6" w:rsidRDefault="005B13E6">
      <w:pPr>
        <w:pStyle w:val="ConsPlusNormal"/>
      </w:pPr>
    </w:p>
    <w:p w:rsidR="005B13E6" w:rsidRDefault="005B13E6">
      <w:pPr>
        <w:pStyle w:val="ConsPlusTitle"/>
        <w:jc w:val="center"/>
        <w:outlineLvl w:val="2"/>
      </w:pPr>
      <w:r>
        <w:t>Профилирование заявителя</w:t>
      </w:r>
    </w:p>
    <w:p w:rsidR="005B13E6" w:rsidRDefault="005B13E6">
      <w:pPr>
        <w:pStyle w:val="ConsPlusNormal"/>
      </w:pPr>
    </w:p>
    <w:p w:rsidR="005B13E6" w:rsidRDefault="005B13E6">
      <w:pPr>
        <w:pStyle w:val="ConsPlusNormal"/>
        <w:ind w:firstLine="540"/>
        <w:jc w:val="both"/>
      </w:pPr>
      <w:r>
        <w:t xml:space="preserve">3.2. Профилирование заявителя осуществляется должностным лицом уполномоченного </w:t>
      </w:r>
      <w:r>
        <w:lastRenderedPageBreak/>
        <w:t>органа и включает в себя вопросы, позволяющие выявить перечень категорий (признаков) заявителя.</w:t>
      </w:r>
    </w:p>
    <w:p w:rsidR="005B13E6" w:rsidRDefault="005B13E6">
      <w:pPr>
        <w:pStyle w:val="ConsPlusNormal"/>
        <w:spacing w:before="220"/>
        <w:ind w:firstLine="540"/>
        <w:jc w:val="both"/>
      </w:pPr>
      <w: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государственной услуги.</w:t>
      </w:r>
    </w:p>
    <w:p w:rsidR="005B13E6" w:rsidRDefault="005B13E6">
      <w:pPr>
        <w:pStyle w:val="ConsPlusNormal"/>
        <w:spacing w:before="220"/>
        <w:ind w:firstLine="540"/>
        <w:jc w:val="both"/>
      </w:pPr>
      <w:r>
        <w:t xml:space="preserve">Идентификаторы категорий (признаков) заявителей приведены в </w:t>
      </w:r>
      <w:hyperlink w:anchor="P34666">
        <w:r>
          <w:rPr>
            <w:color w:val="0000FF"/>
          </w:rPr>
          <w:t>таблице N 1 раздела II</w:t>
        </w:r>
      </w:hyperlink>
      <w:r>
        <w:t xml:space="preserve"> приложения к настоящему регламенту.</w:t>
      </w:r>
    </w:p>
    <w:p w:rsidR="005B13E6" w:rsidRDefault="005B13E6">
      <w:pPr>
        <w:pStyle w:val="ConsPlusNormal"/>
      </w:pPr>
    </w:p>
    <w:p w:rsidR="005B13E6" w:rsidRDefault="005B13E6">
      <w:pPr>
        <w:pStyle w:val="ConsPlusTitle"/>
        <w:jc w:val="center"/>
        <w:outlineLvl w:val="2"/>
      </w:pPr>
      <w:r>
        <w:t>Прием запроса и документов и(или) информации,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3.3. Состав запроса и перечень документов и(или) информации, необходимых для предоставления государственной услуги в соответствии с категорией (признаками) заявителя, а также способы подачи указанных запроса, документов и(или) информации проведены в </w:t>
      </w:r>
      <w:hyperlink w:anchor="P34687">
        <w:r>
          <w:rPr>
            <w:color w:val="0000FF"/>
          </w:rPr>
          <w:t>таблице N 2 раздела III</w:t>
        </w:r>
      </w:hyperlink>
      <w:r>
        <w:t xml:space="preserve"> приложения к настоящему регламенту.</w:t>
      </w:r>
    </w:p>
    <w:p w:rsidR="005B13E6" w:rsidRDefault="005B13E6">
      <w:pPr>
        <w:pStyle w:val="ConsPlusNormal"/>
        <w:spacing w:before="220"/>
        <w:ind w:firstLine="540"/>
        <w:jc w:val="both"/>
      </w:pPr>
      <w:r>
        <w:t xml:space="preserve">3.3.1.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многофункциональном центре с использованием информационных технологий, предусмотренных </w:t>
      </w:r>
      <w:hyperlink r:id="rId4044">
        <w:r>
          <w:rPr>
            <w:color w:val="0000FF"/>
          </w:rPr>
          <w:t>статьями 9</w:t>
        </w:r>
      </w:hyperlink>
      <w:r>
        <w:t xml:space="preserve">, </w:t>
      </w:r>
      <w:hyperlink r:id="rId4045">
        <w:r>
          <w:rPr>
            <w:color w:val="0000FF"/>
          </w:rPr>
          <w:t>10</w:t>
        </w:r>
      </w:hyperlink>
      <w:r>
        <w:t xml:space="preserve"> и </w:t>
      </w:r>
      <w:hyperlink r:id="rId4046">
        <w:r>
          <w:rPr>
            <w:color w:val="0000FF"/>
          </w:rPr>
          <w:t>14</w:t>
        </w:r>
      </w:hyperlink>
      <w: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rsidR="005B13E6" w:rsidRDefault="005B13E6">
      <w:pPr>
        <w:pStyle w:val="ConsPlusNormal"/>
        <w:spacing w:before="220"/>
        <w:ind w:firstLine="540"/>
        <w:jc w:val="both"/>
      </w:pPr>
      <w:r>
        <w:t>При предоставлении государственной услуги в электронной форме идентификация и аутентификация могут осуществляться посредством:</w:t>
      </w:r>
    </w:p>
    <w:p w:rsidR="005B13E6" w:rsidRDefault="005B13E6">
      <w:pPr>
        <w:pStyle w:val="ConsPlusNormal"/>
        <w:spacing w:before="220"/>
        <w:ind w:firstLine="540"/>
        <w:jc w:val="both"/>
      </w:pPr>
      <w: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B13E6" w:rsidRDefault="005B13E6">
      <w:pPr>
        <w:pStyle w:val="ConsPlusNormal"/>
        <w:spacing w:before="220"/>
        <w:ind w:firstLine="540"/>
        <w:jc w:val="both"/>
      </w:pPr>
      <w:r>
        <w:t xml:space="preserve">2) информационных технологий, предусмотренных </w:t>
      </w:r>
      <w:hyperlink r:id="rId4047">
        <w:r>
          <w:rPr>
            <w:color w:val="0000FF"/>
          </w:rPr>
          <w:t>статьями 9</w:t>
        </w:r>
      </w:hyperlink>
      <w:r>
        <w:t xml:space="preserve">, </w:t>
      </w:r>
      <w:hyperlink r:id="rId4048">
        <w:r>
          <w:rPr>
            <w:color w:val="0000FF"/>
          </w:rPr>
          <w:t>10</w:t>
        </w:r>
      </w:hyperlink>
      <w:r>
        <w:t xml:space="preserve"> и </w:t>
      </w:r>
      <w:hyperlink r:id="rId4049">
        <w:r>
          <w:rPr>
            <w:color w:val="0000FF"/>
          </w:rPr>
          <w:t>14</w:t>
        </w:r>
      </w:hyperlink>
      <w:r>
        <w:t xml:space="preserve"> Федерального закона N 572-ФЗ.</w:t>
      </w:r>
    </w:p>
    <w:p w:rsidR="005B13E6" w:rsidRDefault="005B13E6">
      <w:pPr>
        <w:pStyle w:val="ConsPlusNormal"/>
        <w:spacing w:before="220"/>
        <w:ind w:firstLine="540"/>
        <w:jc w:val="both"/>
      </w:pPr>
      <w:r>
        <w:t xml:space="preserve">3.3.2. Основания для принятия решения об отказе в приеме запроса и документов и(или) информации приведены в </w:t>
      </w:r>
      <w:hyperlink w:anchor="P34822">
        <w:r>
          <w:rPr>
            <w:color w:val="0000FF"/>
          </w:rPr>
          <w:t>таблице N 3 раздела IV</w:t>
        </w:r>
      </w:hyperlink>
      <w:r>
        <w:t xml:space="preserve"> приложения к настоящему регламенту.</w:t>
      </w:r>
    </w:p>
    <w:p w:rsidR="005B13E6" w:rsidRDefault="005B13E6">
      <w:pPr>
        <w:pStyle w:val="ConsPlusNormal"/>
        <w:spacing w:before="220"/>
        <w:ind w:firstLine="540"/>
        <w:jc w:val="both"/>
      </w:pPr>
      <w:r>
        <w:t>3.3.3. Государственная услуга может быть предоставлена в любом территориальном структурном подразделении ЦСЗН в пределах Ленинградской области по выбору заявителя.</w:t>
      </w:r>
    </w:p>
    <w:p w:rsidR="005B13E6" w:rsidRDefault="005B13E6">
      <w:pPr>
        <w:pStyle w:val="ConsPlusNormal"/>
        <w:spacing w:before="220"/>
        <w:ind w:firstLine="540"/>
        <w:jc w:val="both"/>
      </w:pPr>
      <w:r>
        <w:t>3.3.4. Срок регистрации запроса и документов и(или) информации, необходимых для предоставления государственной услуги, в органе, предоставляющем государственную услугу, составляет:</w:t>
      </w:r>
    </w:p>
    <w:p w:rsidR="005B13E6" w:rsidRDefault="005B13E6">
      <w:pPr>
        <w:pStyle w:val="ConsPlusNormal"/>
        <w:spacing w:before="220"/>
        <w:ind w:firstLine="540"/>
        <w:jc w:val="both"/>
      </w:pPr>
      <w:r>
        <w:t>при личном обращении в ЦСЗН - в день поступления заявления.</w:t>
      </w:r>
    </w:p>
    <w:p w:rsidR="005B13E6" w:rsidRDefault="005B13E6">
      <w:pPr>
        <w:pStyle w:val="ConsPlusNormal"/>
      </w:pPr>
    </w:p>
    <w:p w:rsidR="005B13E6" w:rsidRDefault="005B13E6">
      <w:pPr>
        <w:pStyle w:val="ConsPlusTitle"/>
        <w:jc w:val="center"/>
        <w:outlineLvl w:val="2"/>
      </w:pPr>
      <w:r>
        <w:t>Межведомственное информационное взаимодействие</w:t>
      </w:r>
    </w:p>
    <w:p w:rsidR="005B13E6" w:rsidRDefault="005B13E6">
      <w:pPr>
        <w:pStyle w:val="ConsPlusNormal"/>
      </w:pPr>
    </w:p>
    <w:p w:rsidR="005B13E6" w:rsidRDefault="005B13E6">
      <w:pPr>
        <w:pStyle w:val="ConsPlusNormal"/>
        <w:ind w:firstLine="540"/>
        <w:jc w:val="both"/>
      </w:pPr>
      <w:r>
        <w:t>3.4.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rsidR="005B13E6" w:rsidRDefault="005B13E6">
      <w:pPr>
        <w:pStyle w:val="ConsPlusNormal"/>
        <w:spacing w:before="220"/>
        <w:ind w:firstLine="540"/>
        <w:jc w:val="both"/>
      </w:pPr>
      <w:r>
        <w:t>1) в органах внутренних дел:</w:t>
      </w:r>
    </w:p>
    <w:p w:rsidR="005B13E6" w:rsidRDefault="005B13E6">
      <w:pPr>
        <w:pStyle w:val="ConsPlusNormal"/>
        <w:spacing w:before="220"/>
        <w:ind w:firstLine="540"/>
        <w:jc w:val="both"/>
      </w:pPr>
      <w:r>
        <w:t>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rsidR="005B13E6" w:rsidRDefault="005B13E6">
      <w:pPr>
        <w:pStyle w:val="ConsPlusNormal"/>
        <w:spacing w:before="220"/>
        <w:ind w:firstLine="540"/>
        <w:jc w:val="both"/>
      </w:pPr>
      <w:r>
        <w:t>сведения о наличии либо отсутствии регистрации по месту жительства или месту пребывания заявителя и погибшего (умершего) члена его семьи в пределах Ленинградской области;</w:t>
      </w:r>
    </w:p>
    <w:p w:rsidR="005B13E6" w:rsidRDefault="005B13E6">
      <w:pPr>
        <w:pStyle w:val="ConsPlusNormal"/>
        <w:spacing w:before="220"/>
        <w:ind w:firstLine="540"/>
        <w:jc w:val="both"/>
      </w:pPr>
      <w:r>
        <w:t>2) в органе Фонда пенсионного и социального страхования Российской Федерации:</w:t>
      </w:r>
    </w:p>
    <w:p w:rsidR="005B13E6" w:rsidRDefault="005B13E6">
      <w:pPr>
        <w:pStyle w:val="ConsPlusNormal"/>
        <w:spacing w:before="220"/>
        <w:ind w:firstLine="540"/>
        <w:jc w:val="both"/>
      </w:pPr>
      <w:r>
        <w:t>сведения о получении страхового номера индивидуального лицевого счета - при отсутствии сведений в АИС "Соцзащита";</w:t>
      </w:r>
    </w:p>
    <w:p w:rsidR="005B13E6" w:rsidRDefault="005B13E6">
      <w:pPr>
        <w:pStyle w:val="ConsPlusNormal"/>
        <w:spacing w:before="220"/>
        <w:ind w:firstLine="540"/>
        <w:jc w:val="both"/>
      </w:pPr>
      <w:r>
        <w:t>3) в Единой централизованной цифровой платформе в социальной сфере:</w:t>
      </w:r>
    </w:p>
    <w:p w:rsidR="005B13E6" w:rsidRDefault="005B13E6">
      <w:pPr>
        <w:pStyle w:val="ConsPlusNormal"/>
        <w:spacing w:before="220"/>
        <w:ind w:firstLine="540"/>
        <w:jc w:val="both"/>
      </w:pPr>
      <w:r>
        <w:t>сведения о государственной регистрации рождения (за исключением случаев рождения на территории иностранного государства);</w:t>
      </w:r>
    </w:p>
    <w:p w:rsidR="005B13E6" w:rsidRDefault="005B13E6">
      <w:pPr>
        <w:pStyle w:val="ConsPlusNormal"/>
        <w:spacing w:before="220"/>
        <w:ind w:firstLine="540"/>
        <w:jc w:val="both"/>
      </w:pPr>
      <w:r>
        <w:t>сведения о государственной регистрации заключения брака;</w:t>
      </w:r>
    </w:p>
    <w:p w:rsidR="005B13E6" w:rsidRDefault="005B13E6">
      <w:pPr>
        <w:pStyle w:val="ConsPlusNormal"/>
        <w:spacing w:before="220"/>
        <w:ind w:firstLine="540"/>
        <w:jc w:val="both"/>
      </w:pPr>
      <w:r>
        <w:t>сведения о государственной регистрации смерти;</w:t>
      </w:r>
    </w:p>
    <w:p w:rsidR="005B13E6" w:rsidRDefault="005B13E6">
      <w:pPr>
        <w:pStyle w:val="ConsPlusNormal"/>
        <w:spacing w:before="220"/>
        <w:ind w:firstLine="540"/>
        <w:jc w:val="both"/>
      </w:pPr>
      <w:r>
        <w:t>сведения о государственной регистрации перемены имени;</w:t>
      </w:r>
    </w:p>
    <w:p w:rsidR="005B13E6" w:rsidRDefault="005B13E6">
      <w:pPr>
        <w:pStyle w:val="ConsPlusNormal"/>
        <w:spacing w:before="220"/>
        <w:ind w:firstLine="540"/>
        <w:jc w:val="both"/>
      </w:pPr>
      <w:r>
        <w:t>сведения о государственной регистрации установления отцовства;</w:t>
      </w:r>
    </w:p>
    <w:p w:rsidR="005B13E6" w:rsidRDefault="005B13E6">
      <w:pPr>
        <w:pStyle w:val="ConsPlusNormal"/>
        <w:spacing w:before="220"/>
        <w:ind w:firstLine="540"/>
        <w:jc w:val="both"/>
      </w:pPr>
      <w:r>
        <w:t>сведения о государственной регистрации расторжения брака;</w:t>
      </w:r>
    </w:p>
    <w:p w:rsidR="005B13E6" w:rsidRDefault="005B13E6">
      <w:pPr>
        <w:pStyle w:val="ConsPlusNormal"/>
        <w:spacing w:before="220"/>
        <w:ind w:firstLine="540"/>
        <w:jc w:val="both"/>
      </w:pPr>
      <w:r>
        <w:t>4) в Федеральной службе государственной регистрации, кадастра и картографии (Росреестр), публично-правовая компания "Роскадастр":</w:t>
      </w:r>
    </w:p>
    <w:p w:rsidR="005B13E6" w:rsidRDefault="005B13E6">
      <w:pPr>
        <w:pStyle w:val="ConsPlusNormal"/>
        <w:spacing w:before="220"/>
        <w:ind w:firstLine="540"/>
        <w:jc w:val="both"/>
      </w:pPr>
      <w:r>
        <w:t>сведения о недвижимом имуществе, содержащиеся в Едином государственном реестре недвижимости.</w:t>
      </w:r>
    </w:p>
    <w:p w:rsidR="005B13E6" w:rsidRDefault="005B13E6">
      <w:pPr>
        <w:pStyle w:val="ConsPlusNormal"/>
        <w:spacing w:before="220"/>
        <w:ind w:firstLine="540"/>
        <w:jc w:val="both"/>
      </w:pPr>
      <w:r>
        <w:t>Межведомственное информационное взаимодействие осуществляется на бумажном носителе:</w:t>
      </w:r>
    </w:p>
    <w:p w:rsidR="005B13E6" w:rsidRDefault="005B13E6">
      <w:pPr>
        <w:pStyle w:val="ConsPlusNormal"/>
        <w:spacing w:before="220"/>
        <w:ind w:firstLine="540"/>
        <w:jc w:val="both"/>
      </w:pPr>
      <w:r>
        <w:t>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5B13E6" w:rsidRDefault="005B13E6">
      <w:pPr>
        <w:pStyle w:val="ConsPlusNormal"/>
        <w:spacing w:before="220"/>
        <w:ind w:firstLine="540"/>
        <w:jc w:val="both"/>
      </w:pPr>
      <w:r>
        <w:t>при необходимости представления оригиналов документов на бумажном носителе при направлении межведомственного запроса.</w:t>
      </w:r>
    </w:p>
    <w:p w:rsidR="005B13E6" w:rsidRDefault="005B13E6">
      <w:pPr>
        <w:pStyle w:val="ConsPlusNormal"/>
      </w:pPr>
    </w:p>
    <w:p w:rsidR="005B13E6" w:rsidRDefault="005B13E6">
      <w:pPr>
        <w:pStyle w:val="ConsPlusTitle"/>
        <w:jc w:val="center"/>
        <w:outlineLvl w:val="2"/>
      </w:pPr>
      <w:r>
        <w:t>Приостановление предоставления государственной услуги</w:t>
      </w:r>
    </w:p>
    <w:p w:rsidR="005B13E6" w:rsidRDefault="005B13E6">
      <w:pPr>
        <w:pStyle w:val="ConsPlusNormal"/>
      </w:pPr>
    </w:p>
    <w:p w:rsidR="005B13E6" w:rsidRDefault="005B13E6">
      <w:pPr>
        <w:pStyle w:val="ConsPlusNormal"/>
        <w:ind w:firstLine="540"/>
        <w:jc w:val="both"/>
      </w:pPr>
      <w:r>
        <w:t xml:space="preserve">3.5. Основания для приостановления предоставления государственной услуги приведены в </w:t>
      </w:r>
      <w:hyperlink w:anchor="P34822">
        <w:r>
          <w:rPr>
            <w:color w:val="0000FF"/>
          </w:rPr>
          <w:t>таблице N 3 раздела IV</w:t>
        </w:r>
      </w:hyperlink>
      <w:r>
        <w:t xml:space="preserve"> приложения к настоящему регламенту.</w:t>
      </w:r>
    </w:p>
    <w:p w:rsidR="005B13E6" w:rsidRDefault="005B13E6">
      <w:pPr>
        <w:pStyle w:val="ConsPlusNormal"/>
        <w:spacing w:before="220"/>
        <w:ind w:firstLine="540"/>
        <w:jc w:val="both"/>
      </w:pPr>
      <w:r>
        <w:t xml:space="preserve">3.5.1. 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раздела V приложения к настоящему </w:t>
      </w:r>
      <w:r>
        <w:lastRenderedPageBreak/>
        <w:t>регламенту, согласовывает его и подписывает у руководителя ЦСЗН и повторно направляет межведомственный запрос не реже одного раза в месяц.</w:t>
      </w:r>
    </w:p>
    <w:p w:rsidR="005B13E6" w:rsidRDefault="005B13E6">
      <w:pPr>
        <w:pStyle w:val="ConsPlusNormal"/>
        <w:spacing w:before="220"/>
        <w:ind w:firstLine="540"/>
        <w:jc w:val="both"/>
      </w:pPr>
      <w:r>
        <w:t>В случае отсутствия в распоряжении органа государственной власти и иной организации информация запрашивается у заявителя.</w:t>
      </w:r>
    </w:p>
    <w:p w:rsidR="005B13E6" w:rsidRDefault="005B13E6">
      <w:pPr>
        <w:pStyle w:val="ConsPlusNormal"/>
        <w:spacing w:before="220"/>
        <w:ind w:firstLine="540"/>
        <w:jc w:val="both"/>
      </w:pPr>
      <w:r>
        <w:t>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rsidR="005B13E6" w:rsidRDefault="005B13E6">
      <w:pPr>
        <w:pStyle w:val="ConsPlusNormal"/>
        <w:spacing w:before="220"/>
        <w:ind w:firstLine="540"/>
        <w:jc w:val="both"/>
      </w:pPr>
      <w:r>
        <w:t>Должностное лицо, ответственное за делопроизводство, направляет заявителю уведомление в электронной форме через АИС "Соцзащита".</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bookmarkStart w:id="980" w:name="P34588"/>
      <w:bookmarkEnd w:id="980"/>
      <w:r>
        <w:t>В случае если при личном обращении за предоставлением государственной услуги через ЦСЗН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3.5.2. Предоставление государственной услуги возобновляется при наличии следующих оснований:</w:t>
      </w:r>
    </w:p>
    <w:p w:rsidR="005B13E6" w:rsidRDefault="005B13E6">
      <w:pPr>
        <w:pStyle w:val="ConsPlusNormal"/>
        <w:spacing w:before="220"/>
        <w:ind w:firstLine="540"/>
        <w:jc w:val="both"/>
      </w:pPr>
      <w:r>
        <w:t>а) представление заявителем сообщения об устранении выявленных нарушений;</w:t>
      </w:r>
    </w:p>
    <w:p w:rsidR="005B13E6" w:rsidRDefault="005B13E6">
      <w:pPr>
        <w:pStyle w:val="ConsPlusNormal"/>
        <w:spacing w:before="220"/>
        <w:ind w:firstLine="540"/>
        <w:jc w:val="both"/>
      </w:pPr>
      <w:r>
        <w:t>б) истечение срока для устранения выявленных нарушений в случае неполучения информации от заявителя об устранении нарушений.</w:t>
      </w:r>
    </w:p>
    <w:p w:rsidR="005B13E6" w:rsidRDefault="005B13E6">
      <w:pPr>
        <w:pStyle w:val="ConsPlusNormal"/>
        <w:spacing w:before="220"/>
        <w:ind w:firstLine="540"/>
        <w:jc w:val="both"/>
      </w:pPr>
      <w:r>
        <w:t>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со дня их поступления в ЦСЗН.</w:t>
      </w:r>
    </w:p>
    <w:p w:rsidR="005B13E6" w:rsidRDefault="005B13E6">
      <w:pPr>
        <w:pStyle w:val="ConsPlusNormal"/>
      </w:pPr>
    </w:p>
    <w:p w:rsidR="005B13E6" w:rsidRDefault="005B13E6">
      <w:pPr>
        <w:pStyle w:val="ConsPlusTitle"/>
        <w:jc w:val="center"/>
        <w:outlineLvl w:val="2"/>
      </w:pPr>
      <w:r>
        <w:t>Принятие решения о предоставлении (отказе в предоставлении)</w:t>
      </w:r>
    </w:p>
    <w:p w:rsidR="005B13E6" w:rsidRDefault="005B13E6">
      <w:pPr>
        <w:pStyle w:val="ConsPlusTitle"/>
        <w:jc w:val="center"/>
      </w:pPr>
      <w:r>
        <w:t>государственной услуги</w:t>
      </w:r>
    </w:p>
    <w:p w:rsidR="005B13E6" w:rsidRDefault="005B13E6">
      <w:pPr>
        <w:pStyle w:val="ConsPlusNormal"/>
      </w:pPr>
    </w:p>
    <w:p w:rsidR="005B13E6" w:rsidRDefault="005B13E6">
      <w:pPr>
        <w:pStyle w:val="ConsPlusNormal"/>
        <w:ind w:firstLine="540"/>
        <w:jc w:val="both"/>
      </w:pPr>
      <w:r>
        <w:t xml:space="preserve">3.6. Основания для отказа в предоставлении государственной услуги приведены в </w:t>
      </w:r>
      <w:hyperlink w:anchor="P34822">
        <w:r>
          <w:rPr>
            <w:color w:val="0000FF"/>
          </w:rPr>
          <w:t>таблице N 3 раздела IV</w:t>
        </w:r>
      </w:hyperlink>
      <w:r>
        <w:t xml:space="preserve"> приложения к настоящему регламенту.</w:t>
      </w:r>
    </w:p>
    <w:p w:rsidR="005B13E6" w:rsidRDefault="005B13E6">
      <w:pPr>
        <w:pStyle w:val="ConsPlusNormal"/>
        <w:spacing w:before="220"/>
        <w:ind w:firstLine="540"/>
        <w:jc w:val="both"/>
      </w:pPr>
      <w:r>
        <w:t>Принятие решения о предоставлении (об отказе в предоставлении) государственной услуги осуществляется в срок, не превышающий трех рабочих дней с даты получения уполномоченным органом всех сведений, необходимых для принятия решения.</w:t>
      </w:r>
    </w:p>
    <w:p w:rsidR="005B13E6" w:rsidRDefault="005B13E6">
      <w:pPr>
        <w:pStyle w:val="ConsPlusNormal"/>
      </w:pPr>
    </w:p>
    <w:p w:rsidR="005B13E6" w:rsidRDefault="005B13E6">
      <w:pPr>
        <w:pStyle w:val="ConsPlusTitle"/>
        <w:jc w:val="center"/>
        <w:outlineLvl w:val="2"/>
      </w:pPr>
      <w:r>
        <w:t>Предоставление результата государственной услуги</w:t>
      </w:r>
    </w:p>
    <w:p w:rsidR="005B13E6" w:rsidRDefault="005B13E6">
      <w:pPr>
        <w:pStyle w:val="ConsPlusNormal"/>
      </w:pPr>
    </w:p>
    <w:p w:rsidR="005B13E6" w:rsidRDefault="005B13E6">
      <w:pPr>
        <w:pStyle w:val="ConsPlusNormal"/>
        <w:ind w:firstLine="540"/>
        <w:jc w:val="both"/>
      </w:pPr>
      <w:bookmarkStart w:id="981" w:name="P34602"/>
      <w:bookmarkEnd w:id="981"/>
      <w:r>
        <w:t>3.7. Решение о предоставлении (об отказе в предоставлении) государственной услуги направляется в форме электронного документа, подписанного усиленной квалифицированной электронной подписью, по адресу электронной почты, указанному в заявлении о предоставлении государственной услуги, или посредством Единого портала в срок, не превышающий 3 рабочих дней со дня принятия решения о предоставлении государственной услуги.</w:t>
      </w:r>
    </w:p>
    <w:p w:rsidR="005B13E6" w:rsidRDefault="005B13E6">
      <w:pPr>
        <w:pStyle w:val="ConsPlusNormal"/>
        <w:spacing w:before="220"/>
        <w:ind w:firstLine="540"/>
        <w:jc w:val="both"/>
      </w:pPr>
      <w:r>
        <w:t>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rsidR="005B13E6" w:rsidRDefault="005B13E6">
      <w:pPr>
        <w:pStyle w:val="ConsPlusNormal"/>
        <w:spacing w:before="220"/>
        <w:ind w:firstLine="540"/>
        <w:jc w:val="both"/>
      </w:pPr>
      <w:r>
        <w:t>1) при личной явке:</w:t>
      </w:r>
    </w:p>
    <w:p w:rsidR="005B13E6" w:rsidRDefault="005B13E6">
      <w:pPr>
        <w:pStyle w:val="ConsPlusNormal"/>
        <w:spacing w:before="220"/>
        <w:ind w:firstLine="540"/>
        <w:jc w:val="both"/>
      </w:pPr>
      <w:r>
        <w:t>в ЦСЗН;</w:t>
      </w:r>
    </w:p>
    <w:p w:rsidR="005B13E6" w:rsidRDefault="005B13E6">
      <w:pPr>
        <w:pStyle w:val="ConsPlusNormal"/>
        <w:spacing w:before="220"/>
        <w:ind w:firstLine="540"/>
        <w:jc w:val="both"/>
      </w:pPr>
      <w:r>
        <w:t>2) без личной явки:</w:t>
      </w:r>
    </w:p>
    <w:p w:rsidR="005B13E6" w:rsidRDefault="005B13E6">
      <w:pPr>
        <w:pStyle w:val="ConsPlusNormal"/>
        <w:spacing w:before="220"/>
        <w:ind w:firstLine="540"/>
        <w:jc w:val="both"/>
      </w:pPr>
      <w:r>
        <w:t>почтовым отправлением;</w:t>
      </w:r>
    </w:p>
    <w:p w:rsidR="005B13E6" w:rsidRDefault="005B13E6">
      <w:pPr>
        <w:pStyle w:val="ConsPlusNormal"/>
        <w:spacing w:before="220"/>
        <w:ind w:firstLine="540"/>
        <w:jc w:val="both"/>
      </w:pPr>
      <w:r>
        <w:t>на электронную почту заявителя (представителя заявителя), указанную в заявлении.</w:t>
      </w:r>
    </w:p>
    <w:p w:rsidR="005B13E6" w:rsidRDefault="005B13E6">
      <w:pPr>
        <w:pStyle w:val="ConsPlusNormal"/>
      </w:pPr>
    </w:p>
    <w:p w:rsidR="005B13E6" w:rsidRDefault="005B13E6">
      <w:pPr>
        <w:pStyle w:val="ConsPlusTitle"/>
        <w:jc w:val="center"/>
        <w:outlineLvl w:val="2"/>
      </w:pPr>
      <w:r>
        <w:t>Получение дополнительных сведений от заявителя</w:t>
      </w:r>
    </w:p>
    <w:p w:rsidR="005B13E6" w:rsidRDefault="005B13E6">
      <w:pPr>
        <w:pStyle w:val="ConsPlusNormal"/>
      </w:pPr>
    </w:p>
    <w:p w:rsidR="005B13E6" w:rsidRDefault="005B13E6">
      <w:pPr>
        <w:pStyle w:val="ConsPlusNormal"/>
        <w:ind w:firstLine="540"/>
        <w:jc w:val="both"/>
      </w:pPr>
      <w:r>
        <w:t xml:space="preserve">3.8. В случае подачи гражданами в электронной форме через личный кабинет заявителя на ЕПГУ документов, указанных в </w:t>
      </w:r>
      <w:hyperlink w:anchor="P34687">
        <w:r>
          <w:rPr>
            <w:color w:val="0000FF"/>
          </w:rPr>
          <w:t>таблице N 2 раздела III</w:t>
        </w:r>
      </w:hyperlink>
      <w:r>
        <w:t xml:space="preserve"> приложения к настоящему регламенту,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rsidR="005B13E6" w:rsidRDefault="005B13E6">
      <w:pPr>
        <w:pStyle w:val="ConsPlusNormal"/>
        <w:spacing w:before="220"/>
        <w:ind w:firstLine="540"/>
        <w:jc w:val="both"/>
      </w:pPr>
      <w:r>
        <w:t>- по электронной почте в ЦСЗН;</w:t>
      </w:r>
    </w:p>
    <w:p w:rsidR="005B13E6" w:rsidRDefault="005B13E6">
      <w:pPr>
        <w:pStyle w:val="ConsPlusNormal"/>
        <w:spacing w:before="220"/>
        <w:ind w:firstLine="540"/>
        <w:jc w:val="both"/>
      </w:pPr>
      <w:r>
        <w:t>- лично в ЦСЗН.</w:t>
      </w:r>
    </w:p>
    <w:p w:rsidR="005B13E6" w:rsidRDefault="005B13E6">
      <w:pPr>
        <w:pStyle w:val="ConsPlusNormal"/>
        <w:spacing w:before="220"/>
        <w:ind w:firstLine="540"/>
        <w:jc w:val="both"/>
      </w:pPr>
      <w:r>
        <w:t>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rsidR="005B13E6" w:rsidRDefault="005B13E6">
      <w:pPr>
        <w:pStyle w:val="ConsPlusNormal"/>
        <w:spacing w:before="220"/>
        <w:ind w:firstLine="540"/>
        <w:jc w:val="both"/>
      </w:pPr>
      <w:r>
        <w:t>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rsidR="005B13E6" w:rsidRDefault="005B13E6">
      <w:pPr>
        <w:pStyle w:val="ConsPlusNormal"/>
        <w:spacing w:before="220"/>
        <w:ind w:firstLine="540"/>
        <w:jc w:val="both"/>
      </w:pPr>
      <w:r>
        <w:t>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rsidR="005B13E6" w:rsidRDefault="005B13E6">
      <w:pPr>
        <w:pStyle w:val="ConsPlusNormal"/>
        <w:spacing w:before="220"/>
        <w:ind w:firstLine="540"/>
        <w:jc w:val="both"/>
      </w:pPr>
      <w:r>
        <w:t>Заявитель в течение 5 рабочих дней со дня получения уведомления ЦСЗН представляет документы (сведения).</w:t>
      </w:r>
    </w:p>
    <w:p w:rsidR="005B13E6" w:rsidRDefault="005B13E6">
      <w:pPr>
        <w:pStyle w:val="ConsPlusNormal"/>
        <w:spacing w:before="220"/>
        <w:ind w:firstLine="540"/>
        <w:jc w:val="both"/>
      </w:pPr>
      <w:r>
        <w:t>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rsidR="005B13E6" w:rsidRDefault="005B13E6">
      <w:pPr>
        <w:pStyle w:val="ConsPlusNormal"/>
        <w:spacing w:before="220"/>
        <w:ind w:firstLine="540"/>
        <w:jc w:val="both"/>
      </w:pPr>
      <w:r>
        <w:t>Датой получения заявителем уведомления является:</w:t>
      </w:r>
    </w:p>
    <w:p w:rsidR="005B13E6" w:rsidRDefault="005B13E6">
      <w:pPr>
        <w:pStyle w:val="ConsPlusNormal"/>
        <w:spacing w:before="220"/>
        <w:ind w:firstLine="540"/>
        <w:jc w:val="both"/>
      </w:pPr>
      <w:r>
        <w:lastRenderedPageBreak/>
        <w:t>-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rsidR="005B13E6" w:rsidRDefault="005B13E6">
      <w:pPr>
        <w:pStyle w:val="ConsPlusNormal"/>
        <w:spacing w:before="220"/>
        <w:ind w:firstLine="540"/>
        <w:jc w:val="both"/>
      </w:pPr>
      <w:r>
        <w:t>-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rsidR="005B13E6" w:rsidRDefault="005B13E6">
      <w:pPr>
        <w:pStyle w:val="ConsPlusNormal"/>
        <w:spacing w:before="220"/>
        <w:ind w:firstLine="540"/>
        <w:jc w:val="both"/>
      </w:pPr>
      <w:r>
        <w:t>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rsidR="005B13E6" w:rsidRDefault="005B13E6">
      <w:pPr>
        <w:pStyle w:val="ConsPlusNormal"/>
        <w:spacing w:before="220"/>
        <w:ind w:firstLine="540"/>
        <w:jc w:val="both"/>
      </w:pPr>
      <w:r>
        <w:t>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rsidR="005B13E6" w:rsidRDefault="005B13E6">
      <w:pPr>
        <w:pStyle w:val="ConsPlusNormal"/>
      </w:pPr>
    </w:p>
    <w:p w:rsidR="005B13E6" w:rsidRDefault="005B13E6">
      <w:pPr>
        <w:pStyle w:val="ConsPlusTitle"/>
        <w:jc w:val="center"/>
        <w:outlineLvl w:val="1"/>
      </w:pPr>
      <w:r>
        <w:t>IV. СПОСОБЫ ИНФОРМИРОВАНИЯ ЗАЯВИТЕЛЯ ОБ ИЗМЕНЕНИИ СТАТУСА</w:t>
      </w:r>
    </w:p>
    <w:p w:rsidR="005B13E6" w:rsidRDefault="005B13E6">
      <w:pPr>
        <w:pStyle w:val="ConsPlusTitle"/>
        <w:jc w:val="center"/>
      </w:pPr>
      <w:r>
        <w:t>РАССМОТРЕНИЯ ЗАПРОСА О ПРЕДОСТАВЛЕНИИ ГОСУДАРСТВЕННОЙ УСЛУГИ</w:t>
      </w:r>
    </w:p>
    <w:p w:rsidR="005B13E6" w:rsidRDefault="005B13E6">
      <w:pPr>
        <w:pStyle w:val="ConsPlusNormal"/>
      </w:pPr>
    </w:p>
    <w:p w:rsidR="005B13E6" w:rsidRDefault="005B13E6">
      <w:pPr>
        <w:pStyle w:val="ConsPlusNormal"/>
        <w:ind w:firstLine="540"/>
        <w:jc w:val="both"/>
      </w:pPr>
      <w:r>
        <w:t>4.1. Перечень способов информирования заявителя об изменении статуса рассмотрения заявления:</w:t>
      </w:r>
    </w:p>
    <w:p w:rsidR="005B13E6" w:rsidRDefault="005B13E6">
      <w:pPr>
        <w:pStyle w:val="ConsPlusNormal"/>
        <w:spacing w:before="220"/>
        <w:ind w:firstLine="540"/>
        <w:jc w:val="both"/>
      </w:pPr>
      <w:r>
        <w:t>а) посредством Единого портала;</w:t>
      </w:r>
    </w:p>
    <w:p w:rsidR="005B13E6" w:rsidRDefault="005B13E6">
      <w:pPr>
        <w:pStyle w:val="ConsPlusNormal"/>
        <w:spacing w:before="220"/>
        <w:ind w:firstLine="540"/>
        <w:jc w:val="both"/>
      </w:pPr>
      <w:r>
        <w:t>б) посредством почтовой связи.</w:t>
      </w: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pPr>
    </w:p>
    <w:p w:rsidR="005B13E6" w:rsidRDefault="005B13E6">
      <w:pPr>
        <w:pStyle w:val="ConsPlusNormal"/>
        <w:jc w:val="right"/>
        <w:outlineLvl w:val="1"/>
      </w:pPr>
      <w:r>
        <w:t>Приложение</w:t>
      </w:r>
    </w:p>
    <w:p w:rsidR="005B13E6" w:rsidRDefault="005B13E6">
      <w:pPr>
        <w:pStyle w:val="ConsPlusNormal"/>
        <w:jc w:val="right"/>
      </w:pPr>
      <w:r>
        <w:t>к административному регламенту</w:t>
      </w:r>
    </w:p>
    <w:p w:rsidR="005B13E6" w:rsidRDefault="005B13E6">
      <w:pPr>
        <w:pStyle w:val="ConsPlusNormal"/>
        <w:jc w:val="right"/>
      </w:pPr>
      <w:r>
        <w:t>предоставления на территории</w:t>
      </w:r>
    </w:p>
    <w:p w:rsidR="005B13E6" w:rsidRDefault="005B13E6">
      <w:pPr>
        <w:pStyle w:val="ConsPlusNormal"/>
        <w:jc w:val="right"/>
      </w:pPr>
      <w:r>
        <w:t>Ленинградской области государственной</w:t>
      </w:r>
    </w:p>
    <w:p w:rsidR="005B13E6" w:rsidRDefault="005B13E6">
      <w:pPr>
        <w:pStyle w:val="ConsPlusNormal"/>
        <w:jc w:val="right"/>
      </w:pPr>
      <w:r>
        <w:t>услуги по назначению единовременной</w:t>
      </w:r>
    </w:p>
    <w:p w:rsidR="005B13E6" w:rsidRDefault="005B13E6">
      <w:pPr>
        <w:pStyle w:val="ConsPlusNormal"/>
        <w:jc w:val="right"/>
      </w:pPr>
      <w:r>
        <w:t>материальной помощи гражданам,</w:t>
      </w:r>
    </w:p>
    <w:p w:rsidR="005B13E6" w:rsidRDefault="005B13E6">
      <w:pPr>
        <w:pStyle w:val="ConsPlusNormal"/>
        <w:jc w:val="right"/>
      </w:pPr>
      <w:r>
        <w:t>пострадавшим в результате</w:t>
      </w:r>
    </w:p>
    <w:p w:rsidR="005B13E6" w:rsidRDefault="005B13E6">
      <w:pPr>
        <w:pStyle w:val="ConsPlusNormal"/>
        <w:jc w:val="right"/>
      </w:pPr>
      <w:r>
        <w:t>террористических актов, произошедших</w:t>
      </w:r>
    </w:p>
    <w:p w:rsidR="005B13E6" w:rsidRDefault="005B13E6">
      <w:pPr>
        <w:pStyle w:val="ConsPlusNormal"/>
        <w:jc w:val="right"/>
      </w:pPr>
      <w:r>
        <w:t>на территории Ленинградской области</w:t>
      </w:r>
    </w:p>
    <w:p w:rsidR="005B13E6" w:rsidRDefault="005B13E6">
      <w:pPr>
        <w:pStyle w:val="ConsPlusNormal"/>
      </w:pPr>
    </w:p>
    <w:p w:rsidR="005B13E6" w:rsidRDefault="005B13E6">
      <w:pPr>
        <w:pStyle w:val="ConsPlusTitle"/>
        <w:jc w:val="center"/>
        <w:outlineLvl w:val="2"/>
      </w:pPr>
      <w:r>
        <w:t>I. Перечень условных обозначений и сокращений</w:t>
      </w:r>
    </w:p>
    <w:p w:rsidR="005B13E6" w:rsidRDefault="005B13E6">
      <w:pPr>
        <w:pStyle w:val="ConsPlusNormal"/>
      </w:pPr>
    </w:p>
    <w:p w:rsidR="005B13E6" w:rsidRDefault="005B13E6">
      <w:pPr>
        <w:pStyle w:val="ConsPlusNormal"/>
        <w:ind w:firstLine="540"/>
        <w:jc w:val="both"/>
      </w:pPr>
      <w:r>
        <w:t>1. Условные сокращения:</w:t>
      </w:r>
    </w:p>
    <w:p w:rsidR="005B13E6" w:rsidRDefault="005B13E6">
      <w:pPr>
        <w:pStyle w:val="ConsPlusNormal"/>
        <w:spacing w:before="220"/>
        <w:ind w:firstLine="540"/>
        <w:jc w:val="both"/>
      </w:pPr>
      <w:r>
        <w:t>а) Реестр услуг - федеральная государственная информационная система "Федеральный реестр государственных и муниципальных услуг (функций)";</w:t>
      </w:r>
    </w:p>
    <w:p w:rsidR="005B13E6" w:rsidRDefault="005B13E6">
      <w:pPr>
        <w:pStyle w:val="ConsPlusNormal"/>
        <w:spacing w:before="220"/>
        <w:ind w:firstLine="540"/>
        <w:jc w:val="both"/>
      </w:pPr>
      <w:r>
        <w:t>б) Единый портал - Единый портал государственных и муниципальных услуг (функций);</w:t>
      </w:r>
    </w:p>
    <w:p w:rsidR="005B13E6" w:rsidRDefault="005B13E6">
      <w:pPr>
        <w:pStyle w:val="ConsPlusNormal"/>
        <w:spacing w:before="220"/>
        <w:ind w:firstLine="540"/>
        <w:jc w:val="both"/>
      </w:pPr>
      <w:r>
        <w:t>в) ЦСЗН - Ленинградское областное государственное казенное учреждение "Центр социальной защиты населения";</w:t>
      </w:r>
    </w:p>
    <w:p w:rsidR="005B13E6" w:rsidRDefault="005B13E6">
      <w:pPr>
        <w:pStyle w:val="ConsPlusNormal"/>
        <w:spacing w:before="220"/>
        <w:ind w:firstLine="540"/>
        <w:jc w:val="both"/>
      </w:pPr>
      <w:r>
        <w:t>г) Комитет - комитет по социальной защите населения Ленинградской области;</w:t>
      </w:r>
    </w:p>
    <w:p w:rsidR="005B13E6" w:rsidRDefault="005B13E6">
      <w:pPr>
        <w:pStyle w:val="ConsPlusNormal"/>
        <w:spacing w:before="220"/>
        <w:ind w:firstLine="540"/>
        <w:jc w:val="both"/>
      </w:pPr>
      <w:r>
        <w:t xml:space="preserve">д) АИС "Соцзащита" - государственная информационная система Ленинградской области </w:t>
      </w:r>
      <w:r>
        <w:lastRenderedPageBreak/>
        <w:t>"Автоматизированная информационная система "Социальная защита Ленинградской области";</w:t>
      </w:r>
    </w:p>
    <w:p w:rsidR="005B13E6" w:rsidRDefault="005B13E6">
      <w:pPr>
        <w:pStyle w:val="ConsPlusNormal"/>
        <w:spacing w:before="220"/>
        <w:ind w:firstLine="540"/>
        <w:jc w:val="both"/>
      </w:pPr>
      <w:r>
        <w:t>е) СМЭВ - федеральная государственная информационная система "Единая система межведомственного электронного взаимодействия".</w:t>
      </w:r>
    </w:p>
    <w:p w:rsidR="005B13E6" w:rsidRDefault="005B13E6">
      <w:pPr>
        <w:pStyle w:val="ConsPlusNormal"/>
        <w:spacing w:before="220"/>
        <w:ind w:firstLine="540"/>
        <w:jc w:val="both"/>
      </w:pPr>
      <w:r>
        <w:t>2. Условные обозначения:</w:t>
      </w:r>
    </w:p>
    <w:p w:rsidR="005B13E6" w:rsidRDefault="005B13E6">
      <w:pPr>
        <w:pStyle w:val="ConsPlusNormal"/>
        <w:spacing w:before="220"/>
        <w:ind w:firstLine="540"/>
        <w:jc w:val="both"/>
      </w:pPr>
      <w:r>
        <w:t>[Все] - документы представляются всеми заявителями, обращающимися за получением государственной услуги;</w:t>
      </w:r>
    </w:p>
    <w:p w:rsidR="005B13E6" w:rsidRDefault="005B13E6">
      <w:pPr>
        <w:pStyle w:val="ConsPlusNormal"/>
        <w:spacing w:before="220"/>
        <w:ind w:firstLine="540"/>
        <w:jc w:val="both"/>
      </w:pPr>
      <w:r>
        <w:t>П(з) - представитель заявителя;</w:t>
      </w:r>
    </w:p>
    <w:p w:rsidR="005B13E6" w:rsidRDefault="005B13E6">
      <w:pPr>
        <w:pStyle w:val="ConsPlusNormal"/>
        <w:spacing w:before="220"/>
        <w:ind w:firstLine="540"/>
        <w:jc w:val="both"/>
      </w:pPr>
      <w:r>
        <w:t>Л - документы подаются лично;</w:t>
      </w:r>
    </w:p>
    <w:p w:rsidR="005B13E6" w:rsidRDefault="005B13E6">
      <w:pPr>
        <w:pStyle w:val="ConsPlusNormal"/>
        <w:spacing w:before="220"/>
        <w:ind w:firstLine="540"/>
        <w:jc w:val="both"/>
      </w:pPr>
      <w:r>
        <w:t>ПС - документы подаются посредством почтовой связи;</w:t>
      </w:r>
    </w:p>
    <w:p w:rsidR="005B13E6" w:rsidRDefault="005B13E6">
      <w:pPr>
        <w:pStyle w:val="ConsPlusNormal"/>
        <w:spacing w:before="220"/>
        <w:ind w:firstLine="540"/>
        <w:jc w:val="both"/>
      </w:pPr>
      <w:r>
        <w:t>О - представляется оригинал документа;</w:t>
      </w:r>
    </w:p>
    <w:p w:rsidR="005B13E6" w:rsidRDefault="005B13E6">
      <w:pPr>
        <w:pStyle w:val="ConsPlusNormal"/>
        <w:spacing w:before="220"/>
        <w:ind w:firstLine="540"/>
        <w:jc w:val="both"/>
      </w:pPr>
      <w:r>
        <w:t>К - представляется копия документа, заверенная в установленном законодательством порядке.</w:t>
      </w:r>
    </w:p>
    <w:p w:rsidR="005B13E6" w:rsidRDefault="005B13E6">
      <w:pPr>
        <w:pStyle w:val="ConsPlusNormal"/>
      </w:pPr>
    </w:p>
    <w:p w:rsidR="005B13E6" w:rsidRDefault="005B13E6">
      <w:pPr>
        <w:pStyle w:val="ConsPlusTitle"/>
        <w:jc w:val="center"/>
        <w:outlineLvl w:val="2"/>
      </w:pPr>
      <w:r>
        <w:t>II. Идентификаторы категорий (признаков) заявителей</w:t>
      </w:r>
    </w:p>
    <w:p w:rsidR="005B13E6" w:rsidRDefault="005B13E6">
      <w:pPr>
        <w:pStyle w:val="ConsPlusNormal"/>
      </w:pPr>
    </w:p>
    <w:p w:rsidR="005B13E6" w:rsidRDefault="005B13E6">
      <w:pPr>
        <w:pStyle w:val="ConsPlusNormal"/>
        <w:jc w:val="right"/>
      </w:pPr>
      <w:bookmarkStart w:id="982" w:name="P34666"/>
      <w:bookmarkEnd w:id="982"/>
      <w:r>
        <w:t>Таблица N 1</w:t>
      </w:r>
    </w:p>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5B13E6">
        <w:tc>
          <w:tcPr>
            <w:tcW w:w="5102" w:type="dxa"/>
            <w:vMerge w:val="restart"/>
          </w:tcPr>
          <w:p w:rsidR="005B13E6" w:rsidRDefault="005B13E6">
            <w:pPr>
              <w:pStyle w:val="ConsPlusNormal"/>
              <w:jc w:val="center"/>
            </w:pPr>
            <w:r>
              <w:t>Наименование отдельного признака</w:t>
            </w:r>
          </w:p>
        </w:tc>
        <w:tc>
          <w:tcPr>
            <w:tcW w:w="3969" w:type="dxa"/>
          </w:tcPr>
          <w:p w:rsidR="005B13E6" w:rsidRDefault="005B13E6">
            <w:pPr>
              <w:pStyle w:val="ConsPlusNormal"/>
              <w:jc w:val="center"/>
            </w:pPr>
            <w:r>
              <w:t>Перечень результатов предоставления государственной услуги (цели обращения заявителя)</w:t>
            </w:r>
          </w:p>
        </w:tc>
      </w:tr>
      <w:tr w:rsidR="005B13E6">
        <w:tc>
          <w:tcPr>
            <w:tcW w:w="5102" w:type="dxa"/>
            <w:vMerge/>
          </w:tcPr>
          <w:p w:rsidR="005B13E6" w:rsidRDefault="005B13E6">
            <w:pPr>
              <w:pStyle w:val="ConsPlusNormal"/>
            </w:pPr>
          </w:p>
        </w:tc>
        <w:tc>
          <w:tcPr>
            <w:tcW w:w="3969" w:type="dxa"/>
          </w:tcPr>
          <w:p w:rsidR="005B13E6" w:rsidRDefault="005B13E6">
            <w:pPr>
              <w:pStyle w:val="ConsPlusNormal"/>
              <w:jc w:val="center"/>
            </w:pPr>
            <w:r>
              <w:t>Назначение единовременной материальной помощи</w:t>
            </w:r>
          </w:p>
        </w:tc>
      </w:tr>
      <w:tr w:rsidR="005B13E6">
        <w:tc>
          <w:tcPr>
            <w:tcW w:w="5102" w:type="dxa"/>
          </w:tcPr>
          <w:p w:rsidR="005B13E6" w:rsidRDefault="005B13E6">
            <w:pPr>
              <w:pStyle w:val="ConsPlusNormal"/>
            </w:pPr>
            <w:r>
              <w:t>Утрата имущества первой необходимости в жилом помещении</w:t>
            </w:r>
          </w:p>
        </w:tc>
        <w:tc>
          <w:tcPr>
            <w:tcW w:w="3969" w:type="dxa"/>
          </w:tcPr>
          <w:p w:rsidR="005B13E6" w:rsidRDefault="005B13E6">
            <w:pPr>
              <w:pStyle w:val="ConsPlusNormal"/>
              <w:jc w:val="center"/>
            </w:pPr>
            <w:r>
              <w:t>А</w:t>
            </w:r>
          </w:p>
        </w:tc>
      </w:tr>
      <w:tr w:rsidR="005B13E6">
        <w:tc>
          <w:tcPr>
            <w:tcW w:w="5102" w:type="dxa"/>
          </w:tcPr>
          <w:p w:rsidR="005B13E6" w:rsidRDefault="005B13E6">
            <w:pPr>
              <w:pStyle w:val="ConsPlusNormal"/>
            </w:pPr>
            <w:r>
              <w:t>Повреждение жилого помещения (при условии возможности проживания)</w:t>
            </w:r>
          </w:p>
        </w:tc>
        <w:tc>
          <w:tcPr>
            <w:tcW w:w="3969" w:type="dxa"/>
          </w:tcPr>
          <w:p w:rsidR="005B13E6" w:rsidRDefault="005B13E6">
            <w:pPr>
              <w:pStyle w:val="ConsPlusNormal"/>
              <w:jc w:val="center"/>
            </w:pPr>
            <w:r>
              <w:t>Б</w:t>
            </w:r>
          </w:p>
        </w:tc>
      </w:tr>
      <w:tr w:rsidR="005B13E6">
        <w:tc>
          <w:tcPr>
            <w:tcW w:w="5102" w:type="dxa"/>
          </w:tcPr>
          <w:p w:rsidR="005B13E6" w:rsidRDefault="005B13E6">
            <w:pPr>
              <w:pStyle w:val="ConsPlusNormal"/>
            </w:pPr>
            <w:r>
              <w:t>Полная утрата жилого помещения (при условии отсутствия возможности проживания)</w:t>
            </w:r>
          </w:p>
        </w:tc>
        <w:tc>
          <w:tcPr>
            <w:tcW w:w="3969" w:type="dxa"/>
          </w:tcPr>
          <w:p w:rsidR="005B13E6" w:rsidRDefault="005B13E6">
            <w:pPr>
              <w:pStyle w:val="ConsPlusNormal"/>
              <w:jc w:val="center"/>
            </w:pPr>
            <w:r>
              <w:t>В</w:t>
            </w:r>
          </w:p>
        </w:tc>
      </w:tr>
      <w:tr w:rsidR="005B13E6">
        <w:tc>
          <w:tcPr>
            <w:tcW w:w="5102" w:type="dxa"/>
          </w:tcPr>
          <w:p w:rsidR="005B13E6" w:rsidRDefault="005B13E6">
            <w:pPr>
              <w:pStyle w:val="ConsPlusNormal"/>
            </w:pPr>
            <w:r>
              <w:t>Повреждение (утрата) личного транспортного средства</w:t>
            </w:r>
          </w:p>
        </w:tc>
        <w:tc>
          <w:tcPr>
            <w:tcW w:w="3969" w:type="dxa"/>
          </w:tcPr>
          <w:p w:rsidR="005B13E6" w:rsidRDefault="005B13E6">
            <w:pPr>
              <w:pStyle w:val="ConsPlusNormal"/>
              <w:jc w:val="center"/>
            </w:pPr>
            <w:r>
              <w:t>Г</w:t>
            </w:r>
          </w:p>
        </w:tc>
      </w:tr>
      <w:tr w:rsidR="005B13E6">
        <w:tc>
          <w:tcPr>
            <w:tcW w:w="5102" w:type="dxa"/>
          </w:tcPr>
          <w:p w:rsidR="005B13E6" w:rsidRDefault="005B13E6">
            <w:pPr>
              <w:pStyle w:val="ConsPlusNormal"/>
            </w:pPr>
            <w:r>
              <w:t>Получение вреда здоровью</w:t>
            </w:r>
          </w:p>
        </w:tc>
        <w:tc>
          <w:tcPr>
            <w:tcW w:w="3969" w:type="dxa"/>
          </w:tcPr>
          <w:p w:rsidR="005B13E6" w:rsidRDefault="005B13E6">
            <w:pPr>
              <w:pStyle w:val="ConsPlusNormal"/>
              <w:jc w:val="center"/>
            </w:pPr>
            <w:r>
              <w:t>Д</w:t>
            </w:r>
          </w:p>
        </w:tc>
      </w:tr>
      <w:tr w:rsidR="005B13E6">
        <w:tc>
          <w:tcPr>
            <w:tcW w:w="5102" w:type="dxa"/>
          </w:tcPr>
          <w:p w:rsidR="005B13E6" w:rsidRDefault="005B13E6">
            <w:pPr>
              <w:pStyle w:val="ConsPlusNormal"/>
            </w:pPr>
            <w:r>
              <w:t>В связи с гибелью (смертью) члена семьи</w:t>
            </w:r>
          </w:p>
        </w:tc>
        <w:tc>
          <w:tcPr>
            <w:tcW w:w="3969" w:type="dxa"/>
          </w:tcPr>
          <w:p w:rsidR="005B13E6" w:rsidRDefault="005B13E6">
            <w:pPr>
              <w:pStyle w:val="ConsPlusNormal"/>
              <w:jc w:val="center"/>
            </w:pPr>
            <w:r>
              <w:t>Е</w:t>
            </w:r>
          </w:p>
        </w:tc>
      </w:tr>
    </w:tbl>
    <w:p w:rsidR="005B13E6" w:rsidRDefault="005B13E6">
      <w:pPr>
        <w:pStyle w:val="ConsPlusNormal"/>
      </w:pPr>
    </w:p>
    <w:p w:rsidR="005B13E6" w:rsidRDefault="005B13E6">
      <w:pPr>
        <w:pStyle w:val="ConsPlusTitle"/>
        <w:jc w:val="center"/>
        <w:outlineLvl w:val="2"/>
      </w:pPr>
      <w:r>
        <w:t>III. Исчерпывающий перечень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pPr>
    </w:p>
    <w:p w:rsidR="005B13E6" w:rsidRDefault="005B13E6">
      <w:pPr>
        <w:pStyle w:val="ConsPlusNormal"/>
        <w:jc w:val="right"/>
      </w:pPr>
      <w:bookmarkStart w:id="983" w:name="P34687"/>
      <w:bookmarkEnd w:id="983"/>
      <w:r>
        <w:t>Таблица N 2</w:t>
      </w:r>
    </w:p>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361"/>
        <w:gridCol w:w="4479"/>
        <w:gridCol w:w="1757"/>
        <w:gridCol w:w="1020"/>
      </w:tblGrid>
      <w:tr w:rsidR="005B13E6">
        <w:tc>
          <w:tcPr>
            <w:tcW w:w="454" w:type="dxa"/>
          </w:tcPr>
          <w:p w:rsidR="005B13E6" w:rsidRDefault="005B13E6">
            <w:pPr>
              <w:pStyle w:val="ConsPlusNormal"/>
              <w:jc w:val="center"/>
            </w:pPr>
            <w:r>
              <w:t>N</w:t>
            </w:r>
          </w:p>
        </w:tc>
        <w:tc>
          <w:tcPr>
            <w:tcW w:w="1361" w:type="dxa"/>
          </w:tcPr>
          <w:p w:rsidR="005B13E6" w:rsidRDefault="005B13E6">
            <w:pPr>
              <w:pStyle w:val="ConsPlusNormal"/>
              <w:jc w:val="center"/>
            </w:pPr>
            <w:r>
              <w:t xml:space="preserve">Идентификаторы </w:t>
            </w:r>
            <w:r>
              <w:lastRenderedPageBreak/>
              <w:t>категорий (признаков) заявителей</w:t>
            </w:r>
          </w:p>
        </w:tc>
        <w:tc>
          <w:tcPr>
            <w:tcW w:w="4479" w:type="dxa"/>
          </w:tcPr>
          <w:p w:rsidR="005B13E6" w:rsidRDefault="005B13E6">
            <w:pPr>
              <w:pStyle w:val="ConsPlusNormal"/>
              <w:jc w:val="center"/>
            </w:pPr>
            <w:r>
              <w:lastRenderedPageBreak/>
              <w:t>Перечень необходимых для предоставления государственной услуги документов</w:t>
            </w:r>
          </w:p>
        </w:tc>
        <w:tc>
          <w:tcPr>
            <w:tcW w:w="1757" w:type="dxa"/>
          </w:tcPr>
          <w:p w:rsidR="005B13E6" w:rsidRDefault="005B13E6">
            <w:pPr>
              <w:pStyle w:val="ConsPlusNormal"/>
              <w:jc w:val="center"/>
            </w:pPr>
            <w:r>
              <w:t xml:space="preserve">Способы подачи документов, </w:t>
            </w:r>
            <w:r>
              <w:lastRenderedPageBreak/>
              <w:t>требования к представлению документов</w:t>
            </w:r>
          </w:p>
        </w:tc>
        <w:tc>
          <w:tcPr>
            <w:tcW w:w="1020" w:type="dxa"/>
          </w:tcPr>
          <w:p w:rsidR="005B13E6" w:rsidRDefault="005B13E6">
            <w:pPr>
              <w:pStyle w:val="ConsPlusNormal"/>
              <w:jc w:val="center"/>
            </w:pPr>
            <w:r>
              <w:lastRenderedPageBreak/>
              <w:t>Иные требован</w:t>
            </w:r>
            <w:r>
              <w:lastRenderedPageBreak/>
              <w:t>ия</w:t>
            </w:r>
          </w:p>
        </w:tc>
      </w:tr>
      <w:tr w:rsidR="005B13E6">
        <w:tc>
          <w:tcPr>
            <w:tcW w:w="9071" w:type="dxa"/>
            <w:gridSpan w:val="5"/>
          </w:tcPr>
          <w:p w:rsidR="005B13E6" w:rsidRDefault="005B13E6">
            <w:pPr>
              <w:pStyle w:val="ConsPlusNormal"/>
              <w:outlineLvl w:val="3"/>
            </w:pPr>
            <w: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которые заявитель должен представить самостоятельно</w:t>
            </w:r>
          </w:p>
        </w:tc>
      </w:tr>
      <w:tr w:rsidR="005B13E6">
        <w:tc>
          <w:tcPr>
            <w:tcW w:w="454" w:type="dxa"/>
          </w:tcPr>
          <w:p w:rsidR="005B13E6" w:rsidRDefault="005B13E6">
            <w:pPr>
              <w:pStyle w:val="ConsPlusNormal"/>
              <w:jc w:val="center"/>
            </w:pPr>
            <w:r>
              <w:t>1</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Заявление</w:t>
            </w:r>
          </w:p>
        </w:tc>
        <w:tc>
          <w:tcPr>
            <w:tcW w:w="1757" w:type="dxa"/>
          </w:tcPr>
          <w:p w:rsidR="005B13E6" w:rsidRDefault="005B13E6">
            <w:pPr>
              <w:pStyle w:val="ConsPlusNormal"/>
            </w:pPr>
            <w:r>
              <w:t>О - Л</w:t>
            </w:r>
          </w:p>
          <w:p w:rsidR="005B13E6" w:rsidRDefault="005B13E6">
            <w:pPr>
              <w:pStyle w:val="ConsPlusNormal"/>
            </w:pPr>
            <w:r>
              <w:t>О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2</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Документ, удостоверяющий личность гражданина Российской Федерации в соответствии с законодательством Российской Федерации</w:t>
            </w:r>
          </w:p>
        </w:tc>
        <w:tc>
          <w:tcPr>
            <w:tcW w:w="1757" w:type="dxa"/>
          </w:tcPr>
          <w:p w:rsidR="005B13E6" w:rsidRDefault="005B13E6">
            <w:pPr>
              <w:pStyle w:val="ConsPlusNormal"/>
            </w:pPr>
            <w:r>
              <w:t>О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3</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Копия решения суда об установлении факта проживания заявителя на территории Ленинградской области или об определении места жительства заявителя с отметкой о дате вступления его в законную силу, заверенная судебным органом (в случае отсутствия в паспорте отметки о месте жительства на территории Ленинградской области)</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4</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Справка (иной документ), выданный органом предварительного следствия, подтверждающая факт совершения террористического акта, произошедшего на территории Ленинградской области</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5</w:t>
            </w:r>
          </w:p>
        </w:tc>
        <w:tc>
          <w:tcPr>
            <w:tcW w:w="1361" w:type="dxa"/>
          </w:tcPr>
          <w:p w:rsidR="005B13E6" w:rsidRDefault="005B13E6">
            <w:pPr>
              <w:pStyle w:val="ConsPlusNormal"/>
              <w:jc w:val="center"/>
            </w:pPr>
            <w:r>
              <w:t>А</w:t>
            </w:r>
          </w:p>
        </w:tc>
        <w:tc>
          <w:tcPr>
            <w:tcW w:w="4479" w:type="dxa"/>
          </w:tcPr>
          <w:p w:rsidR="005B13E6" w:rsidRDefault="005B13E6">
            <w:pPr>
              <w:pStyle w:val="ConsPlusNormal"/>
              <w:jc w:val="both"/>
            </w:pPr>
            <w:r>
              <w:t>Документы (сведения), подтверждающие факт проживания заявителя и членов его семьи в жилом помещении, в котором находилось имущество первой необходимости.</w:t>
            </w:r>
          </w:p>
          <w:p w:rsidR="005B13E6" w:rsidRDefault="005B13E6">
            <w:pPr>
              <w:pStyle w:val="ConsPlusNormal"/>
              <w:jc w:val="both"/>
            </w:pPr>
            <w:r>
              <w:t>В качестве таких документов могут быть представлены:</w:t>
            </w:r>
          </w:p>
          <w:p w:rsidR="005B13E6" w:rsidRDefault="005B13E6">
            <w:pPr>
              <w:pStyle w:val="ConsPlusNormal"/>
              <w:jc w:val="both"/>
            </w:pPr>
            <w:r>
              <w:t>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w:t>
            </w:r>
          </w:p>
          <w:p w:rsidR="005B13E6" w:rsidRDefault="005B13E6">
            <w:pPr>
              <w:pStyle w:val="ConsPlusNormal"/>
              <w:jc w:val="both"/>
            </w:pPr>
            <w:r>
              <w:t>договор найма жилого помещения частного жилищного фонда;</w:t>
            </w:r>
          </w:p>
          <w:p w:rsidR="005B13E6" w:rsidRDefault="005B13E6">
            <w:pPr>
              <w:pStyle w:val="ConsPlusNormal"/>
              <w:jc w:val="both"/>
            </w:pPr>
            <w:r>
              <w:t>договор социального найма жилого помещения</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6</w:t>
            </w:r>
          </w:p>
        </w:tc>
        <w:tc>
          <w:tcPr>
            <w:tcW w:w="1361" w:type="dxa"/>
          </w:tcPr>
          <w:p w:rsidR="005B13E6" w:rsidRDefault="005B13E6">
            <w:pPr>
              <w:pStyle w:val="ConsPlusNormal"/>
              <w:jc w:val="center"/>
            </w:pPr>
            <w:r>
              <w:t>Е</w:t>
            </w:r>
          </w:p>
        </w:tc>
        <w:tc>
          <w:tcPr>
            <w:tcW w:w="4479" w:type="dxa"/>
          </w:tcPr>
          <w:p w:rsidR="005B13E6" w:rsidRDefault="005B13E6">
            <w:pPr>
              <w:pStyle w:val="ConsPlusNormal"/>
              <w:jc w:val="both"/>
            </w:pPr>
            <w:r>
              <w:t xml:space="preserve">Документы (сведения), подтверждающие родственные отношения членов семьи (супруг (супруга), дети, родители и лица, находившиеся на иждивении) в отношении к гражданам, погибшим (умершим) в </w:t>
            </w:r>
            <w:r>
              <w:lastRenderedPageBreak/>
              <w:t>результате террористического акта, произошедшего на территории Ленинградской области.</w:t>
            </w:r>
          </w:p>
          <w:p w:rsidR="005B13E6" w:rsidRDefault="005B13E6">
            <w:pPr>
              <w:pStyle w:val="ConsPlusNormal"/>
              <w:jc w:val="both"/>
            </w:pPr>
            <w:r>
              <w:t>В качестве таких документов могут быть представлены:</w:t>
            </w:r>
          </w:p>
          <w:p w:rsidR="005B13E6" w:rsidRDefault="005B13E6">
            <w:pPr>
              <w:pStyle w:val="ConsPlusNormal"/>
              <w:jc w:val="both"/>
            </w:pPr>
            <w:r>
              <w:t>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rsidR="005B13E6" w:rsidRDefault="005B13E6">
            <w:pPr>
              <w:pStyle w:val="ConsPlusNormal"/>
              <w:jc w:val="both"/>
            </w:pPr>
            <w:r>
              <w:t>копия решения суда (в случае когда статус члена семьи погибшего (умершего) установлен в судебном порядке)</w:t>
            </w:r>
          </w:p>
        </w:tc>
        <w:tc>
          <w:tcPr>
            <w:tcW w:w="1757" w:type="dxa"/>
          </w:tcPr>
          <w:p w:rsidR="005B13E6" w:rsidRDefault="005B13E6">
            <w:pPr>
              <w:pStyle w:val="ConsPlusNormal"/>
            </w:pPr>
            <w:r>
              <w:lastRenderedPageBreak/>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lastRenderedPageBreak/>
              <w:t>7</w:t>
            </w:r>
          </w:p>
        </w:tc>
        <w:tc>
          <w:tcPr>
            <w:tcW w:w="1361" w:type="dxa"/>
          </w:tcPr>
          <w:p w:rsidR="005B13E6" w:rsidRDefault="005B13E6">
            <w:pPr>
              <w:pStyle w:val="ConsPlusNormal"/>
              <w:jc w:val="center"/>
            </w:pPr>
            <w:r>
              <w:t>Е</w:t>
            </w:r>
          </w:p>
        </w:tc>
        <w:tc>
          <w:tcPr>
            <w:tcW w:w="4479" w:type="dxa"/>
          </w:tcPr>
          <w:p w:rsidR="005B13E6" w:rsidRDefault="005B13E6">
            <w:pPr>
              <w:pStyle w:val="ConsPlusNormal"/>
              <w:jc w:val="both"/>
            </w:pPr>
            <w:r>
              <w:t>Реквизиты постановления следователя (дознавателя, судьи) или определения определение суда, подтверждающие факт гибели (смерти) гражданина в результате террористических актов, произошедших на территории Ленинградской области (при оказании единовременной материальной помощи членам семей (супруге (супругу), детям, родителям и лицам, находившимся на иждивении) погибших (умерших) граждан)</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8</w:t>
            </w:r>
          </w:p>
        </w:tc>
        <w:tc>
          <w:tcPr>
            <w:tcW w:w="1361" w:type="dxa"/>
          </w:tcPr>
          <w:p w:rsidR="005B13E6" w:rsidRDefault="005B13E6">
            <w:pPr>
              <w:pStyle w:val="ConsPlusNormal"/>
              <w:jc w:val="center"/>
            </w:pPr>
            <w:r>
              <w:t>Д</w:t>
            </w:r>
          </w:p>
        </w:tc>
        <w:tc>
          <w:tcPr>
            <w:tcW w:w="4479" w:type="dxa"/>
          </w:tcPr>
          <w:p w:rsidR="005B13E6" w:rsidRDefault="005B13E6">
            <w:pPr>
              <w:pStyle w:val="ConsPlusNormal"/>
              <w:jc w:val="both"/>
            </w:pPr>
            <w:r>
              <w:t>Копия постановления следователя (дознавателя, судьи) или определения суда о признании гражданина потерпевшим, содержащих информацию о степени тяжести вреда здоровью в результате террористических актов, произошедших на территории Ленинградской области</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9</w:t>
            </w:r>
          </w:p>
        </w:tc>
        <w:tc>
          <w:tcPr>
            <w:tcW w:w="1361" w:type="dxa"/>
          </w:tcPr>
          <w:p w:rsidR="005B13E6" w:rsidRDefault="005B13E6">
            <w:pPr>
              <w:pStyle w:val="ConsPlusNormal"/>
              <w:jc w:val="center"/>
            </w:pPr>
            <w:r>
              <w:t>Д</w:t>
            </w:r>
          </w:p>
        </w:tc>
        <w:tc>
          <w:tcPr>
            <w:tcW w:w="4479" w:type="dxa"/>
          </w:tcPr>
          <w:p w:rsidR="005B13E6" w:rsidRDefault="005B13E6">
            <w:pPr>
              <w:pStyle w:val="ConsPlusNormal"/>
              <w:jc w:val="both"/>
            </w:pPr>
            <w:r>
              <w:t>Справка (заключение, письмо), выданная (выданное) учреждением здравоохранения</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10</w:t>
            </w:r>
          </w:p>
        </w:tc>
        <w:tc>
          <w:tcPr>
            <w:tcW w:w="1361" w:type="dxa"/>
          </w:tcPr>
          <w:p w:rsidR="005B13E6" w:rsidRDefault="005B13E6">
            <w:pPr>
              <w:pStyle w:val="ConsPlusNormal"/>
              <w:jc w:val="center"/>
            </w:pPr>
            <w:r>
              <w:t>Г</w:t>
            </w:r>
          </w:p>
        </w:tc>
        <w:tc>
          <w:tcPr>
            <w:tcW w:w="4479" w:type="dxa"/>
          </w:tcPr>
          <w:p w:rsidR="005B13E6" w:rsidRDefault="005B13E6">
            <w:pPr>
              <w:pStyle w:val="ConsPlusNormal"/>
              <w:jc w:val="both"/>
            </w:pPr>
            <w:r>
              <w:t>Выписка из государственного реестра транспортных средств в отношении пострадавшего личного автотранспорта либо свидетельство о регистрации транспортного средства или паспорт транспортного средства</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11</w:t>
            </w:r>
          </w:p>
        </w:tc>
        <w:tc>
          <w:tcPr>
            <w:tcW w:w="1361" w:type="dxa"/>
          </w:tcPr>
          <w:p w:rsidR="005B13E6" w:rsidRDefault="005B13E6">
            <w:pPr>
              <w:pStyle w:val="ConsPlusNormal"/>
              <w:jc w:val="center"/>
            </w:pPr>
            <w:r>
              <w:t>Г</w:t>
            </w:r>
          </w:p>
        </w:tc>
        <w:tc>
          <w:tcPr>
            <w:tcW w:w="4479" w:type="dxa"/>
          </w:tcPr>
          <w:p w:rsidR="005B13E6" w:rsidRDefault="005B13E6">
            <w:pPr>
              <w:pStyle w:val="ConsPlusNormal"/>
              <w:jc w:val="both"/>
            </w:pPr>
            <w:r>
              <w:t>Справка (иной документ), выданный органом предварительного следствия, подтверждающая утрату (повреждение) транспортного средства в результате террористического акта, произошедшего на территории Ленинградской области</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12</w:t>
            </w:r>
          </w:p>
        </w:tc>
        <w:tc>
          <w:tcPr>
            <w:tcW w:w="1361" w:type="dxa"/>
          </w:tcPr>
          <w:p w:rsidR="005B13E6" w:rsidRDefault="005B13E6">
            <w:pPr>
              <w:pStyle w:val="ConsPlusNormal"/>
              <w:jc w:val="center"/>
            </w:pPr>
            <w:r>
              <w:t>Г</w:t>
            </w:r>
          </w:p>
        </w:tc>
        <w:tc>
          <w:tcPr>
            <w:tcW w:w="4479" w:type="dxa"/>
          </w:tcPr>
          <w:p w:rsidR="005B13E6" w:rsidRDefault="005B13E6">
            <w:pPr>
              <w:pStyle w:val="ConsPlusNormal"/>
              <w:jc w:val="both"/>
            </w:pPr>
            <w:r>
              <w:t>Заключение специализированных организаций и(или) экспертов о размере причиненного ущерба</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lastRenderedPageBreak/>
              <w:t>13</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Доверенность, подтверждающая полномочия представителя заявителя</w:t>
            </w:r>
          </w:p>
        </w:tc>
        <w:tc>
          <w:tcPr>
            <w:tcW w:w="1757" w:type="dxa"/>
          </w:tcPr>
          <w:p w:rsidR="005B13E6" w:rsidRDefault="005B13E6">
            <w:pPr>
              <w:pStyle w:val="ConsPlusNormal"/>
            </w:pPr>
            <w:r>
              <w:t>О - Л</w:t>
            </w:r>
          </w:p>
          <w:p w:rsidR="005B13E6" w:rsidRDefault="005B13E6">
            <w:pPr>
              <w:pStyle w:val="ConsPlusNormal"/>
            </w:pPr>
            <w:r>
              <w:t>К - ПС</w:t>
            </w:r>
          </w:p>
        </w:tc>
        <w:tc>
          <w:tcPr>
            <w:tcW w:w="1020" w:type="dxa"/>
          </w:tcPr>
          <w:p w:rsidR="005B13E6" w:rsidRDefault="005B13E6">
            <w:pPr>
              <w:pStyle w:val="ConsPlusNormal"/>
            </w:pPr>
            <w:r>
              <w:t>П(з)</w:t>
            </w:r>
          </w:p>
        </w:tc>
      </w:tr>
      <w:tr w:rsidR="005B13E6">
        <w:tc>
          <w:tcPr>
            <w:tcW w:w="454" w:type="dxa"/>
          </w:tcPr>
          <w:p w:rsidR="005B13E6" w:rsidRDefault="005B13E6">
            <w:pPr>
              <w:pStyle w:val="ConsPlusNormal"/>
              <w:jc w:val="center"/>
            </w:pPr>
            <w:r>
              <w:t>14</w:t>
            </w:r>
          </w:p>
        </w:tc>
        <w:tc>
          <w:tcPr>
            <w:tcW w:w="1361" w:type="dxa"/>
          </w:tcPr>
          <w:p w:rsidR="005B13E6" w:rsidRDefault="005B13E6">
            <w:pPr>
              <w:pStyle w:val="ConsPlusNormal"/>
              <w:jc w:val="center"/>
            </w:pPr>
            <w:r>
              <w:t>А - Е</w:t>
            </w:r>
          </w:p>
        </w:tc>
        <w:tc>
          <w:tcPr>
            <w:tcW w:w="4479" w:type="dxa"/>
          </w:tcPr>
          <w:p w:rsidR="005B13E6" w:rsidRDefault="005B13E6">
            <w:pPr>
              <w:pStyle w:val="ConsPlusNormal"/>
              <w:jc w:val="both"/>
            </w:pPr>
            <w:r>
              <w:t>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9071" w:type="dxa"/>
            <w:gridSpan w:val="5"/>
          </w:tcPr>
          <w:p w:rsidR="005B13E6" w:rsidRDefault="005B13E6">
            <w:pPr>
              <w:pStyle w:val="ConsPlusNormal"/>
              <w:outlineLvl w:val="3"/>
            </w:pPr>
            <w:r>
              <w:t>Исчерпывающий перечень документов, необходимых в соответствии с законодательством или иными нормативными правовыми актами для предоставления государственной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5B13E6">
        <w:tc>
          <w:tcPr>
            <w:tcW w:w="454" w:type="dxa"/>
          </w:tcPr>
          <w:p w:rsidR="005B13E6" w:rsidRDefault="005B13E6">
            <w:pPr>
              <w:pStyle w:val="ConsPlusNormal"/>
              <w:jc w:val="center"/>
            </w:pPr>
            <w:r>
              <w:t>1</w:t>
            </w:r>
          </w:p>
        </w:tc>
        <w:tc>
          <w:tcPr>
            <w:tcW w:w="1361" w:type="dxa"/>
          </w:tcPr>
          <w:p w:rsidR="005B13E6" w:rsidRDefault="005B13E6">
            <w:pPr>
              <w:pStyle w:val="ConsPlusNormal"/>
              <w:jc w:val="center"/>
            </w:pPr>
            <w:r>
              <w:t>А - В</w:t>
            </w:r>
          </w:p>
        </w:tc>
        <w:tc>
          <w:tcPr>
            <w:tcW w:w="4479" w:type="dxa"/>
          </w:tcPr>
          <w:p w:rsidR="005B13E6" w:rsidRDefault="005B13E6">
            <w:pPr>
              <w:pStyle w:val="ConsPlusNormal"/>
              <w:jc w:val="both"/>
            </w:pPr>
            <w:r>
              <w:t>Документы, подтверждающие право собственности (владения, пользования) на жилой дом (квартиру)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2</w:t>
            </w:r>
          </w:p>
        </w:tc>
        <w:tc>
          <w:tcPr>
            <w:tcW w:w="1361" w:type="dxa"/>
          </w:tcPr>
          <w:p w:rsidR="005B13E6" w:rsidRDefault="005B13E6">
            <w:pPr>
              <w:pStyle w:val="ConsPlusNormal"/>
              <w:jc w:val="center"/>
            </w:pPr>
            <w:r>
              <w:t>А</w:t>
            </w:r>
          </w:p>
        </w:tc>
        <w:tc>
          <w:tcPr>
            <w:tcW w:w="4479" w:type="dxa"/>
          </w:tcPr>
          <w:p w:rsidR="005B13E6" w:rsidRDefault="005B13E6">
            <w:pPr>
              <w:pStyle w:val="ConsPlusNormal"/>
              <w:jc w:val="both"/>
            </w:pPr>
            <w:r>
              <w:t>Документы (сведения), подтверждающие факт проживания заявителя и членов его семьи в жилом помещении, в котором находилось имущество первой необходимости.</w:t>
            </w:r>
          </w:p>
          <w:p w:rsidR="005B13E6" w:rsidRDefault="005B13E6">
            <w:pPr>
              <w:pStyle w:val="ConsPlusNormal"/>
              <w:jc w:val="both"/>
            </w:pPr>
            <w:r>
              <w:t>В качестве таких документов могут быть представлены:</w:t>
            </w:r>
          </w:p>
          <w:p w:rsidR="005B13E6" w:rsidRDefault="005B13E6">
            <w:pPr>
              <w:pStyle w:val="ConsPlusNormal"/>
              <w:jc w:val="both"/>
            </w:pPr>
            <w:r>
              <w:t>документы, подтверждающие право собственности (владения, пользования) на жилой дом (квартиру)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rsidR="005B13E6" w:rsidRDefault="005B13E6">
            <w:pPr>
              <w:pStyle w:val="ConsPlusNormal"/>
              <w:jc w:val="both"/>
            </w:pPr>
            <w:r>
              <w:t>документы регистрационного учета по месту жительства или по месту пребывания</w:t>
            </w:r>
          </w:p>
        </w:tc>
        <w:tc>
          <w:tcPr>
            <w:tcW w:w="1757" w:type="dxa"/>
          </w:tcPr>
          <w:p w:rsidR="005B13E6" w:rsidRDefault="005B13E6">
            <w:pPr>
              <w:pStyle w:val="ConsPlusNormal"/>
            </w:pPr>
            <w:r>
              <w:t>О, К - Л</w:t>
            </w:r>
          </w:p>
          <w:p w:rsidR="005B13E6" w:rsidRDefault="005B13E6">
            <w:pPr>
              <w:pStyle w:val="ConsPlusNormal"/>
            </w:pPr>
            <w:r>
              <w:t>К - ПС</w:t>
            </w:r>
          </w:p>
        </w:tc>
        <w:tc>
          <w:tcPr>
            <w:tcW w:w="1020" w:type="dxa"/>
          </w:tcPr>
          <w:p w:rsidR="005B13E6" w:rsidRDefault="005B13E6">
            <w:pPr>
              <w:pStyle w:val="ConsPlusNormal"/>
            </w:pPr>
            <w:r>
              <w:t>[Все]</w:t>
            </w:r>
          </w:p>
        </w:tc>
      </w:tr>
      <w:tr w:rsidR="005B13E6">
        <w:tc>
          <w:tcPr>
            <w:tcW w:w="454" w:type="dxa"/>
          </w:tcPr>
          <w:p w:rsidR="005B13E6" w:rsidRDefault="005B13E6">
            <w:pPr>
              <w:pStyle w:val="ConsPlusNormal"/>
              <w:jc w:val="center"/>
            </w:pPr>
            <w:r>
              <w:t>3</w:t>
            </w:r>
          </w:p>
        </w:tc>
        <w:tc>
          <w:tcPr>
            <w:tcW w:w="1361" w:type="dxa"/>
          </w:tcPr>
          <w:p w:rsidR="005B13E6" w:rsidRDefault="005B13E6">
            <w:pPr>
              <w:pStyle w:val="ConsPlusNormal"/>
              <w:jc w:val="center"/>
            </w:pPr>
            <w:r>
              <w:t>Е</w:t>
            </w:r>
          </w:p>
        </w:tc>
        <w:tc>
          <w:tcPr>
            <w:tcW w:w="4479" w:type="dxa"/>
          </w:tcPr>
          <w:p w:rsidR="005B13E6" w:rsidRDefault="005B13E6">
            <w:pPr>
              <w:pStyle w:val="ConsPlusNormal"/>
              <w:jc w:val="both"/>
            </w:pPr>
            <w:r>
              <w:t>Документы (сведения), подтверждающие родственные отношения членов семьи (супруг (супруга), дети, родители и лица, находившиеся на иждивении) в отношении к гражданам, погибшим (умершим) в результате террористического акта, произошедшего на территории Ленинградской области.</w:t>
            </w:r>
          </w:p>
          <w:p w:rsidR="005B13E6" w:rsidRDefault="005B13E6">
            <w:pPr>
              <w:pStyle w:val="ConsPlusNormal"/>
              <w:jc w:val="both"/>
            </w:pPr>
            <w:r>
              <w:t xml:space="preserve">В качестве таких документов могут быть </w:t>
            </w:r>
            <w:r>
              <w:lastRenderedPageBreak/>
              <w:t>представлены:</w:t>
            </w:r>
          </w:p>
          <w:p w:rsidR="005B13E6" w:rsidRDefault="005B13E6">
            <w:pPr>
              <w:pStyle w:val="ConsPlusNormal"/>
              <w:jc w:val="both"/>
            </w:pPr>
            <w:r>
              <w:t>сведения о государственной регистрации рождения;</w:t>
            </w:r>
          </w:p>
          <w:p w:rsidR="005B13E6" w:rsidRDefault="005B13E6">
            <w:pPr>
              <w:pStyle w:val="ConsPlusNormal"/>
              <w:jc w:val="both"/>
            </w:pPr>
            <w:r>
              <w:t>сведения о государственной регистрации заключения брака;</w:t>
            </w:r>
          </w:p>
          <w:p w:rsidR="005B13E6" w:rsidRDefault="005B13E6">
            <w:pPr>
              <w:pStyle w:val="ConsPlusNormal"/>
              <w:jc w:val="both"/>
            </w:pPr>
            <w:r>
              <w:t>сведения о государственной регистрации смерти;</w:t>
            </w:r>
          </w:p>
          <w:p w:rsidR="005B13E6" w:rsidRDefault="005B13E6">
            <w:pPr>
              <w:pStyle w:val="ConsPlusNormal"/>
              <w:jc w:val="both"/>
            </w:pPr>
            <w:r>
              <w:t>сведения о государственной регистрации перемены имени;</w:t>
            </w:r>
          </w:p>
          <w:p w:rsidR="005B13E6" w:rsidRDefault="005B13E6">
            <w:pPr>
              <w:pStyle w:val="ConsPlusNormal"/>
              <w:jc w:val="both"/>
            </w:pPr>
            <w:r>
              <w:t>сведения о государственной регистрации установления отцовства;</w:t>
            </w:r>
          </w:p>
          <w:p w:rsidR="005B13E6" w:rsidRDefault="005B13E6">
            <w:pPr>
              <w:pStyle w:val="ConsPlusNormal"/>
              <w:jc w:val="both"/>
            </w:pPr>
            <w:r>
              <w:t>сведения о государственной регистрации расторжения брака</w:t>
            </w:r>
          </w:p>
        </w:tc>
        <w:tc>
          <w:tcPr>
            <w:tcW w:w="1757" w:type="dxa"/>
          </w:tcPr>
          <w:p w:rsidR="005B13E6" w:rsidRDefault="005B13E6">
            <w:pPr>
              <w:pStyle w:val="ConsPlusNormal"/>
            </w:pPr>
            <w:r>
              <w:lastRenderedPageBreak/>
              <w:t>О, К - Л</w:t>
            </w:r>
          </w:p>
          <w:p w:rsidR="005B13E6" w:rsidRDefault="005B13E6">
            <w:pPr>
              <w:pStyle w:val="ConsPlusNormal"/>
            </w:pPr>
            <w:r>
              <w:t>К - ПС</w:t>
            </w:r>
          </w:p>
        </w:tc>
        <w:tc>
          <w:tcPr>
            <w:tcW w:w="1020" w:type="dxa"/>
          </w:tcPr>
          <w:p w:rsidR="005B13E6" w:rsidRDefault="005B13E6">
            <w:pPr>
              <w:pStyle w:val="ConsPlusNormal"/>
            </w:pPr>
            <w:r>
              <w:t>[Все]</w:t>
            </w:r>
          </w:p>
        </w:tc>
      </w:tr>
    </w:tbl>
    <w:p w:rsidR="005B13E6" w:rsidRDefault="005B13E6">
      <w:pPr>
        <w:pStyle w:val="ConsPlusNormal"/>
      </w:pPr>
    </w:p>
    <w:p w:rsidR="005B13E6" w:rsidRDefault="005B13E6">
      <w:pPr>
        <w:pStyle w:val="ConsPlusTitle"/>
        <w:jc w:val="center"/>
        <w:outlineLvl w:val="2"/>
      </w:pPr>
      <w:r>
        <w:t>IV. Исчерпывающий перечень оснований для отказа в приеме</w:t>
      </w:r>
    </w:p>
    <w:p w:rsidR="005B13E6" w:rsidRDefault="005B13E6">
      <w:pPr>
        <w:pStyle w:val="ConsPlusTitle"/>
        <w:jc w:val="center"/>
      </w:pPr>
      <w:r>
        <w:t>заявления и документов, необходимых для предоставления</w:t>
      </w:r>
    </w:p>
    <w:p w:rsidR="005B13E6" w:rsidRDefault="005B13E6">
      <w:pPr>
        <w:pStyle w:val="ConsPlusTitle"/>
        <w:jc w:val="center"/>
      </w:pPr>
      <w:r>
        <w:t>государственной услуги, оснований для приостановления</w:t>
      </w:r>
    </w:p>
    <w:p w:rsidR="005B13E6" w:rsidRDefault="005B13E6">
      <w:pPr>
        <w:pStyle w:val="ConsPlusTitle"/>
        <w:jc w:val="center"/>
      </w:pPr>
      <w:r>
        <w:t>предоставления государственной услуги или отказа</w:t>
      </w:r>
    </w:p>
    <w:p w:rsidR="005B13E6" w:rsidRDefault="005B13E6">
      <w:pPr>
        <w:pStyle w:val="ConsPlusTitle"/>
        <w:jc w:val="center"/>
      </w:pPr>
      <w:r>
        <w:t>в предоставлении государственной услуги</w:t>
      </w:r>
    </w:p>
    <w:p w:rsidR="005B13E6" w:rsidRDefault="005B13E6">
      <w:pPr>
        <w:pStyle w:val="ConsPlusNormal"/>
      </w:pPr>
    </w:p>
    <w:p w:rsidR="005B13E6" w:rsidRDefault="005B13E6">
      <w:pPr>
        <w:pStyle w:val="ConsPlusNormal"/>
        <w:jc w:val="right"/>
      </w:pPr>
      <w:bookmarkStart w:id="984" w:name="P34822"/>
      <w:bookmarkEnd w:id="984"/>
      <w:r>
        <w:t>Таблица N 3</w:t>
      </w:r>
    </w:p>
    <w:p w:rsidR="005B13E6" w:rsidRDefault="005B13E6">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6860"/>
        <w:gridCol w:w="1757"/>
      </w:tblGrid>
      <w:tr w:rsidR="005B13E6">
        <w:tc>
          <w:tcPr>
            <w:tcW w:w="454" w:type="dxa"/>
          </w:tcPr>
          <w:p w:rsidR="005B13E6" w:rsidRDefault="005B13E6">
            <w:pPr>
              <w:pStyle w:val="ConsPlusNormal"/>
              <w:jc w:val="center"/>
            </w:pPr>
            <w:r>
              <w:t>N</w:t>
            </w:r>
          </w:p>
        </w:tc>
        <w:tc>
          <w:tcPr>
            <w:tcW w:w="6860" w:type="dxa"/>
          </w:tcPr>
          <w:p w:rsidR="005B13E6" w:rsidRDefault="005B13E6">
            <w:pPr>
              <w:pStyle w:val="ConsPlusNormal"/>
              <w:jc w:val="center"/>
            </w:pPr>
            <w:r>
              <w:t>Перечень оснований</w:t>
            </w:r>
          </w:p>
        </w:tc>
        <w:tc>
          <w:tcPr>
            <w:tcW w:w="1757" w:type="dxa"/>
          </w:tcPr>
          <w:p w:rsidR="005B13E6" w:rsidRDefault="005B13E6">
            <w:pPr>
              <w:pStyle w:val="ConsPlusNormal"/>
              <w:jc w:val="center"/>
            </w:pPr>
            <w:r>
              <w:t>Идентификатор категорий (признаков) заявителей</w:t>
            </w:r>
          </w:p>
        </w:tc>
      </w:tr>
      <w:tr w:rsidR="005B13E6">
        <w:tc>
          <w:tcPr>
            <w:tcW w:w="9071" w:type="dxa"/>
            <w:gridSpan w:val="3"/>
          </w:tcPr>
          <w:p w:rsidR="005B13E6" w:rsidRDefault="005B13E6">
            <w:pPr>
              <w:pStyle w:val="ConsPlusNormal"/>
              <w:outlineLvl w:val="3"/>
            </w:pPr>
            <w:r>
              <w:t>Исчерпывающий перечень оснований для отказа в приеме заявления и документов, необходимых для предоставления государственной услуги</w:t>
            </w:r>
          </w:p>
        </w:tc>
      </w:tr>
      <w:tr w:rsidR="005B13E6">
        <w:tc>
          <w:tcPr>
            <w:tcW w:w="454" w:type="dxa"/>
          </w:tcPr>
          <w:p w:rsidR="005B13E6" w:rsidRDefault="005B13E6">
            <w:pPr>
              <w:pStyle w:val="ConsPlusNormal"/>
              <w:jc w:val="center"/>
            </w:pPr>
            <w:r>
              <w:t>1</w:t>
            </w:r>
          </w:p>
        </w:tc>
        <w:tc>
          <w:tcPr>
            <w:tcW w:w="6860" w:type="dxa"/>
          </w:tcPr>
          <w:p w:rsidR="005B13E6" w:rsidRDefault="005B13E6">
            <w:pPr>
              <w:pStyle w:val="ConsPlusNormal"/>
              <w:jc w:val="both"/>
            </w:pPr>
            <w:r>
              <w:t>Подача заявления лицом, не уполномоченным на осуществление таких действий</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2</w:t>
            </w:r>
          </w:p>
        </w:tc>
        <w:tc>
          <w:tcPr>
            <w:tcW w:w="6860" w:type="dxa"/>
          </w:tcPr>
          <w:p w:rsidR="005B13E6" w:rsidRDefault="005B13E6">
            <w:pPr>
              <w:pStyle w:val="ConsPlusNormal"/>
              <w:jc w:val="both"/>
            </w:pPr>
            <w:r>
              <w:t>Несоответствие представленного заявления форме и требованиям, установленным настоящим регламентом</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3</w:t>
            </w:r>
          </w:p>
        </w:tc>
        <w:tc>
          <w:tcPr>
            <w:tcW w:w="6860" w:type="dxa"/>
          </w:tcPr>
          <w:p w:rsidR="005B13E6" w:rsidRDefault="005B13E6">
            <w:pPr>
              <w:pStyle w:val="ConsPlusNormal"/>
              <w:jc w:val="both"/>
            </w:pPr>
            <w:r>
              <w:t>Невозможность идентифицировать принадлежность документа заявителю</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4</w:t>
            </w:r>
          </w:p>
        </w:tc>
        <w:tc>
          <w:tcPr>
            <w:tcW w:w="6860" w:type="dxa"/>
          </w:tcPr>
          <w:p w:rsidR="005B13E6" w:rsidRDefault="005B13E6">
            <w:pPr>
              <w:pStyle w:val="ConsPlusNormal"/>
              <w:jc w:val="both"/>
            </w:pPr>
            <w:r>
              <w:t>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5</w:t>
            </w:r>
          </w:p>
        </w:tc>
        <w:tc>
          <w:tcPr>
            <w:tcW w:w="6860" w:type="dxa"/>
          </w:tcPr>
          <w:p w:rsidR="005B13E6" w:rsidRDefault="005B13E6">
            <w:pPr>
              <w:pStyle w:val="ConsPlusNormal"/>
              <w:jc w:val="both"/>
            </w:pPr>
            <w:r>
              <w:t>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tc>
        <w:tc>
          <w:tcPr>
            <w:tcW w:w="1757" w:type="dxa"/>
          </w:tcPr>
          <w:p w:rsidR="005B13E6" w:rsidRDefault="005B13E6">
            <w:pPr>
              <w:pStyle w:val="ConsPlusNormal"/>
              <w:jc w:val="center"/>
            </w:pPr>
            <w:r>
              <w:t>А - Е</w:t>
            </w:r>
          </w:p>
        </w:tc>
      </w:tr>
      <w:tr w:rsidR="005B13E6">
        <w:tc>
          <w:tcPr>
            <w:tcW w:w="9071" w:type="dxa"/>
            <w:gridSpan w:val="3"/>
          </w:tcPr>
          <w:p w:rsidR="005B13E6" w:rsidRDefault="005B13E6">
            <w:pPr>
              <w:pStyle w:val="ConsPlusNormal"/>
              <w:outlineLvl w:val="3"/>
            </w:pPr>
            <w:r>
              <w:t>Исчерпывающий перечень оснований для приостановления предоставления государственной услуги</w:t>
            </w:r>
          </w:p>
        </w:tc>
      </w:tr>
      <w:tr w:rsidR="005B13E6">
        <w:tc>
          <w:tcPr>
            <w:tcW w:w="454" w:type="dxa"/>
          </w:tcPr>
          <w:p w:rsidR="005B13E6" w:rsidRDefault="005B13E6">
            <w:pPr>
              <w:pStyle w:val="ConsPlusNormal"/>
              <w:jc w:val="center"/>
            </w:pPr>
            <w:r>
              <w:t>1</w:t>
            </w:r>
          </w:p>
        </w:tc>
        <w:tc>
          <w:tcPr>
            <w:tcW w:w="6860" w:type="dxa"/>
          </w:tcPr>
          <w:p w:rsidR="005B13E6" w:rsidRDefault="005B13E6">
            <w:pPr>
              <w:pStyle w:val="ConsPlusNormal"/>
              <w:jc w:val="both"/>
            </w:pPr>
            <w: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w:t>
            </w:r>
            <w:r>
              <w:lastRenderedPageBreak/>
              <w:t>информацию, при направлении на бумажном носителе посредством почтового отправления</w:t>
            </w:r>
          </w:p>
        </w:tc>
        <w:tc>
          <w:tcPr>
            <w:tcW w:w="1757" w:type="dxa"/>
          </w:tcPr>
          <w:p w:rsidR="005B13E6" w:rsidRDefault="005B13E6">
            <w:pPr>
              <w:pStyle w:val="ConsPlusNormal"/>
              <w:jc w:val="center"/>
            </w:pPr>
            <w:r>
              <w:lastRenderedPageBreak/>
              <w:t>А - Е</w:t>
            </w:r>
          </w:p>
        </w:tc>
      </w:tr>
      <w:tr w:rsidR="005B13E6">
        <w:tc>
          <w:tcPr>
            <w:tcW w:w="454" w:type="dxa"/>
          </w:tcPr>
          <w:p w:rsidR="005B13E6" w:rsidRDefault="005B13E6">
            <w:pPr>
              <w:pStyle w:val="ConsPlusNormal"/>
              <w:jc w:val="center"/>
            </w:pPr>
            <w:r>
              <w:lastRenderedPageBreak/>
              <w:t>2</w:t>
            </w:r>
          </w:p>
        </w:tc>
        <w:tc>
          <w:tcPr>
            <w:tcW w:w="6860" w:type="dxa"/>
          </w:tcPr>
          <w:p w:rsidR="005B13E6" w:rsidRDefault="005B13E6">
            <w:pPr>
              <w:pStyle w:val="ConsPlusNormal"/>
              <w:jc w:val="both"/>
            </w:pPr>
            <w:r>
              <w:t>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tc>
        <w:tc>
          <w:tcPr>
            <w:tcW w:w="1757" w:type="dxa"/>
          </w:tcPr>
          <w:p w:rsidR="005B13E6" w:rsidRDefault="005B13E6">
            <w:pPr>
              <w:pStyle w:val="ConsPlusNormal"/>
              <w:jc w:val="center"/>
            </w:pPr>
            <w:r>
              <w:t>А - Е</w:t>
            </w:r>
          </w:p>
        </w:tc>
      </w:tr>
      <w:tr w:rsidR="005B13E6">
        <w:tc>
          <w:tcPr>
            <w:tcW w:w="9071" w:type="dxa"/>
            <w:gridSpan w:val="3"/>
          </w:tcPr>
          <w:p w:rsidR="005B13E6" w:rsidRDefault="005B13E6">
            <w:pPr>
              <w:pStyle w:val="ConsPlusNormal"/>
              <w:outlineLvl w:val="3"/>
            </w:pPr>
            <w:r>
              <w:t>Исчерпывающий перечень оснований для отказа в предоставлении государственной услуги</w:t>
            </w:r>
          </w:p>
        </w:tc>
      </w:tr>
      <w:tr w:rsidR="005B13E6">
        <w:tc>
          <w:tcPr>
            <w:tcW w:w="454" w:type="dxa"/>
          </w:tcPr>
          <w:p w:rsidR="005B13E6" w:rsidRDefault="005B13E6">
            <w:pPr>
              <w:pStyle w:val="ConsPlusNormal"/>
              <w:jc w:val="center"/>
            </w:pPr>
            <w:r>
              <w:t>1</w:t>
            </w:r>
          </w:p>
        </w:tc>
        <w:tc>
          <w:tcPr>
            <w:tcW w:w="6860" w:type="dxa"/>
          </w:tcPr>
          <w:p w:rsidR="005B13E6" w:rsidRDefault="005B13E6">
            <w:pPr>
              <w:pStyle w:val="ConsPlusNormal"/>
              <w:jc w:val="both"/>
            </w:pPr>
            <w:r>
              <w:t>Отсутствие у заявителя права на получение единовременной материальной помощи</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2</w:t>
            </w:r>
          </w:p>
        </w:tc>
        <w:tc>
          <w:tcPr>
            <w:tcW w:w="6860" w:type="dxa"/>
          </w:tcPr>
          <w:p w:rsidR="005B13E6" w:rsidRDefault="005B13E6">
            <w:pPr>
              <w:pStyle w:val="ConsPlusNormal"/>
              <w:jc w:val="both"/>
            </w:pPr>
            <w:r>
              <w:t>Установление факта недостоверности представленной заявителем (представителем заявителя) информации</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3</w:t>
            </w:r>
          </w:p>
        </w:tc>
        <w:tc>
          <w:tcPr>
            <w:tcW w:w="6860" w:type="dxa"/>
          </w:tcPr>
          <w:p w:rsidR="005B13E6" w:rsidRDefault="005B13E6">
            <w:pPr>
              <w:pStyle w:val="ConsPlusNormal"/>
              <w:jc w:val="both"/>
            </w:pPr>
            <w:r>
              <w:t>Нарушение срока подачи заявления и документов</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4</w:t>
            </w:r>
          </w:p>
        </w:tc>
        <w:tc>
          <w:tcPr>
            <w:tcW w:w="6860" w:type="dxa"/>
          </w:tcPr>
          <w:p w:rsidR="005B13E6" w:rsidRDefault="005B13E6">
            <w:pPr>
              <w:pStyle w:val="ConsPlusNormal"/>
              <w:jc w:val="both"/>
            </w:pPr>
            <w:r>
              <w:t xml:space="preserve">Получение гражданином единовременной материальной помощи в соответствии с </w:t>
            </w:r>
            <w:hyperlink r:id="rId4050">
              <w:r>
                <w:rPr>
                  <w:color w:val="0000FF"/>
                </w:rPr>
                <w:t>постановлением</w:t>
              </w:r>
            </w:hyperlink>
            <w:r>
              <w:t xml:space="preserve"> Правительства Ленинградской области от 26 сентября 2025 года N 818 "Об оказании единовременной материальной помощи гражданам, пострадавшим в результате террористических актов, произошедших на территории Ленинградской области" ранее по такому же основанию</w:t>
            </w:r>
          </w:p>
        </w:tc>
        <w:tc>
          <w:tcPr>
            <w:tcW w:w="1757" w:type="dxa"/>
          </w:tcPr>
          <w:p w:rsidR="005B13E6" w:rsidRDefault="005B13E6">
            <w:pPr>
              <w:pStyle w:val="ConsPlusNormal"/>
              <w:jc w:val="center"/>
            </w:pPr>
            <w:r>
              <w:t>А - Е</w:t>
            </w:r>
          </w:p>
        </w:tc>
      </w:tr>
      <w:tr w:rsidR="005B13E6">
        <w:tc>
          <w:tcPr>
            <w:tcW w:w="454" w:type="dxa"/>
          </w:tcPr>
          <w:p w:rsidR="005B13E6" w:rsidRDefault="005B13E6">
            <w:pPr>
              <w:pStyle w:val="ConsPlusNormal"/>
              <w:jc w:val="center"/>
            </w:pPr>
            <w:r>
              <w:t>5</w:t>
            </w:r>
          </w:p>
        </w:tc>
        <w:tc>
          <w:tcPr>
            <w:tcW w:w="6860" w:type="dxa"/>
          </w:tcPr>
          <w:p w:rsidR="005B13E6" w:rsidRDefault="005B13E6">
            <w:pPr>
              <w:pStyle w:val="ConsPlusNormal"/>
              <w:jc w:val="both"/>
            </w:pPr>
            <w:r>
              <w:t xml:space="preserve">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anchor="P34588">
              <w:r>
                <w:rPr>
                  <w:color w:val="0000FF"/>
                </w:rPr>
                <w:t>абзацем девятым пункта 3.5.1</w:t>
              </w:r>
            </w:hyperlink>
            <w:r>
              <w:t xml:space="preserve"> настоящего регламента для представления доработанных заявителем документов (сведений)</w:t>
            </w:r>
          </w:p>
        </w:tc>
        <w:tc>
          <w:tcPr>
            <w:tcW w:w="1757" w:type="dxa"/>
          </w:tcPr>
          <w:p w:rsidR="005B13E6" w:rsidRDefault="005B13E6">
            <w:pPr>
              <w:pStyle w:val="ConsPlusNormal"/>
              <w:jc w:val="center"/>
            </w:pPr>
            <w:r>
              <w:t>А - Е</w:t>
            </w:r>
          </w:p>
        </w:tc>
      </w:tr>
    </w:tbl>
    <w:p w:rsidR="005B13E6" w:rsidRDefault="005B13E6">
      <w:pPr>
        <w:pStyle w:val="ConsPlusNormal"/>
      </w:pPr>
    </w:p>
    <w:p w:rsidR="005B13E6" w:rsidRDefault="005B13E6">
      <w:pPr>
        <w:pStyle w:val="ConsPlusTitle"/>
        <w:jc w:val="center"/>
        <w:outlineLvl w:val="2"/>
      </w:pPr>
      <w:bookmarkStart w:id="985" w:name="P34867"/>
      <w:bookmarkEnd w:id="985"/>
      <w:r>
        <w:t>V. Формы заявления и документов, необходимых</w:t>
      </w:r>
    </w:p>
    <w:p w:rsidR="005B13E6" w:rsidRDefault="005B13E6">
      <w:pPr>
        <w:pStyle w:val="ConsPlusTitle"/>
        <w:jc w:val="center"/>
      </w:pPr>
      <w:r>
        <w:t>для предоставления государственной услуги</w:t>
      </w:r>
    </w:p>
    <w:p w:rsidR="005B13E6" w:rsidRDefault="005B13E6">
      <w:pPr>
        <w:pStyle w:val="ConsPlusNormal"/>
      </w:pPr>
    </w:p>
    <w:p w:rsidR="005B13E6" w:rsidRDefault="005B13E6">
      <w:pPr>
        <w:pStyle w:val="ConsPlusNormal"/>
        <w:jc w:val="center"/>
      </w:pPr>
      <w:r>
        <w:t>Приложения не приводятся.</w:t>
      </w:r>
    </w:p>
    <w:p w:rsidR="005B13E6" w:rsidRDefault="005B13E6">
      <w:pPr>
        <w:pStyle w:val="ConsPlusNormal"/>
        <w:jc w:val="center"/>
      </w:pPr>
    </w:p>
    <w:p w:rsidR="005B13E6" w:rsidRDefault="005B13E6">
      <w:pPr>
        <w:pStyle w:val="ConsPlusNormal"/>
        <w:jc w:val="both"/>
      </w:pPr>
    </w:p>
    <w:p w:rsidR="005B13E6" w:rsidRDefault="005B13E6">
      <w:pPr>
        <w:pStyle w:val="ConsPlusNormal"/>
        <w:pBdr>
          <w:bottom w:val="single" w:sz="6" w:space="0" w:color="auto"/>
        </w:pBdr>
        <w:spacing w:before="100" w:after="100"/>
        <w:jc w:val="both"/>
        <w:rPr>
          <w:sz w:val="2"/>
          <w:szCs w:val="2"/>
        </w:rPr>
      </w:pPr>
    </w:p>
    <w:p w:rsidR="003E289A" w:rsidRDefault="003E289A">
      <w:bookmarkStart w:id="986" w:name="_GoBack"/>
      <w:bookmarkEnd w:id="986"/>
    </w:p>
    <w:sectPr w:rsidR="003E289A" w:rsidSect="00294C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3E6"/>
    <w:rsid w:val="003E289A"/>
    <w:rsid w:val="00567956"/>
    <w:rsid w:val="005B1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56"/>
    <w:pPr>
      <w:spacing w:after="160" w:line="259" w:lineRule="auto"/>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13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B13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B13E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B13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B13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B13E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B13E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B13E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56"/>
    <w:pPr>
      <w:spacing w:after="160" w:line="259" w:lineRule="auto"/>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13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B13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B13E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B13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B13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B13E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B13E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B13E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www.gosuslugi.ru" TargetMode="External"/><Relationship Id="rId3182" Type="http://schemas.openxmlformats.org/officeDocument/2006/relationships/hyperlink" Target="https://login.consultant.ru/link/?req=doc&amp;base=SPB&amp;n=308078&amp;dst=100812" TargetMode="External"/><Relationship Id="rId4026" Type="http://schemas.openxmlformats.org/officeDocument/2006/relationships/hyperlink" Target="https://login.consultant.ru/link/?req=doc&amp;base=LAW&amp;n=511331&amp;dst=100134" TargetMode="External"/><Relationship Id="rId3042" Type="http://schemas.openxmlformats.org/officeDocument/2006/relationships/hyperlink" Target="https://login.consultant.ru/link/?req=doc&amp;base=LAW&amp;n=511331&amp;dst=359" TargetMode="External"/><Relationship Id="rId3999" Type="http://schemas.openxmlformats.org/officeDocument/2006/relationships/hyperlink" Target="https://login.consultant.ru/link/?req=doc&amp;base=LAW&amp;n=500024&amp;dst=100055" TargetMode="External"/><Relationship Id="rId170" Type="http://schemas.openxmlformats.org/officeDocument/2006/relationships/hyperlink" Target="https://login.consultant.ru/link/?req=doc&amp;base=SPB&amp;n=317436&amp;dst=100015" TargetMode="External"/><Relationship Id="rId3859" Type="http://schemas.openxmlformats.org/officeDocument/2006/relationships/hyperlink" Target="https://login.consultant.ru/link/?req=doc&amp;base=LAW&amp;n=494999&amp;dst=100189" TargetMode="External"/><Relationship Id="rId987" Type="http://schemas.openxmlformats.org/officeDocument/2006/relationships/hyperlink" Target="https://login.consultant.ru/link/?req=doc&amp;base=LAW&amp;n=511222&amp;dst=7" TargetMode="External"/><Relationship Id="rId2668" Type="http://schemas.openxmlformats.org/officeDocument/2006/relationships/hyperlink" Target="https://login.consultant.ru/link/?req=doc&amp;base=LAW&amp;n=494999&amp;dst=100189" TargetMode="External"/><Relationship Id="rId2875" Type="http://schemas.openxmlformats.org/officeDocument/2006/relationships/hyperlink" Target="https://login.consultant.ru/link/?req=doc&amp;base=LAW&amp;n=492758" TargetMode="External"/><Relationship Id="rId3719" Type="http://schemas.openxmlformats.org/officeDocument/2006/relationships/hyperlink" Target="https://login.consultant.ru/link/?req=doc&amp;base=LAW&amp;n=511331&amp;dst=449" TargetMode="External"/><Relationship Id="rId3926" Type="http://schemas.openxmlformats.org/officeDocument/2006/relationships/hyperlink" Target="https://login.consultant.ru/link/?req=doc&amp;base=LAW&amp;n=511331&amp;dst=244" TargetMode="External"/><Relationship Id="rId847" Type="http://schemas.openxmlformats.org/officeDocument/2006/relationships/hyperlink" Target="https://login.consultant.ru/link/?req=doc&amp;base=SPB&amp;n=301427&amp;dst=100125" TargetMode="External"/><Relationship Id="rId1477" Type="http://schemas.openxmlformats.org/officeDocument/2006/relationships/hyperlink" Target="https://login.consultant.ru/link/?req=doc&amp;base=LAW&amp;n=197748&amp;dst=100008" TargetMode="External"/><Relationship Id="rId1684" Type="http://schemas.openxmlformats.org/officeDocument/2006/relationships/hyperlink" Target="https://login.consultant.ru/link/?req=doc&amp;base=LAW&amp;n=511331&amp;dst=219" TargetMode="External"/><Relationship Id="rId1891" Type="http://schemas.openxmlformats.org/officeDocument/2006/relationships/hyperlink" Target="https://login.consultant.ru/link/?req=doc&amp;base=LAW&amp;n=511331&amp;dst=100354" TargetMode="External"/><Relationship Id="rId2528" Type="http://schemas.openxmlformats.org/officeDocument/2006/relationships/hyperlink" Target="https://login.consultant.ru/link/?req=doc&amp;base=LAW&amp;n=511331&amp;dst=100354" TargetMode="External"/><Relationship Id="rId2735" Type="http://schemas.openxmlformats.org/officeDocument/2006/relationships/hyperlink" Target="https://login.consultant.ru/link/?req=doc&amp;base=LAW&amp;n=511331&amp;dst=100354" TargetMode="External"/><Relationship Id="rId2942" Type="http://schemas.openxmlformats.org/officeDocument/2006/relationships/hyperlink" Target="https://login.consultant.ru/link/?req=doc&amp;base=LAW&amp;n=511331&amp;dst=43" TargetMode="External"/><Relationship Id="rId707" Type="http://schemas.openxmlformats.org/officeDocument/2006/relationships/hyperlink" Target="https://login.consultant.ru/link/?req=doc&amp;base=SPB&amp;n=304051&amp;dst=100325" TargetMode="External"/><Relationship Id="rId914" Type="http://schemas.openxmlformats.org/officeDocument/2006/relationships/hyperlink" Target="https://login.consultant.ru/link/?req=doc&amp;base=SPB&amp;n=257586&amp;dst=100071" TargetMode="External"/><Relationship Id="rId1337" Type="http://schemas.openxmlformats.org/officeDocument/2006/relationships/hyperlink" Target="https://login.consultant.ru/link/?req=doc&amp;base=LAW&amp;n=511331&amp;dst=290" TargetMode="External"/><Relationship Id="rId1544" Type="http://schemas.openxmlformats.org/officeDocument/2006/relationships/hyperlink" Target="https://login.consultant.ru/link/?req=doc&amp;base=SPB&amp;n=308078&amp;dst=100452" TargetMode="External"/><Relationship Id="rId1751" Type="http://schemas.openxmlformats.org/officeDocument/2006/relationships/hyperlink" Target="https://login.consultant.ru/link/?req=doc&amp;base=SPB&amp;n=227312&amp;dst=100082" TargetMode="External"/><Relationship Id="rId2802" Type="http://schemas.openxmlformats.org/officeDocument/2006/relationships/hyperlink" Target="https://login.consultant.ru/link/?req=doc&amp;base=SPB&amp;n=280965&amp;dst=100030" TargetMode="External"/><Relationship Id="rId43" Type="http://schemas.openxmlformats.org/officeDocument/2006/relationships/hyperlink" Target="https://login.consultant.ru/link/?req=doc&amp;base=SPB&amp;n=266465&amp;dst=100005" TargetMode="External"/><Relationship Id="rId1404" Type="http://schemas.openxmlformats.org/officeDocument/2006/relationships/hyperlink" Target="www.gosuslugi.ru" TargetMode="External"/><Relationship Id="rId1611" Type="http://schemas.openxmlformats.org/officeDocument/2006/relationships/hyperlink" Target="www.gosuslugi.ru" TargetMode="External"/><Relationship Id="rId3369" Type="http://schemas.openxmlformats.org/officeDocument/2006/relationships/hyperlink" Target="https://login.consultant.ru/link/?req=doc&amp;base=LAW&amp;n=511331&amp;dst=359" TargetMode="External"/><Relationship Id="rId3576" Type="http://schemas.openxmlformats.org/officeDocument/2006/relationships/hyperlink" Target="https://login.consultant.ru/link/?req=doc&amp;base=LAW&amp;n=511331&amp;dst=100354" TargetMode="External"/><Relationship Id="rId497" Type="http://schemas.openxmlformats.org/officeDocument/2006/relationships/hyperlink" Target="https://login.consultant.ru/link/?req=doc&amp;base=SPB&amp;n=304051&amp;dst=100199" TargetMode="External"/><Relationship Id="rId2178" Type="http://schemas.openxmlformats.org/officeDocument/2006/relationships/hyperlink" Target="https://login.consultant.ru/link/?req=doc&amp;base=SPB&amp;n=269542&amp;dst=100182" TargetMode="External"/><Relationship Id="rId2385" Type="http://schemas.openxmlformats.org/officeDocument/2006/relationships/hyperlink" Target="https://login.consultant.ru/link/?req=doc&amp;base=LAW&amp;n=511331&amp;dst=359" TargetMode="External"/><Relationship Id="rId3229" Type="http://schemas.openxmlformats.org/officeDocument/2006/relationships/hyperlink" Target="https://login.consultant.ru/link/?req=doc&amp;base=SPB&amp;n=314104&amp;dst=100014" TargetMode="External"/><Relationship Id="rId3783" Type="http://schemas.openxmlformats.org/officeDocument/2006/relationships/hyperlink" Target="https://login.consultant.ru/link/?req=doc&amp;base=LAW&amp;n=511331&amp;dst=290" TargetMode="External"/><Relationship Id="rId3990" Type="http://schemas.openxmlformats.org/officeDocument/2006/relationships/hyperlink" Target="https://login.consultant.ru/link/?req=doc&amp;base=LAW&amp;n=197748&amp;dst=100008" TargetMode="External"/><Relationship Id="rId357" Type="http://schemas.openxmlformats.org/officeDocument/2006/relationships/hyperlink" Target="https://login.consultant.ru/link/?req=doc&amp;base=SPB&amp;n=246800&amp;dst=100128" TargetMode="External"/><Relationship Id="rId1194" Type="http://schemas.openxmlformats.org/officeDocument/2006/relationships/hyperlink" Target="https://login.consultant.ru/link/?req=doc&amp;base=SPB&amp;n=270191&amp;dst=100018" TargetMode="External"/><Relationship Id="rId2038" Type="http://schemas.openxmlformats.org/officeDocument/2006/relationships/hyperlink" Target="https://login.consultant.ru/link/?req=doc&amp;base=LAW&amp;n=494999&amp;dst=100243" TargetMode="External"/><Relationship Id="rId2592" Type="http://schemas.openxmlformats.org/officeDocument/2006/relationships/hyperlink" Target="https://login.consultant.ru/link/?req=doc&amp;base=SPB&amp;n=269542&amp;dst=100203" TargetMode="External"/><Relationship Id="rId3436" Type="http://schemas.openxmlformats.org/officeDocument/2006/relationships/hyperlink" Target="https://login.consultant.ru/link/?req=doc&amp;base=LAW&amp;n=511331&amp;dst=290" TargetMode="External"/><Relationship Id="rId3643" Type="http://schemas.openxmlformats.org/officeDocument/2006/relationships/hyperlink" Target="https://login.consultant.ru/link/?req=doc&amp;base=LAW&amp;n=494999&amp;dst=100202" TargetMode="External"/><Relationship Id="rId3850" Type="http://schemas.openxmlformats.org/officeDocument/2006/relationships/hyperlink" Target="https://login.consultant.ru/link/?req=doc&amp;base=LAW&amp;n=511331&amp;dst=219" TargetMode="External"/><Relationship Id="rId217" Type="http://schemas.openxmlformats.org/officeDocument/2006/relationships/hyperlink" Target="https://login.consultant.ru/link/?req=doc&amp;base=SPB&amp;n=308078&amp;dst=100132" TargetMode="External"/><Relationship Id="rId564" Type="http://schemas.openxmlformats.org/officeDocument/2006/relationships/hyperlink" Target="https://login.consultant.ru/link/?req=doc&amp;base=LAW&amp;n=494999&amp;dst=100202" TargetMode="External"/><Relationship Id="rId771" Type="http://schemas.openxmlformats.org/officeDocument/2006/relationships/hyperlink" Target="https://login.consultant.ru/link/?req=doc&amp;base=SPB&amp;n=274696&amp;dst=100042" TargetMode="External"/><Relationship Id="rId2245" Type="http://schemas.openxmlformats.org/officeDocument/2006/relationships/hyperlink" Target="https://login.consultant.ru/link/?req=doc&amp;base=SPB&amp;n=269542&amp;dst=100184" TargetMode="External"/><Relationship Id="rId2452" Type="http://schemas.openxmlformats.org/officeDocument/2006/relationships/hyperlink" Target="https://gu.lenobl.ru" TargetMode="External"/><Relationship Id="rId3503" Type="http://schemas.openxmlformats.org/officeDocument/2006/relationships/hyperlink" Target="https://login.consultant.ru/link/?req=doc&amp;base=LAW&amp;n=494999&amp;dst=100189" TargetMode="External"/><Relationship Id="rId3710" Type="http://schemas.openxmlformats.org/officeDocument/2006/relationships/hyperlink" Target="https://login.consultant.ru/link/?req=doc&amp;base=LAW&amp;n=494999&amp;dst=100189" TargetMode="External"/><Relationship Id="rId424" Type="http://schemas.openxmlformats.org/officeDocument/2006/relationships/hyperlink" Target="https://login.consultant.ru/link/?req=doc&amp;base=SPB&amp;n=315336&amp;dst=100136" TargetMode="External"/><Relationship Id="rId631" Type="http://schemas.openxmlformats.org/officeDocument/2006/relationships/hyperlink" Target="https://login.consultant.ru/link/?req=doc&amp;base=SPB&amp;n=315336&amp;dst=100168" TargetMode="External"/><Relationship Id="rId1054" Type="http://schemas.openxmlformats.org/officeDocument/2006/relationships/hyperlink" Target="https://login.consultant.ru/link/?req=doc&amp;base=SPB&amp;n=315336&amp;dst=100223" TargetMode="External"/><Relationship Id="rId1261" Type="http://schemas.openxmlformats.org/officeDocument/2006/relationships/hyperlink" Target="https://login.consultant.ru/link/?req=doc&amp;base=LAW&amp;n=494999" TargetMode="External"/><Relationship Id="rId2105" Type="http://schemas.openxmlformats.org/officeDocument/2006/relationships/hyperlink" Target="https://login.consultant.ru/link/?req=doc&amp;base=LAW&amp;n=494999&amp;dst=100189" TargetMode="External"/><Relationship Id="rId2312" Type="http://schemas.openxmlformats.org/officeDocument/2006/relationships/hyperlink" Target="https://login.consultant.ru/link/?req=doc&amp;base=LAW&amp;n=511331&amp;dst=219" TargetMode="External"/><Relationship Id="rId1121" Type="http://schemas.openxmlformats.org/officeDocument/2006/relationships/hyperlink" Target="https://login.consultant.ru/link/?req=doc&amp;base=LAW&amp;n=511331&amp;dst=100354" TargetMode="External"/><Relationship Id="rId3086" Type="http://schemas.openxmlformats.org/officeDocument/2006/relationships/hyperlink" Target="https://login.consultant.ru/link/?req=doc&amp;base=SPB&amp;n=304051&amp;dst=101759" TargetMode="External"/><Relationship Id="rId3293" Type="http://schemas.openxmlformats.org/officeDocument/2006/relationships/hyperlink" Target="https://gosuslugi.ru" TargetMode="External"/><Relationship Id="rId1938" Type="http://schemas.openxmlformats.org/officeDocument/2006/relationships/hyperlink" Target="https://login.consultant.ru/link/?req=doc&amp;base=SPB&amp;n=315278" TargetMode="External"/><Relationship Id="rId3153" Type="http://schemas.openxmlformats.org/officeDocument/2006/relationships/hyperlink" Target="https://login.consultant.ru/link/?req=doc&amp;base=LAW&amp;n=511331&amp;dst=100354" TargetMode="External"/><Relationship Id="rId3360" Type="http://schemas.openxmlformats.org/officeDocument/2006/relationships/hyperlink" Target="https://login.consultant.ru/link/?req=doc&amp;base=SPB&amp;n=308078&amp;dst=100846" TargetMode="External"/><Relationship Id="rId281" Type="http://schemas.openxmlformats.org/officeDocument/2006/relationships/hyperlink" Target="https://login.consultant.ru/link/?req=doc&amp;base=SPB&amp;n=308078&amp;dst=100136" TargetMode="External"/><Relationship Id="rId3013" Type="http://schemas.openxmlformats.org/officeDocument/2006/relationships/hyperlink" Target="https://login.consultant.ru/link/?req=doc&amp;base=SPB&amp;n=301577&amp;dst=100013" TargetMode="External"/><Relationship Id="rId141" Type="http://schemas.openxmlformats.org/officeDocument/2006/relationships/hyperlink" Target="https://login.consultant.ru/link/?req=doc&amp;base=SPB&amp;n=317436&amp;dst=100012" TargetMode="External"/><Relationship Id="rId3220" Type="http://schemas.openxmlformats.org/officeDocument/2006/relationships/hyperlink" Target="https://login.consultant.ru/link/?req=doc&amp;base=SPB&amp;n=314104&amp;dst=100011" TargetMode="External"/><Relationship Id="rId7" Type="http://schemas.openxmlformats.org/officeDocument/2006/relationships/hyperlink" Target="https://login.consultant.ru/link/?req=doc&amp;base=SPB&amp;n=227312&amp;dst=100005" TargetMode="External"/><Relationship Id="rId2779" Type="http://schemas.openxmlformats.org/officeDocument/2006/relationships/hyperlink" Target="https://login.consultant.ru/link/?req=doc&amp;base=SPB&amp;n=315336&amp;dst=100487" TargetMode="External"/><Relationship Id="rId2986" Type="http://schemas.openxmlformats.org/officeDocument/2006/relationships/hyperlink" Target="https://login.consultant.ru/link/?req=doc&amp;base=LAW&amp;n=511331" TargetMode="External"/><Relationship Id="rId958" Type="http://schemas.openxmlformats.org/officeDocument/2006/relationships/hyperlink" Target="https://login.consultant.ru/link/?req=doc&amp;base=SPB&amp;n=293547&amp;dst=100408" TargetMode="External"/><Relationship Id="rId1588" Type="http://schemas.openxmlformats.org/officeDocument/2006/relationships/hyperlink" Target="https://login.consultant.ru/link/?req=doc&amp;base=LAW&amp;n=499488&amp;dst=100235" TargetMode="External"/><Relationship Id="rId1795" Type="http://schemas.openxmlformats.org/officeDocument/2006/relationships/hyperlink" Target="https://login.consultant.ru/link/?req=doc&amp;base=LAW&amp;n=511331&amp;dst=100354" TargetMode="External"/><Relationship Id="rId2639" Type="http://schemas.openxmlformats.org/officeDocument/2006/relationships/hyperlink" Target="https://login.consultant.ru/link/?req=doc&amp;base=SPB&amp;n=304051&amp;dst=101237" TargetMode="External"/><Relationship Id="rId2846" Type="http://schemas.openxmlformats.org/officeDocument/2006/relationships/hyperlink" Target="https://login.consultant.ru/link/?req=doc&amp;base=LAW&amp;n=500166" TargetMode="External"/><Relationship Id="rId87" Type="http://schemas.openxmlformats.org/officeDocument/2006/relationships/hyperlink" Target="https://login.consultant.ru/link/?req=doc&amp;base=SPB&amp;n=298707&amp;dst=100005" TargetMode="External"/><Relationship Id="rId818" Type="http://schemas.openxmlformats.org/officeDocument/2006/relationships/hyperlink" Target="https://login.consultant.ru/link/?req=doc&amp;base=LAW&amp;n=499769&amp;dst=6" TargetMode="External"/><Relationship Id="rId1448" Type="http://schemas.openxmlformats.org/officeDocument/2006/relationships/hyperlink" Target="https://login.consultant.ru/link/?req=doc&amp;base=SPB&amp;n=304051&amp;dst=100576" TargetMode="External"/><Relationship Id="rId1655" Type="http://schemas.openxmlformats.org/officeDocument/2006/relationships/hyperlink" Target="https://login.consultant.ru/link/?req=doc&amp;base=SPB&amp;n=304051&amp;dst=100641" TargetMode="External"/><Relationship Id="rId2706" Type="http://schemas.openxmlformats.org/officeDocument/2006/relationships/hyperlink" Target="https://login.consultant.ru/link/?req=doc&amp;base=SPB&amp;n=304051&amp;dst=101254" TargetMode="External"/><Relationship Id="rId1308" Type="http://schemas.openxmlformats.org/officeDocument/2006/relationships/hyperlink" Target="https://login.consultant.ru/link/?req=doc&amp;base=SPB&amp;n=293547&amp;dst=100487" TargetMode="External"/><Relationship Id="rId1862" Type="http://schemas.openxmlformats.org/officeDocument/2006/relationships/hyperlink" Target="https://login.consultant.ru/link/?req=doc&amp;base=SPB&amp;n=304051&amp;dst=100697" TargetMode="External"/><Relationship Id="rId2913" Type="http://schemas.openxmlformats.org/officeDocument/2006/relationships/hyperlink" Target="https://login.consultant.ru/link/?req=doc&amp;base=SPB&amp;n=315336&amp;dst=100521" TargetMode="External"/><Relationship Id="rId1515" Type="http://schemas.openxmlformats.org/officeDocument/2006/relationships/hyperlink" Target="http://social.lenobl.ru" TargetMode="External"/><Relationship Id="rId1722" Type="http://schemas.openxmlformats.org/officeDocument/2006/relationships/hyperlink" Target="https://login.consultant.ru/link/?req=doc&amp;base=SPB&amp;n=315336&amp;dst=100311" TargetMode="External"/><Relationship Id="rId14" Type="http://schemas.openxmlformats.org/officeDocument/2006/relationships/hyperlink" Target="https://login.consultant.ru/link/?req=doc&amp;base=SPB&amp;n=240475&amp;dst=100005" TargetMode="External"/><Relationship Id="rId3687" Type="http://schemas.openxmlformats.org/officeDocument/2006/relationships/hyperlink" Target="https://login.consultant.ru/link/?req=doc&amp;base=LAW&amp;n=507296&amp;dst=101285" TargetMode="External"/><Relationship Id="rId3894" Type="http://schemas.openxmlformats.org/officeDocument/2006/relationships/hyperlink" Target="https://kszn.lenobl.ru/" TargetMode="External"/><Relationship Id="rId2289" Type="http://schemas.openxmlformats.org/officeDocument/2006/relationships/hyperlink" Target="https://login.consultant.ru/link/?req=doc&amp;base=LAW&amp;n=511331&amp;dst=43" TargetMode="External"/><Relationship Id="rId2496" Type="http://schemas.openxmlformats.org/officeDocument/2006/relationships/hyperlink" Target="https://login.consultant.ru/link/?req=doc&amp;base=SPB&amp;n=304051&amp;dst=101138" TargetMode="External"/><Relationship Id="rId3547" Type="http://schemas.openxmlformats.org/officeDocument/2006/relationships/hyperlink" Target="https://login.consultant.ru/link/?req=doc&amp;base=LAW&amp;n=494999&amp;dst=100189" TargetMode="External"/><Relationship Id="rId3754" Type="http://schemas.openxmlformats.org/officeDocument/2006/relationships/hyperlink" Target="https://kszn.lenobl.ru" TargetMode="External"/><Relationship Id="rId3961" Type="http://schemas.openxmlformats.org/officeDocument/2006/relationships/hyperlink" Target="https://login.consultant.ru/link/?req=doc&amp;base=LAW&amp;n=494999&amp;dst=100243" TargetMode="External"/><Relationship Id="rId468" Type="http://schemas.openxmlformats.org/officeDocument/2006/relationships/hyperlink" Target="https://login.consultant.ru/link/?req=doc&amp;base=LAW&amp;n=494999&amp;dst=100189" TargetMode="External"/><Relationship Id="rId675" Type="http://schemas.openxmlformats.org/officeDocument/2006/relationships/hyperlink" Target="https://login.consultant.ru/link/?req=doc&amp;base=SPB&amp;n=308078&amp;dst=100205" TargetMode="External"/><Relationship Id="rId882" Type="http://schemas.openxmlformats.org/officeDocument/2006/relationships/hyperlink" Target="https://login.consultant.ru/link/?req=doc&amp;base=LAW&amp;n=442096" TargetMode="External"/><Relationship Id="rId1098" Type="http://schemas.openxmlformats.org/officeDocument/2006/relationships/hyperlink" Target="https://login.consultant.ru/link/?req=doc&amp;base=SPB&amp;n=304051&amp;dst=100460" TargetMode="External"/><Relationship Id="rId2149" Type="http://schemas.openxmlformats.org/officeDocument/2006/relationships/hyperlink" Target="https://login.consultant.ru/link/?req=doc&amp;base=LAW&amp;n=511331&amp;dst=100354" TargetMode="External"/><Relationship Id="rId2356" Type="http://schemas.openxmlformats.org/officeDocument/2006/relationships/hyperlink" Target="https://login.consultant.ru/link/?req=doc&amp;base=LAW&amp;n=494999&amp;dst=100243" TargetMode="External"/><Relationship Id="rId2563" Type="http://schemas.openxmlformats.org/officeDocument/2006/relationships/hyperlink" Target="https://login.consultant.ru/link/?req=doc&amp;base=SPB&amp;n=274696&amp;dst=100130" TargetMode="External"/><Relationship Id="rId2770" Type="http://schemas.openxmlformats.org/officeDocument/2006/relationships/hyperlink" Target="https://login.consultant.ru/link/?req=doc&amp;base=SPB&amp;n=290096&amp;dst=100243" TargetMode="External"/><Relationship Id="rId3407" Type="http://schemas.openxmlformats.org/officeDocument/2006/relationships/hyperlink" Target="https://login.consultant.ru/link/?req=doc&amp;base=LAW&amp;n=2713" TargetMode="External"/><Relationship Id="rId3614" Type="http://schemas.openxmlformats.org/officeDocument/2006/relationships/hyperlink" Target="https://login.consultant.ru/link/?req=doc&amp;base=LAW&amp;n=511331&amp;dst=359" TargetMode="External"/><Relationship Id="rId3821" Type="http://schemas.openxmlformats.org/officeDocument/2006/relationships/hyperlink" Target="https://login.consultant.ru/link/?req=doc&amp;base=LAW&amp;n=509406&amp;dst=100372" TargetMode="External"/><Relationship Id="rId328" Type="http://schemas.openxmlformats.org/officeDocument/2006/relationships/hyperlink" Target="https://login.consultant.ru/link/?req=doc&amp;base=LAW&amp;n=499934" TargetMode="External"/><Relationship Id="rId535" Type="http://schemas.openxmlformats.org/officeDocument/2006/relationships/hyperlink" Target="https://login.consultant.ru/link/?req=doc&amp;base=SPB&amp;n=315336&amp;dst=100153" TargetMode="External"/><Relationship Id="rId742" Type="http://schemas.openxmlformats.org/officeDocument/2006/relationships/hyperlink" Target="https://login.consultant.ru/link/?req=doc&amp;base=LAW&amp;n=511331&amp;dst=100354" TargetMode="External"/><Relationship Id="rId1165" Type="http://schemas.openxmlformats.org/officeDocument/2006/relationships/hyperlink" Target="https://mfc47.ru/" TargetMode="External"/><Relationship Id="rId1372" Type="http://schemas.openxmlformats.org/officeDocument/2006/relationships/hyperlink" Target="https://login.consultant.ru/link/?req=doc&amp;base=SPB&amp;n=301427&amp;dst=100282" TargetMode="External"/><Relationship Id="rId2009" Type="http://schemas.openxmlformats.org/officeDocument/2006/relationships/hyperlink" Target="https://login.consultant.ru/link/?req=doc&amp;base=SPB&amp;n=315336&amp;dst=100347" TargetMode="External"/><Relationship Id="rId2216" Type="http://schemas.openxmlformats.org/officeDocument/2006/relationships/hyperlink" Target="https://login.consultant.ru/link/?req=doc&amp;base=LAW&amp;n=511331&amp;dst=100134" TargetMode="External"/><Relationship Id="rId2423" Type="http://schemas.openxmlformats.org/officeDocument/2006/relationships/hyperlink" Target="https://login.consultant.ru/link/?req=doc&amp;base=LAW&amp;n=511331&amp;dst=100354" TargetMode="External"/><Relationship Id="rId2630" Type="http://schemas.openxmlformats.org/officeDocument/2006/relationships/hyperlink" Target="https://login.consultant.ru/link/?req=doc&amp;base=LAW&amp;n=511331&amp;dst=244" TargetMode="External"/><Relationship Id="rId602" Type="http://schemas.openxmlformats.org/officeDocument/2006/relationships/hyperlink" Target="https://login.consultant.ru/link/?req=doc&amp;base=SPB&amp;n=293547&amp;dst=100343" TargetMode="External"/><Relationship Id="rId1025" Type="http://schemas.openxmlformats.org/officeDocument/2006/relationships/hyperlink" Target="https://login.consultant.ru/link/?req=doc&amp;base=SPB&amp;n=315336&amp;dst=100215" TargetMode="External"/><Relationship Id="rId1232" Type="http://schemas.openxmlformats.org/officeDocument/2006/relationships/hyperlink" Target="https://login.consultant.ru/link/?req=doc&amp;base=SPB&amp;n=304051&amp;dst=100510" TargetMode="External"/><Relationship Id="rId3197" Type="http://schemas.openxmlformats.org/officeDocument/2006/relationships/hyperlink" Target="https://login.consultant.ru/link/?req=doc&amp;base=LAW&amp;n=511331&amp;dst=100134" TargetMode="External"/><Relationship Id="rId3057" Type="http://schemas.openxmlformats.org/officeDocument/2006/relationships/hyperlink" Target="https://login.consultant.ru/link/?req=doc&amp;base=LAW&amp;n=511331&amp;dst=100134" TargetMode="External"/><Relationship Id="rId185" Type="http://schemas.openxmlformats.org/officeDocument/2006/relationships/hyperlink" Target="https://login.consultant.ru/link/?req=doc&amp;base=SPB&amp;n=175371" TargetMode="External"/><Relationship Id="rId1909" Type="http://schemas.openxmlformats.org/officeDocument/2006/relationships/hyperlink" Target="https://login.consultant.ru/link/?req=doc&amp;base=SPB&amp;n=304051&amp;dst=100748" TargetMode="External"/><Relationship Id="rId3264" Type="http://schemas.openxmlformats.org/officeDocument/2006/relationships/hyperlink" Target="https://login.consultant.ru/link/?req=doc&amp;base=LAW&amp;n=511331&amp;dst=100134" TargetMode="External"/><Relationship Id="rId3471" Type="http://schemas.openxmlformats.org/officeDocument/2006/relationships/hyperlink" Target="https://login.consultant.ru/link/?req=doc&amp;base=LAW&amp;n=500166" TargetMode="External"/><Relationship Id="rId392" Type="http://schemas.openxmlformats.org/officeDocument/2006/relationships/hyperlink" Target="https://login.consultant.ru/link/?req=doc&amp;base=SPB&amp;n=246800&amp;dst=100160" TargetMode="External"/><Relationship Id="rId2073" Type="http://schemas.openxmlformats.org/officeDocument/2006/relationships/hyperlink" Target="https://login.consultant.ru/link/?req=doc&amp;base=LAW&amp;n=511331&amp;dst=100354" TargetMode="External"/><Relationship Id="rId2280" Type="http://schemas.openxmlformats.org/officeDocument/2006/relationships/hyperlink" Target="https://login.consultant.ru/link/?req=doc&amp;base=SPB&amp;n=257967&amp;dst=100028" TargetMode="External"/><Relationship Id="rId3124" Type="http://schemas.openxmlformats.org/officeDocument/2006/relationships/hyperlink" Target="https://login.consultant.ru/link/?req=doc&amp;base=SPB&amp;n=306912&amp;dst=100130" TargetMode="External"/><Relationship Id="rId3331" Type="http://schemas.openxmlformats.org/officeDocument/2006/relationships/hyperlink" Target="https://login.consultant.ru/link/?req=doc&amp;base=LAW&amp;n=511331&amp;dst=100354" TargetMode="External"/><Relationship Id="rId252" Type="http://schemas.openxmlformats.org/officeDocument/2006/relationships/hyperlink" Target="https://login.consultant.ru/link/?req=doc&amp;base=SPB&amp;n=246800&amp;dst=100034" TargetMode="External"/><Relationship Id="rId2140" Type="http://schemas.openxmlformats.org/officeDocument/2006/relationships/hyperlink" Target="https://login.consultant.ru/link/?req=doc&amp;base=LAW&amp;n=511331&amp;dst=100134" TargetMode="External"/><Relationship Id="rId112" Type="http://schemas.openxmlformats.org/officeDocument/2006/relationships/hyperlink" Target="https://login.consultant.ru/link/?req=doc&amp;base=SPB&amp;n=312451&amp;dst=100005" TargetMode="External"/><Relationship Id="rId1699" Type="http://schemas.openxmlformats.org/officeDocument/2006/relationships/hyperlink" Target="https://login.consultant.ru/link/?req=doc&amp;base=SPB&amp;n=274431&amp;dst=100011" TargetMode="External"/><Relationship Id="rId2000" Type="http://schemas.openxmlformats.org/officeDocument/2006/relationships/hyperlink" Target="https://login.consultant.ru/link/?req=doc&amp;base=LAW&amp;n=511331&amp;dst=100354" TargetMode="External"/><Relationship Id="rId2957" Type="http://schemas.openxmlformats.org/officeDocument/2006/relationships/hyperlink" Target="https://login.consultant.ru/link/?req=doc&amp;base=LAW&amp;n=511331&amp;dst=100134" TargetMode="External"/><Relationship Id="rId929" Type="http://schemas.openxmlformats.org/officeDocument/2006/relationships/hyperlink" Target="https://login.consultant.ru/link/?req=doc&amp;base=SPB&amp;n=257586&amp;dst=100160" TargetMode="External"/><Relationship Id="rId1559" Type="http://schemas.openxmlformats.org/officeDocument/2006/relationships/hyperlink" Target="https://login.consultant.ru/link/?req=doc&amp;base=SPB&amp;n=315336&amp;dst=100280" TargetMode="External"/><Relationship Id="rId1766" Type="http://schemas.openxmlformats.org/officeDocument/2006/relationships/hyperlink" Target="https://login.consultant.ru/link/?req=doc&amp;base=SPB&amp;n=298618&amp;dst=100107" TargetMode="External"/><Relationship Id="rId1973" Type="http://schemas.openxmlformats.org/officeDocument/2006/relationships/hyperlink" Target="https://login.consultant.ru/link/?req=doc&amp;base=SPB&amp;n=293547&amp;dst=100637" TargetMode="External"/><Relationship Id="rId2817" Type="http://schemas.openxmlformats.org/officeDocument/2006/relationships/hyperlink" Target="https://login.consultant.ru/link/?req=doc&amp;base=SPB&amp;n=316113&amp;dst=100044" TargetMode="External"/><Relationship Id="rId4032" Type="http://schemas.openxmlformats.org/officeDocument/2006/relationships/hyperlink" Target="https://login.consultant.ru/link/?req=doc&amp;base=LAW&amp;n=511331&amp;dst=100354" TargetMode="External"/><Relationship Id="rId58" Type="http://schemas.openxmlformats.org/officeDocument/2006/relationships/hyperlink" Target="https://login.consultant.ru/link/?req=doc&amp;base=SPB&amp;n=277370&amp;dst=100005" TargetMode="External"/><Relationship Id="rId1419" Type="http://schemas.openxmlformats.org/officeDocument/2006/relationships/hyperlink" Target="https://login.consultant.ru/link/?req=doc&amp;base=SPB&amp;n=311703&amp;dst=100012" TargetMode="External"/><Relationship Id="rId1626" Type="http://schemas.openxmlformats.org/officeDocument/2006/relationships/hyperlink" Target="https://login.consultant.ru/link/?req=doc&amp;base=SPB&amp;n=309030&amp;dst=100145" TargetMode="External"/><Relationship Id="rId1833" Type="http://schemas.openxmlformats.org/officeDocument/2006/relationships/hyperlink" Target="https://login.consultant.ru/link/?req=doc&amp;base=LAW&amp;n=494999&amp;dst=100202" TargetMode="External"/><Relationship Id="rId1900" Type="http://schemas.openxmlformats.org/officeDocument/2006/relationships/hyperlink" Target="https://login.consultant.ru/link/?req=doc&amp;base=LAW&amp;n=197748&amp;dst=100008" TargetMode="External"/><Relationship Id="rId3798" Type="http://schemas.openxmlformats.org/officeDocument/2006/relationships/hyperlink" Target="https://login.consultant.ru/link/?req=doc&amp;base=LAW&amp;n=424314&amp;dst=88" TargetMode="External"/><Relationship Id="rId3658" Type="http://schemas.openxmlformats.org/officeDocument/2006/relationships/hyperlink" Target="https://login.consultant.ru/link/?req=doc&amp;base=SPB&amp;n=317436&amp;dst=101104" TargetMode="External"/><Relationship Id="rId3865" Type="http://schemas.openxmlformats.org/officeDocument/2006/relationships/hyperlink" Target="https://login.consultant.ru/link/?req=doc&amp;base=LAW&amp;n=517471&amp;dst=100392" TargetMode="External"/><Relationship Id="rId579" Type="http://schemas.openxmlformats.org/officeDocument/2006/relationships/hyperlink" Target="https://login.consultant.ru/link/?req=doc&amp;base=SPB&amp;n=228015&amp;dst=100388" TargetMode="External"/><Relationship Id="rId786" Type="http://schemas.openxmlformats.org/officeDocument/2006/relationships/hyperlink" Target="https://cszn.info/" TargetMode="External"/><Relationship Id="rId993" Type="http://schemas.openxmlformats.org/officeDocument/2006/relationships/hyperlink" Target="https://login.consultant.ru/link/?req=doc&amp;base=LAW&amp;n=511331&amp;dst=100352" TargetMode="External"/><Relationship Id="rId2467" Type="http://schemas.openxmlformats.org/officeDocument/2006/relationships/hyperlink" Target="http://social.lenobl.ru/" TargetMode="External"/><Relationship Id="rId2674" Type="http://schemas.openxmlformats.org/officeDocument/2006/relationships/hyperlink" Target="https://login.consultant.ru/link/?req=doc&amp;base=LAW&amp;n=494999&amp;dst=100202" TargetMode="External"/><Relationship Id="rId3518" Type="http://schemas.openxmlformats.org/officeDocument/2006/relationships/hyperlink" Target="https://login.consultant.ru/link/?req=doc&amp;base=LAW&amp;n=511331&amp;dst=359" TargetMode="External"/><Relationship Id="rId439" Type="http://schemas.openxmlformats.org/officeDocument/2006/relationships/hyperlink" Target="https://login.consultant.ru/link/?req=doc&amp;base=SPB&amp;n=252337&amp;dst=100012" TargetMode="External"/><Relationship Id="rId646" Type="http://schemas.openxmlformats.org/officeDocument/2006/relationships/hyperlink" Target="https://login.consultant.ru/link/?req=doc&amp;base=SPB&amp;n=306912&amp;dst=100051" TargetMode="External"/><Relationship Id="rId1069" Type="http://schemas.openxmlformats.org/officeDocument/2006/relationships/hyperlink" Target="https://login.consultant.ru/link/?req=doc&amp;base=LAW&amp;n=494999&amp;dst=100189" TargetMode="External"/><Relationship Id="rId1276" Type="http://schemas.openxmlformats.org/officeDocument/2006/relationships/hyperlink" Target="https://login.consultant.ru/link/?req=doc&amp;base=SPB&amp;n=304051&amp;dst=100558" TargetMode="External"/><Relationship Id="rId1483" Type="http://schemas.openxmlformats.org/officeDocument/2006/relationships/hyperlink" Target="https://login.consultant.ru/link/?req=doc&amp;base=SPB&amp;n=274696&amp;dst=100058" TargetMode="External"/><Relationship Id="rId2327" Type="http://schemas.openxmlformats.org/officeDocument/2006/relationships/hyperlink" Target="https://login.consultant.ru/link/?req=doc&amp;base=SPB&amp;n=285728&amp;dst=100176" TargetMode="External"/><Relationship Id="rId2881" Type="http://schemas.openxmlformats.org/officeDocument/2006/relationships/hyperlink" Target="https://login.consultant.ru/link/?req=doc&amp;base=SPB&amp;n=285479&amp;dst=100509" TargetMode="External"/><Relationship Id="rId3725" Type="http://schemas.openxmlformats.org/officeDocument/2006/relationships/hyperlink" Target="https://login.consultant.ru/link/?req=doc&amp;base=LAW&amp;n=424314&amp;dst=88" TargetMode="External"/><Relationship Id="rId3932" Type="http://schemas.openxmlformats.org/officeDocument/2006/relationships/hyperlink" Target="https://login.consultant.ru/link/?req=doc&amp;base=LAW&amp;n=511331&amp;dst=100354" TargetMode="External"/><Relationship Id="rId506" Type="http://schemas.openxmlformats.org/officeDocument/2006/relationships/hyperlink" Target="https://login.consultant.ru/link/?req=doc&amp;base=SPB&amp;n=269542&amp;dst=100047" TargetMode="External"/><Relationship Id="rId853" Type="http://schemas.openxmlformats.org/officeDocument/2006/relationships/hyperlink" Target="https://login.consultant.ru/link/?req=doc&amp;base=SPB&amp;n=301427&amp;dst=100131" TargetMode="External"/><Relationship Id="rId1136" Type="http://schemas.openxmlformats.org/officeDocument/2006/relationships/hyperlink" Target="https://login.consultant.ru/link/?req=doc&amp;base=SPB&amp;n=252337&amp;dst=100016" TargetMode="External"/><Relationship Id="rId1690" Type="http://schemas.openxmlformats.org/officeDocument/2006/relationships/hyperlink" Target="https://login.consultant.ru/link/?req=doc&amp;base=LAW&amp;n=197748&amp;dst=100008" TargetMode="External"/><Relationship Id="rId2534" Type="http://schemas.openxmlformats.org/officeDocument/2006/relationships/hyperlink" Target="https://login.consultant.ru/link/?req=doc&amp;base=SPB&amp;n=304051&amp;dst=101182" TargetMode="External"/><Relationship Id="rId2741" Type="http://schemas.openxmlformats.org/officeDocument/2006/relationships/hyperlink" Target="https://login.consultant.ru/link/?req=doc&amp;base=LAW&amp;n=511331&amp;dst=112" TargetMode="External"/><Relationship Id="rId713" Type="http://schemas.openxmlformats.org/officeDocument/2006/relationships/hyperlink" Target="https://login.consultant.ru/link/?req=doc&amp;base=SPB&amp;n=304051&amp;dst=100332" TargetMode="External"/><Relationship Id="rId920" Type="http://schemas.openxmlformats.org/officeDocument/2006/relationships/hyperlink" Target="https://login.consultant.ru/link/?req=doc&amp;base=SPB&amp;n=301427&amp;dst=100203" TargetMode="External"/><Relationship Id="rId1343" Type="http://schemas.openxmlformats.org/officeDocument/2006/relationships/hyperlink" Target="https://login.consultant.ru/link/?req=doc&amp;base=SPB&amp;n=293547&amp;dst=100493" TargetMode="External"/><Relationship Id="rId1550" Type="http://schemas.openxmlformats.org/officeDocument/2006/relationships/hyperlink" Target="https://login.consultant.ru/link/?req=doc&amp;base=SPB&amp;n=267388&amp;dst=100059" TargetMode="External"/><Relationship Id="rId2601" Type="http://schemas.openxmlformats.org/officeDocument/2006/relationships/hyperlink" Target="https://login.consultant.ru/link/?req=doc&amp;base=SPB&amp;n=304051&amp;dst=101195" TargetMode="External"/><Relationship Id="rId1203" Type="http://schemas.openxmlformats.org/officeDocument/2006/relationships/hyperlink" Target="https://login.consultant.ru/link/?req=doc&amp;base=SPB&amp;n=266512&amp;dst=100055" TargetMode="External"/><Relationship Id="rId1410" Type="http://schemas.openxmlformats.org/officeDocument/2006/relationships/hyperlink" Target="https://login.consultant.ru/link/?req=doc&amp;base=LAW&amp;n=494999&amp;dst=100202" TargetMode="External"/><Relationship Id="rId3168" Type="http://schemas.openxmlformats.org/officeDocument/2006/relationships/hyperlink" Target="https://login.consultant.ru/link/?req=doc&amp;base=SPB&amp;n=315336&amp;dst=100560" TargetMode="External"/><Relationship Id="rId3375" Type="http://schemas.openxmlformats.org/officeDocument/2006/relationships/hyperlink" Target="https://login.consultant.ru/link/?req=doc&amp;base=LAW&amp;n=500166" TargetMode="External"/><Relationship Id="rId3582" Type="http://schemas.openxmlformats.org/officeDocument/2006/relationships/hyperlink" Target="https://login.consultant.ru/link/?req=doc&amp;base=LAW&amp;n=517471&amp;dst=100544" TargetMode="External"/><Relationship Id="rId296" Type="http://schemas.openxmlformats.org/officeDocument/2006/relationships/hyperlink" Target="https://login.consultant.ru/link/?req=doc&amp;base=SPB&amp;n=242101&amp;dst=100015" TargetMode="External"/><Relationship Id="rId2184" Type="http://schemas.openxmlformats.org/officeDocument/2006/relationships/hyperlink" Target="https://login.consultant.ru/link/?req=doc&amp;base=SPB&amp;n=315336&amp;dst=100386" TargetMode="External"/><Relationship Id="rId2391" Type="http://schemas.openxmlformats.org/officeDocument/2006/relationships/hyperlink" Target="https://login.consultant.ru/link/?req=doc&amp;base=SPB&amp;n=304051&amp;dst=101086" TargetMode="External"/><Relationship Id="rId3028" Type="http://schemas.openxmlformats.org/officeDocument/2006/relationships/hyperlink" Target="https://login.consultant.ru/link/?req=doc&amp;base=SPB&amp;n=308078&amp;dst=100795" TargetMode="External"/><Relationship Id="rId3235" Type="http://schemas.openxmlformats.org/officeDocument/2006/relationships/hyperlink" Target="https://login.consultant.ru/link/?req=doc&amp;base=LAW&amp;n=494999&amp;dst=100202" TargetMode="External"/><Relationship Id="rId3442" Type="http://schemas.openxmlformats.org/officeDocument/2006/relationships/hyperlink" Target="https://login.consultant.ru/link/?req=doc&amp;base=SPB&amp;n=314490&amp;dst=100008" TargetMode="External"/><Relationship Id="rId156" Type="http://schemas.openxmlformats.org/officeDocument/2006/relationships/hyperlink" Target="https://login.consultant.ru/link/?req=doc&amp;base=SPB&amp;n=284090&amp;dst=100013" TargetMode="External"/><Relationship Id="rId363" Type="http://schemas.openxmlformats.org/officeDocument/2006/relationships/hyperlink" Target="https://login.consultant.ru/link/?req=doc&amp;base=SPB&amp;n=246800&amp;dst=100133" TargetMode="External"/><Relationship Id="rId570" Type="http://schemas.openxmlformats.org/officeDocument/2006/relationships/hyperlink" Target="https://login.consultant.ru/link/?req=doc&amp;base=SPB&amp;n=308078&amp;dst=100190" TargetMode="External"/><Relationship Id="rId2044" Type="http://schemas.openxmlformats.org/officeDocument/2006/relationships/hyperlink" Target="https://login.consultant.ru/link/?req=doc&amp;base=SPB&amp;n=269542&amp;dst=100132" TargetMode="External"/><Relationship Id="rId2251" Type="http://schemas.openxmlformats.org/officeDocument/2006/relationships/hyperlink" Target="https://login.consultant.ru/link/?req=doc&amp;base=SPB&amp;n=315336&amp;dst=100397" TargetMode="External"/><Relationship Id="rId3302" Type="http://schemas.openxmlformats.org/officeDocument/2006/relationships/hyperlink" Target="https://login.consultant.ru/link/?req=doc&amp;base=SPB&amp;n=308078&amp;dst=100835" TargetMode="External"/><Relationship Id="rId223" Type="http://schemas.openxmlformats.org/officeDocument/2006/relationships/hyperlink" Target="https://login.consultant.ru/link/?req=doc&amp;base=SPB&amp;n=269542&amp;dst=100021" TargetMode="External"/><Relationship Id="rId430" Type="http://schemas.openxmlformats.org/officeDocument/2006/relationships/hyperlink" Target="https://login.consultant.ru/link/?req=doc&amp;base=SPB&amp;n=315336&amp;dst=100140" TargetMode="External"/><Relationship Id="rId1060" Type="http://schemas.openxmlformats.org/officeDocument/2006/relationships/hyperlink" Target="www.gosuslugi.ru" TargetMode="External"/><Relationship Id="rId2111" Type="http://schemas.openxmlformats.org/officeDocument/2006/relationships/hyperlink" Target="https://login.consultant.ru/link/?req=doc&amp;base=LAW&amp;n=494999&amp;dst=100243" TargetMode="External"/><Relationship Id="rId1877" Type="http://schemas.openxmlformats.org/officeDocument/2006/relationships/hyperlink" Target="https://login.consultant.ru/link/?req=doc&amp;base=LAW&amp;n=511331&amp;dst=100134" TargetMode="External"/><Relationship Id="rId2928" Type="http://schemas.openxmlformats.org/officeDocument/2006/relationships/hyperlink" Target="https://login.consultant.ru/link/?req=doc&amp;base=SPB&amp;n=310435&amp;dst=100097" TargetMode="External"/><Relationship Id="rId1737" Type="http://schemas.openxmlformats.org/officeDocument/2006/relationships/hyperlink" Target="https://login.consultant.ru/link/?req=doc&amp;base=LAW&amp;n=424314&amp;dst=88" TargetMode="External"/><Relationship Id="rId1944" Type="http://schemas.openxmlformats.org/officeDocument/2006/relationships/hyperlink" Target="https://login.consultant.ru/link/?req=doc&amp;base=SPB&amp;n=301752" TargetMode="External"/><Relationship Id="rId3092" Type="http://schemas.openxmlformats.org/officeDocument/2006/relationships/hyperlink" Target="https://login.consultant.ru/link/?req=doc&amp;base=LAW&amp;n=515492" TargetMode="External"/><Relationship Id="rId29" Type="http://schemas.openxmlformats.org/officeDocument/2006/relationships/hyperlink" Target="https://login.consultant.ru/link/?req=doc&amp;base=SPB&amp;n=257967&amp;dst=100024" TargetMode="External"/><Relationship Id="rId4003" Type="http://schemas.openxmlformats.org/officeDocument/2006/relationships/hyperlink" Target="https://kszn.lenobl.ru" TargetMode="External"/><Relationship Id="rId1804" Type="http://schemas.openxmlformats.org/officeDocument/2006/relationships/hyperlink" Target="https://login.consultant.ru/link/?req=doc&amp;base=SPB&amp;n=298618&amp;dst=100173" TargetMode="External"/><Relationship Id="rId3769" Type="http://schemas.openxmlformats.org/officeDocument/2006/relationships/hyperlink" Target="https://login.consultant.ru/link/?req=doc&amp;base=LAW&amp;n=511331&amp;dst=339" TargetMode="External"/><Relationship Id="rId3976" Type="http://schemas.openxmlformats.org/officeDocument/2006/relationships/hyperlink" Target="https://login.consultant.ru/link/?req=doc&amp;base=LAW&amp;n=511331&amp;dst=100134" TargetMode="External"/><Relationship Id="rId897" Type="http://schemas.openxmlformats.org/officeDocument/2006/relationships/hyperlink" Target="https://login.consultant.ru/link/?req=doc&amp;base=LAW&amp;n=511331&amp;dst=100354" TargetMode="External"/><Relationship Id="rId2578" Type="http://schemas.openxmlformats.org/officeDocument/2006/relationships/hyperlink" Target="https://login.consultant.ru/link/?req=doc&amp;base=LAW&amp;n=511331&amp;dst=327" TargetMode="External"/><Relationship Id="rId2785" Type="http://schemas.openxmlformats.org/officeDocument/2006/relationships/hyperlink" Target="https://login.consultant.ru/link/?req=doc&amp;base=LAW&amp;n=494999&amp;dst=100243" TargetMode="External"/><Relationship Id="rId2992" Type="http://schemas.openxmlformats.org/officeDocument/2006/relationships/hyperlink" Target="https://login.consultant.ru/link/?req=doc&amp;base=SPB&amp;n=298275&amp;dst=100041" TargetMode="External"/><Relationship Id="rId3629" Type="http://schemas.openxmlformats.org/officeDocument/2006/relationships/hyperlink" Target="https://login.consultant.ru/link/?req=doc&amp;base=LAW&amp;n=511331&amp;dst=112" TargetMode="External"/><Relationship Id="rId3836" Type="http://schemas.openxmlformats.org/officeDocument/2006/relationships/hyperlink" Target="https://login.consultant.ru/link/?req=doc&amp;base=LAW&amp;n=511331&amp;dst=43" TargetMode="External"/><Relationship Id="rId757" Type="http://schemas.openxmlformats.org/officeDocument/2006/relationships/hyperlink" Target="https://login.consultant.ru/link/?req=doc&amp;base=SPB&amp;n=309030&amp;dst=100112" TargetMode="External"/><Relationship Id="rId964" Type="http://schemas.openxmlformats.org/officeDocument/2006/relationships/hyperlink" Target="https://login.consultant.ru/link/?req=doc&amp;base=LAW&amp;n=494999&amp;dst=100202" TargetMode="External"/><Relationship Id="rId1387" Type="http://schemas.openxmlformats.org/officeDocument/2006/relationships/hyperlink" Target="https://login.consultant.ru/link/?req=doc&amp;base=LAW&amp;n=197748&amp;dst=100008" TargetMode="External"/><Relationship Id="rId1594" Type="http://schemas.openxmlformats.org/officeDocument/2006/relationships/hyperlink" Target="https://login.consultant.ru/link/?req=doc&amp;base=SPB&amp;n=293547&amp;dst=100544" TargetMode="External"/><Relationship Id="rId2438" Type="http://schemas.openxmlformats.org/officeDocument/2006/relationships/hyperlink" Target="https://login.consultant.ru/link/?req=doc&amp;base=SPB&amp;n=304051&amp;dst=101131" TargetMode="External"/><Relationship Id="rId2645" Type="http://schemas.openxmlformats.org/officeDocument/2006/relationships/hyperlink" Target="https://login.consultant.ru/link/?req=doc&amp;base=SPB&amp;n=269542&amp;dst=100204" TargetMode="External"/><Relationship Id="rId2852" Type="http://schemas.openxmlformats.org/officeDocument/2006/relationships/hyperlink" Target="https://login.consultant.ru/link/?req=doc&amp;base=LAW&amp;n=511331&amp;dst=100354" TargetMode="External"/><Relationship Id="rId3903" Type="http://schemas.openxmlformats.org/officeDocument/2006/relationships/hyperlink" Target="https://login.consultant.ru/link/?req=doc&amp;base=LAW&amp;n=494999&amp;dst=100243" TargetMode="External"/><Relationship Id="rId93" Type="http://schemas.openxmlformats.org/officeDocument/2006/relationships/hyperlink" Target="https://login.consultant.ru/link/?req=doc&amp;base=SPB&amp;n=303244&amp;dst=100005" TargetMode="External"/><Relationship Id="rId617" Type="http://schemas.openxmlformats.org/officeDocument/2006/relationships/hyperlink" Target="https://login.consultant.ru/link/?req=doc&amp;base=SPB&amp;n=304051&amp;dst=100303" TargetMode="External"/><Relationship Id="rId824" Type="http://schemas.openxmlformats.org/officeDocument/2006/relationships/hyperlink" Target="https://login.consultant.ru/link/?req=doc&amp;base=LAW&amp;n=505899&amp;dst=100091" TargetMode="External"/><Relationship Id="rId1247" Type="http://schemas.openxmlformats.org/officeDocument/2006/relationships/hyperlink" Target="https://login.consultant.ru/link/?req=doc&amp;base=SPB&amp;n=293547&amp;dst=100472" TargetMode="External"/><Relationship Id="rId1454" Type="http://schemas.openxmlformats.org/officeDocument/2006/relationships/hyperlink" Target="https://login.consultant.ru/link/?req=doc&amp;base=SPB&amp;n=304051&amp;dst=100577" TargetMode="External"/><Relationship Id="rId1661" Type="http://schemas.openxmlformats.org/officeDocument/2006/relationships/hyperlink" Target="https://login.consultant.ru/link/?req=doc&amp;base=SPB&amp;n=308078&amp;dst=100468" TargetMode="External"/><Relationship Id="rId2505" Type="http://schemas.openxmlformats.org/officeDocument/2006/relationships/hyperlink" Target="https://login.consultant.ru/link/?req=doc&amp;base=SPB&amp;n=274696&amp;dst=100118" TargetMode="External"/><Relationship Id="rId2712" Type="http://schemas.openxmlformats.org/officeDocument/2006/relationships/hyperlink" Target="https://login.consultant.ru/link/?req=doc&amp;base=SPB&amp;n=293547&amp;dst=100861" TargetMode="External"/><Relationship Id="rId1107" Type="http://schemas.openxmlformats.org/officeDocument/2006/relationships/hyperlink" Target="https://login.consultant.ru/link/?req=doc&amp;base=SPB&amp;n=304051&amp;dst=100462" TargetMode="External"/><Relationship Id="rId1314" Type="http://schemas.openxmlformats.org/officeDocument/2006/relationships/hyperlink" Target="https://login.consultant.ru/link/?req=doc&amp;base=SPB&amp;n=308078&amp;dst=100419" TargetMode="External"/><Relationship Id="rId1521" Type="http://schemas.openxmlformats.org/officeDocument/2006/relationships/hyperlink" Target="https://login.consultant.ru/link/?req=doc&amp;base=LAW&amp;n=508490&amp;dst=475" TargetMode="External"/><Relationship Id="rId3279" Type="http://schemas.openxmlformats.org/officeDocument/2006/relationships/hyperlink" Target="https://login.consultant.ru/link/?req=doc&amp;base=LAW&amp;n=197748&amp;dst=100008" TargetMode="External"/><Relationship Id="rId3486" Type="http://schemas.openxmlformats.org/officeDocument/2006/relationships/hyperlink" Target="https://login.consultant.ru/link/?req=doc&amp;base=SPB&amp;n=304574" TargetMode="External"/><Relationship Id="rId3693" Type="http://schemas.openxmlformats.org/officeDocument/2006/relationships/hyperlink" Target="https://login.consultant.ru/link/?req=doc&amp;base=LAW&amp;n=442096" TargetMode="External"/><Relationship Id="rId20" Type="http://schemas.openxmlformats.org/officeDocument/2006/relationships/hyperlink" Target="https://login.consultant.ru/link/?req=doc&amp;base=SPB&amp;n=247332&amp;dst=100005" TargetMode="External"/><Relationship Id="rId2088" Type="http://schemas.openxmlformats.org/officeDocument/2006/relationships/hyperlink" Target="https://login.consultant.ru/link/?req=doc&amp;base=SPB&amp;n=304051&amp;dst=100860" TargetMode="External"/><Relationship Id="rId2295" Type="http://schemas.openxmlformats.org/officeDocument/2006/relationships/hyperlink" Target="https://login.consultant.ru/link/?req=doc&amp;base=SPB&amp;n=313244" TargetMode="External"/><Relationship Id="rId3139" Type="http://schemas.openxmlformats.org/officeDocument/2006/relationships/hyperlink" Target="https://login.consultant.ru/link/?req=doc&amp;base=LAW&amp;n=511331&amp;dst=100134" TargetMode="External"/><Relationship Id="rId3346" Type="http://schemas.openxmlformats.org/officeDocument/2006/relationships/hyperlink" Target="https://login.consultant.ru/link/?req=doc&amp;base=LAW&amp;n=494999&amp;dst=100189" TargetMode="External"/><Relationship Id="rId267" Type="http://schemas.openxmlformats.org/officeDocument/2006/relationships/hyperlink" Target="https://login.consultant.ru/link/?req=doc&amp;base=SPB&amp;n=315336&amp;dst=100133" TargetMode="External"/><Relationship Id="rId474" Type="http://schemas.openxmlformats.org/officeDocument/2006/relationships/hyperlink" Target="https://login.consultant.ru/link/?req=doc&amp;base=SPB&amp;n=228015&amp;dst=100371" TargetMode="External"/><Relationship Id="rId2155" Type="http://schemas.openxmlformats.org/officeDocument/2006/relationships/hyperlink" Target="https://login.consultant.ru/link/?req=doc&amp;base=LAW&amp;n=511331&amp;dst=219" TargetMode="External"/><Relationship Id="rId3553" Type="http://schemas.openxmlformats.org/officeDocument/2006/relationships/hyperlink" Target="https://login.consultant.ru/link/?req=doc&amp;base=LAW&amp;n=489643" TargetMode="External"/><Relationship Id="rId3760" Type="http://schemas.openxmlformats.org/officeDocument/2006/relationships/hyperlink" Target="https://login.consultant.ru/link/?req=doc&amp;base=LAW&amp;n=494999&amp;dst=100189" TargetMode="External"/><Relationship Id="rId127" Type="http://schemas.openxmlformats.org/officeDocument/2006/relationships/hyperlink" Target="https://login.consultant.ru/link/?req=doc&amp;base=SPB&amp;n=252337&amp;dst=100006" TargetMode="External"/><Relationship Id="rId681" Type="http://schemas.openxmlformats.org/officeDocument/2006/relationships/hyperlink" Target="https://login.consultant.ru/link/?req=doc&amp;base=LAW&amp;n=499769&amp;dst=6" TargetMode="External"/><Relationship Id="rId2362" Type="http://schemas.openxmlformats.org/officeDocument/2006/relationships/hyperlink" Target="https://login.consultant.ru/link/?req=doc&amp;base=LAW&amp;n=511331&amp;dst=138" TargetMode="External"/><Relationship Id="rId3206" Type="http://schemas.openxmlformats.org/officeDocument/2006/relationships/hyperlink" Target="https://login.consultant.ru/link/?req=doc&amp;base=LAW&amp;n=511331&amp;dst=100354" TargetMode="External"/><Relationship Id="rId3413" Type="http://schemas.openxmlformats.org/officeDocument/2006/relationships/hyperlink" Target="https://login.consultant.ru/link/?req=doc&amp;base=LAW&amp;n=499769&amp;dst=6" TargetMode="External"/><Relationship Id="rId3620" Type="http://schemas.openxmlformats.org/officeDocument/2006/relationships/hyperlink" Target="https://login.consultant.ru/link/?req=doc&amp;base=LAW&amp;n=494999" TargetMode="External"/><Relationship Id="rId334" Type="http://schemas.openxmlformats.org/officeDocument/2006/relationships/hyperlink" Target="https://login.consultant.ru/link/?req=doc&amp;base=SPB&amp;n=246800&amp;dst=100094" TargetMode="External"/><Relationship Id="rId541" Type="http://schemas.openxmlformats.org/officeDocument/2006/relationships/hyperlink" Target="https://login.consultant.ru/link/?req=doc&amp;base=SPB&amp;n=228015&amp;dst=100385" TargetMode="External"/><Relationship Id="rId1171" Type="http://schemas.openxmlformats.org/officeDocument/2006/relationships/hyperlink" Target="https://login.consultant.ru/link/?req=doc&amp;base=SPB&amp;n=293547&amp;dst=100460" TargetMode="External"/><Relationship Id="rId2015" Type="http://schemas.openxmlformats.org/officeDocument/2006/relationships/hyperlink" Target="https://login.consultant.ru/link/?req=doc&amp;base=LAW&amp;n=516744&amp;dst=1224" TargetMode="External"/><Relationship Id="rId2222" Type="http://schemas.openxmlformats.org/officeDocument/2006/relationships/hyperlink" Target="https://login.consultant.ru/link/?req=doc&amp;base=SPB&amp;n=315336&amp;dst=100390" TargetMode="External"/><Relationship Id="rId401" Type="http://schemas.openxmlformats.org/officeDocument/2006/relationships/hyperlink" Target="https://login.consultant.ru/link/?req=doc&amp;base=LAW&amp;n=500166" TargetMode="External"/><Relationship Id="rId1031" Type="http://schemas.openxmlformats.org/officeDocument/2006/relationships/hyperlink" Target="https://login.consultant.ru/link/?req=doc&amp;base=LAW&amp;n=511331&amp;dst=290" TargetMode="External"/><Relationship Id="rId1988" Type="http://schemas.openxmlformats.org/officeDocument/2006/relationships/hyperlink" Target="https://login.consultant.ru/link/?req=doc&amp;base=SPB&amp;n=304051&amp;dst=100795" TargetMode="External"/><Relationship Id="rId4047" Type="http://schemas.openxmlformats.org/officeDocument/2006/relationships/hyperlink" Target="https://login.consultant.ru/link/?req=doc&amp;base=LAW&amp;n=494999&amp;dst=100189" TargetMode="External"/><Relationship Id="rId1848" Type="http://schemas.openxmlformats.org/officeDocument/2006/relationships/hyperlink" Target="https://login.consultant.ru/link/?req=doc&amp;base=SPB&amp;n=308078&amp;dst=100491" TargetMode="External"/><Relationship Id="rId3063" Type="http://schemas.openxmlformats.org/officeDocument/2006/relationships/hyperlink" Target="https://login.consultant.ru/link/?req=doc&amp;base=SPB&amp;n=315336&amp;dst=100534" TargetMode="External"/><Relationship Id="rId3270" Type="http://schemas.openxmlformats.org/officeDocument/2006/relationships/hyperlink" Target="https://login.consultant.ru/link/?req=doc&amp;base=LAW&amp;n=511331&amp;dst=100354" TargetMode="External"/><Relationship Id="rId191" Type="http://schemas.openxmlformats.org/officeDocument/2006/relationships/hyperlink" Target="https://login.consultant.ru/link/?req=doc&amp;base=SPB&amp;n=222195" TargetMode="External"/><Relationship Id="rId1708" Type="http://schemas.openxmlformats.org/officeDocument/2006/relationships/hyperlink" Target="https://login.consultant.ru/link/?req=doc&amp;base=SPB&amp;n=315336&amp;dst=100304" TargetMode="External"/><Relationship Id="rId1915" Type="http://schemas.openxmlformats.org/officeDocument/2006/relationships/hyperlink" Target="https://login.consultant.ru/link/?req=doc&amp;base=SPB&amp;n=315336&amp;dst=100337" TargetMode="External"/><Relationship Id="rId3130" Type="http://schemas.openxmlformats.org/officeDocument/2006/relationships/hyperlink" Target="https://login.consultant.ru/link/?req=doc&amp;base=LAW&amp;n=511331&amp;dst=43" TargetMode="External"/><Relationship Id="rId2689" Type="http://schemas.openxmlformats.org/officeDocument/2006/relationships/hyperlink" Target="https://login.consultant.ru/link/?req=doc&amp;base=SPB&amp;n=269542&amp;dst=100206" TargetMode="External"/><Relationship Id="rId2896" Type="http://schemas.openxmlformats.org/officeDocument/2006/relationships/hyperlink" Target="https://login.consultant.ru/link/?req=doc&amp;base=SPB&amp;n=315336&amp;dst=100517" TargetMode="External"/><Relationship Id="rId3947" Type="http://schemas.openxmlformats.org/officeDocument/2006/relationships/hyperlink" Target="https://login.consultant.ru/link/?req=doc&amp;base=LAW&amp;n=499488" TargetMode="External"/><Relationship Id="rId868" Type="http://schemas.openxmlformats.org/officeDocument/2006/relationships/hyperlink" Target="https://login.consultant.ru/link/?req=doc&amp;base=SPB&amp;n=293547&amp;dst=100400" TargetMode="External"/><Relationship Id="rId1498" Type="http://schemas.openxmlformats.org/officeDocument/2006/relationships/hyperlink" Target="https://login.consultant.ru/link/?req=doc&amp;base=SPB&amp;n=315336&amp;dst=100277" TargetMode="External"/><Relationship Id="rId2549" Type="http://schemas.openxmlformats.org/officeDocument/2006/relationships/hyperlink" Target="https://login.consultant.ru/link/?req=doc&amp;base=SPB&amp;n=315336&amp;dst=100442" TargetMode="External"/><Relationship Id="rId2756" Type="http://schemas.openxmlformats.org/officeDocument/2006/relationships/hyperlink" Target="https://login.consultant.ru/link/?req=doc&amp;base=SPB&amp;n=285479&amp;dst=100465" TargetMode="External"/><Relationship Id="rId2963" Type="http://schemas.openxmlformats.org/officeDocument/2006/relationships/hyperlink" Target="https://login.consultant.ru/link/?req=doc&amp;base=SPB&amp;n=315336&amp;dst=100524" TargetMode="External"/><Relationship Id="rId3807" Type="http://schemas.openxmlformats.org/officeDocument/2006/relationships/hyperlink" Target="https://login.consultant.ru/link/?req=doc&amp;base=LAW&amp;n=511331&amp;dst=359" TargetMode="External"/><Relationship Id="rId728" Type="http://schemas.openxmlformats.org/officeDocument/2006/relationships/hyperlink" Target="https://login.consultant.ru/link/?req=doc&amp;base=LAW&amp;n=511331&amp;dst=100134" TargetMode="External"/><Relationship Id="rId935" Type="http://schemas.openxmlformats.org/officeDocument/2006/relationships/hyperlink" Target="https://login.consultant.ru/link/?req=doc&amp;base=SPB&amp;n=304051&amp;dst=100377" TargetMode="External"/><Relationship Id="rId1358" Type="http://schemas.openxmlformats.org/officeDocument/2006/relationships/hyperlink" Target="https://login.consultant.ru/link/?req=doc&amp;base=SPB&amp;n=301427&amp;dst=100230" TargetMode="External"/><Relationship Id="rId1565" Type="http://schemas.openxmlformats.org/officeDocument/2006/relationships/hyperlink" Target="https://login.consultant.ru/link/?req=doc&amp;base=SPB&amp;n=301427&amp;dst=100385" TargetMode="External"/><Relationship Id="rId1772" Type="http://schemas.openxmlformats.org/officeDocument/2006/relationships/hyperlink" Target="https://login.consultant.ru/link/?req=doc&amp;base=SPB&amp;n=298618&amp;dst=100113" TargetMode="External"/><Relationship Id="rId2409" Type="http://schemas.openxmlformats.org/officeDocument/2006/relationships/hyperlink" Target="https://login.consultant.ru/link/?req=doc&amp;base=LAW&amp;n=500166" TargetMode="External"/><Relationship Id="rId2616" Type="http://schemas.openxmlformats.org/officeDocument/2006/relationships/hyperlink" Target="https://login.consultant.ru/link/?req=doc&amp;base=SPB&amp;n=308078&amp;dst=100641" TargetMode="External"/><Relationship Id="rId64" Type="http://schemas.openxmlformats.org/officeDocument/2006/relationships/hyperlink" Target="https://login.consultant.ru/link/?req=doc&amp;base=SPB&amp;n=279769&amp;dst=100005" TargetMode="External"/><Relationship Id="rId1218" Type="http://schemas.openxmlformats.org/officeDocument/2006/relationships/hyperlink" Target="https://login.consultant.ru/link/?req=doc&amp;base=SPB&amp;n=266512&amp;dst=100060" TargetMode="External"/><Relationship Id="rId1425" Type="http://schemas.openxmlformats.org/officeDocument/2006/relationships/hyperlink" Target="https://login.consultant.ru/link/?req=doc&amp;base=LAW&amp;n=515484" TargetMode="External"/><Relationship Id="rId2823" Type="http://schemas.openxmlformats.org/officeDocument/2006/relationships/hyperlink" Target="https://login.consultant.ru/link/?req=doc&amp;base=SPB&amp;n=285479&amp;dst=100470" TargetMode="External"/><Relationship Id="rId1632" Type="http://schemas.openxmlformats.org/officeDocument/2006/relationships/hyperlink" Target="https://login.consultant.ru/link/?req=doc&amp;base=LAW&amp;n=424314&amp;dst=88" TargetMode="External"/><Relationship Id="rId2199" Type="http://schemas.openxmlformats.org/officeDocument/2006/relationships/hyperlink" Target="https://login.consultant.ru/link/?req=doc&amp;base=SPB&amp;n=293547&amp;dst=100779" TargetMode="External"/><Relationship Id="rId3597" Type="http://schemas.openxmlformats.org/officeDocument/2006/relationships/hyperlink" Target="https://login.consultant.ru/link/?req=doc&amp;base=LAW&amp;n=424314&amp;dst=88" TargetMode="External"/><Relationship Id="rId3457" Type="http://schemas.openxmlformats.org/officeDocument/2006/relationships/hyperlink" Target="https://login.consultant.ru/link/?req=doc&amp;base=LAW&amp;n=511331&amp;dst=138" TargetMode="External"/><Relationship Id="rId3664" Type="http://schemas.openxmlformats.org/officeDocument/2006/relationships/hyperlink" Target="https://www.gosuslugi.ru/" TargetMode="External"/><Relationship Id="rId3871" Type="http://schemas.openxmlformats.org/officeDocument/2006/relationships/hyperlink" Target="https://login.consultant.ru/link/?req=doc&amp;base=LAW&amp;n=511226" TargetMode="External"/><Relationship Id="rId378" Type="http://schemas.openxmlformats.org/officeDocument/2006/relationships/hyperlink" Target="https://login.consultant.ru/link/?req=doc&amp;base=SPB&amp;n=304051&amp;dst=100081" TargetMode="External"/><Relationship Id="rId585" Type="http://schemas.openxmlformats.org/officeDocument/2006/relationships/hyperlink" Target="https://login.consultant.ru/link/?req=doc&amp;base=SPB&amp;n=269542&amp;dst=100052" TargetMode="External"/><Relationship Id="rId792" Type="http://schemas.openxmlformats.org/officeDocument/2006/relationships/hyperlink" Target="https://www.gosuslugi.ru" TargetMode="External"/><Relationship Id="rId2059" Type="http://schemas.openxmlformats.org/officeDocument/2006/relationships/hyperlink" Target="https://login.consultant.ru/link/?req=doc&amp;base=SPB&amp;n=293547&amp;dst=100671" TargetMode="External"/><Relationship Id="rId2266" Type="http://schemas.openxmlformats.org/officeDocument/2006/relationships/hyperlink" Target="https://login.consultant.ru/link/?req=doc&amp;base=LAW&amp;n=494999&amp;dst=100202" TargetMode="External"/><Relationship Id="rId2473" Type="http://schemas.openxmlformats.org/officeDocument/2006/relationships/hyperlink" Target="https://login.consultant.ru/link/?req=doc&amp;base=SPB&amp;n=308078&amp;dst=100623" TargetMode="External"/><Relationship Id="rId2680" Type="http://schemas.openxmlformats.org/officeDocument/2006/relationships/hyperlink" Target="https://login.consultant.ru/link/?req=doc&amp;base=LAW&amp;n=499769&amp;dst=6" TargetMode="External"/><Relationship Id="rId3317" Type="http://schemas.openxmlformats.org/officeDocument/2006/relationships/hyperlink" Target="https://login.consultant.ru/link/?req=doc&amp;base=SPB&amp;n=308078&amp;dst=100839" TargetMode="External"/><Relationship Id="rId3524" Type="http://schemas.openxmlformats.org/officeDocument/2006/relationships/hyperlink" Target="https://login.consultant.ru/link/?req=doc&amp;base=LAW&amp;n=442096" TargetMode="External"/><Relationship Id="rId3731" Type="http://schemas.openxmlformats.org/officeDocument/2006/relationships/hyperlink" Target="https://login.consultant.ru/link/?req=doc&amp;base=LAW&amp;n=511331&amp;dst=290" TargetMode="External"/><Relationship Id="rId238" Type="http://schemas.openxmlformats.org/officeDocument/2006/relationships/hyperlink" Target="https://login.consultant.ru/link/?req=doc&amp;base=SPB&amp;n=246800&amp;dst=100019" TargetMode="External"/><Relationship Id="rId445" Type="http://schemas.openxmlformats.org/officeDocument/2006/relationships/hyperlink" Target="https://login.consultant.ru/link/?req=doc&amp;base=SPB&amp;n=288567&amp;dst=100034" TargetMode="External"/><Relationship Id="rId652" Type="http://schemas.openxmlformats.org/officeDocument/2006/relationships/hyperlink" Target="https://login.consultant.ru/link/?req=doc&amp;base=SPB&amp;n=261591&amp;dst=100017" TargetMode="External"/><Relationship Id="rId1075" Type="http://schemas.openxmlformats.org/officeDocument/2006/relationships/hyperlink" Target="https://login.consultant.ru/link/?req=doc&amp;base=LAW&amp;n=499769&amp;dst=6" TargetMode="External"/><Relationship Id="rId1282" Type="http://schemas.openxmlformats.org/officeDocument/2006/relationships/hyperlink" Target="https://login.consultant.ru/link/?req=doc&amp;base=SPB&amp;n=312513&amp;dst=100035" TargetMode="External"/><Relationship Id="rId2126" Type="http://schemas.openxmlformats.org/officeDocument/2006/relationships/hyperlink" Target="https://login.consultant.ru/link/?req=doc&amp;base=SPB&amp;n=307105&amp;dst=100176" TargetMode="External"/><Relationship Id="rId2333" Type="http://schemas.openxmlformats.org/officeDocument/2006/relationships/hyperlink" Target="https://login.consultant.ru/link/?req=doc&amp;base=SPB&amp;n=315336&amp;dst=100412" TargetMode="External"/><Relationship Id="rId2540" Type="http://schemas.openxmlformats.org/officeDocument/2006/relationships/hyperlink" Target="https://login.consultant.ru/link/?req=doc&amp;base=SPB&amp;n=257742&amp;dst=100014" TargetMode="External"/><Relationship Id="rId305" Type="http://schemas.openxmlformats.org/officeDocument/2006/relationships/hyperlink" Target="https://login.consultant.ru/link/?req=doc&amp;base=SPB&amp;n=242101&amp;dst=100022" TargetMode="External"/><Relationship Id="rId512" Type="http://schemas.openxmlformats.org/officeDocument/2006/relationships/hyperlink" Target="https://login.consultant.ru/link/?req=doc&amp;base=SPB&amp;n=304051&amp;dst=100205" TargetMode="External"/><Relationship Id="rId1142" Type="http://schemas.openxmlformats.org/officeDocument/2006/relationships/hyperlink" Target="https://login.consultant.ru/link/?req=doc&amp;base=SPB&amp;n=269542&amp;dst=100090" TargetMode="External"/><Relationship Id="rId2400" Type="http://schemas.openxmlformats.org/officeDocument/2006/relationships/hyperlink" Target="https://login.consultant.ru/link/?req=doc&amp;base=SPB&amp;n=274696&amp;dst=100100" TargetMode="External"/><Relationship Id="rId1002" Type="http://schemas.openxmlformats.org/officeDocument/2006/relationships/hyperlink" Target="https://login.consultant.ru/link/?req=doc&amp;base=SPB&amp;n=293547&amp;dst=100419" TargetMode="External"/><Relationship Id="rId1959" Type="http://schemas.openxmlformats.org/officeDocument/2006/relationships/hyperlink" Target="https://login.consultant.ru/link/?req=doc&amp;base=SPB&amp;n=269542&amp;dst=100129" TargetMode="External"/><Relationship Id="rId3174" Type="http://schemas.openxmlformats.org/officeDocument/2006/relationships/hyperlink" Target="https://login.consultant.ru/link/?req=doc&amp;base=SPB&amp;n=315336&amp;dst=100564" TargetMode="External"/><Relationship Id="rId4018" Type="http://schemas.openxmlformats.org/officeDocument/2006/relationships/hyperlink" Target="https://login.consultant.ru/link/?req=doc&amp;base=LAW&amp;n=492758" TargetMode="External"/><Relationship Id="rId1819" Type="http://schemas.openxmlformats.org/officeDocument/2006/relationships/hyperlink" Target="https://login.consultant.ru/link/?req=doc&amp;base=SPB&amp;n=315336&amp;dst=100320" TargetMode="External"/><Relationship Id="rId3381" Type="http://schemas.openxmlformats.org/officeDocument/2006/relationships/hyperlink" Target="https://login.consultant.ru/link/?req=doc&amp;base=LAW&amp;n=511331&amp;dst=100354" TargetMode="External"/><Relationship Id="rId2190" Type="http://schemas.openxmlformats.org/officeDocument/2006/relationships/hyperlink" Target="https://login.consultant.ru/link/?req=doc&amp;base=SPB&amp;n=293547&amp;dst=100777" TargetMode="External"/><Relationship Id="rId3034" Type="http://schemas.openxmlformats.org/officeDocument/2006/relationships/hyperlink" Target="https://login.consultant.ru/link/?req=doc&amp;base=LAW&amp;n=508490&amp;dst=475" TargetMode="External"/><Relationship Id="rId3241" Type="http://schemas.openxmlformats.org/officeDocument/2006/relationships/hyperlink" Target="https://kszn.lenobl.ru" TargetMode="External"/><Relationship Id="rId162" Type="http://schemas.openxmlformats.org/officeDocument/2006/relationships/hyperlink" Target="https://login.consultant.ru/link/?req=doc&amp;base=SPB&amp;n=306124&amp;dst=100006" TargetMode="External"/><Relationship Id="rId2050" Type="http://schemas.openxmlformats.org/officeDocument/2006/relationships/hyperlink" Target="https://login.consultant.ru/link/?req=doc&amp;base=LAW&amp;n=511331&amp;dst=100352" TargetMode="External"/><Relationship Id="rId3101" Type="http://schemas.openxmlformats.org/officeDocument/2006/relationships/hyperlink" Target="https://login.consultant.ru/link/?req=doc&amp;base=SPB&amp;n=315336&amp;dst=100543" TargetMode="External"/><Relationship Id="rId979" Type="http://schemas.openxmlformats.org/officeDocument/2006/relationships/hyperlink" Target="https://login.consultant.ru/link/?req=doc&amp;base=LAW&amp;n=29481&amp;dst=101117" TargetMode="External"/><Relationship Id="rId839" Type="http://schemas.openxmlformats.org/officeDocument/2006/relationships/hyperlink" Target="https://login.consultant.ru/link/?req=doc&amp;base=SPB&amp;n=306125&amp;dst=100028" TargetMode="External"/><Relationship Id="rId1469" Type="http://schemas.openxmlformats.org/officeDocument/2006/relationships/hyperlink" Target="https://login.consultant.ru/link/?req=doc&amp;base=LAW&amp;n=511331&amp;dst=100354" TargetMode="External"/><Relationship Id="rId2867" Type="http://schemas.openxmlformats.org/officeDocument/2006/relationships/hyperlink" Target="https://login.consultant.ru/link/?req=doc&amp;base=LAW&amp;n=509406&amp;dst=100372" TargetMode="External"/><Relationship Id="rId3918" Type="http://schemas.openxmlformats.org/officeDocument/2006/relationships/hyperlink" Target="https://login.consultant.ru/link/?req=doc&amp;base=LAW&amp;n=493206&amp;dst=100096" TargetMode="External"/><Relationship Id="rId1676" Type="http://schemas.openxmlformats.org/officeDocument/2006/relationships/hyperlink" Target="https://login.consultant.ru/link/?req=doc&amp;base=LAW&amp;n=511331&amp;dst=244" TargetMode="External"/><Relationship Id="rId1883" Type="http://schemas.openxmlformats.org/officeDocument/2006/relationships/hyperlink" Target="https://login.consultant.ru/link/?req=doc&amp;base=SPB&amp;n=315336&amp;dst=100328" TargetMode="External"/><Relationship Id="rId2727" Type="http://schemas.openxmlformats.org/officeDocument/2006/relationships/hyperlink" Target="https://login.consultant.ru/link/?req=doc&amp;base=LAW&amp;n=494999" TargetMode="External"/><Relationship Id="rId2934" Type="http://schemas.openxmlformats.org/officeDocument/2006/relationships/hyperlink" Target="https://login.consultant.ru/link/?req=doc&amp;base=SPB&amp;n=285479&amp;dst=100552" TargetMode="External"/><Relationship Id="rId906" Type="http://schemas.openxmlformats.org/officeDocument/2006/relationships/hyperlink" Target="https://login.consultant.ru/link/?req=doc&amp;base=SPB&amp;n=293547&amp;dst=100402" TargetMode="External"/><Relationship Id="rId1329" Type="http://schemas.openxmlformats.org/officeDocument/2006/relationships/hyperlink" Target="https://login.consultant.ru/link/?req=doc&amp;base=LAW&amp;n=499934" TargetMode="External"/><Relationship Id="rId1536" Type="http://schemas.openxmlformats.org/officeDocument/2006/relationships/hyperlink" Target="https://login.consultant.ru/link/?req=doc&amp;base=SPB&amp;n=293547&amp;dst=100527" TargetMode="External"/><Relationship Id="rId1743" Type="http://schemas.openxmlformats.org/officeDocument/2006/relationships/hyperlink" Target="https://login.consultant.ru/link/?req=doc&amp;base=SPB&amp;n=298618&amp;dst=100055" TargetMode="External"/><Relationship Id="rId1950" Type="http://schemas.openxmlformats.org/officeDocument/2006/relationships/hyperlink" Target="https://login.consultant.ru/link/?req=doc&amp;base=SPB&amp;n=314854" TargetMode="External"/><Relationship Id="rId35" Type="http://schemas.openxmlformats.org/officeDocument/2006/relationships/hyperlink" Target="https://login.consultant.ru/link/?req=doc&amp;base=SPB&amp;n=260127&amp;dst=100005" TargetMode="External"/><Relationship Id="rId1603" Type="http://schemas.openxmlformats.org/officeDocument/2006/relationships/hyperlink" Target="https://login.consultant.ru/link/?req=doc&amp;base=SPB&amp;n=269542&amp;dst=100115" TargetMode="External"/><Relationship Id="rId1810" Type="http://schemas.openxmlformats.org/officeDocument/2006/relationships/hyperlink" Target="https://login.consultant.ru/link/?req=doc&amp;base=LAW&amp;n=499769&amp;dst=100282" TargetMode="External"/><Relationship Id="rId3568" Type="http://schemas.openxmlformats.org/officeDocument/2006/relationships/hyperlink" Target="https://login.consultant.ru/link/?req=doc&amp;base=LAW&amp;n=494999" TargetMode="External"/><Relationship Id="rId3775" Type="http://schemas.openxmlformats.org/officeDocument/2006/relationships/hyperlink" Target="https://login.consultant.ru/link/?req=doc&amp;base=LAW&amp;n=511331" TargetMode="External"/><Relationship Id="rId3982" Type="http://schemas.openxmlformats.org/officeDocument/2006/relationships/hyperlink" Target="https://login.consultant.ru/link/?req=doc&amp;base=LAW&amp;n=511331&amp;dst=100354" TargetMode="External"/><Relationship Id="rId489" Type="http://schemas.openxmlformats.org/officeDocument/2006/relationships/hyperlink" Target="https://login.consultant.ru/link/?req=doc&amp;base=SPB&amp;n=304051&amp;dst=100184" TargetMode="External"/><Relationship Id="rId696" Type="http://schemas.openxmlformats.org/officeDocument/2006/relationships/hyperlink" Target="https://login.consultant.ru/link/?req=doc&amp;base=SPB&amp;n=269542&amp;dst=100059" TargetMode="External"/><Relationship Id="rId2377" Type="http://schemas.openxmlformats.org/officeDocument/2006/relationships/hyperlink" Target="https://login.consultant.ru/link/?req=doc&amp;base=SPB&amp;n=269542&amp;dst=100193" TargetMode="External"/><Relationship Id="rId2584" Type="http://schemas.openxmlformats.org/officeDocument/2006/relationships/hyperlink" Target="https://login.consultant.ru/link/?req=doc&amp;base=LAW&amp;n=505899&amp;dst=100091" TargetMode="External"/><Relationship Id="rId2791" Type="http://schemas.openxmlformats.org/officeDocument/2006/relationships/hyperlink" Target="https://login.consultant.ru/link/?req=doc&amp;base=SPB&amp;n=285479&amp;dst=100467" TargetMode="External"/><Relationship Id="rId3428" Type="http://schemas.openxmlformats.org/officeDocument/2006/relationships/hyperlink" Target="https://login.consultant.ru/link/?req=doc&amp;base=LAW&amp;n=500166" TargetMode="External"/><Relationship Id="rId3635" Type="http://schemas.openxmlformats.org/officeDocument/2006/relationships/hyperlink" Target="https://login.consultant.ru/link/?req=doc&amp;base=SPB&amp;n=313160&amp;dst=160" TargetMode="External"/><Relationship Id="rId349" Type="http://schemas.openxmlformats.org/officeDocument/2006/relationships/hyperlink" Target="https://login.consultant.ru/link/?req=doc&amp;base=SPB&amp;n=308689&amp;dst=100540" TargetMode="External"/><Relationship Id="rId556" Type="http://schemas.openxmlformats.org/officeDocument/2006/relationships/hyperlink" Target="https://gu.lenobl.ru" TargetMode="External"/><Relationship Id="rId763" Type="http://schemas.openxmlformats.org/officeDocument/2006/relationships/hyperlink" Target="https://login.consultant.ru/link/?req=doc&amp;base=SPB&amp;n=261591&amp;dst=100241" TargetMode="External"/><Relationship Id="rId1186" Type="http://schemas.openxmlformats.org/officeDocument/2006/relationships/hyperlink" Target="https://login.consultant.ru/link/?req=doc&amp;base=LAW&amp;n=511331&amp;dst=138" TargetMode="External"/><Relationship Id="rId1393" Type="http://schemas.openxmlformats.org/officeDocument/2006/relationships/hyperlink" Target="https://login.consultant.ru/link/?req=doc&amp;base=SPB&amp;n=306912&amp;dst=100069" TargetMode="External"/><Relationship Id="rId2237" Type="http://schemas.openxmlformats.org/officeDocument/2006/relationships/hyperlink" Target="https://login.consultant.ru/link/?req=doc&amp;base=SPB&amp;n=315336&amp;dst=100394" TargetMode="External"/><Relationship Id="rId2444" Type="http://schemas.openxmlformats.org/officeDocument/2006/relationships/hyperlink" Target="https://login.consultant.ru/link/?req=doc&amp;base=SPB&amp;n=274696&amp;dst=100106" TargetMode="External"/><Relationship Id="rId3842" Type="http://schemas.openxmlformats.org/officeDocument/2006/relationships/hyperlink" Target="https://login.consultant.ru/link/?req=doc&amp;base=LAW&amp;n=511331&amp;dst=244" TargetMode="External"/><Relationship Id="rId209" Type="http://schemas.openxmlformats.org/officeDocument/2006/relationships/hyperlink" Target="https://login.consultant.ru/link/?req=doc&amp;base=SPB&amp;n=270191&amp;dst=100015" TargetMode="External"/><Relationship Id="rId416" Type="http://schemas.openxmlformats.org/officeDocument/2006/relationships/hyperlink" Target="https://login.consultant.ru/link/?req=doc&amp;base=LAW&amp;n=511331&amp;dst=100354" TargetMode="External"/><Relationship Id="rId970" Type="http://schemas.openxmlformats.org/officeDocument/2006/relationships/hyperlink" Target="https://login.consultant.ru/link/?req=doc&amp;base=LAW&amp;n=511331&amp;dst=138" TargetMode="External"/><Relationship Id="rId1046" Type="http://schemas.openxmlformats.org/officeDocument/2006/relationships/hyperlink" Target="https://login.consultant.ru/link/?req=doc&amp;base=SPB&amp;n=274696&amp;dst=100047" TargetMode="External"/><Relationship Id="rId1253" Type="http://schemas.openxmlformats.org/officeDocument/2006/relationships/hyperlink" Target="https://login.consultant.ru/link/?req=doc&amp;base=SPB&amp;n=308078&amp;dst=100278" TargetMode="External"/><Relationship Id="rId2651" Type="http://schemas.openxmlformats.org/officeDocument/2006/relationships/hyperlink" Target="https://login.consultant.ru/link/?req=doc&amp;base=SPB&amp;n=308078&amp;dst=100643" TargetMode="External"/><Relationship Id="rId3702" Type="http://schemas.openxmlformats.org/officeDocument/2006/relationships/hyperlink" Target="https://login.consultant.ru/link/?req=doc&amp;base=LAW&amp;n=511331&amp;dst=219" TargetMode="External"/><Relationship Id="rId623" Type="http://schemas.openxmlformats.org/officeDocument/2006/relationships/hyperlink" Target="https://login.consultant.ru/link/?req=doc&amp;base=LAW&amp;n=511331&amp;dst=100354" TargetMode="External"/><Relationship Id="rId830" Type="http://schemas.openxmlformats.org/officeDocument/2006/relationships/hyperlink" Target="https://login.consultant.ru/link/?req=doc&amp;base=SPB&amp;n=306912&amp;dst=100055" TargetMode="External"/><Relationship Id="rId1460" Type="http://schemas.openxmlformats.org/officeDocument/2006/relationships/hyperlink" Target="https://login.consultant.ru/link/?req=doc&amp;base=LAW&amp;n=442096" TargetMode="External"/><Relationship Id="rId2304" Type="http://schemas.openxmlformats.org/officeDocument/2006/relationships/hyperlink" Target="https://login.consultant.ru/link/?req=doc&amp;base=LAW&amp;n=511331&amp;dst=244" TargetMode="External"/><Relationship Id="rId2511" Type="http://schemas.openxmlformats.org/officeDocument/2006/relationships/hyperlink" Target="https://login.consultant.ru/link/?req=doc&amp;base=SPB&amp;n=304051&amp;dst=101145" TargetMode="External"/><Relationship Id="rId1113" Type="http://schemas.openxmlformats.org/officeDocument/2006/relationships/hyperlink" Target="https://login.consultant.ru/link/?req=doc&amp;base=LAW&amp;n=442096" TargetMode="External"/><Relationship Id="rId1320" Type="http://schemas.openxmlformats.org/officeDocument/2006/relationships/hyperlink" Target="https://login.consultant.ru/link/?req=doc&amp;base=SPB&amp;n=301427&amp;dst=100211" TargetMode="External"/><Relationship Id="rId3078" Type="http://schemas.openxmlformats.org/officeDocument/2006/relationships/hyperlink" Target="https://login.consultant.ru/link/?req=doc&amp;base=LAW&amp;n=197748&amp;dst=100008" TargetMode="External"/><Relationship Id="rId3285" Type="http://schemas.openxmlformats.org/officeDocument/2006/relationships/hyperlink" Target="https://login.consultant.ru/link/?req=doc&amp;base=SPB&amp;n=315336&amp;dst=100577" TargetMode="External"/><Relationship Id="rId3492" Type="http://schemas.openxmlformats.org/officeDocument/2006/relationships/hyperlink" Target="https://login.consultant.ru/link/?req=doc&amp;base=LAW&amp;n=494999&amp;dst=100243" TargetMode="External"/><Relationship Id="rId2094" Type="http://schemas.openxmlformats.org/officeDocument/2006/relationships/hyperlink" Target="https://login.consultant.ru/link/?req=doc&amp;base=SPB&amp;n=305807&amp;dst=100024" TargetMode="External"/><Relationship Id="rId3145" Type="http://schemas.openxmlformats.org/officeDocument/2006/relationships/hyperlink" Target="https://login.consultant.ru/link/?req=doc&amp;base=SPB&amp;n=315336&amp;dst=100554" TargetMode="External"/><Relationship Id="rId3352" Type="http://schemas.openxmlformats.org/officeDocument/2006/relationships/hyperlink" Target="https://login.consultant.ru/link/?req=doc&amp;base=LAW&amp;n=494999&amp;dst=100243" TargetMode="External"/><Relationship Id="rId273" Type="http://schemas.openxmlformats.org/officeDocument/2006/relationships/hyperlink" Target="https://login.consultant.ru/link/?req=doc&amp;base=LAW&amp;n=494999&amp;dst=100202" TargetMode="External"/><Relationship Id="rId480" Type="http://schemas.openxmlformats.org/officeDocument/2006/relationships/hyperlink" Target="https://login.consultant.ru/link/?req=doc&amp;base=SPB&amp;n=274696&amp;dst=100035" TargetMode="External"/><Relationship Id="rId2161" Type="http://schemas.openxmlformats.org/officeDocument/2006/relationships/hyperlink" Target="https://login.consultant.ru/link/?req=doc&amp;base=LAW&amp;n=499769&amp;dst=100282" TargetMode="External"/><Relationship Id="rId3005" Type="http://schemas.openxmlformats.org/officeDocument/2006/relationships/hyperlink" Target="https://kszn.lenobl.ru/" TargetMode="External"/><Relationship Id="rId3212" Type="http://schemas.openxmlformats.org/officeDocument/2006/relationships/hyperlink" Target="https://login.consultant.ru/link/?req=doc&amp;base=SPB&amp;n=315336&amp;dst=100567" TargetMode="External"/><Relationship Id="rId133" Type="http://schemas.openxmlformats.org/officeDocument/2006/relationships/hyperlink" Target="https://login.consultant.ru/link/?req=doc&amp;base=SPB&amp;n=304051&amp;dst=100012" TargetMode="External"/><Relationship Id="rId340" Type="http://schemas.openxmlformats.org/officeDocument/2006/relationships/hyperlink" Target="https://login.consultant.ru/link/?req=doc&amp;base=SPB&amp;n=250386&amp;dst=100044" TargetMode="External"/><Relationship Id="rId2021" Type="http://schemas.openxmlformats.org/officeDocument/2006/relationships/hyperlink" Target="https://login.consultant.ru/link/?req=doc&amp;base=SPB&amp;n=315336&amp;dst=100353" TargetMode="External"/><Relationship Id="rId200" Type="http://schemas.openxmlformats.org/officeDocument/2006/relationships/hyperlink" Target="https://login.consultant.ru/link/?req=doc&amp;base=SPB&amp;n=252337&amp;dst=100011" TargetMode="External"/><Relationship Id="rId2978" Type="http://schemas.openxmlformats.org/officeDocument/2006/relationships/hyperlink" Target="https://login.consultant.ru/link/?req=doc&amp;base=LAW&amp;n=197748&amp;dst=100008" TargetMode="External"/><Relationship Id="rId1787" Type="http://schemas.openxmlformats.org/officeDocument/2006/relationships/hyperlink" Target="https://login.consultant.ru/link/?req=doc&amp;base=SPB&amp;n=298618&amp;dst=100172" TargetMode="External"/><Relationship Id="rId1994" Type="http://schemas.openxmlformats.org/officeDocument/2006/relationships/hyperlink" Target="https://login.consultant.ru/link/?req=doc&amp;base=SPB&amp;n=304051&amp;dst=100796" TargetMode="External"/><Relationship Id="rId2838" Type="http://schemas.openxmlformats.org/officeDocument/2006/relationships/hyperlink" Target="https://login.consultant.ru/link/?req=doc&amp;base=SPB&amp;n=286591&amp;dst=100330" TargetMode="External"/><Relationship Id="rId79" Type="http://schemas.openxmlformats.org/officeDocument/2006/relationships/hyperlink" Target="https://login.consultant.ru/link/?req=doc&amp;base=SPB&amp;n=297000&amp;dst=100005" TargetMode="External"/><Relationship Id="rId1647" Type="http://schemas.openxmlformats.org/officeDocument/2006/relationships/hyperlink" Target="https://login.consultant.ru/link/?req=doc&amp;base=LAW&amp;n=511331&amp;dst=43" TargetMode="External"/><Relationship Id="rId1854" Type="http://schemas.openxmlformats.org/officeDocument/2006/relationships/hyperlink" Target="https://login.consultant.ru/link/?req=doc&amp;base=LAW&amp;n=508490&amp;dst=475" TargetMode="External"/><Relationship Id="rId2905" Type="http://schemas.openxmlformats.org/officeDocument/2006/relationships/hyperlink" Target="https://cszn.info/" TargetMode="External"/><Relationship Id="rId1507" Type="http://schemas.openxmlformats.org/officeDocument/2006/relationships/hyperlink" Target="https://login.consultant.ru/link/?req=doc&amp;base=SPB&amp;n=308078&amp;dst=100447" TargetMode="External"/><Relationship Id="rId1714" Type="http://schemas.openxmlformats.org/officeDocument/2006/relationships/hyperlink" Target="https://kszn.lenobl.ru/" TargetMode="External"/><Relationship Id="rId1921" Type="http://schemas.openxmlformats.org/officeDocument/2006/relationships/hyperlink" Target="www.gosuslugi.ru" TargetMode="External"/><Relationship Id="rId3679" Type="http://schemas.openxmlformats.org/officeDocument/2006/relationships/hyperlink" Target="https://login.consultant.ru/link/?req=doc&amp;base=LAW&amp;n=424314&amp;dst=88" TargetMode="External"/><Relationship Id="rId2488" Type="http://schemas.openxmlformats.org/officeDocument/2006/relationships/hyperlink" Target="https://login.consultant.ru/link/?req=doc&amp;base=SPB&amp;n=285728&amp;dst=100181" TargetMode="External"/><Relationship Id="rId3886" Type="http://schemas.openxmlformats.org/officeDocument/2006/relationships/hyperlink" Target="https://login.consultant.ru/link/?req=doc&amp;base=LAW&amp;n=511226" TargetMode="External"/><Relationship Id="rId1297" Type="http://schemas.openxmlformats.org/officeDocument/2006/relationships/hyperlink" Target="https://cszn.info/" TargetMode="External"/><Relationship Id="rId2695" Type="http://schemas.openxmlformats.org/officeDocument/2006/relationships/hyperlink" Target="https://login.consultant.ru/link/?req=doc&amp;base=SPB&amp;n=274696&amp;dst=100153" TargetMode="External"/><Relationship Id="rId3539" Type="http://schemas.openxmlformats.org/officeDocument/2006/relationships/hyperlink" Target="https://login.consultant.ru/link/?req=doc&amp;base=LAW&amp;n=517471&amp;dst=100544" TargetMode="External"/><Relationship Id="rId3746" Type="http://schemas.openxmlformats.org/officeDocument/2006/relationships/hyperlink" Target="https://login.consultant.ru/link/?req=doc&amp;base=LAW&amp;n=511331&amp;dst=219" TargetMode="External"/><Relationship Id="rId3953" Type="http://schemas.openxmlformats.org/officeDocument/2006/relationships/hyperlink" Target="https://kszn.lenobl.ru" TargetMode="External"/><Relationship Id="rId667" Type="http://schemas.openxmlformats.org/officeDocument/2006/relationships/hyperlink" Target="https://login.consultant.ru/link/?req=doc&amp;base=LAW&amp;n=494999&amp;dst=100202" TargetMode="External"/><Relationship Id="rId874" Type="http://schemas.openxmlformats.org/officeDocument/2006/relationships/hyperlink" Target="https://login.consultant.ru/link/?req=doc&amp;base=SPB&amp;n=313244" TargetMode="External"/><Relationship Id="rId2348" Type="http://schemas.openxmlformats.org/officeDocument/2006/relationships/hyperlink" Target="https://login.consultant.ru/link/?req=doc&amp;base=SPB&amp;n=274696&amp;dst=100088" TargetMode="External"/><Relationship Id="rId2555" Type="http://schemas.openxmlformats.org/officeDocument/2006/relationships/hyperlink" Target="https://login.consultant.ru/link/?req=doc&amp;base=SPB&amp;n=315336&amp;dst=100445" TargetMode="External"/><Relationship Id="rId2762" Type="http://schemas.openxmlformats.org/officeDocument/2006/relationships/hyperlink" Target="https://login.consultant.ru/link/?req=doc&amp;base=SPB&amp;n=306891&amp;dst=100391" TargetMode="External"/><Relationship Id="rId3606" Type="http://schemas.openxmlformats.org/officeDocument/2006/relationships/hyperlink" Target="https://login.consultant.ru/link/?req=doc&amp;base=LAW&amp;n=511331&amp;dst=327" TargetMode="External"/><Relationship Id="rId3813" Type="http://schemas.openxmlformats.org/officeDocument/2006/relationships/hyperlink" Target="https://login.consultant.ru/link/?req=doc&amp;base=LAW&amp;n=511331&amp;dst=100354" TargetMode="External"/><Relationship Id="rId527" Type="http://schemas.openxmlformats.org/officeDocument/2006/relationships/hyperlink" Target="https://login.consultant.ru/link/?req=doc&amp;base=LAW&amp;n=511331&amp;dst=100354" TargetMode="External"/><Relationship Id="rId734" Type="http://schemas.openxmlformats.org/officeDocument/2006/relationships/hyperlink" Target="https://login.consultant.ru/link/?req=doc&amp;base=LAW&amp;n=442096" TargetMode="External"/><Relationship Id="rId941" Type="http://schemas.openxmlformats.org/officeDocument/2006/relationships/hyperlink" Target="https://login.consultant.ru/link/?req=doc&amp;base=LAW&amp;n=511223&amp;dst=18" TargetMode="External"/><Relationship Id="rId1157" Type="http://schemas.openxmlformats.org/officeDocument/2006/relationships/hyperlink" Target="https://login.consultant.ru/link/?req=doc&amp;base=SPB&amp;n=313160&amp;dst=100226" TargetMode="External"/><Relationship Id="rId1364" Type="http://schemas.openxmlformats.org/officeDocument/2006/relationships/hyperlink" Target="https://login.consultant.ru/link/?req=doc&amp;base=LAW&amp;n=494999" TargetMode="External"/><Relationship Id="rId1571" Type="http://schemas.openxmlformats.org/officeDocument/2006/relationships/hyperlink" Target="https://login.consultant.ru/link/?req=doc&amp;base=LAW&amp;n=511331&amp;dst=100354" TargetMode="External"/><Relationship Id="rId2208" Type="http://schemas.openxmlformats.org/officeDocument/2006/relationships/hyperlink" Target="https://login.consultant.ru/link/?req=doc&amp;base=LAW&amp;n=511331&amp;dst=290" TargetMode="External"/><Relationship Id="rId2415" Type="http://schemas.openxmlformats.org/officeDocument/2006/relationships/hyperlink" Target="https://login.consultant.ru/link/?req=doc&amp;base=SPB&amp;n=274696&amp;dst=100103" TargetMode="External"/><Relationship Id="rId2622" Type="http://schemas.openxmlformats.org/officeDocument/2006/relationships/hyperlink" Target="https://login.consultant.ru/link/?req=doc&amp;base=LAW&amp;n=500166" TargetMode="External"/><Relationship Id="rId70" Type="http://schemas.openxmlformats.org/officeDocument/2006/relationships/hyperlink" Target="https://login.consultant.ru/link/?req=doc&amp;base=SPB&amp;n=285479&amp;dst=100005" TargetMode="External"/><Relationship Id="rId801" Type="http://schemas.openxmlformats.org/officeDocument/2006/relationships/hyperlink" Target="https://login.consultant.ru/link/?req=doc&amp;base=LAW&amp;n=494999&amp;dst=100189" TargetMode="External"/><Relationship Id="rId1017" Type="http://schemas.openxmlformats.org/officeDocument/2006/relationships/hyperlink" Target="https://login.consultant.ru/link/?req=doc&amp;base=LAW&amp;n=511331" TargetMode="External"/><Relationship Id="rId1224" Type="http://schemas.openxmlformats.org/officeDocument/2006/relationships/hyperlink" Target="https://login.consultant.ru/link/?req=doc&amp;base=SPB&amp;n=285728&amp;dst=100166" TargetMode="External"/><Relationship Id="rId1431" Type="http://schemas.openxmlformats.org/officeDocument/2006/relationships/hyperlink" Target="https://login.consultant.ru/link/?req=doc&amp;base=SPB&amp;n=304051&amp;dst=100567" TargetMode="External"/><Relationship Id="rId3189" Type="http://schemas.openxmlformats.org/officeDocument/2006/relationships/hyperlink" Target="https://login.consultant.ru/link/?req=doc&amp;base=LAW&amp;n=515484" TargetMode="External"/><Relationship Id="rId3396" Type="http://schemas.openxmlformats.org/officeDocument/2006/relationships/hyperlink" Target="www.gosuslugi.ru" TargetMode="External"/><Relationship Id="rId3049" Type="http://schemas.openxmlformats.org/officeDocument/2006/relationships/hyperlink" Target="https://login.consultant.ru/link/?req=doc&amp;base=SPB&amp;n=293547&amp;dst=101073" TargetMode="External"/><Relationship Id="rId3256" Type="http://schemas.openxmlformats.org/officeDocument/2006/relationships/hyperlink" Target="https://login.consultant.ru/link/?req=doc&amp;base=LAW&amp;n=511331&amp;dst=290" TargetMode="External"/><Relationship Id="rId3463" Type="http://schemas.openxmlformats.org/officeDocument/2006/relationships/hyperlink" Target="https://login.consultant.ru/link/?req=doc&amp;base=LAW&amp;n=511331&amp;dst=43" TargetMode="External"/><Relationship Id="rId177" Type="http://schemas.openxmlformats.org/officeDocument/2006/relationships/hyperlink" Target="https://login.consultant.ru/link/?req=doc&amp;base=SPB&amp;n=317436&amp;dst=100022" TargetMode="External"/><Relationship Id="rId384" Type="http://schemas.openxmlformats.org/officeDocument/2006/relationships/hyperlink" Target="https://login.consultant.ru/link/?req=doc&amp;base=SPB&amp;n=313160&amp;dst=100082" TargetMode="External"/><Relationship Id="rId591" Type="http://schemas.openxmlformats.org/officeDocument/2006/relationships/hyperlink" Target="https://login.consultant.ru/link/?req=doc&amp;base=LAW&amp;n=511331&amp;dst=100352" TargetMode="External"/><Relationship Id="rId2065" Type="http://schemas.openxmlformats.org/officeDocument/2006/relationships/hyperlink" Target="https://login.consultant.ru/link/?req=doc&amp;base=LAW&amp;n=500166" TargetMode="External"/><Relationship Id="rId2272" Type="http://schemas.openxmlformats.org/officeDocument/2006/relationships/hyperlink" Target="https://login.consultant.ru/link/?req=doc&amp;base=SPB&amp;n=308078&amp;dst=100596" TargetMode="External"/><Relationship Id="rId3116" Type="http://schemas.openxmlformats.org/officeDocument/2006/relationships/hyperlink" Target="https://login.consultant.ru/link/?req=doc&amp;base=LAW&amp;n=424314&amp;dst=88" TargetMode="External"/><Relationship Id="rId3670" Type="http://schemas.openxmlformats.org/officeDocument/2006/relationships/hyperlink" Target="https://login.consultant.ru/link/?req=doc&amp;base=LAW&amp;n=494999&amp;dst=100243" TargetMode="External"/><Relationship Id="rId244" Type="http://schemas.openxmlformats.org/officeDocument/2006/relationships/hyperlink" Target="https://login.consultant.ru/link/?req=doc&amp;base=SPB&amp;n=246800&amp;dst=100026" TargetMode="External"/><Relationship Id="rId1081" Type="http://schemas.openxmlformats.org/officeDocument/2006/relationships/hyperlink" Target="https://login.consultant.ru/link/?req=doc&amp;base=SPB&amp;n=269542&amp;dst=100086" TargetMode="External"/><Relationship Id="rId3323" Type="http://schemas.openxmlformats.org/officeDocument/2006/relationships/hyperlink" Target="https://login.consultant.ru/link/?req=doc&amp;base=LAW&amp;n=442096" TargetMode="External"/><Relationship Id="rId3530" Type="http://schemas.openxmlformats.org/officeDocument/2006/relationships/hyperlink" Target="https://login.consultant.ru/link/?req=doc&amp;base=LAW&amp;n=511331&amp;dst=290" TargetMode="External"/><Relationship Id="rId451" Type="http://schemas.openxmlformats.org/officeDocument/2006/relationships/hyperlink" Target="https://login.consultant.ru/link/?req=doc&amp;base=SPB&amp;n=269542&amp;dst=100043" TargetMode="External"/><Relationship Id="rId2132" Type="http://schemas.openxmlformats.org/officeDocument/2006/relationships/hyperlink" Target="https://login.consultant.ru/link/?req=doc&amp;base=SPB&amp;n=304051&amp;dst=100864" TargetMode="External"/><Relationship Id="rId104" Type="http://schemas.openxmlformats.org/officeDocument/2006/relationships/hyperlink" Target="https://login.consultant.ru/link/?req=doc&amp;base=SPB&amp;n=308078&amp;dst=100103" TargetMode="External"/><Relationship Id="rId311" Type="http://schemas.openxmlformats.org/officeDocument/2006/relationships/hyperlink" Target="https://login.consultant.ru/link/?req=doc&amp;base=SPB&amp;n=246800&amp;dst=100082" TargetMode="External"/><Relationship Id="rId1898" Type="http://schemas.openxmlformats.org/officeDocument/2006/relationships/hyperlink" Target="https://login.consultant.ru/link/?req=doc&amp;base=SPB&amp;n=315336&amp;dst=100331" TargetMode="External"/><Relationship Id="rId2949" Type="http://schemas.openxmlformats.org/officeDocument/2006/relationships/hyperlink" Target="https://login.consultant.ru/link/?req=doc&amp;base=SPB&amp;n=304051&amp;dst=101672" TargetMode="External"/><Relationship Id="rId1758" Type="http://schemas.openxmlformats.org/officeDocument/2006/relationships/hyperlink" Target="https://login.consultant.ru/link/?req=doc&amp;base=LAW&amp;n=511331&amp;dst=43" TargetMode="External"/><Relationship Id="rId2809" Type="http://schemas.openxmlformats.org/officeDocument/2006/relationships/hyperlink" Target="https://login.consultant.ru/link/?req=doc&amp;base=SPB&amp;n=286591&amp;dst=100326" TargetMode="External"/><Relationship Id="rId1965" Type="http://schemas.openxmlformats.org/officeDocument/2006/relationships/hyperlink" Target="https://login.consultant.ru/link/?req=doc&amp;base=LAW&amp;n=511331&amp;dst=359" TargetMode="External"/><Relationship Id="rId3180" Type="http://schemas.openxmlformats.org/officeDocument/2006/relationships/hyperlink" Target="https://login.consultant.ru/link/?req=doc&amp;base=LAW&amp;n=494999&amp;dst=100202" TargetMode="External"/><Relationship Id="rId4024" Type="http://schemas.openxmlformats.org/officeDocument/2006/relationships/hyperlink" Target="https://login.consultant.ru/link/?req=doc&amp;base=LAW&amp;n=511331&amp;dst=359" TargetMode="External"/><Relationship Id="rId1618" Type="http://schemas.openxmlformats.org/officeDocument/2006/relationships/hyperlink" Target="https://login.consultant.ru/link/?req=doc&amp;base=LAW&amp;n=494999&amp;dst=100243" TargetMode="External"/><Relationship Id="rId1825" Type="http://schemas.openxmlformats.org/officeDocument/2006/relationships/hyperlink" Target="https://login.consultant.ru/link/?req=doc&amp;base=SPB&amp;n=315336&amp;dst=100324" TargetMode="External"/><Relationship Id="rId3040" Type="http://schemas.openxmlformats.org/officeDocument/2006/relationships/hyperlink" Target="https://login.consultant.ru/link/?req=doc&amp;base=LAW&amp;n=511331&amp;dst=339" TargetMode="External"/><Relationship Id="rId3997" Type="http://schemas.openxmlformats.org/officeDocument/2006/relationships/hyperlink" Target="https://login.consultant.ru/link/?req=doc&amp;base=LAW&amp;n=500024&amp;dst=100055" TargetMode="External"/><Relationship Id="rId2599" Type="http://schemas.openxmlformats.org/officeDocument/2006/relationships/hyperlink" Target="https://login.consultant.ru/link/?req=doc&amp;base=LAW&amp;n=511331&amp;dst=359" TargetMode="External"/><Relationship Id="rId3857" Type="http://schemas.openxmlformats.org/officeDocument/2006/relationships/hyperlink" Target="https://login.consultant.ru/link/?req=doc&amp;base=LAW&amp;n=494999&amp;dst=100202" TargetMode="External"/><Relationship Id="rId778" Type="http://schemas.openxmlformats.org/officeDocument/2006/relationships/hyperlink" Target="https://login.consultant.ru/link/?req=doc&amp;base=SPB&amp;n=315336&amp;dst=100189" TargetMode="External"/><Relationship Id="rId985" Type="http://schemas.openxmlformats.org/officeDocument/2006/relationships/hyperlink" Target="https://login.consultant.ru/link/?req=doc&amp;base=SPB&amp;n=269542&amp;dst=100082" TargetMode="External"/><Relationship Id="rId2459" Type="http://schemas.openxmlformats.org/officeDocument/2006/relationships/hyperlink" Target="https://login.consultant.ru/link/?req=doc&amp;base=LAW&amp;n=494999&amp;dst=100202" TargetMode="External"/><Relationship Id="rId2666" Type="http://schemas.openxmlformats.org/officeDocument/2006/relationships/hyperlink" Target="https://login.consultant.ru/link/?req=doc&amp;base=SPB&amp;n=274696&amp;dst=100149" TargetMode="External"/><Relationship Id="rId2873" Type="http://schemas.openxmlformats.org/officeDocument/2006/relationships/hyperlink" Target="https://login.consultant.ru/link/?req=doc&amp;base=LAW&amp;n=509406&amp;dst=100372" TargetMode="External"/><Relationship Id="rId3717" Type="http://schemas.openxmlformats.org/officeDocument/2006/relationships/hyperlink" Target="https://login.consultant.ru/link/?req=doc&amp;base=LAW&amp;n=505899&amp;dst=100091" TargetMode="External"/><Relationship Id="rId3924" Type="http://schemas.openxmlformats.org/officeDocument/2006/relationships/hyperlink" Target="https://login.consultant.ru/link/?req=doc&amp;base=LAW&amp;n=500166" TargetMode="External"/><Relationship Id="rId638" Type="http://schemas.openxmlformats.org/officeDocument/2006/relationships/hyperlink" Target="https://login.consultant.ru/link/?req=doc&amp;base=SPB&amp;n=252337&amp;dst=100015" TargetMode="External"/><Relationship Id="rId845" Type="http://schemas.openxmlformats.org/officeDocument/2006/relationships/hyperlink" Target="https://login.consultant.ru/link/?req=doc&amp;base=SPB&amp;n=257586&amp;dst=100033" TargetMode="External"/><Relationship Id="rId1268" Type="http://schemas.openxmlformats.org/officeDocument/2006/relationships/hyperlink" Target="https://login.consultant.ru/link/?req=doc&amp;base=LAW&amp;n=511331&amp;dst=100354" TargetMode="External"/><Relationship Id="rId1475" Type="http://schemas.openxmlformats.org/officeDocument/2006/relationships/hyperlink" Target="https://login.consultant.ru/link/?req=doc&amp;base=SPB&amp;n=304051&amp;dst=100614" TargetMode="External"/><Relationship Id="rId1682" Type="http://schemas.openxmlformats.org/officeDocument/2006/relationships/hyperlink" Target="https://login.consultant.ru/link/?req=doc&amp;base=LAW&amp;n=511331&amp;dst=100354" TargetMode="External"/><Relationship Id="rId2319" Type="http://schemas.openxmlformats.org/officeDocument/2006/relationships/hyperlink" Target="https://login.consultant.ru/link/?req=doc&amp;base=SPB&amp;n=315336&amp;dst=100409" TargetMode="External"/><Relationship Id="rId2526" Type="http://schemas.openxmlformats.org/officeDocument/2006/relationships/hyperlink" Target="https://login.consultant.ru/link/?req=doc&amp;base=LAW&amp;n=511331&amp;dst=100354" TargetMode="External"/><Relationship Id="rId2733" Type="http://schemas.openxmlformats.org/officeDocument/2006/relationships/hyperlink" Target="https://login.consultant.ru/link/?req=doc&amp;base=SPB&amp;n=315336&amp;dst=100464" TargetMode="External"/><Relationship Id="rId705" Type="http://schemas.openxmlformats.org/officeDocument/2006/relationships/hyperlink" Target="https://login.consultant.ru/link/?req=doc&amp;base=SPB&amp;n=257295&amp;dst=100051" TargetMode="External"/><Relationship Id="rId1128" Type="http://schemas.openxmlformats.org/officeDocument/2006/relationships/hyperlink" Target="https://login.consultant.ru/link/?req=doc&amp;base=SPB&amp;n=304051&amp;dst=100499" TargetMode="External"/><Relationship Id="rId1335" Type="http://schemas.openxmlformats.org/officeDocument/2006/relationships/hyperlink" Target="https://login.consultant.ru/link/?req=doc&amp;base=LAW&amp;n=511331&amp;dst=43" TargetMode="External"/><Relationship Id="rId1542" Type="http://schemas.openxmlformats.org/officeDocument/2006/relationships/hyperlink" Target="https://login.consultant.ru/link/?req=doc&amp;base=SPB&amp;n=293547&amp;dst=100531" TargetMode="External"/><Relationship Id="rId2940" Type="http://schemas.openxmlformats.org/officeDocument/2006/relationships/hyperlink" Target="https://login.consultant.ru/link/?req=doc&amp;base=SPB&amp;n=316113&amp;dst=100056" TargetMode="External"/><Relationship Id="rId912" Type="http://schemas.openxmlformats.org/officeDocument/2006/relationships/hyperlink" Target="https://login.consultant.ru/link/?req=doc&amp;base=SPB&amp;n=257586&amp;dst=100068" TargetMode="External"/><Relationship Id="rId2800" Type="http://schemas.openxmlformats.org/officeDocument/2006/relationships/hyperlink" Target="https://login.consultant.ru/link/?req=doc&amp;base=SPB&amp;n=306891&amp;dst=100393" TargetMode="External"/><Relationship Id="rId41" Type="http://schemas.openxmlformats.org/officeDocument/2006/relationships/hyperlink" Target="https://login.consultant.ru/link/?req=doc&amp;base=SPB&amp;n=264015&amp;dst=100005" TargetMode="External"/><Relationship Id="rId1402" Type="http://schemas.openxmlformats.org/officeDocument/2006/relationships/hyperlink" Target="https://login.consultant.ru/link/?req=doc&amp;base=SPB&amp;n=315336&amp;dst=100261" TargetMode="External"/><Relationship Id="rId288" Type="http://schemas.openxmlformats.org/officeDocument/2006/relationships/hyperlink" Target="https://login.consultant.ru/link/?req=doc&amp;base=SPB&amp;n=308078&amp;dst=100138" TargetMode="External"/><Relationship Id="rId3367" Type="http://schemas.openxmlformats.org/officeDocument/2006/relationships/hyperlink" Target="https://login.consultant.ru/link/?req=doc&amp;base=LAW&amp;n=511331&amp;dst=100352" TargetMode="External"/><Relationship Id="rId3574" Type="http://schemas.openxmlformats.org/officeDocument/2006/relationships/hyperlink" Target="https://login.consultant.ru/link/?req=doc&amp;base=LAW&amp;n=511331&amp;dst=100354" TargetMode="External"/><Relationship Id="rId3781" Type="http://schemas.openxmlformats.org/officeDocument/2006/relationships/hyperlink" Target="https://login.consultant.ru/link/?req=doc&amp;base=LAW&amp;n=511331&amp;dst=100354" TargetMode="External"/><Relationship Id="rId495" Type="http://schemas.openxmlformats.org/officeDocument/2006/relationships/hyperlink" Target="https://login.consultant.ru/link/?req=doc&amp;base=SPB&amp;n=304051&amp;dst=100196" TargetMode="External"/><Relationship Id="rId2176" Type="http://schemas.openxmlformats.org/officeDocument/2006/relationships/hyperlink" Target="https://login.consultant.ru/link/?req=doc&amp;base=SPB&amp;n=309030&amp;dst=100167" TargetMode="External"/><Relationship Id="rId2383" Type="http://schemas.openxmlformats.org/officeDocument/2006/relationships/hyperlink" Target="https://login.consultant.ru/link/?req=doc&amp;base=LAW&amp;n=511331&amp;dst=339" TargetMode="External"/><Relationship Id="rId2590" Type="http://schemas.openxmlformats.org/officeDocument/2006/relationships/hyperlink" Target="https://login.consultant.ru/link/?req=doc&amp;base=SPB&amp;n=285728&amp;dst=100183" TargetMode="External"/><Relationship Id="rId3227" Type="http://schemas.openxmlformats.org/officeDocument/2006/relationships/hyperlink" Target="https://gu.lenobl.ru" TargetMode="External"/><Relationship Id="rId3434" Type="http://schemas.openxmlformats.org/officeDocument/2006/relationships/hyperlink" Target="https://login.consultant.ru/link/?req=doc&amp;base=LAW&amp;n=511331&amp;dst=100354" TargetMode="External"/><Relationship Id="rId3641" Type="http://schemas.openxmlformats.org/officeDocument/2006/relationships/hyperlink" Target="https://login.consultant.ru/link/?req=doc&amp;base=SPB&amp;n=313160&amp;dst=100118" TargetMode="External"/><Relationship Id="rId148" Type="http://schemas.openxmlformats.org/officeDocument/2006/relationships/hyperlink" Target="https://login.consultant.ru/link/?req=doc&amp;base=SPB&amp;n=274696&amp;dst=100015" TargetMode="External"/><Relationship Id="rId355" Type="http://schemas.openxmlformats.org/officeDocument/2006/relationships/hyperlink" Target="https://login.consultant.ru/link/?req=doc&amp;base=SPB&amp;n=246800&amp;dst=100126" TargetMode="External"/><Relationship Id="rId562" Type="http://schemas.openxmlformats.org/officeDocument/2006/relationships/hyperlink" Target="https://login.consultant.ru/link/?req=doc&amp;base=SPB&amp;n=293547&amp;dst=100325" TargetMode="External"/><Relationship Id="rId1192" Type="http://schemas.openxmlformats.org/officeDocument/2006/relationships/hyperlink" Target="https://login.consultant.ru/link/?req=doc&amp;base=LAW&amp;n=406603" TargetMode="External"/><Relationship Id="rId2036" Type="http://schemas.openxmlformats.org/officeDocument/2006/relationships/hyperlink" Target="https://login.consultant.ru/link/?req=doc&amp;base=LAW&amp;n=494999&amp;dst=100189" TargetMode="External"/><Relationship Id="rId2243" Type="http://schemas.openxmlformats.org/officeDocument/2006/relationships/hyperlink" Target="https://login.consultant.ru/link/?req=doc&amp;base=SPB&amp;n=242200&amp;dst=100008" TargetMode="External"/><Relationship Id="rId2450" Type="http://schemas.openxmlformats.org/officeDocument/2006/relationships/hyperlink" Target="https://mfc47.ru/" TargetMode="External"/><Relationship Id="rId3501" Type="http://schemas.openxmlformats.org/officeDocument/2006/relationships/hyperlink" Target="https://login.consultant.ru/link/?req=doc&amp;base=LAW&amp;n=494999&amp;dst=100202" TargetMode="External"/><Relationship Id="rId215" Type="http://schemas.openxmlformats.org/officeDocument/2006/relationships/hyperlink" Target="https://login.consultant.ru/link/?req=doc&amp;base=SPB&amp;n=304051&amp;dst=100071" TargetMode="External"/><Relationship Id="rId422" Type="http://schemas.openxmlformats.org/officeDocument/2006/relationships/hyperlink" Target="https://login.consultant.ru/link/?req=doc&amp;base=SPB&amp;n=304051&amp;dst=100120" TargetMode="External"/><Relationship Id="rId1052" Type="http://schemas.openxmlformats.org/officeDocument/2006/relationships/hyperlink" Target="https://login.consultant.ru/link/?req=doc&amp;base=SPB&amp;n=269542&amp;dst=100085" TargetMode="External"/><Relationship Id="rId2103" Type="http://schemas.openxmlformats.org/officeDocument/2006/relationships/hyperlink" Target="https://login.consultant.ru/link/?req=doc&amp;base=SPB&amp;n=315336&amp;dst=100371" TargetMode="External"/><Relationship Id="rId2310" Type="http://schemas.openxmlformats.org/officeDocument/2006/relationships/hyperlink" Target="https://login.consultant.ru/link/?req=doc&amp;base=LAW&amp;n=511331&amp;dst=100354" TargetMode="External"/><Relationship Id="rId1869" Type="http://schemas.openxmlformats.org/officeDocument/2006/relationships/hyperlink" Target="https://login.consultant.ru/link/?req=doc&amp;base=SPB&amp;n=293547&amp;dst=100608" TargetMode="External"/><Relationship Id="rId3084" Type="http://schemas.openxmlformats.org/officeDocument/2006/relationships/hyperlink" Target="https://login.consultant.ru/link/?req=doc&amp;base=LAW&amp;n=516744&amp;dst=1224" TargetMode="External"/><Relationship Id="rId3291" Type="http://schemas.openxmlformats.org/officeDocument/2006/relationships/hyperlink" Target="www.gosuslugi.ru" TargetMode="External"/><Relationship Id="rId1729" Type="http://schemas.openxmlformats.org/officeDocument/2006/relationships/hyperlink" Target="https://login.consultant.ru/link/?req=doc&amp;base=SPB&amp;n=303879&amp;dst=100017" TargetMode="External"/><Relationship Id="rId1936" Type="http://schemas.openxmlformats.org/officeDocument/2006/relationships/hyperlink" Target="https://login.consultant.ru/link/?req=doc&amp;base=LAW&amp;n=424314&amp;dst=88" TargetMode="External"/><Relationship Id="rId3151" Type="http://schemas.openxmlformats.org/officeDocument/2006/relationships/hyperlink" Target="https://login.consultant.ru/link/?req=doc&amp;base=LAW&amp;n=511331&amp;dst=290" TargetMode="External"/><Relationship Id="rId3011" Type="http://schemas.openxmlformats.org/officeDocument/2006/relationships/hyperlink" Target="https://login.consultant.ru/link/?req=doc&amp;base=SPB&amp;n=315336&amp;dst=100531" TargetMode="External"/><Relationship Id="rId3968" Type="http://schemas.openxmlformats.org/officeDocument/2006/relationships/hyperlink" Target="https://login.consultant.ru/link/?req=doc&amp;base=LAW&amp;n=499934"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SPB&amp;n=301427&amp;dst=100196" TargetMode="External"/><Relationship Id="rId2777" Type="http://schemas.openxmlformats.org/officeDocument/2006/relationships/hyperlink" Target="https://login.consultant.ru/link/?req=doc&amp;base=SPB&amp;n=315336&amp;dst=100486" TargetMode="External"/><Relationship Id="rId749" Type="http://schemas.openxmlformats.org/officeDocument/2006/relationships/hyperlink" Target="https://login.consultant.ru/link/?req=doc&amp;base=SPB&amp;n=304051&amp;dst=100371" TargetMode="External"/><Relationship Id="rId1379" Type="http://schemas.openxmlformats.org/officeDocument/2006/relationships/hyperlink" Target="https://login.consultant.ru/link/?req=doc&amp;base=LAW&amp;n=511331&amp;dst=290" TargetMode="External"/><Relationship Id="rId1586" Type="http://schemas.openxmlformats.org/officeDocument/2006/relationships/hyperlink" Target="https://login.consultant.ru/link/?req=doc&amp;base=SPB&amp;n=315336&amp;dst=100287" TargetMode="External"/><Relationship Id="rId2984" Type="http://schemas.openxmlformats.org/officeDocument/2006/relationships/hyperlink" Target="https://login.consultant.ru/link/?req=doc&amp;base=SPB&amp;n=317713" TargetMode="External"/><Relationship Id="rId3828" Type="http://schemas.openxmlformats.org/officeDocument/2006/relationships/hyperlink" Target="https://login.consultant.ru/link/?req=doc&amp;base=LAW&amp;n=494999&amp;dst=100189" TargetMode="External"/><Relationship Id="rId609" Type="http://schemas.openxmlformats.org/officeDocument/2006/relationships/hyperlink" Target="https://login.consultant.ru/link/?req=doc&amp;base=SPB&amp;n=304051&amp;dst=100271" TargetMode="External"/><Relationship Id="rId956" Type="http://schemas.openxmlformats.org/officeDocument/2006/relationships/hyperlink" Target="https://login.consultant.ru/link/?req=doc&amp;base=SPB&amp;n=315336&amp;dst=100212" TargetMode="External"/><Relationship Id="rId1239" Type="http://schemas.openxmlformats.org/officeDocument/2006/relationships/hyperlink" Target="https://login.consultant.ru/link/?req=doc&amp;base=SPB&amp;n=304051&amp;dst=100516" TargetMode="External"/><Relationship Id="rId1793" Type="http://schemas.openxmlformats.org/officeDocument/2006/relationships/hyperlink" Target="https://login.consultant.ru/link/?req=doc&amp;base=LAW&amp;n=511331&amp;dst=100354" TargetMode="External"/><Relationship Id="rId2637" Type="http://schemas.openxmlformats.org/officeDocument/2006/relationships/hyperlink" Target="https://login.consultant.ru/link/?req=doc&amp;base=LAW&amp;n=511331&amp;dst=112" TargetMode="External"/><Relationship Id="rId2844" Type="http://schemas.openxmlformats.org/officeDocument/2006/relationships/hyperlink" Target="https://login.consultant.ru/link/?req=doc&amp;base=LAW&amp;n=511331&amp;dst=100134" TargetMode="External"/><Relationship Id="rId85" Type="http://schemas.openxmlformats.org/officeDocument/2006/relationships/hyperlink" Target="https://login.consultant.ru/link/?req=doc&amp;base=SPB&amp;n=298618&amp;dst=100005" TargetMode="External"/><Relationship Id="rId816" Type="http://schemas.openxmlformats.org/officeDocument/2006/relationships/hyperlink" Target="http://social.lenobl.ru/" TargetMode="External"/><Relationship Id="rId1446" Type="http://schemas.openxmlformats.org/officeDocument/2006/relationships/hyperlink" Target="https://login.consultant.ru/link/?req=doc&amp;base=LAW&amp;n=499361&amp;dst=100020" TargetMode="External"/><Relationship Id="rId1653" Type="http://schemas.openxmlformats.org/officeDocument/2006/relationships/hyperlink" Target="https://login.consultant.ru/link/?req=doc&amp;base=SPB&amp;n=304051&amp;dst=100638" TargetMode="External"/><Relationship Id="rId1860" Type="http://schemas.openxmlformats.org/officeDocument/2006/relationships/hyperlink" Target="https://login.consultant.ru/link/?req=doc&amp;base=LAW&amp;n=511331&amp;dst=290" TargetMode="External"/><Relationship Id="rId2704" Type="http://schemas.openxmlformats.org/officeDocument/2006/relationships/hyperlink" Target="https://login.consultant.ru/link/?req=doc&amp;base=SPB&amp;n=304051&amp;dst=101251" TargetMode="External"/><Relationship Id="rId2911" Type="http://schemas.openxmlformats.org/officeDocument/2006/relationships/hyperlink" Target="www.gosuslugi.ru" TargetMode="External"/><Relationship Id="rId1306" Type="http://schemas.openxmlformats.org/officeDocument/2006/relationships/hyperlink" Target="https://login.consultant.ru/link/?req=doc&amp;base=SPB&amp;n=315336&amp;dst=100249" TargetMode="External"/><Relationship Id="rId1513" Type="http://schemas.openxmlformats.org/officeDocument/2006/relationships/hyperlink" Target="https://login.consultant.ru/link/?req=doc&amp;base=SPB&amp;n=301427&amp;dst=100300" TargetMode="External"/><Relationship Id="rId1720" Type="http://schemas.openxmlformats.org/officeDocument/2006/relationships/hyperlink" Target="https://login.consultant.ru/link/?req=doc&amp;base=SPB&amp;n=308078&amp;dst=100473" TargetMode="External"/><Relationship Id="rId12" Type="http://schemas.openxmlformats.org/officeDocument/2006/relationships/hyperlink" Target="https://login.consultant.ru/link/?req=doc&amp;base=SPB&amp;n=239867&amp;dst=100004" TargetMode="External"/><Relationship Id="rId3478" Type="http://schemas.openxmlformats.org/officeDocument/2006/relationships/hyperlink" Target="https://login.consultant.ru/link/?req=doc&amp;base=LAW&amp;n=511331&amp;dst=100354" TargetMode="External"/><Relationship Id="rId3685" Type="http://schemas.openxmlformats.org/officeDocument/2006/relationships/hyperlink" Target="https://login.consultant.ru/link/?req=doc&amp;base=LAW&amp;n=511331&amp;dst=290" TargetMode="External"/><Relationship Id="rId3892" Type="http://schemas.openxmlformats.org/officeDocument/2006/relationships/hyperlink" Target="https://login.consultant.ru/link/?req=doc&amp;base=SPB&amp;n=313160&amp;dst=101121" TargetMode="External"/><Relationship Id="rId399" Type="http://schemas.openxmlformats.org/officeDocument/2006/relationships/hyperlink" Target="https://login.consultant.ru/link/?req=doc&amp;base=SPB&amp;n=304051&amp;dst=100087" TargetMode="External"/><Relationship Id="rId2287" Type="http://schemas.openxmlformats.org/officeDocument/2006/relationships/hyperlink" Target="https://login.consultant.ru/link/?req=doc&amp;base=LAW&amp;n=508490&amp;dst=475" TargetMode="External"/><Relationship Id="rId2494" Type="http://schemas.openxmlformats.org/officeDocument/2006/relationships/hyperlink" Target="https://login.consultant.ru/link/?req=doc&amp;base=LAW&amp;n=511331&amp;dst=359" TargetMode="External"/><Relationship Id="rId3338" Type="http://schemas.openxmlformats.org/officeDocument/2006/relationships/hyperlink" Target="https://login.consultant.ru/link/?req=doc&amp;base=SPB&amp;n=309030&amp;dst=100344" TargetMode="External"/><Relationship Id="rId3545" Type="http://schemas.openxmlformats.org/officeDocument/2006/relationships/hyperlink" Target="https://login.consultant.ru/link/?req=doc&amp;base=LAW&amp;n=494999&amp;dst=100202" TargetMode="External"/><Relationship Id="rId3752" Type="http://schemas.openxmlformats.org/officeDocument/2006/relationships/hyperlink" Target="https://login.consultant.ru/link/?req=doc&amp;base=LAW&amp;n=517471" TargetMode="External"/><Relationship Id="rId259" Type="http://schemas.openxmlformats.org/officeDocument/2006/relationships/hyperlink" Target="https://login.consultant.ru/link/?req=doc&amp;base=SPB&amp;n=315336&amp;dst=100129" TargetMode="External"/><Relationship Id="rId466" Type="http://schemas.openxmlformats.org/officeDocument/2006/relationships/hyperlink" Target="https://login.consultant.ru/link/?req=doc&amp;base=LAW&amp;n=494999&amp;dst=100243" TargetMode="External"/><Relationship Id="rId673" Type="http://schemas.openxmlformats.org/officeDocument/2006/relationships/hyperlink" Target="https://login.consultant.ru/link/?req=doc&amp;base=LAW&amp;n=494999&amp;dst=100202" TargetMode="External"/><Relationship Id="rId880" Type="http://schemas.openxmlformats.org/officeDocument/2006/relationships/hyperlink" Target="https://login.consultant.ru/link/?req=doc&amp;base=LAW&amp;n=500166" TargetMode="External"/><Relationship Id="rId1096" Type="http://schemas.openxmlformats.org/officeDocument/2006/relationships/hyperlink" Target="https://login.consultant.ru/link/?req=doc&amp;base=SPB&amp;n=304051&amp;dst=100457" TargetMode="External"/><Relationship Id="rId2147" Type="http://schemas.openxmlformats.org/officeDocument/2006/relationships/hyperlink" Target="https://login.consultant.ru/link/?req=doc&amp;base=LAW&amp;n=511331&amp;dst=244" TargetMode="External"/><Relationship Id="rId2354" Type="http://schemas.openxmlformats.org/officeDocument/2006/relationships/hyperlink" Target="https://login.consultant.ru/link/?req=doc&amp;base=LAW&amp;n=494999&amp;dst=100189" TargetMode="External"/><Relationship Id="rId2561" Type="http://schemas.openxmlformats.org/officeDocument/2006/relationships/hyperlink" Target="https://login.consultant.ru/link/?req=doc&amp;base=SPB&amp;n=315336&amp;dst=100449" TargetMode="External"/><Relationship Id="rId3405" Type="http://schemas.openxmlformats.org/officeDocument/2006/relationships/hyperlink" Target="https://kszn.lenobl.ru/" TargetMode="External"/><Relationship Id="rId119" Type="http://schemas.openxmlformats.org/officeDocument/2006/relationships/hyperlink" Target="https://login.consultant.ru/link/?req=doc&amp;base=SPB&amp;n=314815&amp;dst=100005" TargetMode="External"/><Relationship Id="rId326" Type="http://schemas.openxmlformats.org/officeDocument/2006/relationships/hyperlink" Target="https://login.consultant.ru/link/?req=doc&amp;base=SPB&amp;n=308689&amp;dst=100537" TargetMode="External"/><Relationship Id="rId533" Type="http://schemas.openxmlformats.org/officeDocument/2006/relationships/hyperlink" Target="https://login.consultant.ru/link/?req=doc&amp;base=SPB&amp;n=304051&amp;dst=100242" TargetMode="External"/><Relationship Id="rId1163" Type="http://schemas.openxmlformats.org/officeDocument/2006/relationships/hyperlink" Target="https://kszn.lenobl.ru/" TargetMode="External"/><Relationship Id="rId1370" Type="http://schemas.openxmlformats.org/officeDocument/2006/relationships/hyperlink" Target="https://login.consultant.ru/link/?req=doc&amp;base=SPB&amp;n=301427&amp;dst=100278" TargetMode="External"/><Relationship Id="rId2007" Type="http://schemas.openxmlformats.org/officeDocument/2006/relationships/hyperlink" Target="https://login.consultant.ru/link/?req=doc&amp;base=SPB&amp;n=304051&amp;dst=100801" TargetMode="External"/><Relationship Id="rId2214" Type="http://schemas.openxmlformats.org/officeDocument/2006/relationships/hyperlink" Target="https://login.consultant.ru/link/?req=doc&amp;base=SPB&amp;n=313244" TargetMode="External"/><Relationship Id="rId3612" Type="http://schemas.openxmlformats.org/officeDocument/2006/relationships/hyperlink" Target="https://login.consultant.ru/link/?req=doc&amp;base=LAW&amp;n=511331&amp;dst=339" TargetMode="External"/><Relationship Id="rId740" Type="http://schemas.openxmlformats.org/officeDocument/2006/relationships/hyperlink" Target="https://login.consultant.ru/link/?req=doc&amp;base=LAW&amp;n=511331&amp;dst=100354" TargetMode="External"/><Relationship Id="rId1023" Type="http://schemas.openxmlformats.org/officeDocument/2006/relationships/hyperlink" Target="https://login.consultant.ru/link/?req=doc&amp;base=SPB&amp;n=269542&amp;dst=100083" TargetMode="External"/><Relationship Id="rId2421" Type="http://schemas.openxmlformats.org/officeDocument/2006/relationships/hyperlink" Target="https://login.consultant.ru/link/?req=doc&amp;base=LAW&amp;n=511331&amp;dst=100354" TargetMode="External"/><Relationship Id="rId600" Type="http://schemas.openxmlformats.org/officeDocument/2006/relationships/hyperlink" Target="https://login.consultant.ru/link/?req=doc&amp;base=SPB&amp;n=293547&amp;dst=100336" TargetMode="External"/><Relationship Id="rId1230" Type="http://schemas.openxmlformats.org/officeDocument/2006/relationships/hyperlink" Target="https://login.consultant.ru/link/?req=doc&amp;base=SPB&amp;n=285728&amp;dst=100166" TargetMode="External"/><Relationship Id="rId3195" Type="http://schemas.openxmlformats.org/officeDocument/2006/relationships/hyperlink" Target="https://login.consultant.ru/link/?req=doc&amp;base=SPB&amp;n=308078&amp;dst=100816" TargetMode="External"/><Relationship Id="rId4039" Type="http://schemas.openxmlformats.org/officeDocument/2006/relationships/hyperlink" Target="https://login.consultant.ru/link/?req=doc&amp;base=LAW&amp;n=511331&amp;dst=219" TargetMode="External"/><Relationship Id="rId3055" Type="http://schemas.openxmlformats.org/officeDocument/2006/relationships/hyperlink" Target="https://login.consultant.ru/link/?req=doc&amp;base=SPB&amp;n=301577&amp;dst=100017" TargetMode="External"/><Relationship Id="rId3262" Type="http://schemas.openxmlformats.org/officeDocument/2006/relationships/hyperlink" Target="https://login.consultant.ru/link/?req=doc&amp;base=SPB&amp;n=308078&amp;dst=100829" TargetMode="External"/><Relationship Id="rId183" Type="http://schemas.openxmlformats.org/officeDocument/2006/relationships/hyperlink" Target="https://login.consultant.ru/link/?req=doc&amp;base=SPB&amp;n=166122" TargetMode="External"/><Relationship Id="rId390" Type="http://schemas.openxmlformats.org/officeDocument/2006/relationships/hyperlink" Target="https://login.consultant.ru/link/?req=doc&amp;base=SPB&amp;n=250386&amp;dst=100068" TargetMode="External"/><Relationship Id="rId1907" Type="http://schemas.openxmlformats.org/officeDocument/2006/relationships/hyperlink" Target="https://login.consultant.ru/link/?req=doc&amp;base=SPB&amp;n=293547&amp;dst=100625" TargetMode="External"/><Relationship Id="rId2071" Type="http://schemas.openxmlformats.org/officeDocument/2006/relationships/hyperlink" Target="https://login.consultant.ru/link/?req=doc&amp;base=LAW&amp;n=511331&amp;dst=100354" TargetMode="External"/><Relationship Id="rId3122" Type="http://schemas.openxmlformats.org/officeDocument/2006/relationships/hyperlink" Target="https://login.consultant.ru/link/?req=doc&amp;base=SPB&amp;n=309312&amp;dst=100027" TargetMode="External"/><Relationship Id="rId250" Type="http://schemas.openxmlformats.org/officeDocument/2006/relationships/hyperlink" Target="https://login.consultant.ru/link/?req=doc&amp;base=SPB&amp;n=246800&amp;dst=100032" TargetMode="External"/><Relationship Id="rId110" Type="http://schemas.openxmlformats.org/officeDocument/2006/relationships/hyperlink" Target="https://login.consultant.ru/link/?req=doc&amp;base=SPB&amp;n=311703&amp;dst=100005" TargetMode="External"/><Relationship Id="rId2888" Type="http://schemas.openxmlformats.org/officeDocument/2006/relationships/hyperlink" Target="https://login.consultant.ru/link/?req=doc&amp;base=SPB&amp;n=285728&amp;dst=100206" TargetMode="External"/><Relationship Id="rId3939" Type="http://schemas.openxmlformats.org/officeDocument/2006/relationships/hyperlink" Target="https://login.consultant.ru/link/?req=doc&amp;base=LAW&amp;n=466512" TargetMode="External"/><Relationship Id="rId1697" Type="http://schemas.openxmlformats.org/officeDocument/2006/relationships/hyperlink" Target="https://login.consultant.ru/link/?req=doc&amp;base=SPB&amp;n=267388&amp;dst=100064" TargetMode="External"/><Relationship Id="rId2748" Type="http://schemas.openxmlformats.org/officeDocument/2006/relationships/hyperlink" Target="https://login.consultant.ru/link/?req=doc&amp;base=SPB&amp;n=317436&amp;dst=104843" TargetMode="External"/><Relationship Id="rId2955" Type="http://schemas.openxmlformats.org/officeDocument/2006/relationships/hyperlink" Target="https://login.consultant.ru/link/?req=doc&amp;base=SPB&amp;n=308078&amp;dst=100787" TargetMode="External"/><Relationship Id="rId927" Type="http://schemas.openxmlformats.org/officeDocument/2006/relationships/hyperlink" Target="https://login.consultant.ru/link/?req=doc&amp;base=LAW&amp;n=511331" TargetMode="External"/><Relationship Id="rId1557" Type="http://schemas.openxmlformats.org/officeDocument/2006/relationships/hyperlink" Target="https://login.consultant.ru/link/?req=doc&amp;base=LAW&amp;n=494999" TargetMode="External"/><Relationship Id="rId1764" Type="http://schemas.openxmlformats.org/officeDocument/2006/relationships/hyperlink" Target="https://login.consultant.ru/link/?req=doc&amp;base=LAW&amp;n=511331" TargetMode="External"/><Relationship Id="rId1971" Type="http://schemas.openxmlformats.org/officeDocument/2006/relationships/hyperlink" Target="https://login.consultant.ru/link/?req=doc&amp;base=SPB&amp;n=304051&amp;dst=100762" TargetMode="External"/><Relationship Id="rId2608" Type="http://schemas.openxmlformats.org/officeDocument/2006/relationships/hyperlink" Target="https://login.consultant.ru/link/?req=doc&amp;base=SPB&amp;n=293547&amp;dst=100840" TargetMode="External"/><Relationship Id="rId2815" Type="http://schemas.openxmlformats.org/officeDocument/2006/relationships/hyperlink" Target="https://login.consultant.ru/link/?req=doc&amp;base=SPB&amp;n=285479&amp;dst=100469" TargetMode="External"/><Relationship Id="rId56" Type="http://schemas.openxmlformats.org/officeDocument/2006/relationships/hyperlink" Target="https://login.consultant.ru/link/?req=doc&amp;base=SPB&amp;n=274696&amp;dst=100005" TargetMode="External"/><Relationship Id="rId1417" Type="http://schemas.openxmlformats.org/officeDocument/2006/relationships/hyperlink" Target="https://login.consultant.ru/link/?req=doc&amp;base=SPB&amp;n=293547&amp;dst=100516" TargetMode="External"/><Relationship Id="rId1624" Type="http://schemas.openxmlformats.org/officeDocument/2006/relationships/hyperlink" Target="https://login.consultant.ru/link/?req=doc&amp;base=SPB&amp;n=293547&amp;dst=100547" TargetMode="External"/><Relationship Id="rId1831" Type="http://schemas.openxmlformats.org/officeDocument/2006/relationships/hyperlink" Target="https://login.consultant.ru/link/?req=doc&amp;base=SPB&amp;n=293547&amp;dst=100597" TargetMode="External"/><Relationship Id="rId4030" Type="http://schemas.openxmlformats.org/officeDocument/2006/relationships/hyperlink" Target="https://login.consultant.ru/link/?req=doc&amp;base=LAW&amp;n=442096" TargetMode="External"/><Relationship Id="rId3589" Type="http://schemas.openxmlformats.org/officeDocument/2006/relationships/hyperlink" Target="www.gosuslugi.ru" TargetMode="External"/><Relationship Id="rId3796" Type="http://schemas.openxmlformats.org/officeDocument/2006/relationships/hyperlink" Target="https://login.consultant.ru/link/?req=doc&amp;base=LAW&amp;n=494999&amp;dst=100243" TargetMode="External"/><Relationship Id="rId2398" Type="http://schemas.openxmlformats.org/officeDocument/2006/relationships/hyperlink" Target="https://login.consultant.ru/link/?req=doc&amp;base=SPB&amp;n=293547&amp;dst=100804" TargetMode="External"/><Relationship Id="rId3449" Type="http://schemas.openxmlformats.org/officeDocument/2006/relationships/hyperlink" Target="https://login.consultant.ru/link/?req=doc&amp;base=LAW&amp;n=494999&amp;dst=100202" TargetMode="External"/><Relationship Id="rId577" Type="http://schemas.openxmlformats.org/officeDocument/2006/relationships/hyperlink" Target="https://login.consultant.ru/link/?req=doc&amp;base=LAW&amp;n=424314&amp;dst=88" TargetMode="External"/><Relationship Id="rId2258" Type="http://schemas.openxmlformats.org/officeDocument/2006/relationships/hyperlink" Target="https://login.consultant.ru/link/?req=doc&amp;base=SPB&amp;n=315336&amp;dst=100401" TargetMode="External"/><Relationship Id="rId3656" Type="http://schemas.openxmlformats.org/officeDocument/2006/relationships/hyperlink" Target="https://login.consultant.ru/link/?req=doc&amp;base=LAW&amp;n=494999&amp;dst=100202" TargetMode="External"/><Relationship Id="rId3863" Type="http://schemas.openxmlformats.org/officeDocument/2006/relationships/hyperlink" Target="https://login.consultant.ru/link/?req=doc&amp;base=LAW&amp;n=517471&amp;dst=100015" TargetMode="External"/><Relationship Id="rId784" Type="http://schemas.openxmlformats.org/officeDocument/2006/relationships/hyperlink" Target="https://login.consultant.ru/link/?req=doc&amp;base=LAW&amp;n=499488" TargetMode="External"/><Relationship Id="rId991" Type="http://schemas.openxmlformats.org/officeDocument/2006/relationships/hyperlink" Target="https://login.consultant.ru/link/?req=doc&amp;base=LAW&amp;n=511331&amp;dst=43" TargetMode="External"/><Relationship Id="rId1067" Type="http://schemas.openxmlformats.org/officeDocument/2006/relationships/hyperlink" Target="https://login.consultant.ru/link/?req=doc&amp;base=LAW&amp;n=494999&amp;dst=100243" TargetMode="External"/><Relationship Id="rId2465" Type="http://schemas.openxmlformats.org/officeDocument/2006/relationships/hyperlink" Target="https://login.consultant.ru/link/?req=doc&amp;base=LAW&amp;n=494999&amp;dst=100243" TargetMode="External"/><Relationship Id="rId2672" Type="http://schemas.openxmlformats.org/officeDocument/2006/relationships/hyperlink" Target="https://login.consultant.ru/link/?req=doc&amp;base=SPB&amp;n=308078&amp;dst=100644" TargetMode="External"/><Relationship Id="rId3309" Type="http://schemas.openxmlformats.org/officeDocument/2006/relationships/hyperlink" Target="https://login.consultant.ru/link/?req=doc&amp;base=LAW&amp;n=508490&amp;dst=475" TargetMode="External"/><Relationship Id="rId3516" Type="http://schemas.openxmlformats.org/officeDocument/2006/relationships/hyperlink" Target="https://login.consultant.ru/link/?req=doc&amp;base=LAW&amp;n=511331&amp;dst=339" TargetMode="External"/><Relationship Id="rId3723" Type="http://schemas.openxmlformats.org/officeDocument/2006/relationships/hyperlink" Target="https://login.consultant.ru/link/?req=doc&amp;base=LAW&amp;n=424314&amp;dst=88" TargetMode="External"/><Relationship Id="rId3930" Type="http://schemas.openxmlformats.org/officeDocument/2006/relationships/hyperlink" Target="https://login.consultant.ru/link/?req=doc&amp;base=LAW&amp;n=511331&amp;dst=100354" TargetMode="External"/><Relationship Id="rId437" Type="http://schemas.openxmlformats.org/officeDocument/2006/relationships/hyperlink" Target="https://login.consultant.ru/link/?req=doc&amp;base=SPB&amp;n=260127&amp;dst=100045" TargetMode="External"/><Relationship Id="rId644" Type="http://schemas.openxmlformats.org/officeDocument/2006/relationships/hyperlink" Target="https://login.consultant.ru/link/?req=doc&amp;base=SPB&amp;n=293547&amp;dst=100353" TargetMode="External"/><Relationship Id="rId851" Type="http://schemas.openxmlformats.org/officeDocument/2006/relationships/hyperlink" Target="https://login.consultant.ru/link/?req=doc&amp;base=LAW&amp;n=511331&amp;dst=359" TargetMode="External"/><Relationship Id="rId1274" Type="http://schemas.openxmlformats.org/officeDocument/2006/relationships/hyperlink" Target="https://login.consultant.ru/link/?req=doc&amp;base=LAW&amp;n=511331&amp;dst=219" TargetMode="External"/><Relationship Id="rId1481" Type="http://schemas.openxmlformats.org/officeDocument/2006/relationships/hyperlink" Target="https://login.consultant.ru/link/?req=doc&amp;base=SPB&amp;n=267388&amp;dst=100055" TargetMode="External"/><Relationship Id="rId2118" Type="http://schemas.openxmlformats.org/officeDocument/2006/relationships/hyperlink" Target="https://login.consultant.ru/link/?req=doc&amp;base=LAW&amp;n=359690" TargetMode="External"/><Relationship Id="rId2325" Type="http://schemas.openxmlformats.org/officeDocument/2006/relationships/hyperlink" Target="https://login.consultant.ru/link/?req=doc&amp;base=SPB&amp;n=269542&amp;dst=100189" TargetMode="External"/><Relationship Id="rId2532" Type="http://schemas.openxmlformats.org/officeDocument/2006/relationships/hyperlink" Target="https://login.consultant.ru/link/?req=doc&amp;base=LAW&amp;n=511331&amp;dst=219" TargetMode="External"/><Relationship Id="rId504" Type="http://schemas.openxmlformats.org/officeDocument/2006/relationships/hyperlink" Target="https://login.consultant.ru/link/?req=doc&amp;base=SPB&amp;n=293547&amp;dst=100308" TargetMode="External"/><Relationship Id="rId711" Type="http://schemas.openxmlformats.org/officeDocument/2006/relationships/hyperlink" Target="https://login.consultant.ru/link/?req=doc&amp;base=SPB&amp;n=304051&amp;dst=100329" TargetMode="External"/><Relationship Id="rId1134" Type="http://schemas.openxmlformats.org/officeDocument/2006/relationships/hyperlink" Target="https://login.consultant.ru/link/?req=doc&amp;base=SPB&amp;n=315336&amp;dst=100236" TargetMode="External"/><Relationship Id="rId1341" Type="http://schemas.openxmlformats.org/officeDocument/2006/relationships/hyperlink" Target="https://login.consultant.ru/link/?req=doc&amp;base=SPB&amp;n=301427&amp;dst=100223" TargetMode="External"/><Relationship Id="rId1201" Type="http://schemas.openxmlformats.org/officeDocument/2006/relationships/hyperlink" Target="https://login.consultant.ru/link/?req=doc&amp;base=SPB&amp;n=292331&amp;dst=100026" TargetMode="External"/><Relationship Id="rId3099" Type="http://schemas.openxmlformats.org/officeDocument/2006/relationships/hyperlink" Target="https://login.consultant.ru/link/?req=doc&amp;base=SPB&amp;n=315336&amp;dst=100542" TargetMode="External"/><Relationship Id="rId3166" Type="http://schemas.openxmlformats.org/officeDocument/2006/relationships/hyperlink" Target="https://login.consultant.ru/link/?req=doc&amp;base=SPB&amp;n=315336&amp;dst=100558" TargetMode="External"/><Relationship Id="rId3373" Type="http://schemas.openxmlformats.org/officeDocument/2006/relationships/hyperlink" Target="https://login.consultant.ru/link/?req=doc&amp;base=LAW&amp;n=511331&amp;dst=100134" TargetMode="External"/><Relationship Id="rId3580" Type="http://schemas.openxmlformats.org/officeDocument/2006/relationships/hyperlink" Target="https://login.consultant.ru/link/?req=doc&amp;base=SPB&amp;n=316113&amp;dst=100095" TargetMode="External"/><Relationship Id="rId294" Type="http://schemas.openxmlformats.org/officeDocument/2006/relationships/hyperlink" Target="https://login.consultant.ru/link/?req=doc&amp;base=SPB&amp;n=250386&amp;dst=100017" TargetMode="External"/><Relationship Id="rId2182" Type="http://schemas.openxmlformats.org/officeDocument/2006/relationships/hyperlink" Target="https://login.consultant.ru/link/?req=doc&amp;base=SPB&amp;n=315336&amp;dst=100385" TargetMode="External"/><Relationship Id="rId3026" Type="http://schemas.openxmlformats.org/officeDocument/2006/relationships/hyperlink" Target="https://login.consultant.ru/link/?req=doc&amp;base=LAW&amp;n=511331&amp;dst=138" TargetMode="External"/><Relationship Id="rId3233" Type="http://schemas.openxmlformats.org/officeDocument/2006/relationships/hyperlink" Target="https://login.consultant.ru/link/?req=doc&amp;base=SPB&amp;n=314104&amp;dst=100019" TargetMode="External"/><Relationship Id="rId154" Type="http://schemas.openxmlformats.org/officeDocument/2006/relationships/hyperlink" Target="https://login.consultant.ru/link/?req=doc&amp;base=SPB&amp;n=317436&amp;dst=100012" TargetMode="External"/><Relationship Id="rId361" Type="http://schemas.openxmlformats.org/officeDocument/2006/relationships/hyperlink" Target="https://login.consultant.ru/link/?req=doc&amp;base=SPB&amp;n=246800&amp;dst=100131" TargetMode="External"/><Relationship Id="rId2042" Type="http://schemas.openxmlformats.org/officeDocument/2006/relationships/hyperlink" Target="https://login.consultant.ru/link/?req=doc&amp;base=LAW&amp;n=309094&amp;dst=3" TargetMode="External"/><Relationship Id="rId3440" Type="http://schemas.openxmlformats.org/officeDocument/2006/relationships/hyperlink" Target="https://login.consultant.ru/link/?req=doc&amp;base=LAW&amp;n=197748&amp;dst=100008" TargetMode="External"/><Relationship Id="rId2999" Type="http://schemas.openxmlformats.org/officeDocument/2006/relationships/hyperlink" Target="https://login.consultant.ru/link/?req=doc&amp;base=SPB&amp;n=316113&amp;dst=100061" TargetMode="External"/><Relationship Id="rId3300" Type="http://schemas.openxmlformats.org/officeDocument/2006/relationships/hyperlink" Target="https://login.consultant.ru/link/?req=doc&amp;base=LAW&amp;n=494999&amp;dst=100202" TargetMode="External"/><Relationship Id="rId221" Type="http://schemas.openxmlformats.org/officeDocument/2006/relationships/hyperlink" Target="https://login.consultant.ru/link/?req=doc&amp;base=SPB&amp;n=269542&amp;dst=100019" TargetMode="External"/><Relationship Id="rId2859" Type="http://schemas.openxmlformats.org/officeDocument/2006/relationships/hyperlink" Target="https://login.consultant.ru/link/?req=doc&amp;base=LAW&amp;n=511331&amp;dst=219" TargetMode="External"/><Relationship Id="rId1668" Type="http://schemas.openxmlformats.org/officeDocument/2006/relationships/hyperlink" Target="https://login.consultant.ru/link/?req=doc&amp;base=LAW&amp;n=511331" TargetMode="External"/><Relationship Id="rId1875" Type="http://schemas.openxmlformats.org/officeDocument/2006/relationships/hyperlink" Target="https://login.consultant.ru/link/?req=doc&amp;base=SPB&amp;n=313244" TargetMode="External"/><Relationship Id="rId2719" Type="http://schemas.openxmlformats.org/officeDocument/2006/relationships/hyperlink" Target="https://login.consultant.ru/link/?req=doc&amp;base=SPB&amp;n=308078&amp;dst=100651" TargetMode="External"/><Relationship Id="rId1528" Type="http://schemas.openxmlformats.org/officeDocument/2006/relationships/hyperlink" Target="https://login.consultant.ru/link/?req=doc&amp;base=SPB&amp;n=301427&amp;dst=100316" TargetMode="External"/><Relationship Id="rId2926" Type="http://schemas.openxmlformats.org/officeDocument/2006/relationships/hyperlink" Target="https://login.consultant.ru/link/?req=doc&amp;base=LAW&amp;n=424314&amp;dst=88" TargetMode="External"/><Relationship Id="rId3090" Type="http://schemas.openxmlformats.org/officeDocument/2006/relationships/hyperlink" Target="https://login.consultant.ru/link/?req=doc&amp;base=SPB&amp;n=315336&amp;dst=100540" TargetMode="External"/><Relationship Id="rId1735" Type="http://schemas.openxmlformats.org/officeDocument/2006/relationships/hyperlink" Target="https://login.consultant.ru/link/?req=doc&amp;base=SPB&amp;n=298618&amp;dst=100013" TargetMode="External"/><Relationship Id="rId1942" Type="http://schemas.openxmlformats.org/officeDocument/2006/relationships/hyperlink" Target="https://login.consultant.ru/link/?req=doc&amp;base=SPB&amp;n=313920" TargetMode="External"/><Relationship Id="rId4001" Type="http://schemas.openxmlformats.org/officeDocument/2006/relationships/hyperlink" Target="https://login.consultant.ru/link/?req=doc&amp;base=LAW&amp;n=500024&amp;dst=100055" TargetMode="External"/><Relationship Id="rId27" Type="http://schemas.openxmlformats.org/officeDocument/2006/relationships/hyperlink" Target="https://login.consultant.ru/link/?req=doc&amp;base=SPB&amp;n=257295&amp;dst=100005" TargetMode="External"/><Relationship Id="rId1802" Type="http://schemas.openxmlformats.org/officeDocument/2006/relationships/hyperlink" Target="https://login.consultant.ru/link/?req=doc&amp;base=SPB&amp;n=315336&amp;dst=100315" TargetMode="External"/><Relationship Id="rId3767" Type="http://schemas.openxmlformats.org/officeDocument/2006/relationships/hyperlink" Target="https://login.consultant.ru/link/?req=doc&amp;base=LAW&amp;n=508490&amp;dst=475" TargetMode="External"/><Relationship Id="rId3974" Type="http://schemas.openxmlformats.org/officeDocument/2006/relationships/hyperlink" Target="https://login.consultant.ru/link/?req=doc&amp;base=LAW&amp;n=511331&amp;dst=359" TargetMode="External"/><Relationship Id="rId688" Type="http://schemas.openxmlformats.org/officeDocument/2006/relationships/hyperlink" Target="https://login.consultant.ru/link/?req=doc&amp;base=SPB&amp;n=306912&amp;dst=100052" TargetMode="External"/><Relationship Id="rId895" Type="http://schemas.openxmlformats.org/officeDocument/2006/relationships/hyperlink" Target="https://login.consultant.ru/link/?req=doc&amp;base=LAW&amp;n=511331&amp;dst=100354" TargetMode="External"/><Relationship Id="rId2369" Type="http://schemas.openxmlformats.org/officeDocument/2006/relationships/hyperlink" Target="https://login.consultant.ru/link/?req=doc&amp;base=LAW&amp;n=505899&amp;dst=100091" TargetMode="External"/><Relationship Id="rId2576" Type="http://schemas.openxmlformats.org/officeDocument/2006/relationships/hyperlink" Target="https://login.consultant.ru/link/?req=doc&amp;base=LAW&amp;n=499769&amp;dst=6" TargetMode="External"/><Relationship Id="rId2783" Type="http://schemas.openxmlformats.org/officeDocument/2006/relationships/hyperlink" Target="https://login.consultant.ru/link/?req=doc&amp;base=LAW&amp;n=494999&amp;dst=100189" TargetMode="External"/><Relationship Id="rId2990" Type="http://schemas.openxmlformats.org/officeDocument/2006/relationships/hyperlink" Target="https://login.consultant.ru/link/?req=doc&amp;base=SPB&amp;n=293547&amp;dst=101071" TargetMode="External"/><Relationship Id="rId3627" Type="http://schemas.openxmlformats.org/officeDocument/2006/relationships/hyperlink" Target="https://login.consultant.ru/link/?req=doc&amp;base=LAW&amp;n=511331&amp;dst=290" TargetMode="External"/><Relationship Id="rId3834" Type="http://schemas.openxmlformats.org/officeDocument/2006/relationships/hyperlink" Target="https://login.consultant.ru/link/?req=doc&amp;base=LAW&amp;n=499934" TargetMode="External"/><Relationship Id="rId548" Type="http://schemas.openxmlformats.org/officeDocument/2006/relationships/hyperlink" Target="https://login.consultant.ru/link/?req=doc&amp;base=SPB&amp;n=315336&amp;dst=100157" TargetMode="External"/><Relationship Id="rId755" Type="http://schemas.openxmlformats.org/officeDocument/2006/relationships/hyperlink" Target="https://login.consultant.ru/link/?req=doc&amp;base=SPB&amp;n=315336&amp;dst=100188" TargetMode="External"/><Relationship Id="rId962" Type="http://schemas.openxmlformats.org/officeDocument/2006/relationships/hyperlink" Target="https://login.consultant.ru/link/?req=doc&amp;base=SPB&amp;n=308078&amp;dst=100226" TargetMode="External"/><Relationship Id="rId1178" Type="http://schemas.openxmlformats.org/officeDocument/2006/relationships/hyperlink" Target="https://login.consultant.ru/link/?req=doc&amp;base=LAW&amp;n=494999&amp;dst=100202" TargetMode="External"/><Relationship Id="rId1385" Type="http://schemas.openxmlformats.org/officeDocument/2006/relationships/hyperlink" Target="https://login.consultant.ru/link/?req=doc&amp;base=SPB&amp;n=315336&amp;dst=100253" TargetMode="External"/><Relationship Id="rId1592" Type="http://schemas.openxmlformats.org/officeDocument/2006/relationships/hyperlink" Target="https://login.consultant.ru/link/?req=doc&amp;base=SPB&amp;n=269542&amp;dst=100113" TargetMode="External"/><Relationship Id="rId2229" Type="http://schemas.openxmlformats.org/officeDocument/2006/relationships/hyperlink" Target="https://login.consultant.ru/link/?req=doc&amp;base=LAW&amp;n=511331&amp;dst=290" TargetMode="External"/><Relationship Id="rId2436" Type="http://schemas.openxmlformats.org/officeDocument/2006/relationships/hyperlink" Target="https://login.consultant.ru/link/?req=doc&amp;base=SPB&amp;n=285728&amp;dst=100179" TargetMode="External"/><Relationship Id="rId2643" Type="http://schemas.openxmlformats.org/officeDocument/2006/relationships/hyperlink" Target="https://login.consultant.ru/link/?req=doc&amp;base=LAW&amp;n=197748&amp;dst=100008" TargetMode="External"/><Relationship Id="rId2850" Type="http://schemas.openxmlformats.org/officeDocument/2006/relationships/hyperlink" Target="https://login.consultant.ru/link/?req=doc&amp;base=LAW&amp;n=511331&amp;dst=244" TargetMode="External"/><Relationship Id="rId91" Type="http://schemas.openxmlformats.org/officeDocument/2006/relationships/hyperlink" Target="https://login.consultant.ru/link/?req=doc&amp;base=SPB&amp;n=301886&amp;dst=100005" TargetMode="External"/><Relationship Id="rId408" Type="http://schemas.openxmlformats.org/officeDocument/2006/relationships/hyperlink" Target="https://login.consultant.ru/link/?req=doc&amp;base=SPB&amp;n=304051&amp;dst=100118" TargetMode="External"/><Relationship Id="rId615" Type="http://schemas.openxmlformats.org/officeDocument/2006/relationships/hyperlink" Target="https://login.consultant.ru/link/?req=doc&amp;base=LAW&amp;n=442096" TargetMode="External"/><Relationship Id="rId822" Type="http://schemas.openxmlformats.org/officeDocument/2006/relationships/hyperlink" Target="https://login.consultant.ru/link/?req=doc&amp;base=SPB&amp;n=257586&amp;dst=100019" TargetMode="External"/><Relationship Id="rId1038" Type="http://schemas.openxmlformats.org/officeDocument/2006/relationships/hyperlink" Target="https://login.consultant.ru/link/?req=doc&amp;base=SPB&amp;n=315336&amp;dst=100217" TargetMode="External"/><Relationship Id="rId1245" Type="http://schemas.openxmlformats.org/officeDocument/2006/relationships/hyperlink" Target="https://login.consultant.ru/link/?req=doc&amp;base=SPB&amp;n=293547&amp;dst=100471" TargetMode="External"/><Relationship Id="rId1452" Type="http://schemas.openxmlformats.org/officeDocument/2006/relationships/hyperlink" Target="https://login.consultant.ru/link/?req=doc&amp;base=SPB&amp;n=308078&amp;dst=100444" TargetMode="External"/><Relationship Id="rId2503" Type="http://schemas.openxmlformats.org/officeDocument/2006/relationships/hyperlink" Target="https://login.consultant.ru/link/?req=doc&amp;base=SPB&amp;n=293547&amp;dst=100825" TargetMode="External"/><Relationship Id="rId3901" Type="http://schemas.openxmlformats.org/officeDocument/2006/relationships/hyperlink" Target="https://login.consultant.ru/link/?req=doc&amp;base=LAW&amp;n=494999&amp;dst=100189" TargetMode="External"/><Relationship Id="rId1105" Type="http://schemas.openxmlformats.org/officeDocument/2006/relationships/hyperlink" Target="https://login.consultant.ru/link/?req=doc&amp;base=SPB&amp;n=308078&amp;dst=100253" TargetMode="External"/><Relationship Id="rId1312" Type="http://schemas.openxmlformats.org/officeDocument/2006/relationships/hyperlink" Target="https://login.consultant.ru/link/?req=doc&amp;base=LAW&amp;n=494999&amp;dst=100202" TargetMode="External"/><Relationship Id="rId2710" Type="http://schemas.openxmlformats.org/officeDocument/2006/relationships/hyperlink" Target="https://login.consultant.ru/link/?req=doc&amp;base=SPB&amp;n=293547&amp;dst=100859" TargetMode="External"/><Relationship Id="rId3277" Type="http://schemas.openxmlformats.org/officeDocument/2006/relationships/hyperlink" Target="https://login.consultant.ru/link/?req=doc&amp;base=SPB&amp;n=314104&amp;dst=100033" TargetMode="External"/><Relationship Id="rId198" Type="http://schemas.openxmlformats.org/officeDocument/2006/relationships/hyperlink" Target="https://login.consultant.ru/link/?req=doc&amp;base=SPB&amp;n=252337&amp;dst=100009" TargetMode="External"/><Relationship Id="rId2086" Type="http://schemas.openxmlformats.org/officeDocument/2006/relationships/hyperlink" Target="https://login.consultant.ru/link/?req=doc&amp;base=SPB&amp;n=308689&amp;dst=102897" TargetMode="External"/><Relationship Id="rId3484" Type="http://schemas.openxmlformats.org/officeDocument/2006/relationships/hyperlink" Target="https://login.consultant.ru/link/?req=doc&amp;base=SPB&amp;n=318796&amp;dst=100012" TargetMode="External"/><Relationship Id="rId3691" Type="http://schemas.openxmlformats.org/officeDocument/2006/relationships/hyperlink" Target="https://login.consultant.ru/link/?req=doc&amp;base=LAW&amp;n=511331" TargetMode="External"/><Relationship Id="rId2293" Type="http://schemas.openxmlformats.org/officeDocument/2006/relationships/hyperlink" Target="https://login.consultant.ru/link/?req=doc&amp;base=SPB&amp;n=308078&amp;dst=100603" TargetMode="External"/><Relationship Id="rId3137" Type="http://schemas.openxmlformats.org/officeDocument/2006/relationships/hyperlink" Target="https://login.consultant.ru/link/?req=doc&amp;base=SPB&amp;n=308078&amp;dst=100809" TargetMode="External"/><Relationship Id="rId3344" Type="http://schemas.openxmlformats.org/officeDocument/2006/relationships/hyperlink" Target="www.gosuslugi.ru" TargetMode="External"/><Relationship Id="rId3551" Type="http://schemas.openxmlformats.org/officeDocument/2006/relationships/hyperlink" Target="https://login.consultant.ru/link/?req=doc&amp;base=LAW&amp;n=424314&amp;dst=88" TargetMode="External"/><Relationship Id="rId265" Type="http://schemas.openxmlformats.org/officeDocument/2006/relationships/hyperlink" Target="https://login.consultant.ru/link/?req=doc&amp;base=SPB&amp;n=308078&amp;dst=100133" TargetMode="External"/><Relationship Id="rId472" Type="http://schemas.openxmlformats.org/officeDocument/2006/relationships/hyperlink" Target="https://login.consultant.ru/link/?req=doc&amp;base=SPB&amp;n=293547&amp;dst=100300" TargetMode="External"/><Relationship Id="rId2153" Type="http://schemas.openxmlformats.org/officeDocument/2006/relationships/hyperlink" Target="https://login.consultant.ru/link/?req=doc&amp;base=LAW&amp;n=511331&amp;dst=100354" TargetMode="External"/><Relationship Id="rId2360" Type="http://schemas.openxmlformats.org/officeDocument/2006/relationships/hyperlink" Target="https://login.consultant.ru/link/?req=doc&amp;base=LAW&amp;n=505899&amp;dst=100091" TargetMode="External"/><Relationship Id="rId3204" Type="http://schemas.openxmlformats.org/officeDocument/2006/relationships/hyperlink" Target="https://login.consultant.ru/link/?req=doc&amp;base=LAW&amp;n=511331&amp;dst=100354" TargetMode="External"/><Relationship Id="rId3411" Type="http://schemas.openxmlformats.org/officeDocument/2006/relationships/hyperlink" Target="https://login.consultant.ru/link/?req=doc&amp;base=LAW&amp;n=359690" TargetMode="External"/><Relationship Id="rId125" Type="http://schemas.openxmlformats.org/officeDocument/2006/relationships/hyperlink" Target="https://login.consultant.ru/link/?req=doc&amp;base=LAW&amp;n=511331&amp;dst=100094" TargetMode="External"/><Relationship Id="rId332" Type="http://schemas.openxmlformats.org/officeDocument/2006/relationships/hyperlink" Target="https://login.consultant.ru/link/?req=doc&amp;base=SPB&amp;n=228015&amp;dst=100257" TargetMode="External"/><Relationship Id="rId2013" Type="http://schemas.openxmlformats.org/officeDocument/2006/relationships/hyperlink" Target="https://login.consultant.ru/link/?req=doc&amp;base=SPB&amp;n=315336&amp;dst=100350" TargetMode="External"/><Relationship Id="rId2220" Type="http://schemas.openxmlformats.org/officeDocument/2006/relationships/hyperlink" Target="https://login.consultant.ru/link/?req=doc&amp;base=LAW&amp;n=494999" TargetMode="External"/><Relationship Id="rId1779" Type="http://schemas.openxmlformats.org/officeDocument/2006/relationships/hyperlink" Target="https://login.consultant.ru/link/?req=doc&amp;base=LAW&amp;n=511331" TargetMode="External"/><Relationship Id="rId1986" Type="http://schemas.openxmlformats.org/officeDocument/2006/relationships/hyperlink" Target="https://login.consultant.ru/link/?req=doc&amp;base=SPB&amp;n=304051&amp;dst=100795" TargetMode="External"/><Relationship Id="rId4045" Type="http://schemas.openxmlformats.org/officeDocument/2006/relationships/hyperlink" Target="https://login.consultant.ru/link/?req=doc&amp;base=LAW&amp;n=494999&amp;dst=100202" TargetMode="External"/><Relationship Id="rId1639" Type="http://schemas.openxmlformats.org/officeDocument/2006/relationships/hyperlink" Target="https://login.consultant.ru/link/?req=doc&amp;base=LAW&amp;n=499934" TargetMode="External"/><Relationship Id="rId1846" Type="http://schemas.openxmlformats.org/officeDocument/2006/relationships/hyperlink" Target="https://login.consultant.ru/link/?req=doc&amp;base=LAW&amp;n=511331&amp;dst=138" TargetMode="External"/><Relationship Id="rId3061" Type="http://schemas.openxmlformats.org/officeDocument/2006/relationships/hyperlink" Target="https://login.consultant.ru/link/?req=doc&amp;base=LAW&amp;n=494999" TargetMode="External"/><Relationship Id="rId1706" Type="http://schemas.openxmlformats.org/officeDocument/2006/relationships/hyperlink" Target="https://login.consultant.ru/link/?req=doc&amp;base=SPB&amp;n=306912&amp;dst=100078" TargetMode="External"/><Relationship Id="rId1913" Type="http://schemas.openxmlformats.org/officeDocument/2006/relationships/hyperlink" Target="https://login.consultant.ru/link/?req=doc&amp;base=SPB&amp;n=315336&amp;dst=100335" TargetMode="External"/><Relationship Id="rId3878" Type="http://schemas.openxmlformats.org/officeDocument/2006/relationships/hyperlink" Target="https://login.consultant.ru/link/?req=doc&amp;base=LAW&amp;n=517471&amp;dst=100015" TargetMode="External"/><Relationship Id="rId799" Type="http://schemas.openxmlformats.org/officeDocument/2006/relationships/hyperlink" Target="https://login.consultant.ru/link/?req=doc&amp;base=SPB&amp;n=301427&amp;dst=100119" TargetMode="External"/><Relationship Id="rId2687" Type="http://schemas.openxmlformats.org/officeDocument/2006/relationships/hyperlink" Target="https://login.consultant.ru/link/?req=doc&amp;base=LAW&amp;n=424314&amp;dst=88" TargetMode="External"/><Relationship Id="rId2894" Type="http://schemas.openxmlformats.org/officeDocument/2006/relationships/hyperlink" Target="https://login.consultant.ru/link/?req=doc&amp;base=SPB&amp;n=307105&amp;dst=100183" TargetMode="External"/><Relationship Id="rId3738" Type="http://schemas.openxmlformats.org/officeDocument/2006/relationships/hyperlink" Target="https://login.consultant.ru/link/?req=doc&amp;base=LAW&amp;n=511331&amp;dst=244" TargetMode="External"/><Relationship Id="rId659" Type="http://schemas.openxmlformats.org/officeDocument/2006/relationships/hyperlink" Target="https://gu.lenobl.ru" TargetMode="External"/><Relationship Id="rId866" Type="http://schemas.openxmlformats.org/officeDocument/2006/relationships/hyperlink" Target="https://login.consultant.ru/link/?req=doc&amp;base=SPB&amp;n=301427&amp;dst=100134" TargetMode="External"/><Relationship Id="rId1289" Type="http://schemas.openxmlformats.org/officeDocument/2006/relationships/hyperlink" Target="https://login.consultant.ru/link/?req=doc&amp;base=LAW&amp;n=511331" TargetMode="External"/><Relationship Id="rId1496" Type="http://schemas.openxmlformats.org/officeDocument/2006/relationships/hyperlink" Target="https://www.gosuslugi.ru" TargetMode="External"/><Relationship Id="rId2547" Type="http://schemas.openxmlformats.org/officeDocument/2006/relationships/hyperlink" Target="https://login.consultant.ru/link/?req=doc&amp;base=SPB&amp;n=308078&amp;dst=100631" TargetMode="External"/><Relationship Id="rId3945" Type="http://schemas.openxmlformats.org/officeDocument/2006/relationships/hyperlink" Target="https://login.consultant.ru/link/?req=doc&amp;base=SPB&amp;n=313160&amp;dst=100449" TargetMode="External"/><Relationship Id="rId519" Type="http://schemas.openxmlformats.org/officeDocument/2006/relationships/hyperlink" Target="https://login.consultant.ru/link/?req=doc&amp;base=SPB&amp;n=315336&amp;dst=100149" TargetMode="External"/><Relationship Id="rId1149" Type="http://schemas.openxmlformats.org/officeDocument/2006/relationships/hyperlink" Target="https://login.consultant.ru/link/?req=doc&amp;base=SPB&amp;n=304051&amp;dst=100505" TargetMode="External"/><Relationship Id="rId1356" Type="http://schemas.openxmlformats.org/officeDocument/2006/relationships/hyperlink" Target="https://login.consultant.ru/link/?req=doc&amp;base=SPB&amp;n=301427&amp;dst=100229" TargetMode="External"/><Relationship Id="rId2754" Type="http://schemas.openxmlformats.org/officeDocument/2006/relationships/hyperlink" Target="https://login.consultant.ru/link/?req=doc&amp;base=SPB&amp;n=278305&amp;dst=100136" TargetMode="External"/><Relationship Id="rId2961" Type="http://schemas.openxmlformats.org/officeDocument/2006/relationships/hyperlink" Target="https://login.consultant.ru/link/?req=doc&amp;base=LAW&amp;n=494999" TargetMode="External"/><Relationship Id="rId3805" Type="http://schemas.openxmlformats.org/officeDocument/2006/relationships/hyperlink" Target="https://login.consultant.ru/link/?req=doc&amp;base=LAW&amp;n=511331&amp;dst=339" TargetMode="External"/><Relationship Id="rId726" Type="http://schemas.openxmlformats.org/officeDocument/2006/relationships/hyperlink" Target="https://login.consultant.ru/link/?req=doc&amp;base=SPB&amp;n=313244" TargetMode="External"/><Relationship Id="rId933" Type="http://schemas.openxmlformats.org/officeDocument/2006/relationships/hyperlink" Target="https://login.consultant.ru/link/?req=doc&amp;base=SPB&amp;n=274696&amp;dst=100044" TargetMode="External"/><Relationship Id="rId1009" Type="http://schemas.openxmlformats.org/officeDocument/2006/relationships/hyperlink" Target="https://login.consultant.ru/link/?req=doc&amp;base=SPB&amp;n=304051&amp;dst=100399" TargetMode="External"/><Relationship Id="rId1563" Type="http://schemas.openxmlformats.org/officeDocument/2006/relationships/hyperlink" Target="https://login.consultant.ru/link/?req=doc&amp;base=SPB&amp;n=301427&amp;dst=100380" TargetMode="External"/><Relationship Id="rId1770" Type="http://schemas.openxmlformats.org/officeDocument/2006/relationships/hyperlink" Target="https://login.consultant.ru/link/?req=doc&amp;base=SPB&amp;n=298618&amp;dst=100111" TargetMode="External"/><Relationship Id="rId2407" Type="http://schemas.openxmlformats.org/officeDocument/2006/relationships/hyperlink" Target="https://login.consultant.ru/link/?req=doc&amp;base=SPB&amp;n=304051&amp;dst=101090" TargetMode="External"/><Relationship Id="rId2614" Type="http://schemas.openxmlformats.org/officeDocument/2006/relationships/hyperlink" Target="https://login.consultant.ru/link/?req=doc&amp;base=SPB&amp;n=274696&amp;dst=100140" TargetMode="External"/><Relationship Id="rId2821" Type="http://schemas.openxmlformats.org/officeDocument/2006/relationships/hyperlink" Target="https://login.consultant.ru/link/?req=doc&amp;base=LAW&amp;n=511331&amp;dst=359" TargetMode="External"/><Relationship Id="rId62" Type="http://schemas.openxmlformats.org/officeDocument/2006/relationships/hyperlink" Target="https://login.consultant.ru/link/?req=doc&amp;base=SPB&amp;n=279266&amp;dst=100005" TargetMode="External"/><Relationship Id="rId1216" Type="http://schemas.openxmlformats.org/officeDocument/2006/relationships/hyperlink" Target="https://login.consultant.ru/link/?req=doc&amp;base=LAW&amp;n=508490&amp;dst=475" TargetMode="External"/><Relationship Id="rId1423" Type="http://schemas.openxmlformats.org/officeDocument/2006/relationships/hyperlink" Target="https://login.consultant.ru/link/?req=doc&amp;base=SPB&amp;n=308078&amp;dst=100437" TargetMode="External"/><Relationship Id="rId1630" Type="http://schemas.openxmlformats.org/officeDocument/2006/relationships/hyperlink" Target="https://login.consultant.ru/link/?req=doc&amp;base=LAW&amp;n=511331&amp;dst=327" TargetMode="External"/><Relationship Id="rId3388" Type="http://schemas.openxmlformats.org/officeDocument/2006/relationships/hyperlink" Target="https://login.consultant.ru/link/?req=doc&amp;base=LAW&amp;n=197748&amp;dst=100008" TargetMode="External"/><Relationship Id="rId3595" Type="http://schemas.openxmlformats.org/officeDocument/2006/relationships/hyperlink" Target="https://login.consultant.ru/link/?req=doc&amp;base=LAW&amp;n=494999&amp;dst=100243" TargetMode="External"/><Relationship Id="rId2197" Type="http://schemas.openxmlformats.org/officeDocument/2006/relationships/hyperlink" Target="https://login.consultant.ru/link/?req=doc&amp;base=LAW&amp;n=494999&amp;dst=100243" TargetMode="External"/><Relationship Id="rId3248" Type="http://schemas.openxmlformats.org/officeDocument/2006/relationships/hyperlink" Target="https://login.consultant.ru/link/?req=doc&amp;base=SPB&amp;n=308078&amp;dst=100823" TargetMode="External"/><Relationship Id="rId3455" Type="http://schemas.openxmlformats.org/officeDocument/2006/relationships/hyperlink" Target="https://login.consultant.ru/link/?req=doc&amp;base=LAW&amp;n=424314&amp;dst=88" TargetMode="External"/><Relationship Id="rId3662" Type="http://schemas.openxmlformats.org/officeDocument/2006/relationships/hyperlink" Target="https://mfc47.ru/" TargetMode="External"/><Relationship Id="rId169" Type="http://schemas.openxmlformats.org/officeDocument/2006/relationships/hyperlink" Target="https://login.consultant.ru/link/?req=doc&amp;base=SPB&amp;n=317436&amp;dst=100013" TargetMode="External"/><Relationship Id="rId376" Type="http://schemas.openxmlformats.org/officeDocument/2006/relationships/hyperlink" Target="https://login.consultant.ru/link/?req=doc&amp;base=SPB&amp;n=304051&amp;dst=100080" TargetMode="External"/><Relationship Id="rId583" Type="http://schemas.openxmlformats.org/officeDocument/2006/relationships/hyperlink" Target="https://login.consultant.ru/link/?req=doc&amp;base=SPB&amp;n=293547&amp;dst=100329" TargetMode="External"/><Relationship Id="rId790" Type="http://schemas.openxmlformats.org/officeDocument/2006/relationships/hyperlink" Target="https://mfc47.ru/" TargetMode="External"/><Relationship Id="rId2057" Type="http://schemas.openxmlformats.org/officeDocument/2006/relationships/hyperlink" Target="https://login.consultant.ru/link/?req=doc&amp;base=SPB&amp;n=293547&amp;dst=100662" TargetMode="External"/><Relationship Id="rId2264" Type="http://schemas.openxmlformats.org/officeDocument/2006/relationships/hyperlink" Target="https://login.consultant.ru/link/?req=doc&amp;base=SPB&amp;n=293547&amp;dst=100782" TargetMode="External"/><Relationship Id="rId2471" Type="http://schemas.openxmlformats.org/officeDocument/2006/relationships/hyperlink" Target="https://login.consultant.ru/link/?req=doc&amp;base=LAW&amp;n=511331&amp;dst=138" TargetMode="External"/><Relationship Id="rId3108" Type="http://schemas.openxmlformats.org/officeDocument/2006/relationships/hyperlink" Target="https://login.consultant.ru/link/?req=doc&amp;base=LAW&amp;n=494999&amp;dst=100202" TargetMode="External"/><Relationship Id="rId3315" Type="http://schemas.openxmlformats.org/officeDocument/2006/relationships/hyperlink" Target="https://login.consultant.ru/link/?req=doc&amp;base=LAW&amp;n=511331&amp;dst=359" TargetMode="External"/><Relationship Id="rId3522" Type="http://schemas.openxmlformats.org/officeDocument/2006/relationships/hyperlink" Target="https://login.consultant.ru/link/?req=doc&amp;base=LAW&amp;n=500166" TargetMode="External"/><Relationship Id="rId236" Type="http://schemas.openxmlformats.org/officeDocument/2006/relationships/hyperlink" Target="https://login.consultant.ru/link/?req=doc&amp;base=SPB&amp;n=269542&amp;dst=100029" TargetMode="External"/><Relationship Id="rId443" Type="http://schemas.openxmlformats.org/officeDocument/2006/relationships/hyperlink" Target="https://login.consultant.ru/link/?req=doc&amp;base=SPB&amp;n=269542&amp;dst=100042" TargetMode="External"/><Relationship Id="rId650" Type="http://schemas.openxmlformats.org/officeDocument/2006/relationships/hyperlink" Target="https://login.consultant.ru/link/?req=doc&amp;base=SPB&amp;n=261591&amp;dst=100015" TargetMode="External"/><Relationship Id="rId1073" Type="http://schemas.openxmlformats.org/officeDocument/2006/relationships/hyperlink" Target="https://login.consultant.ru/link/?req=doc&amp;base=SPB&amp;n=293547&amp;dst=100436" TargetMode="External"/><Relationship Id="rId1280" Type="http://schemas.openxmlformats.org/officeDocument/2006/relationships/hyperlink" Target="https://login.consultant.ru/link/?req=doc&amp;base=LAW&amp;n=197748&amp;dst=100008" TargetMode="External"/><Relationship Id="rId2124" Type="http://schemas.openxmlformats.org/officeDocument/2006/relationships/hyperlink" Target="https://login.consultant.ru/link/?req=doc&amp;base=LAW&amp;n=508490&amp;dst=475" TargetMode="External"/><Relationship Id="rId2331" Type="http://schemas.openxmlformats.org/officeDocument/2006/relationships/hyperlink" Target="https://login.consultant.ru/link/?req=doc&amp;base=SPB&amp;n=308078&amp;dst=100607" TargetMode="External"/><Relationship Id="rId303" Type="http://schemas.openxmlformats.org/officeDocument/2006/relationships/hyperlink" Target="https://login.consultant.ru/link/?req=doc&amp;base=SPB&amp;n=250386&amp;dst=100019" TargetMode="External"/><Relationship Id="rId1140" Type="http://schemas.openxmlformats.org/officeDocument/2006/relationships/hyperlink" Target="https://login.consultant.ru/link/?req=doc&amp;base=SPB&amp;n=266512&amp;dst=100048" TargetMode="External"/><Relationship Id="rId510" Type="http://schemas.openxmlformats.org/officeDocument/2006/relationships/hyperlink" Target="https://login.consultant.ru/link/?req=doc&amp;base=SPB&amp;n=308078&amp;dst=100183" TargetMode="External"/><Relationship Id="rId1000" Type="http://schemas.openxmlformats.org/officeDocument/2006/relationships/hyperlink" Target="https://login.consultant.ru/link/?req=doc&amp;base=SPB&amp;n=304051&amp;dst=100397" TargetMode="External"/><Relationship Id="rId1957" Type="http://schemas.openxmlformats.org/officeDocument/2006/relationships/hyperlink" Target="https://login.consultant.ru/link/?req=doc&amp;base=LAW&amp;n=508490&amp;dst=475" TargetMode="External"/><Relationship Id="rId1817" Type="http://schemas.openxmlformats.org/officeDocument/2006/relationships/hyperlink" Target="https://login.consultant.ru/link/?req=doc&amp;base=SPB&amp;n=306912&amp;dst=100081" TargetMode="External"/><Relationship Id="rId3172" Type="http://schemas.openxmlformats.org/officeDocument/2006/relationships/hyperlink" Target="www.gosuslugi.ru" TargetMode="External"/><Relationship Id="rId4016" Type="http://schemas.openxmlformats.org/officeDocument/2006/relationships/hyperlink" Target="https://login.consultant.ru/link/?req=doc&amp;base=LAW&amp;n=511331&amp;dst=327" TargetMode="External"/><Relationship Id="rId3032" Type="http://schemas.openxmlformats.org/officeDocument/2006/relationships/hyperlink" Target="https://login.consultant.ru/link/?req=doc&amp;base=LAW&amp;n=499934" TargetMode="External"/><Relationship Id="rId160" Type="http://schemas.openxmlformats.org/officeDocument/2006/relationships/hyperlink" Target="https://login.consultant.ru/link/?req=doc&amp;base=SPB&amp;n=305212&amp;dst=100006" TargetMode="External"/><Relationship Id="rId3989" Type="http://schemas.openxmlformats.org/officeDocument/2006/relationships/hyperlink" Target="https://login.consultant.ru/link/?req=doc&amp;base=LAW&amp;n=511331&amp;dst=219" TargetMode="External"/><Relationship Id="rId2798" Type="http://schemas.openxmlformats.org/officeDocument/2006/relationships/hyperlink" Target="https://login.consultant.ru/link/?req=doc&amp;base=SPB&amp;n=308689&amp;dst=102315" TargetMode="External"/><Relationship Id="rId3849" Type="http://schemas.openxmlformats.org/officeDocument/2006/relationships/hyperlink" Target="https://login.consultant.ru/link/?req=doc&amp;base=LAW&amp;n=511331&amp;dst=112" TargetMode="External"/><Relationship Id="rId977" Type="http://schemas.openxmlformats.org/officeDocument/2006/relationships/hyperlink" Target="https://login.consultant.ru/link/?req=doc&amp;base=SPB&amp;n=228015&amp;dst=100441" TargetMode="External"/><Relationship Id="rId2658" Type="http://schemas.openxmlformats.org/officeDocument/2006/relationships/hyperlink" Target="https://kszn.lenobl.ru/" TargetMode="External"/><Relationship Id="rId2865" Type="http://schemas.openxmlformats.org/officeDocument/2006/relationships/hyperlink" Target="https://login.consultant.ru/link/?req=doc&amp;base=SPB&amp;n=290096&amp;dst=100251" TargetMode="External"/><Relationship Id="rId3709" Type="http://schemas.openxmlformats.org/officeDocument/2006/relationships/hyperlink" Target="https://www.gosuslugi.ru/" TargetMode="External"/><Relationship Id="rId3916" Type="http://schemas.openxmlformats.org/officeDocument/2006/relationships/hyperlink" Target="https://login.consultant.ru/link/?req=doc&amp;base=LAW&amp;n=511331&amp;dst=359" TargetMode="External"/><Relationship Id="rId837" Type="http://schemas.openxmlformats.org/officeDocument/2006/relationships/hyperlink" Target="https://login.consultant.ru/link/?req=doc&amp;base=SPB&amp;n=257586&amp;dst=100029" TargetMode="External"/><Relationship Id="rId1467" Type="http://schemas.openxmlformats.org/officeDocument/2006/relationships/hyperlink" Target="https://login.consultant.ru/link/?req=doc&amp;base=LAW&amp;n=511331&amp;dst=100354" TargetMode="External"/><Relationship Id="rId1674" Type="http://schemas.openxmlformats.org/officeDocument/2006/relationships/hyperlink" Target="https://login.consultant.ru/link/?req=doc&amp;base=SPB&amp;n=304051&amp;dst=100676" TargetMode="External"/><Relationship Id="rId1881" Type="http://schemas.openxmlformats.org/officeDocument/2006/relationships/hyperlink" Target="https://login.consultant.ru/link/?req=doc&amp;base=LAW&amp;n=494999" TargetMode="External"/><Relationship Id="rId2518" Type="http://schemas.openxmlformats.org/officeDocument/2006/relationships/hyperlink" Target="https://login.consultant.ru/link/?req=doc&amp;base=LAW&amp;n=442096" TargetMode="External"/><Relationship Id="rId2725" Type="http://schemas.openxmlformats.org/officeDocument/2006/relationships/hyperlink" Target="https://login.consultant.ru/link/?req=doc&amp;base=LAW&amp;n=511331" TargetMode="External"/><Relationship Id="rId2932" Type="http://schemas.openxmlformats.org/officeDocument/2006/relationships/hyperlink" Target="https://login.consultant.ru/link/?req=doc&amp;base=SPB&amp;n=306912&amp;dst=100127" TargetMode="External"/><Relationship Id="rId904" Type="http://schemas.openxmlformats.org/officeDocument/2006/relationships/hyperlink" Target="https://login.consultant.ru/link/?req=doc&amp;base=SPB&amp;n=315336&amp;dst=100199" TargetMode="External"/><Relationship Id="rId1327" Type="http://schemas.openxmlformats.org/officeDocument/2006/relationships/hyperlink" Target="https://login.consultant.ru/link/?req=doc&amp;base=LAW&amp;n=424314&amp;dst=88" TargetMode="External"/><Relationship Id="rId1534" Type="http://schemas.openxmlformats.org/officeDocument/2006/relationships/hyperlink" Target="https://login.consultant.ru/link/?req=doc&amp;base=SPB&amp;n=301427&amp;dst=100322" TargetMode="External"/><Relationship Id="rId1741" Type="http://schemas.openxmlformats.org/officeDocument/2006/relationships/hyperlink" Target="https://login.consultant.ru/link/?req=doc&amp;base=SPB&amp;n=298618&amp;dst=100014" TargetMode="External"/><Relationship Id="rId33" Type="http://schemas.openxmlformats.org/officeDocument/2006/relationships/hyperlink" Target="https://login.consultant.ru/link/?req=doc&amp;base=SPB&amp;n=259309&amp;dst=100005" TargetMode="External"/><Relationship Id="rId1601" Type="http://schemas.openxmlformats.org/officeDocument/2006/relationships/hyperlink" Target="https://login.consultant.ru/link/?req=doc&amp;base=SPB&amp;n=269542&amp;dst=100114" TargetMode="External"/><Relationship Id="rId3499" Type="http://schemas.openxmlformats.org/officeDocument/2006/relationships/hyperlink" Target="www.gosuslugi.ru" TargetMode="External"/><Relationship Id="rId3359" Type="http://schemas.openxmlformats.org/officeDocument/2006/relationships/hyperlink" Target="https://login.consultant.ru/link/?req=doc&amp;base=LAW&amp;n=511331&amp;dst=327" TargetMode="External"/><Relationship Id="rId3566" Type="http://schemas.openxmlformats.org/officeDocument/2006/relationships/hyperlink" Target="https://login.consultant.ru/link/?req=doc&amp;base=LAW&amp;n=511331" TargetMode="External"/><Relationship Id="rId487" Type="http://schemas.openxmlformats.org/officeDocument/2006/relationships/hyperlink" Target="https://login.consultant.ru/link/?req=doc&amp;base=SPB&amp;n=228015&amp;dst=100367" TargetMode="External"/><Relationship Id="rId694" Type="http://schemas.openxmlformats.org/officeDocument/2006/relationships/hyperlink" Target="https://login.consultant.ru/link/?req=doc&amp;base=SPB&amp;n=269542&amp;dst=100058" TargetMode="External"/><Relationship Id="rId2168" Type="http://schemas.openxmlformats.org/officeDocument/2006/relationships/hyperlink" Target="https://login.consultant.ru/link/?req=doc&amp;base=SPB&amp;n=246251&amp;dst=100011" TargetMode="External"/><Relationship Id="rId2375" Type="http://schemas.openxmlformats.org/officeDocument/2006/relationships/hyperlink" Target="https://login.consultant.ru/link/?req=doc&amp;base=SPB&amp;n=285728&amp;dst=100177" TargetMode="External"/><Relationship Id="rId3219" Type="http://schemas.openxmlformats.org/officeDocument/2006/relationships/hyperlink" Target="https://login.consultant.ru/link/?req=doc&amp;base=SPB&amp;n=309030&amp;dst=100318" TargetMode="External"/><Relationship Id="rId3773" Type="http://schemas.openxmlformats.org/officeDocument/2006/relationships/hyperlink" Target="https://login.consultant.ru/link/?req=doc&amp;base=SPB&amp;n=313244" TargetMode="External"/><Relationship Id="rId3980" Type="http://schemas.openxmlformats.org/officeDocument/2006/relationships/hyperlink" Target="https://login.consultant.ru/link/?req=doc&amp;base=LAW&amp;n=442096" TargetMode="External"/><Relationship Id="rId347" Type="http://schemas.openxmlformats.org/officeDocument/2006/relationships/hyperlink" Target="https://login.consultant.ru/link/?req=doc&amp;base=SPB&amp;n=308689&amp;dst=100540" TargetMode="External"/><Relationship Id="rId1184" Type="http://schemas.openxmlformats.org/officeDocument/2006/relationships/hyperlink" Target="https://login.consultant.ru/link/?req=doc&amp;base=LAW&amp;n=424314&amp;dst=88" TargetMode="External"/><Relationship Id="rId2028" Type="http://schemas.openxmlformats.org/officeDocument/2006/relationships/hyperlink" Target="https://login.consultant.ru/link/?req=doc&amp;base=SPB&amp;n=308078&amp;dst=100520" TargetMode="External"/><Relationship Id="rId2582" Type="http://schemas.openxmlformats.org/officeDocument/2006/relationships/hyperlink" Target="https://login.consultant.ru/link/?req=doc&amp;base=SPB&amp;n=269542&amp;dst=100201" TargetMode="External"/><Relationship Id="rId3426" Type="http://schemas.openxmlformats.org/officeDocument/2006/relationships/hyperlink" Target="https://login.consultant.ru/link/?req=doc&amp;base=LAW&amp;n=511331&amp;dst=100134" TargetMode="External"/><Relationship Id="rId3633" Type="http://schemas.openxmlformats.org/officeDocument/2006/relationships/hyperlink" Target="https://login.consultant.ru/link/?req=doc&amp;base=LAW&amp;n=507296&amp;dst=100361" TargetMode="External"/><Relationship Id="rId3840" Type="http://schemas.openxmlformats.org/officeDocument/2006/relationships/hyperlink" Target="https://login.consultant.ru/link/?req=doc&amp;base=SPB&amp;n=313244" TargetMode="External"/><Relationship Id="rId554" Type="http://schemas.openxmlformats.org/officeDocument/2006/relationships/hyperlink" Target="https://mfc47.ru/" TargetMode="External"/><Relationship Id="rId761" Type="http://schemas.openxmlformats.org/officeDocument/2006/relationships/hyperlink" Target="https://login.consultant.ru/link/?req=doc&amp;base=LAW&amp;n=499769&amp;dst=100282" TargetMode="External"/><Relationship Id="rId1391" Type="http://schemas.openxmlformats.org/officeDocument/2006/relationships/hyperlink" Target="https://login.consultant.ru/link/?req=doc&amp;base=SPB&amp;n=293547&amp;dst=100513" TargetMode="External"/><Relationship Id="rId2235" Type="http://schemas.openxmlformats.org/officeDocument/2006/relationships/hyperlink" Target="https://login.consultant.ru/link/?req=doc&amp;base=SPB&amp;n=315336&amp;dst=100393" TargetMode="External"/><Relationship Id="rId2442" Type="http://schemas.openxmlformats.org/officeDocument/2006/relationships/hyperlink" Target="https://login.consultant.ru/link/?req=doc&amp;base=SPB&amp;n=315336&amp;dst=100427" TargetMode="External"/><Relationship Id="rId3700" Type="http://schemas.openxmlformats.org/officeDocument/2006/relationships/hyperlink" Target="https://login.consultant.ru/link/?req=doc&amp;base=LAW&amp;n=511331&amp;dst=100354" TargetMode="External"/><Relationship Id="rId207" Type="http://schemas.openxmlformats.org/officeDocument/2006/relationships/hyperlink" Target="https://login.consultant.ru/link/?req=doc&amp;base=SPB&amp;n=260127&amp;dst=100011" TargetMode="External"/><Relationship Id="rId414" Type="http://schemas.openxmlformats.org/officeDocument/2006/relationships/hyperlink" Target="https://login.consultant.ru/link/?req=doc&amp;base=LAW&amp;n=511331&amp;dst=100354" TargetMode="External"/><Relationship Id="rId621" Type="http://schemas.openxmlformats.org/officeDocument/2006/relationships/hyperlink" Target="https://login.consultant.ru/link/?req=doc&amp;base=LAW&amp;n=511331&amp;dst=100354" TargetMode="External"/><Relationship Id="rId1044" Type="http://schemas.openxmlformats.org/officeDocument/2006/relationships/hyperlink" Target="https://login.consultant.ru/link/?req=doc&amp;base=SPB&amp;n=228015&amp;dst=100445" TargetMode="External"/><Relationship Id="rId1251" Type="http://schemas.openxmlformats.org/officeDocument/2006/relationships/hyperlink" Target="https://login.consultant.ru/link/?req=doc&amp;base=SPB&amp;n=313160" TargetMode="External"/><Relationship Id="rId2302" Type="http://schemas.openxmlformats.org/officeDocument/2006/relationships/hyperlink" Target="https://login.consultant.ru/link/?req=doc&amp;base=LAW&amp;n=442096" TargetMode="External"/><Relationship Id="rId1111" Type="http://schemas.openxmlformats.org/officeDocument/2006/relationships/hyperlink" Target="https://login.consultant.ru/link/?req=doc&amp;base=LAW&amp;n=500166" TargetMode="External"/><Relationship Id="rId3076" Type="http://schemas.openxmlformats.org/officeDocument/2006/relationships/hyperlink" Target="https://login.consultant.ru/link/?req=doc&amp;base=SPB&amp;n=315336&amp;dst=100536" TargetMode="External"/><Relationship Id="rId3283" Type="http://schemas.openxmlformats.org/officeDocument/2006/relationships/hyperlink" Target="https://login.consultant.ru/link/?req=doc&amp;base=SPB&amp;n=308078&amp;dst=100831" TargetMode="External"/><Relationship Id="rId3490" Type="http://schemas.openxmlformats.org/officeDocument/2006/relationships/hyperlink" Target="https://login.consultant.ru/link/?req=doc&amp;base=LAW&amp;n=494999&amp;dst=100189" TargetMode="External"/><Relationship Id="rId1928" Type="http://schemas.openxmlformats.org/officeDocument/2006/relationships/hyperlink" Target="https://login.consultant.ru/link/?req=doc&amp;base=LAW&amp;n=494999&amp;dst=100243" TargetMode="External"/><Relationship Id="rId2092" Type="http://schemas.openxmlformats.org/officeDocument/2006/relationships/hyperlink" Target="https://login.consultant.ru/link/?req=doc&amp;base=SPB&amp;n=315336&amp;dst=100366" TargetMode="External"/><Relationship Id="rId3143" Type="http://schemas.openxmlformats.org/officeDocument/2006/relationships/hyperlink" Target="https://login.consultant.ru/link/?req=doc&amp;base=LAW&amp;n=494999" TargetMode="External"/><Relationship Id="rId3350" Type="http://schemas.openxmlformats.org/officeDocument/2006/relationships/hyperlink" Target="https://login.consultant.ru/link/?req=doc&amp;base=LAW&amp;n=494999&amp;dst=100189" TargetMode="External"/><Relationship Id="rId271" Type="http://schemas.openxmlformats.org/officeDocument/2006/relationships/hyperlink" Target="https://login.consultant.ru/link/?req=doc&amp;base=SPB&amp;n=293547&amp;dst=100245" TargetMode="External"/><Relationship Id="rId3003" Type="http://schemas.openxmlformats.org/officeDocument/2006/relationships/hyperlink" Target="https://cszn.info/" TargetMode="External"/><Relationship Id="rId131" Type="http://schemas.openxmlformats.org/officeDocument/2006/relationships/hyperlink" Target="https://login.consultant.ru/link/?req=doc&amp;base=SPB&amp;n=252337&amp;dst=100006" TargetMode="External"/><Relationship Id="rId3210" Type="http://schemas.openxmlformats.org/officeDocument/2006/relationships/hyperlink" Target="https://login.consultant.ru/link/?req=doc&amp;base=LAW&amp;n=511331&amp;dst=112" TargetMode="External"/><Relationship Id="rId2769" Type="http://schemas.openxmlformats.org/officeDocument/2006/relationships/hyperlink" Target="https://login.consultant.ru/link/?req=doc&amp;base=SPB&amp;n=290096&amp;dst=100242" TargetMode="External"/><Relationship Id="rId2976" Type="http://schemas.openxmlformats.org/officeDocument/2006/relationships/hyperlink" Target="https://login.consultant.ru/link/?req=doc&amp;base=SPB&amp;n=315336&amp;dst=100526" TargetMode="External"/><Relationship Id="rId948" Type="http://schemas.openxmlformats.org/officeDocument/2006/relationships/hyperlink" Target="https://kszn.lenobl.ru/" TargetMode="External"/><Relationship Id="rId1578" Type="http://schemas.openxmlformats.org/officeDocument/2006/relationships/hyperlink" Target="https://login.consultant.ru/link/?req=doc&amp;base=SPB&amp;n=301427&amp;dst=100389" TargetMode="External"/><Relationship Id="rId1785" Type="http://schemas.openxmlformats.org/officeDocument/2006/relationships/hyperlink" Target="https://login.consultant.ru/link/?req=doc&amp;base=SPB&amp;n=298618&amp;dst=100170" TargetMode="External"/><Relationship Id="rId1992" Type="http://schemas.openxmlformats.org/officeDocument/2006/relationships/hyperlink" Target="https://login.consultant.ru/link/?req=doc&amp;base=LAW&amp;n=442096" TargetMode="External"/><Relationship Id="rId2629" Type="http://schemas.openxmlformats.org/officeDocument/2006/relationships/hyperlink" Target="https://login.consultant.ru/link/?req=doc&amp;base=SPB&amp;n=315336&amp;dst=100452" TargetMode="External"/><Relationship Id="rId2836" Type="http://schemas.openxmlformats.org/officeDocument/2006/relationships/hyperlink" Target="https://login.consultant.ru/link/?req=doc&amp;base=LAW&amp;n=492758" TargetMode="External"/><Relationship Id="rId77" Type="http://schemas.openxmlformats.org/officeDocument/2006/relationships/hyperlink" Target="https://login.consultant.ru/link/?req=doc&amp;base=SPB&amp;n=293143&amp;dst=100005" TargetMode="External"/><Relationship Id="rId808" Type="http://schemas.openxmlformats.org/officeDocument/2006/relationships/hyperlink" Target="https://login.consultant.ru/link/?req=doc&amp;base=LAW&amp;n=494999&amp;dst=100202" TargetMode="External"/><Relationship Id="rId1438" Type="http://schemas.openxmlformats.org/officeDocument/2006/relationships/hyperlink" Target="https://login.consultant.ru/link/?req=doc&amp;base=SPB&amp;n=304051&amp;dst=100569" TargetMode="External"/><Relationship Id="rId1645" Type="http://schemas.openxmlformats.org/officeDocument/2006/relationships/hyperlink" Target="https://login.consultant.ru/link/?req=doc&amp;base=SPB&amp;n=304051&amp;dst=100622" TargetMode="External"/><Relationship Id="rId4051" Type="http://schemas.openxmlformats.org/officeDocument/2006/relationships/fontTable" Target="fontTable.xml"/><Relationship Id="rId1852" Type="http://schemas.openxmlformats.org/officeDocument/2006/relationships/hyperlink" Target="https://login.consultant.ru/link/?req=doc&amp;base=LAW&amp;n=499934" TargetMode="External"/><Relationship Id="rId2903" Type="http://schemas.openxmlformats.org/officeDocument/2006/relationships/hyperlink" Target="https://login.consultant.ru/link/?req=doc&amp;base=LAW&amp;n=517471&amp;dst=100544" TargetMode="External"/><Relationship Id="rId1505" Type="http://schemas.openxmlformats.org/officeDocument/2006/relationships/hyperlink" Target="https://login.consultant.ru/link/?req=doc&amp;base=LAW&amp;n=494999&amp;dst=100202" TargetMode="External"/><Relationship Id="rId1712" Type="http://schemas.openxmlformats.org/officeDocument/2006/relationships/hyperlink" Target="https://cszn.info/" TargetMode="External"/><Relationship Id="rId3677" Type="http://schemas.openxmlformats.org/officeDocument/2006/relationships/hyperlink" Target="https://login.consultant.ru/link/?req=doc&amp;base=LAW&amp;n=424314&amp;dst=88" TargetMode="External"/><Relationship Id="rId3884" Type="http://schemas.openxmlformats.org/officeDocument/2006/relationships/hyperlink" Target="https://login.consultant.ru/link/?req=doc&amp;base=LAW&amp;n=517471&amp;dst=100537" TargetMode="External"/><Relationship Id="rId598" Type="http://schemas.openxmlformats.org/officeDocument/2006/relationships/hyperlink" Target="https://login.consultant.ru/link/?req=doc&amp;base=SPB&amp;n=304051&amp;dst=100269" TargetMode="External"/><Relationship Id="rId2279" Type="http://schemas.openxmlformats.org/officeDocument/2006/relationships/hyperlink" Target="https://login.consultant.ru/link/?req=doc&amp;base=SPB&amp;n=301752&amp;dst=100015" TargetMode="External"/><Relationship Id="rId2486" Type="http://schemas.openxmlformats.org/officeDocument/2006/relationships/hyperlink" Target="https://login.consultant.ru/link/?req=doc&amp;base=SPB&amp;n=269542&amp;dst=100198" TargetMode="External"/><Relationship Id="rId2693" Type="http://schemas.openxmlformats.org/officeDocument/2006/relationships/hyperlink" Target="https://login.consultant.ru/link/?req=doc&amp;base=SPB&amp;n=274696&amp;dst=100152" TargetMode="External"/><Relationship Id="rId3537" Type="http://schemas.openxmlformats.org/officeDocument/2006/relationships/hyperlink" Target="https://login.consultant.ru/link/?req=doc&amp;base=LAW&amp;n=489991" TargetMode="External"/><Relationship Id="rId3744" Type="http://schemas.openxmlformats.org/officeDocument/2006/relationships/hyperlink" Target="https://login.consultant.ru/link/?req=doc&amp;base=LAW&amp;n=511331&amp;dst=100354" TargetMode="External"/><Relationship Id="rId3951" Type="http://schemas.openxmlformats.org/officeDocument/2006/relationships/hyperlink" Target="https://login.consultant.ru/link/?req=doc&amp;base=SPB&amp;n=313160&amp;dst=100449" TargetMode="External"/><Relationship Id="rId458" Type="http://schemas.openxmlformats.org/officeDocument/2006/relationships/hyperlink" Target="https://gu.lenobl.ru" TargetMode="External"/><Relationship Id="rId665" Type="http://schemas.openxmlformats.org/officeDocument/2006/relationships/hyperlink" Target="https://login.consultant.ru/link/?req=doc&amp;base=SPB&amp;n=293547&amp;dst=100354" TargetMode="External"/><Relationship Id="rId872" Type="http://schemas.openxmlformats.org/officeDocument/2006/relationships/hyperlink" Target="https://login.consultant.ru/link/?req=doc&amp;base=SPB&amp;n=301427&amp;dst=100140" TargetMode="External"/><Relationship Id="rId1088" Type="http://schemas.openxmlformats.org/officeDocument/2006/relationships/hyperlink" Target="https://login.consultant.ru/link/?req=doc&amp;base=SPB&amp;n=304051&amp;dst=100444" TargetMode="External"/><Relationship Id="rId1295" Type="http://schemas.openxmlformats.org/officeDocument/2006/relationships/hyperlink" Target="https://login.consultant.ru/link/?req=doc&amp;base=SPB&amp;n=309030&amp;dst=100135" TargetMode="External"/><Relationship Id="rId2139" Type="http://schemas.openxmlformats.org/officeDocument/2006/relationships/hyperlink" Target="https://login.consultant.ru/link/?req=doc&amp;base=SPB&amp;n=304051&amp;dst=100868" TargetMode="External"/><Relationship Id="rId2346" Type="http://schemas.openxmlformats.org/officeDocument/2006/relationships/hyperlink" Target="https://login.consultant.ru/link/?req=doc&amp;base=SPB&amp;n=315336&amp;dst=100419" TargetMode="External"/><Relationship Id="rId2553" Type="http://schemas.openxmlformats.org/officeDocument/2006/relationships/hyperlink" Target="https://login.consultant.ru/link/?req=doc&amp;base=SPB&amp;n=315336&amp;dst=100444" TargetMode="External"/><Relationship Id="rId2760" Type="http://schemas.openxmlformats.org/officeDocument/2006/relationships/hyperlink" Target="https://login.consultant.ru/link/?req=doc&amp;base=SPB&amp;n=293547&amp;dst=101001" TargetMode="External"/><Relationship Id="rId3604" Type="http://schemas.openxmlformats.org/officeDocument/2006/relationships/hyperlink" Target="https://login.consultant.ru/link/?req=doc&amp;base=LAW&amp;n=499769&amp;dst=6" TargetMode="External"/><Relationship Id="rId3811" Type="http://schemas.openxmlformats.org/officeDocument/2006/relationships/hyperlink" Target="https://login.consultant.ru/link/?req=doc&amp;base=LAW&amp;n=511331&amp;dst=100354" TargetMode="External"/><Relationship Id="rId318" Type="http://schemas.openxmlformats.org/officeDocument/2006/relationships/hyperlink" Target="https://login.consultant.ru/link/?req=doc&amp;base=SPB&amp;n=228015&amp;dst=100256" TargetMode="External"/><Relationship Id="rId525" Type="http://schemas.openxmlformats.org/officeDocument/2006/relationships/hyperlink" Target="https://login.consultant.ru/link/?req=doc&amp;base=LAW&amp;n=511331&amp;dst=100354" TargetMode="External"/><Relationship Id="rId732" Type="http://schemas.openxmlformats.org/officeDocument/2006/relationships/hyperlink" Target="https://login.consultant.ru/link/?req=doc&amp;base=LAW&amp;n=500166" TargetMode="External"/><Relationship Id="rId1155" Type="http://schemas.openxmlformats.org/officeDocument/2006/relationships/hyperlink" Target="https://login.consultant.ru/link/?req=doc&amp;base=SPB&amp;n=315336&amp;dst=100237" TargetMode="External"/><Relationship Id="rId1362" Type="http://schemas.openxmlformats.org/officeDocument/2006/relationships/hyperlink" Target="https://login.consultant.ru/link/?req=doc&amp;base=LAW&amp;n=511331" TargetMode="External"/><Relationship Id="rId2206" Type="http://schemas.openxmlformats.org/officeDocument/2006/relationships/hyperlink" Target="https://login.consultant.ru/link/?req=doc&amp;base=LAW&amp;n=511331&amp;dst=43" TargetMode="External"/><Relationship Id="rId2413" Type="http://schemas.openxmlformats.org/officeDocument/2006/relationships/hyperlink" Target="https://login.consultant.ru/link/?req=doc&amp;base=SPB&amp;n=304051&amp;dst=101120" TargetMode="External"/><Relationship Id="rId2620" Type="http://schemas.openxmlformats.org/officeDocument/2006/relationships/hyperlink" Target="https://login.consultant.ru/link/?req=doc&amp;base=SPB&amp;n=304051&amp;dst=101204" TargetMode="External"/><Relationship Id="rId1015" Type="http://schemas.openxmlformats.org/officeDocument/2006/relationships/hyperlink" Target="https://login.consultant.ru/link/?req=doc&amp;base=SPB&amp;n=304051&amp;dst=100420" TargetMode="External"/><Relationship Id="rId1222" Type="http://schemas.openxmlformats.org/officeDocument/2006/relationships/hyperlink" Target="https://login.consultant.ru/link/?req=doc&amp;base=SPB&amp;n=267388&amp;dst=100016" TargetMode="External"/><Relationship Id="rId3187" Type="http://schemas.openxmlformats.org/officeDocument/2006/relationships/hyperlink" Target="https://login.consultant.ru/link/?req=doc&amp;base=LAW&amp;n=508490&amp;dst=475" TargetMode="External"/><Relationship Id="rId3394" Type="http://schemas.openxmlformats.org/officeDocument/2006/relationships/hyperlink" Target="https://mfc47.ru/" TargetMode="External"/><Relationship Id="rId3047" Type="http://schemas.openxmlformats.org/officeDocument/2006/relationships/hyperlink" Target="https://login.consultant.ru/link/?req=doc&amp;base=SPB&amp;n=304051&amp;dst=101719" TargetMode="External"/><Relationship Id="rId175" Type="http://schemas.openxmlformats.org/officeDocument/2006/relationships/hyperlink" Target="https://login.consultant.ru/link/?req=doc&amp;base=SPB&amp;n=317436&amp;dst=100020" TargetMode="External"/><Relationship Id="rId3254" Type="http://schemas.openxmlformats.org/officeDocument/2006/relationships/hyperlink" Target="https://login.consultant.ru/link/?req=doc&amp;base=LAW&amp;n=511331&amp;dst=43" TargetMode="External"/><Relationship Id="rId3461" Type="http://schemas.openxmlformats.org/officeDocument/2006/relationships/hyperlink" Target="https://login.consultant.ru/link/?req=doc&amp;base=LAW&amp;n=505895" TargetMode="External"/><Relationship Id="rId382" Type="http://schemas.openxmlformats.org/officeDocument/2006/relationships/hyperlink" Target="https://login.consultant.ru/link/?req=doc&amp;base=SPB&amp;n=293547&amp;dst=100258" TargetMode="External"/><Relationship Id="rId2063" Type="http://schemas.openxmlformats.org/officeDocument/2006/relationships/hyperlink" Target="https://login.consultant.ru/link/?req=doc&amp;base=LAW&amp;n=511331&amp;dst=100134" TargetMode="External"/><Relationship Id="rId2270" Type="http://schemas.openxmlformats.org/officeDocument/2006/relationships/hyperlink" Target="https://login.consultant.ru/link/?req=doc&amp;base=LAW&amp;n=494999&amp;dst=100202" TargetMode="External"/><Relationship Id="rId3114" Type="http://schemas.openxmlformats.org/officeDocument/2006/relationships/hyperlink" Target="https://login.consultant.ru/link/?req=doc&amp;base=SPB&amp;n=308078&amp;dst=100805" TargetMode="External"/><Relationship Id="rId3321" Type="http://schemas.openxmlformats.org/officeDocument/2006/relationships/hyperlink" Target="https://login.consultant.ru/link/?req=doc&amp;base=LAW&amp;n=500166" TargetMode="External"/><Relationship Id="rId242" Type="http://schemas.openxmlformats.org/officeDocument/2006/relationships/hyperlink" Target="https://login.consultant.ru/link/?req=doc&amp;base=SPB&amp;n=246800&amp;dst=100023" TargetMode="External"/><Relationship Id="rId2130" Type="http://schemas.openxmlformats.org/officeDocument/2006/relationships/hyperlink" Target="https://login.consultant.ru/link/?req=doc&amp;base=LAW&amp;n=511331&amp;dst=359" TargetMode="External"/><Relationship Id="rId102" Type="http://schemas.openxmlformats.org/officeDocument/2006/relationships/hyperlink" Target="https://login.consultant.ru/link/?req=doc&amp;base=SPB&amp;n=306912&amp;dst=100034" TargetMode="External"/><Relationship Id="rId1689" Type="http://schemas.openxmlformats.org/officeDocument/2006/relationships/hyperlink" Target="https://login.consultant.ru/link/?req=doc&amp;base=SPB&amp;n=293547&amp;dst=100565" TargetMode="External"/><Relationship Id="rId1896" Type="http://schemas.openxmlformats.org/officeDocument/2006/relationships/hyperlink" Target="https://login.consultant.ru/link/?req=doc&amp;base=SPB&amp;n=304051&amp;dst=100740" TargetMode="External"/><Relationship Id="rId2947" Type="http://schemas.openxmlformats.org/officeDocument/2006/relationships/hyperlink" Target="https://login.consultant.ru/link/?req=doc&amp;base=SPB&amp;n=304051&amp;dst=101669" TargetMode="External"/><Relationship Id="rId919" Type="http://schemas.openxmlformats.org/officeDocument/2006/relationships/hyperlink" Target="https://login.consultant.ru/link/?req=doc&amp;base=LAW&amp;n=516744&amp;dst=1224" TargetMode="External"/><Relationship Id="rId1549" Type="http://schemas.openxmlformats.org/officeDocument/2006/relationships/hyperlink" Target="https://login.consultant.ru/link/?req=doc&amp;base=SPB&amp;n=313244" TargetMode="External"/><Relationship Id="rId1756" Type="http://schemas.openxmlformats.org/officeDocument/2006/relationships/hyperlink" Target="https://login.consultant.ru/link/?req=doc&amp;base=SPB&amp;n=298618&amp;dst=100094" TargetMode="External"/><Relationship Id="rId1963" Type="http://schemas.openxmlformats.org/officeDocument/2006/relationships/hyperlink" Target="https://login.consultant.ru/link/?req=doc&amp;base=LAW&amp;n=511331&amp;dst=339" TargetMode="External"/><Relationship Id="rId2807" Type="http://schemas.openxmlformats.org/officeDocument/2006/relationships/hyperlink" Target="https://login.consultant.ru/link/?req=doc&amp;base=SPB&amp;n=306891&amp;dst=100398" TargetMode="External"/><Relationship Id="rId4022" Type="http://schemas.openxmlformats.org/officeDocument/2006/relationships/hyperlink" Target="https://login.consultant.ru/link/?req=doc&amp;base=LAW&amp;n=511331&amp;dst=339" TargetMode="External"/><Relationship Id="rId48" Type="http://schemas.openxmlformats.org/officeDocument/2006/relationships/hyperlink" Target="https://login.consultant.ru/link/?req=doc&amp;base=SPB&amp;n=267706&amp;dst=100007" TargetMode="External"/><Relationship Id="rId1409" Type="http://schemas.openxmlformats.org/officeDocument/2006/relationships/hyperlink" Target="https://login.consultant.ru/link/?req=doc&amp;base=LAW&amp;n=494999&amp;dst=100189" TargetMode="External"/><Relationship Id="rId1616" Type="http://schemas.openxmlformats.org/officeDocument/2006/relationships/hyperlink" Target="https://login.consultant.ru/link/?req=doc&amp;base=LAW&amp;n=494999&amp;dst=100189" TargetMode="External"/><Relationship Id="rId1823" Type="http://schemas.openxmlformats.org/officeDocument/2006/relationships/hyperlink" Target="https://login.consultant.ru/link/?req=doc&amp;base=SPB&amp;n=315336&amp;dst=100323" TargetMode="External"/><Relationship Id="rId3788" Type="http://schemas.openxmlformats.org/officeDocument/2006/relationships/hyperlink" Target="https://login.consultant.ru/link/?req=doc&amp;base=SPB&amp;n=317436&amp;dst=102270" TargetMode="External"/><Relationship Id="rId3995" Type="http://schemas.openxmlformats.org/officeDocument/2006/relationships/hyperlink" Target="https://login.consultant.ru/link/?req=doc&amp;base=LAW&amp;n=500024&amp;dst=100055" TargetMode="External"/><Relationship Id="rId2597" Type="http://schemas.openxmlformats.org/officeDocument/2006/relationships/hyperlink" Target="https://login.consultant.ru/link/?req=doc&amp;base=LAW&amp;n=511331&amp;dst=339" TargetMode="External"/><Relationship Id="rId3648" Type="http://schemas.openxmlformats.org/officeDocument/2006/relationships/hyperlink" Target="https://login.consultant.ru/link/?req=doc&amp;base=LAW&amp;n=515484" TargetMode="External"/><Relationship Id="rId3855" Type="http://schemas.openxmlformats.org/officeDocument/2006/relationships/hyperlink" Target="https://login.consultant.ru/link/?req=doc&amp;base=SPB&amp;n=313920&amp;dst=100571" TargetMode="External"/><Relationship Id="rId569" Type="http://schemas.openxmlformats.org/officeDocument/2006/relationships/hyperlink" Target="https://login.consultant.ru/link/?req=doc&amp;base=LAW&amp;n=494999&amp;dst=100243" TargetMode="External"/><Relationship Id="rId776" Type="http://schemas.openxmlformats.org/officeDocument/2006/relationships/hyperlink" Target="https://login.consultant.ru/link/?req=doc&amp;base=SPB&amp;n=306912&amp;dst=100054" TargetMode="External"/><Relationship Id="rId983" Type="http://schemas.openxmlformats.org/officeDocument/2006/relationships/hyperlink" Target="https://login.consultant.ru/link/?req=doc&amp;base=SPB&amp;n=293547&amp;dst=100412" TargetMode="External"/><Relationship Id="rId1199" Type="http://schemas.openxmlformats.org/officeDocument/2006/relationships/hyperlink" Target="https://login.consultant.ru/link/?req=doc&amp;base=LAW&amp;n=511076&amp;dst=98" TargetMode="External"/><Relationship Id="rId2457" Type="http://schemas.openxmlformats.org/officeDocument/2006/relationships/hyperlink" Target="https://login.consultant.ru/link/?req=doc&amp;base=SPB&amp;n=274696&amp;dst=100110" TargetMode="External"/><Relationship Id="rId2664" Type="http://schemas.openxmlformats.org/officeDocument/2006/relationships/hyperlink" Target="https://login.consultant.ru/link/?req=doc&amp;base=SPB&amp;n=315336&amp;dst=100459" TargetMode="External"/><Relationship Id="rId3508" Type="http://schemas.openxmlformats.org/officeDocument/2006/relationships/hyperlink" Target="https://login.consultant.ru/link/?req=doc&amp;base=LAW&amp;n=489643" TargetMode="External"/><Relationship Id="rId429" Type="http://schemas.openxmlformats.org/officeDocument/2006/relationships/hyperlink" Target="https://login.consultant.ru/link/?req=doc&amp;base=SPB&amp;n=315336&amp;dst=100138" TargetMode="External"/><Relationship Id="rId636" Type="http://schemas.openxmlformats.org/officeDocument/2006/relationships/hyperlink" Target="https://login.consultant.ru/link/?req=doc&amp;base=SPB&amp;n=315336&amp;dst=100172" TargetMode="External"/><Relationship Id="rId1059" Type="http://schemas.openxmlformats.org/officeDocument/2006/relationships/hyperlink" Target="https://gu.lenobl.ru" TargetMode="External"/><Relationship Id="rId1266" Type="http://schemas.openxmlformats.org/officeDocument/2006/relationships/hyperlink" Target="https://login.consultant.ru/link/?req=doc&amp;base=LAW&amp;n=511331&amp;dst=244" TargetMode="External"/><Relationship Id="rId1473" Type="http://schemas.openxmlformats.org/officeDocument/2006/relationships/hyperlink" Target="https://login.consultant.ru/link/?req=doc&amp;base=LAW&amp;n=511331&amp;dst=219" TargetMode="External"/><Relationship Id="rId2317" Type="http://schemas.openxmlformats.org/officeDocument/2006/relationships/hyperlink" Target="https://login.consultant.ru/link/?req=doc&amp;base=SPB&amp;n=293547&amp;dst=100788" TargetMode="External"/><Relationship Id="rId2871" Type="http://schemas.openxmlformats.org/officeDocument/2006/relationships/hyperlink" Target="https://login.consultant.ru/link/?req=doc&amp;base=SPB&amp;n=290096&amp;dst=100285" TargetMode="External"/><Relationship Id="rId3715" Type="http://schemas.openxmlformats.org/officeDocument/2006/relationships/hyperlink" Target="https://login.consultant.ru/link/?req=doc&amp;base=LAW&amp;n=494999&amp;dst=100243" TargetMode="External"/><Relationship Id="rId3922" Type="http://schemas.openxmlformats.org/officeDocument/2006/relationships/hyperlink" Target="https://login.consultant.ru/link/?req=doc&amp;base=LAW&amp;n=493206&amp;dst=100096" TargetMode="External"/><Relationship Id="rId843" Type="http://schemas.openxmlformats.org/officeDocument/2006/relationships/hyperlink" Target="https://login.consultant.ru/link/?req=doc&amp;base=SPB&amp;n=257586&amp;dst=100030" TargetMode="External"/><Relationship Id="rId1126" Type="http://schemas.openxmlformats.org/officeDocument/2006/relationships/hyperlink" Target="https://login.consultant.ru/link/?req=doc&amp;base=LAW&amp;n=511331&amp;dst=219" TargetMode="External"/><Relationship Id="rId1680" Type="http://schemas.openxmlformats.org/officeDocument/2006/relationships/hyperlink" Target="https://login.consultant.ru/link/?req=doc&amp;base=LAW&amp;n=511331&amp;dst=100354" TargetMode="External"/><Relationship Id="rId2524" Type="http://schemas.openxmlformats.org/officeDocument/2006/relationships/hyperlink" Target="https://login.consultant.ru/link/?req=doc&amp;base=LAW&amp;n=511331&amp;dst=244" TargetMode="External"/><Relationship Id="rId2731" Type="http://schemas.openxmlformats.org/officeDocument/2006/relationships/hyperlink" Target="https://login.consultant.ru/link/?req=doc&amp;base=SPB&amp;n=304051&amp;dst=101292" TargetMode="External"/><Relationship Id="rId703" Type="http://schemas.openxmlformats.org/officeDocument/2006/relationships/hyperlink" Target="https://login.consultant.ru/link/?req=doc&amp;base=SPB&amp;n=257295&amp;dst=100049" TargetMode="External"/><Relationship Id="rId910" Type="http://schemas.openxmlformats.org/officeDocument/2006/relationships/hyperlink" Target="https://login.consultant.ru/link/?req=doc&amp;base=SPB&amp;n=257586&amp;dst=100054" TargetMode="External"/><Relationship Id="rId1333" Type="http://schemas.openxmlformats.org/officeDocument/2006/relationships/hyperlink" Target="https://login.consultant.ru/link/?req=doc&amp;base=SPB&amp;n=301427&amp;dst=100214" TargetMode="External"/><Relationship Id="rId1540" Type="http://schemas.openxmlformats.org/officeDocument/2006/relationships/hyperlink" Target="https://login.consultant.ru/link/?req=doc&amp;base=SPB&amp;n=293547&amp;dst=100530" TargetMode="External"/><Relationship Id="rId1400" Type="http://schemas.openxmlformats.org/officeDocument/2006/relationships/hyperlink" Target="https://login.consultant.ru/link/?req=doc&amp;base=SPB&amp;n=315336&amp;dst=100260" TargetMode="External"/><Relationship Id="rId3298" Type="http://schemas.openxmlformats.org/officeDocument/2006/relationships/hyperlink" Target="https://login.consultant.ru/link/?req=doc&amp;base=SPB&amp;n=308078&amp;dst=100834" TargetMode="External"/><Relationship Id="rId3158" Type="http://schemas.openxmlformats.org/officeDocument/2006/relationships/hyperlink" Target="https://login.consultant.ru/link/?req=doc&amp;base=SPB&amp;n=309312&amp;dst=100034" TargetMode="External"/><Relationship Id="rId3365" Type="http://schemas.openxmlformats.org/officeDocument/2006/relationships/hyperlink" Target="https://login.consultant.ru/link/?req=doc&amp;base=LAW&amp;n=511331&amp;dst=339" TargetMode="External"/><Relationship Id="rId3572" Type="http://schemas.openxmlformats.org/officeDocument/2006/relationships/hyperlink" Target="https://login.consultant.ru/link/?req=doc&amp;base=LAW&amp;n=511331&amp;dst=100354" TargetMode="External"/><Relationship Id="rId286" Type="http://schemas.openxmlformats.org/officeDocument/2006/relationships/hyperlink" Target="https://login.consultant.ru/link/?req=doc&amp;base=LAW&amp;n=511331&amp;dst=138" TargetMode="External"/><Relationship Id="rId493" Type="http://schemas.openxmlformats.org/officeDocument/2006/relationships/hyperlink" Target="https://login.consultant.ru/link/?req=doc&amp;base=LAW&amp;n=511331&amp;dst=100352" TargetMode="External"/><Relationship Id="rId2174" Type="http://schemas.openxmlformats.org/officeDocument/2006/relationships/hyperlink" Target="https://login.consultant.ru/link/?req=doc&amp;base=SPB&amp;n=304051&amp;dst=100990" TargetMode="External"/><Relationship Id="rId2381" Type="http://schemas.openxmlformats.org/officeDocument/2006/relationships/hyperlink" Target="https://login.consultant.ru/link/?req=doc&amp;base=SPB&amp;n=304051&amp;dst=101075" TargetMode="External"/><Relationship Id="rId3018" Type="http://schemas.openxmlformats.org/officeDocument/2006/relationships/hyperlink" Target="https://login.consultant.ru/link/?req=doc&amp;base=LAW&amp;n=494999&amp;dst=100189" TargetMode="External"/><Relationship Id="rId3225" Type="http://schemas.openxmlformats.org/officeDocument/2006/relationships/hyperlink" Target="https://kszn.lenobl.ru/" TargetMode="External"/><Relationship Id="rId3432" Type="http://schemas.openxmlformats.org/officeDocument/2006/relationships/hyperlink" Target="https://login.consultant.ru/link/?req=doc&amp;base=LAW&amp;n=511331&amp;dst=100354" TargetMode="External"/><Relationship Id="rId146" Type="http://schemas.openxmlformats.org/officeDocument/2006/relationships/hyperlink" Target="https://login.consultant.ru/link/?req=doc&amp;base=SPB&amp;n=257967&amp;dst=100025" TargetMode="External"/><Relationship Id="rId353" Type="http://schemas.openxmlformats.org/officeDocument/2006/relationships/hyperlink" Target="https://login.consultant.ru/link/?req=doc&amp;base=SPB&amp;n=304051&amp;dst=100074" TargetMode="External"/><Relationship Id="rId560" Type="http://schemas.openxmlformats.org/officeDocument/2006/relationships/hyperlink" Target="https://login.consultant.ru/link/?req=doc&amp;base=SPB&amp;n=315336&amp;dst=100162" TargetMode="External"/><Relationship Id="rId1190" Type="http://schemas.openxmlformats.org/officeDocument/2006/relationships/hyperlink" Target="https://login.consultant.ru/link/?req=doc&amp;base=LAW&amp;n=2713" TargetMode="External"/><Relationship Id="rId2034" Type="http://schemas.openxmlformats.org/officeDocument/2006/relationships/hyperlink" Target="https://login.consultant.ru/link/?req=doc&amp;base=LAW&amp;n=494999&amp;dst=100243" TargetMode="External"/><Relationship Id="rId2241" Type="http://schemas.openxmlformats.org/officeDocument/2006/relationships/hyperlink" Target="https://login.consultant.ru/link/?req=doc&amp;base=SPB&amp;n=309030&amp;dst=100168" TargetMode="External"/><Relationship Id="rId213" Type="http://schemas.openxmlformats.org/officeDocument/2006/relationships/hyperlink" Target="https://login.consultant.ru/link/?req=doc&amp;base=SPB&amp;n=290096&amp;dst=100019" TargetMode="External"/><Relationship Id="rId420" Type="http://schemas.openxmlformats.org/officeDocument/2006/relationships/hyperlink" Target="https://login.consultant.ru/link/?req=doc&amp;base=LAW&amp;n=511331&amp;dst=112" TargetMode="External"/><Relationship Id="rId1050" Type="http://schemas.openxmlformats.org/officeDocument/2006/relationships/hyperlink" Target="https://login.consultant.ru/link/?req=doc&amp;base=SPB&amp;n=308078&amp;dst=100239" TargetMode="External"/><Relationship Id="rId2101" Type="http://schemas.openxmlformats.org/officeDocument/2006/relationships/hyperlink" Target="https://login.consultant.ru/link/?req=doc&amp;base=SPB&amp;n=315336&amp;dst=100370" TargetMode="External"/><Relationship Id="rId1867" Type="http://schemas.openxmlformats.org/officeDocument/2006/relationships/hyperlink" Target="https://login.consultant.ru/link/?req=doc&amp;base=SPB&amp;n=304051&amp;dst=100704" TargetMode="External"/><Relationship Id="rId2918" Type="http://schemas.openxmlformats.org/officeDocument/2006/relationships/hyperlink" Target="https://login.consultant.ru/link/?req=doc&amp;base=LAW&amp;n=494999&amp;dst=100243" TargetMode="External"/><Relationship Id="rId1727" Type="http://schemas.openxmlformats.org/officeDocument/2006/relationships/hyperlink" Target="https://login.consultant.ru/link/?req=doc&amp;base=LAW&amp;n=494999&amp;dst=100243" TargetMode="External"/><Relationship Id="rId1934" Type="http://schemas.openxmlformats.org/officeDocument/2006/relationships/hyperlink" Target="https://login.consultant.ru/link/?req=doc&amp;base=SPB&amp;n=293547&amp;dst=100628" TargetMode="External"/><Relationship Id="rId3082" Type="http://schemas.openxmlformats.org/officeDocument/2006/relationships/hyperlink" Target="https://login.consultant.ru/link/?req=doc&amp;base=SPB&amp;n=309030&amp;dst=100306" TargetMode="External"/><Relationship Id="rId19" Type="http://schemas.openxmlformats.org/officeDocument/2006/relationships/hyperlink" Target="https://login.consultant.ru/link/?req=doc&amp;base=SPB&amp;n=246800&amp;dst=100005" TargetMode="External"/><Relationship Id="rId3899" Type="http://schemas.openxmlformats.org/officeDocument/2006/relationships/hyperlink" Target="https://login.consultant.ru/link/?req=doc&amp;base=LAW&amp;n=494999&amp;dst=100202" TargetMode="External"/><Relationship Id="rId3759" Type="http://schemas.openxmlformats.org/officeDocument/2006/relationships/hyperlink" Target="https://login.consultant.ru/link/?req=doc&amp;base=LAW&amp;n=494999&amp;dst=100243" TargetMode="External"/><Relationship Id="rId3966" Type="http://schemas.openxmlformats.org/officeDocument/2006/relationships/hyperlink" Target="https://login.consultant.ru/link/?req=doc&amp;base=LAW&amp;n=424314&amp;dst=88" TargetMode="External"/><Relationship Id="rId3" Type="http://schemas.openxmlformats.org/officeDocument/2006/relationships/settings" Target="settings.xml"/><Relationship Id="rId887" Type="http://schemas.openxmlformats.org/officeDocument/2006/relationships/hyperlink" Target="https://login.consultant.ru/link/?req=doc&amp;base=SPB&amp;n=301427&amp;dst=100189" TargetMode="External"/><Relationship Id="rId2568" Type="http://schemas.openxmlformats.org/officeDocument/2006/relationships/hyperlink" Target="https://login.consultant.ru/link/?req=doc&amp;base=SPB&amp;n=308078&amp;dst=100632" TargetMode="External"/><Relationship Id="rId2775" Type="http://schemas.openxmlformats.org/officeDocument/2006/relationships/hyperlink" Target="https://login.consultant.ru/link/?req=doc&amp;base=SPB&amp;n=315336&amp;dst=100485" TargetMode="External"/><Relationship Id="rId2982" Type="http://schemas.openxmlformats.org/officeDocument/2006/relationships/hyperlink" Target="https://login.consultant.ru/link/?req=doc&amp;base=SPB&amp;n=310435&amp;dst=100115" TargetMode="External"/><Relationship Id="rId3619" Type="http://schemas.openxmlformats.org/officeDocument/2006/relationships/hyperlink" Target="https://login.consultant.ru/link/?req=doc&amp;base=LAW&amp;n=500166" TargetMode="External"/><Relationship Id="rId3826" Type="http://schemas.openxmlformats.org/officeDocument/2006/relationships/hyperlink" Target="https://login.consultant.ru/link/?req=doc&amp;base=LAW&amp;n=494999&amp;dst=100202" TargetMode="External"/><Relationship Id="rId747" Type="http://schemas.openxmlformats.org/officeDocument/2006/relationships/hyperlink" Target="https://login.consultant.ru/link/?req=doc&amp;base=LAW&amp;n=511331&amp;dst=219" TargetMode="External"/><Relationship Id="rId954" Type="http://schemas.openxmlformats.org/officeDocument/2006/relationships/hyperlink" Target="https://login.consultant.ru/link/?req=doc&amp;base=SPB&amp;n=308078&amp;dst=100224" TargetMode="External"/><Relationship Id="rId1377" Type="http://schemas.openxmlformats.org/officeDocument/2006/relationships/hyperlink" Target="https://login.consultant.ru/link/?req=doc&amp;base=LAW&amp;n=511331&amp;dst=100354" TargetMode="External"/><Relationship Id="rId1584" Type="http://schemas.openxmlformats.org/officeDocument/2006/relationships/hyperlink" Target="https://login.consultant.ru/link/?req=doc&amp;base=LAW&amp;n=197748&amp;dst=100008" TargetMode="External"/><Relationship Id="rId1791" Type="http://schemas.openxmlformats.org/officeDocument/2006/relationships/hyperlink" Target="https://login.consultant.ru/link/?req=doc&amp;base=LAW&amp;n=511331&amp;dst=100354" TargetMode="External"/><Relationship Id="rId2428" Type="http://schemas.openxmlformats.org/officeDocument/2006/relationships/hyperlink" Target="https://login.consultant.ru/link/?req=doc&amp;base=SPB&amp;n=315336&amp;dst=100423" TargetMode="External"/><Relationship Id="rId2635" Type="http://schemas.openxmlformats.org/officeDocument/2006/relationships/hyperlink" Target="https://login.consultant.ru/link/?req=doc&amp;base=LAW&amp;n=511331&amp;dst=290" TargetMode="External"/><Relationship Id="rId2842" Type="http://schemas.openxmlformats.org/officeDocument/2006/relationships/hyperlink" Target="https://login.consultant.ru/link/?req=doc&amp;base=SPB&amp;n=308078&amp;dst=100762" TargetMode="External"/><Relationship Id="rId83" Type="http://schemas.openxmlformats.org/officeDocument/2006/relationships/hyperlink" Target="https://login.consultant.ru/link/?req=doc&amp;base=SPB&amp;n=298275&amp;dst=100005" TargetMode="External"/><Relationship Id="rId607" Type="http://schemas.openxmlformats.org/officeDocument/2006/relationships/hyperlink" Target="https://login.consultant.ru/link/?req=doc&amp;base=SPB&amp;n=308078&amp;dst=100199" TargetMode="External"/><Relationship Id="rId814" Type="http://schemas.openxmlformats.org/officeDocument/2006/relationships/hyperlink" Target="https://login.consultant.ru/link/?req=doc&amp;base=SPB&amp;n=301427&amp;dst=100121" TargetMode="External"/><Relationship Id="rId1237" Type="http://schemas.openxmlformats.org/officeDocument/2006/relationships/hyperlink" Target="https://login.consultant.ru/link/?req=doc&amp;base=LAW&amp;n=511331&amp;dst=359" TargetMode="External"/><Relationship Id="rId1444" Type="http://schemas.openxmlformats.org/officeDocument/2006/relationships/hyperlink" Target="https://login.consultant.ru/link/?req=doc&amp;base=LAW&amp;n=499361&amp;dst=100150" TargetMode="External"/><Relationship Id="rId1651" Type="http://schemas.openxmlformats.org/officeDocument/2006/relationships/hyperlink" Target="https://login.consultant.ru/link/?req=doc&amp;base=SPB&amp;n=304051&amp;dst=100635" TargetMode="External"/><Relationship Id="rId2702" Type="http://schemas.openxmlformats.org/officeDocument/2006/relationships/hyperlink" Target="https://login.consultant.ru/link/?req=doc&amp;base=LAW&amp;n=511331&amp;dst=290" TargetMode="External"/><Relationship Id="rId1304" Type="http://schemas.openxmlformats.org/officeDocument/2006/relationships/hyperlink" Target="https://login.consultant.ru/link/?req=doc&amp;base=SPB&amp;n=301427&amp;dst=100206" TargetMode="External"/><Relationship Id="rId1511" Type="http://schemas.openxmlformats.org/officeDocument/2006/relationships/hyperlink" Target="https://login.consultant.ru/link/?req=doc&amp;base=SPB&amp;n=308078&amp;dst=100449" TargetMode="External"/><Relationship Id="rId3269" Type="http://schemas.openxmlformats.org/officeDocument/2006/relationships/hyperlink" Target="https://login.consultant.ru/link/?req=doc&amp;base=LAW&amp;n=511331&amp;dst=244" TargetMode="External"/><Relationship Id="rId3476" Type="http://schemas.openxmlformats.org/officeDocument/2006/relationships/hyperlink" Target="https://login.consultant.ru/link/?req=doc&amp;base=LAW&amp;n=511331&amp;dst=100354" TargetMode="External"/><Relationship Id="rId3683" Type="http://schemas.openxmlformats.org/officeDocument/2006/relationships/hyperlink" Target="https://login.consultant.ru/link/?req=doc&amp;base=LAW&amp;n=511331&amp;dst=43" TargetMode="External"/><Relationship Id="rId10" Type="http://schemas.openxmlformats.org/officeDocument/2006/relationships/hyperlink" Target="https://login.consultant.ru/link/?req=doc&amp;base=SPB&amp;n=239828&amp;dst=100005" TargetMode="External"/><Relationship Id="rId397" Type="http://schemas.openxmlformats.org/officeDocument/2006/relationships/hyperlink" Target="https://login.consultant.ru/link/?req=doc&amp;base=SPB&amp;n=304051&amp;dst=100085" TargetMode="External"/><Relationship Id="rId2078" Type="http://schemas.openxmlformats.org/officeDocument/2006/relationships/hyperlink" Target="https://login.consultant.ru/link/?req=doc&amp;base=LAW&amp;n=511331&amp;dst=219" TargetMode="External"/><Relationship Id="rId2285" Type="http://schemas.openxmlformats.org/officeDocument/2006/relationships/hyperlink" Target="https://login.consultant.ru/link/?req=doc&amp;base=LAW&amp;n=499934" TargetMode="External"/><Relationship Id="rId2492" Type="http://schemas.openxmlformats.org/officeDocument/2006/relationships/hyperlink" Target="https://login.consultant.ru/link/?req=doc&amp;base=LAW&amp;n=511331&amp;dst=339" TargetMode="External"/><Relationship Id="rId3129" Type="http://schemas.openxmlformats.org/officeDocument/2006/relationships/hyperlink" Target="https://login.consultant.ru/link/?req=doc&amp;base=SPB&amp;n=316113&amp;dst=100068" TargetMode="External"/><Relationship Id="rId3336" Type="http://schemas.openxmlformats.org/officeDocument/2006/relationships/hyperlink" Target="https://login.consultant.ru/link/?req=doc&amp;base=SPB&amp;n=306124&amp;dst=100008" TargetMode="External"/><Relationship Id="rId3890" Type="http://schemas.openxmlformats.org/officeDocument/2006/relationships/hyperlink" Target="https://login.consultant.ru/link/?req=doc&amp;base=LAW&amp;n=466514" TargetMode="External"/><Relationship Id="rId257" Type="http://schemas.openxmlformats.org/officeDocument/2006/relationships/hyperlink" Target="https://login.consultant.ru/link/?req=doc&amp;base=SPB&amp;n=315336&amp;dst=100128" TargetMode="External"/><Relationship Id="rId464" Type="http://schemas.openxmlformats.org/officeDocument/2006/relationships/hyperlink" Target="https://login.consultant.ru/link/?req=doc&amp;base=LAW&amp;n=494999&amp;dst=100189" TargetMode="External"/><Relationship Id="rId1094" Type="http://schemas.openxmlformats.org/officeDocument/2006/relationships/hyperlink" Target="https://login.consultant.ru/link/?req=doc&amp;base=SPB&amp;n=304051&amp;dst=100455" TargetMode="External"/><Relationship Id="rId2145" Type="http://schemas.openxmlformats.org/officeDocument/2006/relationships/hyperlink" Target="https://login.consultant.ru/link/?req=doc&amp;base=LAW&amp;n=442096" TargetMode="External"/><Relationship Id="rId3543" Type="http://schemas.openxmlformats.org/officeDocument/2006/relationships/hyperlink" Target="www.gosuslugi.ru" TargetMode="External"/><Relationship Id="rId3750" Type="http://schemas.openxmlformats.org/officeDocument/2006/relationships/hyperlink" Target="https://login.consultant.ru/link/?req=doc&amp;base=LAW&amp;n=517471&amp;dst=100544" TargetMode="External"/><Relationship Id="rId117" Type="http://schemas.openxmlformats.org/officeDocument/2006/relationships/hyperlink" Target="https://login.consultant.ru/link/?req=doc&amp;base=SPB&amp;n=314245&amp;dst=100005" TargetMode="External"/><Relationship Id="rId671" Type="http://schemas.openxmlformats.org/officeDocument/2006/relationships/hyperlink" Target="https://login.consultant.ru/link/?req=doc&amp;base=SPB&amp;n=308078&amp;dst=100204" TargetMode="External"/><Relationship Id="rId2352" Type="http://schemas.openxmlformats.org/officeDocument/2006/relationships/hyperlink" Target="https://login.consultant.ru/link/?req=doc&amp;base=SPB&amp;n=274696&amp;dst=100089" TargetMode="External"/><Relationship Id="rId3403" Type="http://schemas.openxmlformats.org/officeDocument/2006/relationships/hyperlink" Target="https://login.consultant.ru/link/?req=doc&amp;base=LAW&amp;n=494999&amp;dst=100202" TargetMode="External"/><Relationship Id="rId3610" Type="http://schemas.openxmlformats.org/officeDocument/2006/relationships/hyperlink" Target="https://login.consultant.ru/link/?req=doc&amp;base=LAW&amp;n=515484" TargetMode="External"/><Relationship Id="rId324" Type="http://schemas.openxmlformats.org/officeDocument/2006/relationships/hyperlink" Target="https://login.consultant.ru/link/?req=doc&amp;base=SPB&amp;n=257295&amp;dst=100025" TargetMode="External"/><Relationship Id="rId531" Type="http://schemas.openxmlformats.org/officeDocument/2006/relationships/hyperlink" Target="https://login.consultant.ru/link/?req=doc&amp;base=LAW&amp;n=511331&amp;dst=219" TargetMode="External"/><Relationship Id="rId1161" Type="http://schemas.openxmlformats.org/officeDocument/2006/relationships/hyperlink" Target="https://cszn.info/" TargetMode="External"/><Relationship Id="rId2005" Type="http://schemas.openxmlformats.org/officeDocument/2006/relationships/hyperlink" Target="https://login.consultant.ru/link/?req=doc&amp;base=LAW&amp;n=511331&amp;dst=219" TargetMode="External"/><Relationship Id="rId2212" Type="http://schemas.openxmlformats.org/officeDocument/2006/relationships/hyperlink" Target="https://login.consultant.ru/link/?req=doc&amp;base=SPB&amp;n=304051&amp;dst=100991" TargetMode="External"/><Relationship Id="rId1021" Type="http://schemas.openxmlformats.org/officeDocument/2006/relationships/hyperlink" Target="https://login.consultant.ru/link/?req=doc&amp;base=SPB&amp;n=315336&amp;dst=100213" TargetMode="External"/><Relationship Id="rId1978" Type="http://schemas.openxmlformats.org/officeDocument/2006/relationships/hyperlink" Target="https://login.consultant.ru/link/?req=doc&amp;base=SPB&amp;n=313244" TargetMode="External"/><Relationship Id="rId3193" Type="http://schemas.openxmlformats.org/officeDocument/2006/relationships/hyperlink" Target="https://login.consultant.ru/link/?req=doc&amp;base=LAW&amp;n=511331&amp;dst=359" TargetMode="External"/><Relationship Id="rId4037" Type="http://schemas.openxmlformats.org/officeDocument/2006/relationships/hyperlink" Target="https://login.consultant.ru/link/?req=doc&amp;base=LAW&amp;n=511331&amp;dst=100354" TargetMode="External"/><Relationship Id="rId1838" Type="http://schemas.openxmlformats.org/officeDocument/2006/relationships/hyperlink" Target="https://login.consultant.ru/link/?req=doc&amp;base=LAW&amp;n=494999&amp;dst=100243" TargetMode="External"/><Relationship Id="rId3053" Type="http://schemas.openxmlformats.org/officeDocument/2006/relationships/hyperlink" Target="https://login.consultant.ru/link/?req=doc&amp;base=SPB&amp;n=308078&amp;dst=100801" TargetMode="External"/><Relationship Id="rId3260" Type="http://schemas.openxmlformats.org/officeDocument/2006/relationships/hyperlink" Target="https://login.consultant.ru/link/?req=doc&amp;base=SPB&amp;n=308078&amp;dst=100827" TargetMode="External"/><Relationship Id="rId181" Type="http://schemas.openxmlformats.org/officeDocument/2006/relationships/hyperlink" Target="https://login.consultant.ru/link/?req=doc&amp;base=SPB&amp;n=219384" TargetMode="External"/><Relationship Id="rId1905" Type="http://schemas.openxmlformats.org/officeDocument/2006/relationships/hyperlink" Target="https://login.consultant.ru/link/?req=doc&amp;base=SPB&amp;n=274696&amp;dst=100069" TargetMode="External"/><Relationship Id="rId3120" Type="http://schemas.openxmlformats.org/officeDocument/2006/relationships/hyperlink" Target="https://login.consultant.ru/link/?req=doc&amp;base=SPB&amp;n=309312&amp;dst=100026" TargetMode="External"/><Relationship Id="rId998" Type="http://schemas.openxmlformats.org/officeDocument/2006/relationships/hyperlink" Target="https://login.consultant.ru/link/?req=doc&amp;base=SPB&amp;n=304051&amp;dst=100394" TargetMode="External"/><Relationship Id="rId2679" Type="http://schemas.openxmlformats.org/officeDocument/2006/relationships/hyperlink" Target="https://login.consultant.ru/link/?req=doc&amp;base=LAW&amp;n=505899&amp;dst=100091" TargetMode="External"/><Relationship Id="rId2886" Type="http://schemas.openxmlformats.org/officeDocument/2006/relationships/hyperlink" Target="https://login.consultant.ru/link/?req=doc&amp;base=SPB&amp;n=280955&amp;dst=100298" TargetMode="External"/><Relationship Id="rId3937" Type="http://schemas.openxmlformats.org/officeDocument/2006/relationships/hyperlink" Target="https://login.consultant.ru/link/?req=doc&amp;base=LAW&amp;n=511225" TargetMode="External"/><Relationship Id="rId858" Type="http://schemas.openxmlformats.org/officeDocument/2006/relationships/hyperlink" Target="https://login.consultant.ru/link/?req=doc&amp;base=SPB&amp;n=293547&amp;dst=100391" TargetMode="External"/><Relationship Id="rId1488" Type="http://schemas.openxmlformats.org/officeDocument/2006/relationships/hyperlink" Target="https://login.consultant.ru/link/?req=doc&amp;base=SPB&amp;n=315336&amp;dst=100272" TargetMode="External"/><Relationship Id="rId1695" Type="http://schemas.openxmlformats.org/officeDocument/2006/relationships/hyperlink" Target="https://login.consultant.ru/link/?req=doc&amp;base=SPB&amp;n=228015&amp;dst=100581" TargetMode="External"/><Relationship Id="rId2539" Type="http://schemas.openxmlformats.org/officeDocument/2006/relationships/hyperlink" Target="https://login.consultant.ru/link/?req=doc&amp;base=SPB&amp;n=315336&amp;dst=100441" TargetMode="External"/><Relationship Id="rId2746" Type="http://schemas.openxmlformats.org/officeDocument/2006/relationships/hyperlink" Target="https://login.consultant.ru/link/?req=doc&amp;base=SPB&amp;n=293547&amp;dst=100870" TargetMode="External"/><Relationship Id="rId2953" Type="http://schemas.openxmlformats.org/officeDocument/2006/relationships/hyperlink" Target="https://login.consultant.ru/link/?req=doc&amp;base=SPB&amp;n=308078&amp;dst=100785" TargetMode="External"/><Relationship Id="rId718" Type="http://schemas.openxmlformats.org/officeDocument/2006/relationships/hyperlink" Target="https://login.consultant.ru/link/?req=doc&amp;base=SPB&amp;n=293547&amp;dst=100374" TargetMode="External"/><Relationship Id="rId925" Type="http://schemas.openxmlformats.org/officeDocument/2006/relationships/hyperlink" Target="https://login.consultant.ru/link/?req=doc&amp;base=SPB&amp;n=301427&amp;dst=100204" TargetMode="External"/><Relationship Id="rId1348" Type="http://schemas.openxmlformats.org/officeDocument/2006/relationships/hyperlink" Target="https://login.consultant.ru/link/?req=doc&amp;base=SPB&amp;n=301427&amp;dst=100225" TargetMode="External"/><Relationship Id="rId1555" Type="http://schemas.openxmlformats.org/officeDocument/2006/relationships/hyperlink" Target="https://login.consultant.ru/link/?req=doc&amp;base=LAW&amp;n=511331" TargetMode="External"/><Relationship Id="rId1762" Type="http://schemas.openxmlformats.org/officeDocument/2006/relationships/hyperlink" Target="https://login.consultant.ru/link/?req=doc&amp;base=LAW&amp;n=493206&amp;dst=100094" TargetMode="External"/><Relationship Id="rId2606" Type="http://schemas.openxmlformats.org/officeDocument/2006/relationships/hyperlink" Target="https://login.consultant.ru/link/?req=doc&amp;base=SPB&amp;n=293547&amp;dst=100838" TargetMode="External"/><Relationship Id="rId1208" Type="http://schemas.openxmlformats.org/officeDocument/2006/relationships/hyperlink" Target="https://login.consultant.ru/link/?req=doc&amp;base=SPB&amp;n=307105&amp;dst=100033" TargetMode="External"/><Relationship Id="rId1415" Type="http://schemas.openxmlformats.org/officeDocument/2006/relationships/hyperlink" Target="https://login.consultant.ru/link/?req=doc&amp;base=LAW&amp;n=494999&amp;dst=100243" TargetMode="External"/><Relationship Id="rId2813" Type="http://schemas.openxmlformats.org/officeDocument/2006/relationships/hyperlink" Target="https://login.consultant.ru/link/?req=doc&amp;base=LAW&amp;n=508490&amp;dst=475" TargetMode="External"/><Relationship Id="rId54" Type="http://schemas.openxmlformats.org/officeDocument/2006/relationships/hyperlink" Target="https://login.consultant.ru/link/?req=doc&amp;base=SPB&amp;n=273643&amp;dst=100005" TargetMode="External"/><Relationship Id="rId1622" Type="http://schemas.openxmlformats.org/officeDocument/2006/relationships/hyperlink" Target="https://login.consultant.ru/link/?req=doc&amp;base=LAW&amp;n=494999&amp;dst=100243" TargetMode="External"/><Relationship Id="rId2189" Type="http://schemas.openxmlformats.org/officeDocument/2006/relationships/hyperlink" Target="https://login.consultant.ru/link/?req=doc&amp;base=SPB&amp;n=315336&amp;dst=100389" TargetMode="External"/><Relationship Id="rId3587" Type="http://schemas.openxmlformats.org/officeDocument/2006/relationships/hyperlink" Target="https://kszn.lenobl.ru/" TargetMode="External"/><Relationship Id="rId3794" Type="http://schemas.openxmlformats.org/officeDocument/2006/relationships/hyperlink" Target="https://login.consultant.ru/link/?req=doc&amp;base=LAW&amp;n=494999&amp;dst=100189" TargetMode="External"/><Relationship Id="rId2396" Type="http://schemas.openxmlformats.org/officeDocument/2006/relationships/hyperlink" Target="https://login.consultant.ru/link/?req=doc&amp;base=SPB&amp;n=316676&amp;dst=100041" TargetMode="External"/><Relationship Id="rId3447" Type="http://schemas.openxmlformats.org/officeDocument/2006/relationships/hyperlink" Target="www.gosuslugi.ru" TargetMode="External"/><Relationship Id="rId3654" Type="http://schemas.openxmlformats.org/officeDocument/2006/relationships/hyperlink" Target="https://login.consultant.ru/link/?req=doc&amp;base=LAW&amp;n=494999&amp;dst=100243" TargetMode="External"/><Relationship Id="rId3861" Type="http://schemas.openxmlformats.org/officeDocument/2006/relationships/hyperlink" Target="https://login.consultant.ru/link/?req=doc&amp;base=LAW&amp;n=494999&amp;dst=100243" TargetMode="External"/><Relationship Id="rId368" Type="http://schemas.openxmlformats.org/officeDocument/2006/relationships/hyperlink" Target="https://login.consultant.ru/link/?req=doc&amp;base=LAW&amp;n=511331&amp;dst=100056" TargetMode="External"/><Relationship Id="rId575" Type="http://schemas.openxmlformats.org/officeDocument/2006/relationships/hyperlink" Target="https://login.consultant.ru/link/?req=doc&amp;base=LAW&amp;n=511331&amp;dst=327" TargetMode="External"/><Relationship Id="rId782" Type="http://schemas.openxmlformats.org/officeDocument/2006/relationships/hyperlink" Target="https://login.consultant.ru/link/?req=doc&amp;base=LAW&amp;n=465507" TargetMode="External"/><Relationship Id="rId2049" Type="http://schemas.openxmlformats.org/officeDocument/2006/relationships/hyperlink" Target="https://login.consultant.ru/link/?req=doc&amp;base=LAW&amp;n=511331&amp;dst=100056" TargetMode="External"/><Relationship Id="rId2256" Type="http://schemas.openxmlformats.org/officeDocument/2006/relationships/hyperlink" Target="https://login.consultant.ru/link/?req=doc&amp;base=SPB&amp;n=315336&amp;dst=100400" TargetMode="External"/><Relationship Id="rId2463" Type="http://schemas.openxmlformats.org/officeDocument/2006/relationships/hyperlink" Target="https://login.consultant.ru/link/?req=doc&amp;base=LAW&amp;n=494999&amp;dst=100189" TargetMode="External"/><Relationship Id="rId2670" Type="http://schemas.openxmlformats.org/officeDocument/2006/relationships/hyperlink" Target="https://login.consultant.ru/link/?req=doc&amp;base=LAW&amp;n=494999&amp;dst=100243" TargetMode="External"/><Relationship Id="rId3307" Type="http://schemas.openxmlformats.org/officeDocument/2006/relationships/hyperlink" Target="https://login.consultant.ru/link/?req=doc&amp;base=LAW&amp;n=499934" TargetMode="External"/><Relationship Id="rId3514" Type="http://schemas.openxmlformats.org/officeDocument/2006/relationships/hyperlink" Target="https://login.consultant.ru/link/?req=doc&amp;base=SPB&amp;n=316113&amp;dst=100076" TargetMode="External"/><Relationship Id="rId3721" Type="http://schemas.openxmlformats.org/officeDocument/2006/relationships/hyperlink" Target="https://login.consultant.ru/link/?req=doc&amp;base=LAW&amp;n=448436&amp;dst=151" TargetMode="External"/><Relationship Id="rId228" Type="http://schemas.openxmlformats.org/officeDocument/2006/relationships/hyperlink" Target="https://login.consultant.ru/link/?req=doc&amp;base=SPB&amp;n=308689&amp;dst=100536" TargetMode="External"/><Relationship Id="rId435" Type="http://schemas.openxmlformats.org/officeDocument/2006/relationships/hyperlink" Target="https://login.consultant.ru/link/?req=doc&amp;base=SPB&amp;n=246800&amp;dst=100212" TargetMode="External"/><Relationship Id="rId642" Type="http://schemas.openxmlformats.org/officeDocument/2006/relationships/hyperlink" Target="https://login.consultant.ru/link/?req=doc&amp;base=SPB&amp;n=269542&amp;dst=100055" TargetMode="External"/><Relationship Id="rId1065" Type="http://schemas.openxmlformats.org/officeDocument/2006/relationships/hyperlink" Target="https://login.consultant.ru/link/?req=doc&amp;base=LAW&amp;n=494999&amp;dst=100189" TargetMode="External"/><Relationship Id="rId1272" Type="http://schemas.openxmlformats.org/officeDocument/2006/relationships/hyperlink" Target="https://login.consultant.ru/link/?req=doc&amp;base=LAW&amp;n=511331&amp;dst=100354" TargetMode="External"/><Relationship Id="rId2116" Type="http://schemas.openxmlformats.org/officeDocument/2006/relationships/hyperlink" Target="https://login.consultant.ru/link/?req=doc&amp;base=LAW&amp;n=406603" TargetMode="External"/><Relationship Id="rId2323" Type="http://schemas.openxmlformats.org/officeDocument/2006/relationships/hyperlink" Target="https://login.consultant.ru/link/?req=doc&amp;base=LAW&amp;n=516744&amp;dst=1224" TargetMode="External"/><Relationship Id="rId2530" Type="http://schemas.openxmlformats.org/officeDocument/2006/relationships/hyperlink" Target="https://login.consultant.ru/link/?req=doc&amp;base=LAW&amp;n=511331&amp;dst=100354" TargetMode="External"/><Relationship Id="rId502" Type="http://schemas.openxmlformats.org/officeDocument/2006/relationships/hyperlink" Target="https://login.consultant.ru/link/?req=doc&amp;base=SPB&amp;n=293547&amp;dst=100306" TargetMode="External"/><Relationship Id="rId1132" Type="http://schemas.openxmlformats.org/officeDocument/2006/relationships/hyperlink" Target="https://login.consultant.ru/link/?req=doc&amp;base=LAW&amp;n=197748&amp;dst=100008" TargetMode="External"/><Relationship Id="rId3097" Type="http://schemas.openxmlformats.org/officeDocument/2006/relationships/hyperlink" Target="https://login.consultant.ru/link/?req=doc&amp;base=SPB&amp;n=309312&amp;dst=100016" TargetMode="External"/><Relationship Id="rId1949" Type="http://schemas.openxmlformats.org/officeDocument/2006/relationships/hyperlink" Target="https://login.consultant.ru/link/?req=doc&amp;base=SPB&amp;n=314374" TargetMode="External"/><Relationship Id="rId3164" Type="http://schemas.openxmlformats.org/officeDocument/2006/relationships/hyperlink" Target="https://login.consultant.ru/link/?req=doc&amp;base=SPB&amp;n=306912&amp;dst=100132" TargetMode="External"/><Relationship Id="rId4008" Type="http://schemas.openxmlformats.org/officeDocument/2006/relationships/hyperlink" Target="https://login.consultant.ru/link/?req=doc&amp;base=LAW&amp;n=494999&amp;dst=100243" TargetMode="External"/><Relationship Id="rId292" Type="http://schemas.openxmlformats.org/officeDocument/2006/relationships/hyperlink" Target="https://login.consultant.ru/link/?req=doc&amp;base=SPB&amp;n=246800&amp;dst=100063" TargetMode="External"/><Relationship Id="rId1809" Type="http://schemas.openxmlformats.org/officeDocument/2006/relationships/hyperlink" Target="https://login.consultant.ru/link/?req=doc&amp;base=LAW&amp;n=516744&amp;dst=1224" TargetMode="External"/><Relationship Id="rId3371" Type="http://schemas.openxmlformats.org/officeDocument/2006/relationships/hyperlink" Target="https://login.consultant.ru/link/?req=doc&amp;base=SPB&amp;n=308078&amp;dst=100852" TargetMode="External"/><Relationship Id="rId2180" Type="http://schemas.openxmlformats.org/officeDocument/2006/relationships/hyperlink" Target="https://login.consultant.ru/link/?req=doc&amp;base=SPB&amp;n=315336&amp;dst=100384" TargetMode="External"/><Relationship Id="rId3024" Type="http://schemas.openxmlformats.org/officeDocument/2006/relationships/hyperlink" Target="https://login.consultant.ru/link/?req=doc&amp;base=LAW&amp;n=424314&amp;dst=88" TargetMode="External"/><Relationship Id="rId3231" Type="http://schemas.openxmlformats.org/officeDocument/2006/relationships/hyperlink" Target="https://login.consultant.ru/link/?req=doc&amp;base=SPB&amp;n=314104&amp;dst=100017" TargetMode="External"/><Relationship Id="rId152" Type="http://schemas.openxmlformats.org/officeDocument/2006/relationships/hyperlink" Target="https://login.consultant.ru/link/?req=doc&amp;base=SPB&amp;n=308689&amp;dst=100012" TargetMode="External"/><Relationship Id="rId2040" Type="http://schemas.openxmlformats.org/officeDocument/2006/relationships/hyperlink" Target="https://login.consultant.ru/link/?req=doc&amp;base=SPB&amp;n=293547&amp;dst=100654" TargetMode="External"/><Relationship Id="rId2997" Type="http://schemas.openxmlformats.org/officeDocument/2006/relationships/hyperlink" Target="https://login.consultant.ru/link/?req=doc&amp;base=SPB&amp;n=309030&amp;dst=100305" TargetMode="External"/><Relationship Id="rId969" Type="http://schemas.openxmlformats.org/officeDocument/2006/relationships/hyperlink" Target="https://login.consultant.ru/link/?req=doc&amp;base=LAW&amp;n=499769&amp;dst=6" TargetMode="External"/><Relationship Id="rId1599" Type="http://schemas.openxmlformats.org/officeDocument/2006/relationships/hyperlink" Target="https://login.consultant.ru/link/?req=doc&amp;base=SPB&amp;n=309030&amp;dst=100144" TargetMode="External"/><Relationship Id="rId1459" Type="http://schemas.openxmlformats.org/officeDocument/2006/relationships/hyperlink" Target="https://login.consultant.ru/link/?req=doc&amp;base=LAW&amp;n=494999" TargetMode="External"/><Relationship Id="rId2857" Type="http://schemas.openxmlformats.org/officeDocument/2006/relationships/hyperlink" Target="https://login.consultant.ru/link/?req=doc&amp;base=LAW&amp;n=511331&amp;dst=100354" TargetMode="External"/><Relationship Id="rId3908" Type="http://schemas.openxmlformats.org/officeDocument/2006/relationships/hyperlink" Target="https://login.consultant.ru/link/?req=doc&amp;base=LAW&amp;n=486314&amp;dst=100048" TargetMode="External"/><Relationship Id="rId98" Type="http://schemas.openxmlformats.org/officeDocument/2006/relationships/hyperlink" Target="https://login.consultant.ru/link/?req=doc&amp;base=SPB&amp;n=305287&amp;dst=100005" TargetMode="External"/><Relationship Id="rId829" Type="http://schemas.openxmlformats.org/officeDocument/2006/relationships/hyperlink" Target="https://login.consultant.ru/link/?req=doc&amp;base=LAW&amp;n=499934" TargetMode="External"/><Relationship Id="rId1666" Type="http://schemas.openxmlformats.org/officeDocument/2006/relationships/hyperlink" Target="https://login.consultant.ru/link/?req=doc&amp;base=LAW&amp;n=511331&amp;dst=100134" TargetMode="External"/><Relationship Id="rId1873" Type="http://schemas.openxmlformats.org/officeDocument/2006/relationships/hyperlink" Target="https://login.consultant.ru/link/?req=doc&amp;base=SPB&amp;n=308078&amp;dst=100503" TargetMode="External"/><Relationship Id="rId2717" Type="http://schemas.openxmlformats.org/officeDocument/2006/relationships/hyperlink" Target="https://login.consultant.ru/link/?req=doc&amp;base=SPB&amp;n=274696&amp;dst=100159" TargetMode="External"/><Relationship Id="rId2924" Type="http://schemas.openxmlformats.org/officeDocument/2006/relationships/hyperlink" Target="https://login.consultant.ru/link/?req=doc&amp;base=SPB&amp;n=285479&amp;dst=100550" TargetMode="External"/><Relationship Id="rId1319" Type="http://schemas.openxmlformats.org/officeDocument/2006/relationships/hyperlink" Target="https://login.consultant.ru/link/?req=doc&amp;base=SPB&amp;n=293547&amp;dst=100489" TargetMode="External"/><Relationship Id="rId1526" Type="http://schemas.openxmlformats.org/officeDocument/2006/relationships/hyperlink" Target="https://login.consultant.ru/link/?req=doc&amp;base=SPB&amp;n=301427&amp;dst=100309" TargetMode="External"/><Relationship Id="rId1733" Type="http://schemas.openxmlformats.org/officeDocument/2006/relationships/hyperlink" Target="https://login.consultant.ru/link/?req=doc&amp;base=SPB&amp;n=308078&amp;dst=100477" TargetMode="External"/><Relationship Id="rId1940" Type="http://schemas.openxmlformats.org/officeDocument/2006/relationships/hyperlink" Target="https://login.consultant.ru/link/?req=doc&amp;base=SPB&amp;n=300941&amp;dst=100014" TargetMode="External"/><Relationship Id="rId25" Type="http://schemas.openxmlformats.org/officeDocument/2006/relationships/hyperlink" Target="https://login.consultant.ru/link/?req=doc&amp;base=SPB&amp;n=257742&amp;dst=100005" TargetMode="External"/><Relationship Id="rId1800" Type="http://schemas.openxmlformats.org/officeDocument/2006/relationships/hyperlink" Target="https://login.consultant.ru/link/?req=doc&amp;base=SPB&amp;n=303879&amp;dst=100024" TargetMode="External"/><Relationship Id="rId3698" Type="http://schemas.openxmlformats.org/officeDocument/2006/relationships/hyperlink" Target="https://login.consultant.ru/link/?req=doc&amp;base=LAW&amp;n=511331&amp;dst=100354" TargetMode="External"/><Relationship Id="rId3558" Type="http://schemas.openxmlformats.org/officeDocument/2006/relationships/hyperlink" Target="https://login.consultant.ru/link/?req=doc&amp;base=LAW&amp;n=505895" TargetMode="External"/><Relationship Id="rId3765" Type="http://schemas.openxmlformats.org/officeDocument/2006/relationships/hyperlink" Target="https://login.consultant.ru/link/?req=doc&amp;base=LAW&amp;n=492758" TargetMode="External"/><Relationship Id="rId3972" Type="http://schemas.openxmlformats.org/officeDocument/2006/relationships/hyperlink" Target="https://login.consultant.ru/link/?req=doc&amp;base=LAW&amp;n=511331&amp;dst=339" TargetMode="External"/><Relationship Id="rId479" Type="http://schemas.openxmlformats.org/officeDocument/2006/relationships/hyperlink" Target="https://login.consultant.ru/link/?req=doc&amp;base=LAW&amp;n=424314&amp;dst=88" TargetMode="External"/><Relationship Id="rId686" Type="http://schemas.openxmlformats.org/officeDocument/2006/relationships/hyperlink" Target="https://login.consultant.ru/link/?req=doc&amp;base=SPB&amp;n=261591&amp;dst=100049" TargetMode="External"/><Relationship Id="rId893" Type="http://schemas.openxmlformats.org/officeDocument/2006/relationships/hyperlink" Target="https://login.consultant.ru/link/?req=doc&amp;base=LAW&amp;n=511331&amp;dst=244" TargetMode="External"/><Relationship Id="rId2367" Type="http://schemas.openxmlformats.org/officeDocument/2006/relationships/hyperlink" Target="https://login.consultant.ru/link/?req=doc&amp;base=SPB&amp;n=269542&amp;dst=100191" TargetMode="External"/><Relationship Id="rId2574" Type="http://schemas.openxmlformats.org/officeDocument/2006/relationships/hyperlink" Target="https://login.consultant.ru/link/?req=doc&amp;base=SPB&amp;n=309030&amp;dst=100221" TargetMode="External"/><Relationship Id="rId2781" Type="http://schemas.openxmlformats.org/officeDocument/2006/relationships/hyperlink" Target="https://login.consultant.ru/link/?req=doc&amp;base=SPB&amp;n=308078&amp;dst=100755" TargetMode="External"/><Relationship Id="rId3418" Type="http://schemas.openxmlformats.org/officeDocument/2006/relationships/hyperlink" Target="https://login.consultant.ru/link/?req=doc&amp;base=LAW&amp;n=505895" TargetMode="External"/><Relationship Id="rId3625" Type="http://schemas.openxmlformats.org/officeDocument/2006/relationships/hyperlink" Target="https://login.consultant.ru/link/?req=doc&amp;base=LAW&amp;n=511331&amp;dst=100354" TargetMode="External"/><Relationship Id="rId339" Type="http://schemas.openxmlformats.org/officeDocument/2006/relationships/hyperlink" Target="https://login.consultant.ru/link/?req=doc&amp;base=SPB&amp;n=304051&amp;dst=100073" TargetMode="External"/><Relationship Id="rId546" Type="http://schemas.openxmlformats.org/officeDocument/2006/relationships/hyperlink" Target="https://login.consultant.ru/link/?req=doc&amp;base=SPB&amp;n=306912&amp;dst=100048" TargetMode="External"/><Relationship Id="rId753" Type="http://schemas.openxmlformats.org/officeDocument/2006/relationships/hyperlink" Target="https://login.consultant.ru/link/?req=doc&amp;base=LAW&amp;n=197748&amp;dst=100008" TargetMode="External"/><Relationship Id="rId1176" Type="http://schemas.openxmlformats.org/officeDocument/2006/relationships/hyperlink" Target="https://login.consultant.ru/link/?req=doc&amp;base=SPB&amp;n=308078&amp;dst=100258" TargetMode="External"/><Relationship Id="rId1383" Type="http://schemas.openxmlformats.org/officeDocument/2006/relationships/hyperlink" Target="https://login.consultant.ru/link/?req=doc&amp;base=LAW&amp;n=511331&amp;dst=112" TargetMode="External"/><Relationship Id="rId2227" Type="http://schemas.openxmlformats.org/officeDocument/2006/relationships/hyperlink" Target="https://login.consultant.ru/link/?req=doc&amp;base=LAW&amp;n=511331&amp;dst=100354" TargetMode="External"/><Relationship Id="rId2434" Type="http://schemas.openxmlformats.org/officeDocument/2006/relationships/hyperlink" Target="https://login.consultant.ru/link/?req=doc&amp;base=SPB&amp;n=269542&amp;dst=100194" TargetMode="External"/><Relationship Id="rId3832" Type="http://schemas.openxmlformats.org/officeDocument/2006/relationships/hyperlink" Target="https://login.consultant.ru/link/?req=doc&amp;base=LAW&amp;n=424314&amp;dst=88" TargetMode="External"/><Relationship Id="rId406" Type="http://schemas.openxmlformats.org/officeDocument/2006/relationships/hyperlink" Target="https://login.consultant.ru/link/?req=doc&amp;base=SPB&amp;n=246800&amp;dst=100195" TargetMode="External"/><Relationship Id="rId960" Type="http://schemas.openxmlformats.org/officeDocument/2006/relationships/hyperlink" Target="https://login.consultant.ru/link/?req=doc&amp;base=LAW&amp;n=494999&amp;dst=100202" TargetMode="External"/><Relationship Id="rId1036" Type="http://schemas.openxmlformats.org/officeDocument/2006/relationships/hyperlink" Target="https://login.consultant.ru/link/?req=doc&amp;base=SPB&amp;n=304051&amp;dst=100437" TargetMode="External"/><Relationship Id="rId1243" Type="http://schemas.openxmlformats.org/officeDocument/2006/relationships/hyperlink" Target="https://login.consultant.ru/link/?req=doc&amp;base=SPB&amp;n=304051&amp;dst=100522" TargetMode="External"/><Relationship Id="rId1590" Type="http://schemas.openxmlformats.org/officeDocument/2006/relationships/hyperlink" Target="https://login.consultant.ru/link/?req=doc&amp;base=SPB&amp;n=228015&amp;dst=100562" TargetMode="External"/><Relationship Id="rId2641" Type="http://schemas.openxmlformats.org/officeDocument/2006/relationships/hyperlink" Target="https://login.consultant.ru/link/?req=doc&amp;base=SPB&amp;n=315336&amp;dst=100453" TargetMode="External"/><Relationship Id="rId613" Type="http://schemas.openxmlformats.org/officeDocument/2006/relationships/hyperlink" Target="https://login.consultant.ru/link/?req=doc&amp;base=LAW&amp;n=500166" TargetMode="External"/><Relationship Id="rId820" Type="http://schemas.openxmlformats.org/officeDocument/2006/relationships/hyperlink" Target="https://login.consultant.ru/link/?req=doc&amp;base=LAW&amp;n=511331&amp;dst=327" TargetMode="External"/><Relationship Id="rId1450" Type="http://schemas.openxmlformats.org/officeDocument/2006/relationships/hyperlink" Target="https://login.consultant.ru/link/?req=doc&amp;base=LAW&amp;n=499361&amp;dst=100075" TargetMode="External"/><Relationship Id="rId2501" Type="http://schemas.openxmlformats.org/officeDocument/2006/relationships/hyperlink" Target="https://login.consultant.ru/link/?req=doc&amp;base=SPB&amp;n=293547&amp;dst=100813" TargetMode="External"/><Relationship Id="rId1103" Type="http://schemas.openxmlformats.org/officeDocument/2006/relationships/hyperlink" Target="https://login.consultant.ru/link/?req=doc&amp;base=SPB&amp;n=308078&amp;dst=100251" TargetMode="External"/><Relationship Id="rId1310" Type="http://schemas.openxmlformats.org/officeDocument/2006/relationships/hyperlink" Target="https://login.consultant.ru/link/?req=doc&amp;base=SPB&amp;n=301427&amp;dst=100210" TargetMode="External"/><Relationship Id="rId3068" Type="http://schemas.openxmlformats.org/officeDocument/2006/relationships/hyperlink" Target="https://login.consultant.ru/link/?req=doc&amp;base=LAW&amp;n=511331&amp;dst=100354" TargetMode="External"/><Relationship Id="rId3275" Type="http://schemas.openxmlformats.org/officeDocument/2006/relationships/hyperlink" Target="https://login.consultant.ru/link/?req=doc&amp;base=LAW&amp;n=511331&amp;dst=100354" TargetMode="External"/><Relationship Id="rId3482" Type="http://schemas.openxmlformats.org/officeDocument/2006/relationships/hyperlink" Target="https://login.consultant.ru/link/?req=doc&amp;base=LAW&amp;n=511331&amp;dst=219" TargetMode="External"/><Relationship Id="rId196" Type="http://schemas.openxmlformats.org/officeDocument/2006/relationships/hyperlink" Target="https://login.consultant.ru/link/?req=doc&amp;base=SPB&amp;n=218968" TargetMode="External"/><Relationship Id="rId2084" Type="http://schemas.openxmlformats.org/officeDocument/2006/relationships/hyperlink" Target="https://login.consultant.ru/link/?req=doc&amp;base=SPB&amp;n=315336&amp;dst=100365" TargetMode="External"/><Relationship Id="rId2291" Type="http://schemas.openxmlformats.org/officeDocument/2006/relationships/hyperlink" Target="https://login.consultant.ru/link/?req=doc&amp;base=LAW&amp;n=511331&amp;dst=290" TargetMode="External"/><Relationship Id="rId3135" Type="http://schemas.openxmlformats.org/officeDocument/2006/relationships/hyperlink" Target="https://login.consultant.ru/link/?req=doc&amp;base=SPB&amp;n=304051&amp;dst=101763" TargetMode="External"/><Relationship Id="rId3342" Type="http://schemas.openxmlformats.org/officeDocument/2006/relationships/hyperlink" Target="https://mfc47.ru/" TargetMode="External"/><Relationship Id="rId263" Type="http://schemas.openxmlformats.org/officeDocument/2006/relationships/hyperlink" Target="https://gu.lenobl.ru" TargetMode="External"/><Relationship Id="rId470" Type="http://schemas.openxmlformats.org/officeDocument/2006/relationships/hyperlink" Target="https://login.consultant.ru/link/?req=doc&amp;base=LAW&amp;n=494999&amp;dst=100243" TargetMode="External"/><Relationship Id="rId2151" Type="http://schemas.openxmlformats.org/officeDocument/2006/relationships/hyperlink" Target="https://login.consultant.ru/link/?req=doc&amp;base=LAW&amp;n=511331&amp;dst=100354" TargetMode="External"/><Relationship Id="rId3202" Type="http://schemas.openxmlformats.org/officeDocument/2006/relationships/hyperlink" Target="https://login.consultant.ru/link/?req=doc&amp;base=SPB&amp;n=315336&amp;dst=100565" TargetMode="External"/><Relationship Id="rId123" Type="http://schemas.openxmlformats.org/officeDocument/2006/relationships/hyperlink" Target="https://login.consultant.ru/link/?req=doc&amp;base=SPB&amp;n=317962&amp;dst=100005" TargetMode="External"/><Relationship Id="rId330" Type="http://schemas.openxmlformats.org/officeDocument/2006/relationships/hyperlink" Target="https://login.consultant.ru/link/?req=doc&amp;base=LAW&amp;n=508490&amp;dst=475" TargetMode="External"/><Relationship Id="rId2011" Type="http://schemas.openxmlformats.org/officeDocument/2006/relationships/hyperlink" Target="https://login.consultant.ru/link/?req=doc&amp;base=LAW&amp;n=197748&amp;dst=100008" TargetMode="External"/><Relationship Id="rId2968" Type="http://schemas.openxmlformats.org/officeDocument/2006/relationships/hyperlink" Target="https://login.consultant.ru/link/?req=doc&amp;base=LAW&amp;n=511331&amp;dst=100354" TargetMode="External"/><Relationship Id="rId1777" Type="http://schemas.openxmlformats.org/officeDocument/2006/relationships/hyperlink" Target="https://login.consultant.ru/link/?req=doc&amp;base=SPB&amp;n=298618&amp;dst=100115" TargetMode="External"/><Relationship Id="rId1984" Type="http://schemas.openxmlformats.org/officeDocument/2006/relationships/hyperlink" Target="https://login.consultant.ru/link/?req=doc&amp;base=SPB&amp;n=304051&amp;dst=100783" TargetMode="External"/><Relationship Id="rId2828" Type="http://schemas.openxmlformats.org/officeDocument/2006/relationships/hyperlink" Target="https://login.consultant.ru/link/?req=doc&amp;base=SPB&amp;n=304051&amp;dst=101630" TargetMode="External"/><Relationship Id="rId69" Type="http://schemas.openxmlformats.org/officeDocument/2006/relationships/hyperlink" Target="https://login.consultant.ru/link/?req=doc&amp;base=SPB&amp;n=284090&amp;dst=100005" TargetMode="External"/><Relationship Id="rId1637" Type="http://schemas.openxmlformats.org/officeDocument/2006/relationships/hyperlink" Target="https://login.consultant.ru/link/?req=doc&amp;base=LAW&amp;n=406603" TargetMode="External"/><Relationship Id="rId1844" Type="http://schemas.openxmlformats.org/officeDocument/2006/relationships/hyperlink" Target="https://login.consultant.ru/link/?req=doc&amp;base=LAW&amp;n=424314&amp;dst=88" TargetMode="External"/><Relationship Id="rId4043" Type="http://schemas.openxmlformats.org/officeDocument/2006/relationships/hyperlink" Target="https://login.consultant.ru/link/?req=doc&amp;base=SPB&amp;n=317704" TargetMode="External"/><Relationship Id="rId1704" Type="http://schemas.openxmlformats.org/officeDocument/2006/relationships/hyperlink" Target="https://login.consultant.ru/link/?req=doc&amp;base=SPB&amp;n=303879&amp;dst=100016" TargetMode="External"/><Relationship Id="rId1911" Type="http://schemas.openxmlformats.org/officeDocument/2006/relationships/hyperlink" Target="https://login.consultant.ru/link/?req=doc&amp;base=SPB&amp;n=308078&amp;dst=100507" TargetMode="External"/><Relationship Id="rId3669" Type="http://schemas.openxmlformats.org/officeDocument/2006/relationships/hyperlink" Target="https://login.consultant.ru/link/?req=doc&amp;base=LAW&amp;n=494999&amp;dst=100202" TargetMode="External"/><Relationship Id="rId797" Type="http://schemas.openxmlformats.org/officeDocument/2006/relationships/hyperlink" Target="https://login.consultant.ru/link/?req=doc&amp;base=SPB&amp;n=257586&amp;dst=100012" TargetMode="External"/><Relationship Id="rId2478" Type="http://schemas.openxmlformats.org/officeDocument/2006/relationships/hyperlink" Target="https://login.consultant.ru/link/?req=doc&amp;base=LAW&amp;n=505899&amp;dst=100091" TargetMode="External"/><Relationship Id="rId3876" Type="http://schemas.openxmlformats.org/officeDocument/2006/relationships/hyperlink" Target="https://login.consultant.ru/link/?req=doc&amp;base=LAW&amp;n=466514" TargetMode="External"/><Relationship Id="rId1287" Type="http://schemas.openxmlformats.org/officeDocument/2006/relationships/hyperlink" Target="https://login.consultant.ru/link/?req=doc&amp;base=SPB&amp;n=313920&amp;dst=100107" TargetMode="External"/><Relationship Id="rId2685" Type="http://schemas.openxmlformats.org/officeDocument/2006/relationships/hyperlink" Target="https://login.consultant.ru/link/?req=doc&amp;base=LAW&amp;n=505899&amp;dst=100091" TargetMode="External"/><Relationship Id="rId2892" Type="http://schemas.openxmlformats.org/officeDocument/2006/relationships/hyperlink" Target="https://login.consultant.ru/link/?req=doc&amp;base=SPB&amp;n=304051&amp;dst=101666" TargetMode="External"/><Relationship Id="rId3529" Type="http://schemas.openxmlformats.org/officeDocument/2006/relationships/hyperlink" Target="https://login.consultant.ru/link/?req=doc&amp;base=LAW&amp;n=511331&amp;dst=100354" TargetMode="External"/><Relationship Id="rId3736" Type="http://schemas.openxmlformats.org/officeDocument/2006/relationships/hyperlink" Target="https://login.consultant.ru/link/?req=doc&amp;base=LAW&amp;n=500166" TargetMode="External"/><Relationship Id="rId3943" Type="http://schemas.openxmlformats.org/officeDocument/2006/relationships/hyperlink" Target="https://login.consultant.ru/link/?req=doc&amp;base=LAW&amp;n=511226" TargetMode="External"/><Relationship Id="rId657" Type="http://schemas.openxmlformats.org/officeDocument/2006/relationships/hyperlink" Target="https://mfc47.ru/" TargetMode="External"/><Relationship Id="rId864" Type="http://schemas.openxmlformats.org/officeDocument/2006/relationships/hyperlink" Target="https://login.consultant.ru/link/?req=doc&amp;base=SPB&amp;n=315278&amp;dst=100055" TargetMode="External"/><Relationship Id="rId1494" Type="http://schemas.openxmlformats.org/officeDocument/2006/relationships/hyperlink" Target="https://mfc47.ru/" TargetMode="External"/><Relationship Id="rId2338" Type="http://schemas.openxmlformats.org/officeDocument/2006/relationships/hyperlink" Target="https://login.consultant.ru/link/?req=doc&amp;base=SPB&amp;n=315336&amp;dst=100414" TargetMode="External"/><Relationship Id="rId2545" Type="http://schemas.openxmlformats.org/officeDocument/2006/relationships/hyperlink" Target="https://login.consultant.ru/link/?req=doc&amp;base=SPB&amp;n=304051&amp;dst=101188" TargetMode="External"/><Relationship Id="rId2752" Type="http://schemas.openxmlformats.org/officeDocument/2006/relationships/hyperlink" Target="https://login.consultant.ru/link/?req=doc&amp;base=SPB&amp;n=308689&amp;dst=102901" TargetMode="External"/><Relationship Id="rId3803" Type="http://schemas.openxmlformats.org/officeDocument/2006/relationships/hyperlink" Target="https://login.consultant.ru/link/?req=doc&amp;base=LAW&amp;n=507296&amp;dst=100361" TargetMode="External"/><Relationship Id="rId517" Type="http://schemas.openxmlformats.org/officeDocument/2006/relationships/hyperlink" Target="https://login.consultant.ru/link/?req=doc&amp;base=LAW&amp;n=494999" TargetMode="External"/><Relationship Id="rId724" Type="http://schemas.openxmlformats.org/officeDocument/2006/relationships/hyperlink" Target="https://login.consultant.ru/link/?req=doc&amp;base=SPB&amp;n=261591&amp;dst=100112" TargetMode="External"/><Relationship Id="rId931" Type="http://schemas.openxmlformats.org/officeDocument/2006/relationships/hyperlink" Target="https://login.consultant.ru/link/?req=doc&amp;base=SPB&amp;n=228015&amp;dst=100435" TargetMode="External"/><Relationship Id="rId1147" Type="http://schemas.openxmlformats.org/officeDocument/2006/relationships/hyperlink" Target="https://login.consultant.ru/link/?req=doc&amp;base=SPB&amp;n=293547&amp;dst=100459" TargetMode="External"/><Relationship Id="rId1354" Type="http://schemas.openxmlformats.org/officeDocument/2006/relationships/hyperlink" Target="https://login.consultant.ru/link/?req=doc&amp;base=SPB&amp;n=308078&amp;dst=100429" TargetMode="External"/><Relationship Id="rId1561" Type="http://schemas.openxmlformats.org/officeDocument/2006/relationships/hyperlink" Target="https://login.consultant.ru/link/?req=doc&amp;base=SPB&amp;n=301427&amp;dst=100374" TargetMode="External"/><Relationship Id="rId2405" Type="http://schemas.openxmlformats.org/officeDocument/2006/relationships/hyperlink" Target="https://login.consultant.ru/link/?req=doc&amp;base=LAW&amp;n=511331&amp;dst=100134" TargetMode="External"/><Relationship Id="rId2612" Type="http://schemas.openxmlformats.org/officeDocument/2006/relationships/hyperlink" Target="https://login.consultant.ru/link/?req=doc&amp;base=SPB&amp;n=293547&amp;dst=100847" TargetMode="External"/><Relationship Id="rId60" Type="http://schemas.openxmlformats.org/officeDocument/2006/relationships/hyperlink" Target="https://login.consultant.ru/link/?req=doc&amp;base=SPB&amp;n=277852&amp;dst=100005" TargetMode="External"/><Relationship Id="rId1007" Type="http://schemas.openxmlformats.org/officeDocument/2006/relationships/hyperlink" Target="https://login.consultant.ru/link/?req=doc&amp;base=SPB&amp;n=308078&amp;dst=100237" TargetMode="External"/><Relationship Id="rId1214" Type="http://schemas.openxmlformats.org/officeDocument/2006/relationships/hyperlink" Target="https://login.consultant.ru/link/?req=doc&amp;base=LAW&amp;n=499934" TargetMode="External"/><Relationship Id="rId1421" Type="http://schemas.openxmlformats.org/officeDocument/2006/relationships/hyperlink" Target="https://login.consultant.ru/link/?req=doc&amp;base=LAW&amp;n=511331&amp;dst=138" TargetMode="External"/><Relationship Id="rId3179" Type="http://schemas.openxmlformats.org/officeDocument/2006/relationships/hyperlink" Target="https://login.consultant.ru/link/?req=doc&amp;base=LAW&amp;n=494999&amp;dst=100189" TargetMode="External"/><Relationship Id="rId3386" Type="http://schemas.openxmlformats.org/officeDocument/2006/relationships/hyperlink" Target="https://login.consultant.ru/link/?req=doc&amp;base=LAW&amp;n=511331&amp;dst=112" TargetMode="External"/><Relationship Id="rId3593" Type="http://schemas.openxmlformats.org/officeDocument/2006/relationships/hyperlink" Target="https://login.consultant.ru/link/?req=doc&amp;base=LAW&amp;n=494999&amp;dst=100189" TargetMode="External"/><Relationship Id="rId2195" Type="http://schemas.openxmlformats.org/officeDocument/2006/relationships/hyperlink" Target="https://login.consultant.ru/link/?req=doc&amp;base=LAW&amp;n=494999&amp;dst=100189" TargetMode="External"/><Relationship Id="rId3039" Type="http://schemas.openxmlformats.org/officeDocument/2006/relationships/hyperlink" Target="https://login.consultant.ru/link/?req=doc&amp;base=LAW&amp;n=511331&amp;dst=43" TargetMode="External"/><Relationship Id="rId3246" Type="http://schemas.openxmlformats.org/officeDocument/2006/relationships/hyperlink" Target="https://login.consultant.ru/link/?req=doc&amp;base=LAW&amp;n=511331&amp;dst=138" TargetMode="External"/><Relationship Id="rId3453" Type="http://schemas.openxmlformats.org/officeDocument/2006/relationships/hyperlink" Target="https://login.consultant.ru/link/?req=doc&amp;base=LAW&amp;n=494999&amp;dst=100243" TargetMode="External"/><Relationship Id="rId167" Type="http://schemas.openxmlformats.org/officeDocument/2006/relationships/hyperlink" Target="https://login.consultant.ru/link/?req=doc&amp;base=SPB&amp;n=314571&amp;dst=100012" TargetMode="External"/><Relationship Id="rId374" Type="http://schemas.openxmlformats.org/officeDocument/2006/relationships/hyperlink" Target="https://login.consultant.ru/link/?req=doc&amp;base=SPB&amp;n=304051&amp;dst=100077" TargetMode="External"/><Relationship Id="rId581" Type="http://schemas.openxmlformats.org/officeDocument/2006/relationships/hyperlink" Target="https://login.consultant.ru/link/?req=doc&amp;base=SPB&amp;n=306912&amp;dst=100049" TargetMode="External"/><Relationship Id="rId2055" Type="http://schemas.openxmlformats.org/officeDocument/2006/relationships/hyperlink" Target="https://login.consultant.ru/link/?req=doc&amp;base=SPB&amp;n=293547&amp;dst=100660" TargetMode="External"/><Relationship Id="rId2262" Type="http://schemas.openxmlformats.org/officeDocument/2006/relationships/hyperlink" Target="https://login.consultant.ru/link/?req=doc&amp;base=SPB&amp;n=315336&amp;dst=100402" TargetMode="External"/><Relationship Id="rId3106" Type="http://schemas.openxmlformats.org/officeDocument/2006/relationships/hyperlink" Target="https://login.consultant.ru/link/?req=doc&amp;base=SPB&amp;n=315336&amp;dst=100544" TargetMode="External"/><Relationship Id="rId3660" Type="http://schemas.openxmlformats.org/officeDocument/2006/relationships/hyperlink" Target="https://cszn.info/" TargetMode="External"/><Relationship Id="rId234" Type="http://schemas.openxmlformats.org/officeDocument/2006/relationships/hyperlink" Target="https://login.consultant.ru/link/?req=doc&amp;base=SPB&amp;n=246800&amp;dst=100017" TargetMode="External"/><Relationship Id="rId3313" Type="http://schemas.openxmlformats.org/officeDocument/2006/relationships/hyperlink" Target="https://login.consultant.ru/link/?req=doc&amp;base=LAW&amp;n=511331&amp;dst=100352" TargetMode="External"/><Relationship Id="rId3520" Type="http://schemas.openxmlformats.org/officeDocument/2006/relationships/hyperlink" Target="https://login.consultant.ru/link/?req=doc&amp;base=LAW&amp;n=511331&amp;dst=100134" TargetMode="External"/><Relationship Id="rId441" Type="http://schemas.openxmlformats.org/officeDocument/2006/relationships/hyperlink" Target="https://login.consultant.ru/link/?req=doc&amp;base=SPB&amp;n=252337&amp;dst=100014" TargetMode="External"/><Relationship Id="rId1071" Type="http://schemas.openxmlformats.org/officeDocument/2006/relationships/hyperlink" Target="https://login.consultant.ru/link/?req=doc&amp;base=LAW&amp;n=494999&amp;dst=100243" TargetMode="External"/><Relationship Id="rId2122" Type="http://schemas.openxmlformats.org/officeDocument/2006/relationships/hyperlink" Target="https://login.consultant.ru/link/?req=doc&amp;base=LAW&amp;n=499934" TargetMode="External"/><Relationship Id="rId301" Type="http://schemas.openxmlformats.org/officeDocument/2006/relationships/hyperlink" Target="https://login.consultant.ru/link/?req=doc&amp;base=LAW&amp;n=512390" TargetMode="External"/><Relationship Id="rId1888" Type="http://schemas.openxmlformats.org/officeDocument/2006/relationships/hyperlink" Target="https://login.consultant.ru/link/?req=doc&amp;base=LAW&amp;n=511331&amp;dst=100354" TargetMode="External"/><Relationship Id="rId2939" Type="http://schemas.openxmlformats.org/officeDocument/2006/relationships/hyperlink" Target="https://login.consultant.ru/link/?req=doc&amp;base=SPB&amp;n=285728&amp;dst=100207" TargetMode="External"/><Relationship Id="rId1748" Type="http://schemas.openxmlformats.org/officeDocument/2006/relationships/hyperlink" Target="https://login.consultant.ru/link/?req=doc&amp;base=SPB&amp;n=293547&amp;dst=100575" TargetMode="External"/><Relationship Id="rId1955" Type="http://schemas.openxmlformats.org/officeDocument/2006/relationships/hyperlink" Target="https://login.consultant.ru/link/?req=doc&amp;base=LAW&amp;n=499934" TargetMode="External"/><Relationship Id="rId3170" Type="http://schemas.openxmlformats.org/officeDocument/2006/relationships/hyperlink" Target="https://mfc47.ru/" TargetMode="External"/><Relationship Id="rId4014" Type="http://schemas.openxmlformats.org/officeDocument/2006/relationships/hyperlink" Target="https://login.consultant.ru/link/?req=doc&amp;base=LAW&amp;n=499769&amp;dst=6" TargetMode="External"/><Relationship Id="rId1608" Type="http://schemas.openxmlformats.org/officeDocument/2006/relationships/hyperlink" Target="https://mfc47.ru/" TargetMode="External"/><Relationship Id="rId1815" Type="http://schemas.openxmlformats.org/officeDocument/2006/relationships/hyperlink" Target="https://login.consultant.ru/link/?req=doc&amp;base=SPB&amp;n=293547&amp;dst=100596" TargetMode="External"/><Relationship Id="rId3030" Type="http://schemas.openxmlformats.org/officeDocument/2006/relationships/hyperlink" Target="https://login.consultant.ru/link/?req=doc&amp;base=SPB&amp;n=306891&amp;dst=100407" TargetMode="External"/><Relationship Id="rId3987" Type="http://schemas.openxmlformats.org/officeDocument/2006/relationships/hyperlink" Target="https://login.consultant.ru/link/?req=doc&amp;base=LAW&amp;n=511331&amp;dst=100354" TargetMode="External"/><Relationship Id="rId2589" Type="http://schemas.openxmlformats.org/officeDocument/2006/relationships/hyperlink" Target="https://login.consultant.ru/link/?req=doc&amp;base=SPB&amp;n=274696&amp;dst=100132" TargetMode="External"/><Relationship Id="rId2796" Type="http://schemas.openxmlformats.org/officeDocument/2006/relationships/hyperlink" Target="https://login.consultant.ru/link/?req=doc&amp;base=SPB&amp;n=286591&amp;dst=100321" TargetMode="External"/><Relationship Id="rId3847" Type="http://schemas.openxmlformats.org/officeDocument/2006/relationships/hyperlink" Target="https://login.consultant.ru/link/?req=doc&amp;base=LAW&amp;n=511331&amp;dst=290" TargetMode="External"/><Relationship Id="rId768" Type="http://schemas.openxmlformats.org/officeDocument/2006/relationships/hyperlink" Target="https://login.consultant.ru/link/?req=doc&amp;base=SPB&amp;n=248987&amp;dst=100005" TargetMode="External"/><Relationship Id="rId975" Type="http://schemas.openxmlformats.org/officeDocument/2006/relationships/hyperlink" Target="https://login.consultant.ru/link/?req=doc&amp;base=SPB&amp;n=228015&amp;dst=100439" TargetMode="External"/><Relationship Id="rId1398" Type="http://schemas.openxmlformats.org/officeDocument/2006/relationships/hyperlink" Target="https://login.consultant.ru/link/?req=doc&amp;base=SPB&amp;n=315336&amp;dst=100259" TargetMode="External"/><Relationship Id="rId2449" Type="http://schemas.openxmlformats.org/officeDocument/2006/relationships/hyperlink" Target="https://login.consultant.ru/link/?req=doc&amp;base=SPB&amp;n=315336&amp;dst=100430" TargetMode="External"/><Relationship Id="rId2656" Type="http://schemas.openxmlformats.org/officeDocument/2006/relationships/hyperlink" Target="https://cszn.info/" TargetMode="External"/><Relationship Id="rId2863" Type="http://schemas.openxmlformats.org/officeDocument/2006/relationships/hyperlink" Target="https://login.consultant.ru/link/?req=doc&amp;base=SPB&amp;n=293547&amp;dst=101019" TargetMode="External"/><Relationship Id="rId3707" Type="http://schemas.openxmlformats.org/officeDocument/2006/relationships/hyperlink" Target="https://mfc47.ru/" TargetMode="External"/><Relationship Id="rId3914" Type="http://schemas.openxmlformats.org/officeDocument/2006/relationships/hyperlink" Target="https://login.consultant.ru/link/?req=doc&amp;base=LAW&amp;n=511331&amp;dst=339" TargetMode="External"/><Relationship Id="rId628" Type="http://schemas.openxmlformats.org/officeDocument/2006/relationships/hyperlink" Target="https://login.consultant.ru/link/?req=doc&amp;base=LAW&amp;n=511331&amp;dst=219" TargetMode="External"/><Relationship Id="rId835" Type="http://schemas.openxmlformats.org/officeDocument/2006/relationships/hyperlink" Target="https://login.consultant.ru/link/?req=doc&amp;base=SPB&amp;n=257586&amp;dst=100023" TargetMode="External"/><Relationship Id="rId1258" Type="http://schemas.openxmlformats.org/officeDocument/2006/relationships/hyperlink" Target="https://login.consultant.ru/link/?req=doc&amp;base=SPB&amp;n=304051&amp;dst=100525" TargetMode="External"/><Relationship Id="rId1465" Type="http://schemas.openxmlformats.org/officeDocument/2006/relationships/hyperlink" Target="https://login.consultant.ru/link/?req=doc&amp;base=LAW&amp;n=511331&amp;dst=244" TargetMode="External"/><Relationship Id="rId1672" Type="http://schemas.openxmlformats.org/officeDocument/2006/relationships/hyperlink" Target="https://login.consultant.ru/link/?req=doc&amp;base=SPB&amp;n=315336&amp;dst=100296" TargetMode="External"/><Relationship Id="rId2309" Type="http://schemas.openxmlformats.org/officeDocument/2006/relationships/hyperlink" Target="https://login.consultant.ru/link/?req=doc&amp;base=LAW&amp;n=511331&amp;dst=290" TargetMode="External"/><Relationship Id="rId2516" Type="http://schemas.openxmlformats.org/officeDocument/2006/relationships/hyperlink" Target="https://login.consultant.ru/link/?req=doc&amp;base=LAW&amp;n=500166" TargetMode="External"/><Relationship Id="rId2723" Type="http://schemas.openxmlformats.org/officeDocument/2006/relationships/hyperlink" Target="https://login.consultant.ru/link/?req=doc&amp;base=LAW&amp;n=511331&amp;dst=100134" TargetMode="External"/><Relationship Id="rId1118" Type="http://schemas.openxmlformats.org/officeDocument/2006/relationships/hyperlink" Target="https://login.consultant.ru/link/?req=doc&amp;base=LAW&amp;n=511331&amp;dst=244" TargetMode="External"/><Relationship Id="rId1325" Type="http://schemas.openxmlformats.org/officeDocument/2006/relationships/hyperlink" Target="https://login.consultant.ru/link/?req=doc&amp;base=LAW&amp;n=511331&amp;dst=327" TargetMode="External"/><Relationship Id="rId1532" Type="http://schemas.openxmlformats.org/officeDocument/2006/relationships/hyperlink" Target="https://login.consultant.ru/link/?req=doc&amp;base=LAW&amp;n=511331&amp;dst=100352" TargetMode="External"/><Relationship Id="rId2930" Type="http://schemas.openxmlformats.org/officeDocument/2006/relationships/hyperlink" Target="https://login.consultant.ru/link/?req=doc&amp;base=SPB&amp;n=307105&amp;dst=100184" TargetMode="External"/><Relationship Id="rId902" Type="http://schemas.openxmlformats.org/officeDocument/2006/relationships/hyperlink" Target="https://login.consultant.ru/link/?req=doc&amp;base=LAW&amp;n=511331&amp;dst=112" TargetMode="External"/><Relationship Id="rId3497" Type="http://schemas.openxmlformats.org/officeDocument/2006/relationships/hyperlink" Target="https://mfc47.ru" TargetMode="External"/><Relationship Id="rId31" Type="http://schemas.openxmlformats.org/officeDocument/2006/relationships/hyperlink" Target="https://login.consultant.ru/link/?req=doc&amp;base=SPB&amp;n=258498&amp;dst=100005" TargetMode="External"/><Relationship Id="rId2099" Type="http://schemas.openxmlformats.org/officeDocument/2006/relationships/hyperlink" Target="https://login.consultant.ru/link/?req=doc&amp;base=SPB&amp;n=315336&amp;dst=100369" TargetMode="External"/><Relationship Id="rId278" Type="http://schemas.openxmlformats.org/officeDocument/2006/relationships/hyperlink" Target="https://login.consultant.ru/link/?req=doc&amp;base=LAW&amp;n=494999&amp;dst=100189" TargetMode="External"/><Relationship Id="rId3357" Type="http://schemas.openxmlformats.org/officeDocument/2006/relationships/hyperlink" Target="https://login.consultant.ru/link/?req=doc&amp;base=LAW&amp;n=499769&amp;dst=6" TargetMode="External"/><Relationship Id="rId3564" Type="http://schemas.openxmlformats.org/officeDocument/2006/relationships/hyperlink" Target="https://login.consultant.ru/link/?req=doc&amp;base=SPB&amp;n=313244" TargetMode="External"/><Relationship Id="rId3771" Type="http://schemas.openxmlformats.org/officeDocument/2006/relationships/hyperlink" Target="https://login.consultant.ru/link/?req=doc&amp;base=LAW&amp;n=511331&amp;dst=359" TargetMode="External"/><Relationship Id="rId485" Type="http://schemas.openxmlformats.org/officeDocument/2006/relationships/hyperlink" Target="https://login.consultant.ru/link/?req=doc&amp;base=LAW&amp;n=508490&amp;dst=475" TargetMode="External"/><Relationship Id="rId692" Type="http://schemas.openxmlformats.org/officeDocument/2006/relationships/hyperlink" Target="https://login.consultant.ru/link/?req=doc&amp;base=SPB&amp;n=261591&amp;dst=100054" TargetMode="External"/><Relationship Id="rId2166" Type="http://schemas.openxmlformats.org/officeDocument/2006/relationships/hyperlink" Target="https://login.consultant.ru/link/?req=doc&amp;base=SPB&amp;n=246251&amp;dst=100009" TargetMode="External"/><Relationship Id="rId2373" Type="http://schemas.openxmlformats.org/officeDocument/2006/relationships/hyperlink" Target="https://login.consultant.ru/link/?req=doc&amp;base=LAW&amp;n=508490&amp;dst=475" TargetMode="External"/><Relationship Id="rId2580" Type="http://schemas.openxmlformats.org/officeDocument/2006/relationships/hyperlink" Target="https://login.consultant.ru/link/?req=doc&amp;base=LAW&amp;n=424314&amp;dst=88" TargetMode="External"/><Relationship Id="rId3217" Type="http://schemas.openxmlformats.org/officeDocument/2006/relationships/hyperlink" Target="https://login.consultant.ru/link/?req=doc&amp;base=SPB&amp;n=305212&amp;dst=100008" TargetMode="External"/><Relationship Id="rId3424" Type="http://schemas.openxmlformats.org/officeDocument/2006/relationships/hyperlink" Target="https://login.consultant.ru/link/?req=doc&amp;base=SPB&amp;n=313920&amp;dst=100571" TargetMode="External"/><Relationship Id="rId3631" Type="http://schemas.openxmlformats.org/officeDocument/2006/relationships/hyperlink" Target="https://login.consultant.ru/link/?req=doc&amp;base=LAW&amp;n=197748&amp;dst=100008" TargetMode="External"/><Relationship Id="rId138" Type="http://schemas.openxmlformats.org/officeDocument/2006/relationships/hyperlink" Target="https://login.consultant.ru/link/?req=doc&amp;base=SPB&amp;n=303244&amp;dst=100006" TargetMode="External"/><Relationship Id="rId345" Type="http://schemas.openxmlformats.org/officeDocument/2006/relationships/hyperlink" Target="https://login.consultant.ru/link/?req=doc&amp;base=SPB&amp;n=308689&amp;dst=100540" TargetMode="External"/><Relationship Id="rId552" Type="http://schemas.openxmlformats.org/officeDocument/2006/relationships/hyperlink" Target="https://kszn.lenobl.ru/" TargetMode="External"/><Relationship Id="rId1182" Type="http://schemas.openxmlformats.org/officeDocument/2006/relationships/hyperlink" Target="https://kszn.lenobl.ru/" TargetMode="External"/><Relationship Id="rId2026" Type="http://schemas.openxmlformats.org/officeDocument/2006/relationships/hyperlink" Target="https://gu.lenobl.ru" TargetMode="External"/><Relationship Id="rId2233" Type="http://schemas.openxmlformats.org/officeDocument/2006/relationships/hyperlink" Target="https://login.consultant.ru/link/?req=doc&amp;base=SPB&amp;n=304051&amp;dst=101024" TargetMode="External"/><Relationship Id="rId2440" Type="http://schemas.openxmlformats.org/officeDocument/2006/relationships/hyperlink" Target="https://login.consultant.ru/link/?req=doc&amp;base=SPB&amp;n=308078&amp;dst=100619" TargetMode="External"/><Relationship Id="rId205" Type="http://schemas.openxmlformats.org/officeDocument/2006/relationships/hyperlink" Target="https://login.consultant.ru/link/?req=doc&amp;base=SPB&amp;n=250386&amp;dst=100011" TargetMode="External"/><Relationship Id="rId412" Type="http://schemas.openxmlformats.org/officeDocument/2006/relationships/hyperlink" Target="https://login.consultant.ru/link/?req=doc&amp;base=SPB&amp;n=246800&amp;dst=100199" TargetMode="External"/><Relationship Id="rId1042" Type="http://schemas.openxmlformats.org/officeDocument/2006/relationships/hyperlink" Target="https://login.consultant.ru/link/?req=doc&amp;base=SPB&amp;n=315336&amp;dst=100220" TargetMode="External"/><Relationship Id="rId2300" Type="http://schemas.openxmlformats.org/officeDocument/2006/relationships/hyperlink" Target="https://login.consultant.ru/link/?req=doc&amp;base=LAW&amp;n=500166" TargetMode="External"/><Relationship Id="rId1999" Type="http://schemas.openxmlformats.org/officeDocument/2006/relationships/hyperlink" Target="https://login.consultant.ru/link/?req=doc&amp;base=LAW&amp;n=511331&amp;dst=100354" TargetMode="External"/><Relationship Id="rId1859" Type="http://schemas.openxmlformats.org/officeDocument/2006/relationships/hyperlink" Target="https://login.consultant.ru/link/?req=doc&amp;base=LAW&amp;n=511331&amp;dst=339" TargetMode="External"/><Relationship Id="rId3074" Type="http://schemas.openxmlformats.org/officeDocument/2006/relationships/hyperlink" Target="https://login.consultant.ru/link/?req=doc&amp;base=SPB&amp;n=304051&amp;dst=101751" TargetMode="External"/><Relationship Id="rId1719" Type="http://schemas.openxmlformats.org/officeDocument/2006/relationships/hyperlink" Target="www.gosuslugi.ru" TargetMode="External"/><Relationship Id="rId1926" Type="http://schemas.openxmlformats.org/officeDocument/2006/relationships/hyperlink" Target="https://login.consultant.ru/link/?req=doc&amp;base=LAW&amp;n=494999&amp;dst=100189" TargetMode="External"/><Relationship Id="rId3281" Type="http://schemas.openxmlformats.org/officeDocument/2006/relationships/hyperlink" Target="https://login.consultant.ru/link/?req=doc&amp;base=SPB&amp;n=305287&amp;dst=100009" TargetMode="External"/><Relationship Id="rId2090" Type="http://schemas.openxmlformats.org/officeDocument/2006/relationships/hyperlink" Target="https://login.consultant.ru/link/?req=doc&amp;base=SPB&amp;n=307105&amp;dst=100175" TargetMode="External"/><Relationship Id="rId3141" Type="http://schemas.openxmlformats.org/officeDocument/2006/relationships/hyperlink" Target="https://login.consultant.ru/link/?req=doc&amp;base=LAW&amp;n=511331" TargetMode="External"/><Relationship Id="rId3001" Type="http://schemas.openxmlformats.org/officeDocument/2006/relationships/hyperlink" Target="https://login.consultant.ru/link/?req=doc&amp;base=LAW&amp;n=509406&amp;dst=100366" TargetMode="External"/><Relationship Id="rId3958" Type="http://schemas.openxmlformats.org/officeDocument/2006/relationships/hyperlink" Target="https://login.consultant.ru/link/?req=doc&amp;base=LAW&amp;n=494999&amp;dst=100243" TargetMode="External"/><Relationship Id="rId879" Type="http://schemas.openxmlformats.org/officeDocument/2006/relationships/hyperlink" Target="https://login.consultant.ru/link/?req=doc&amp;base=LAW&amp;n=511331" TargetMode="External"/><Relationship Id="rId2767" Type="http://schemas.openxmlformats.org/officeDocument/2006/relationships/hyperlink" Target="https://login.consultant.ru/link/?req=doc&amp;base=LAW&amp;n=509406&amp;dst=100366" TargetMode="External"/><Relationship Id="rId739" Type="http://schemas.openxmlformats.org/officeDocument/2006/relationships/hyperlink" Target="https://login.consultant.ru/link/?req=doc&amp;base=LAW&amp;n=511331&amp;dst=244" TargetMode="External"/><Relationship Id="rId1369" Type="http://schemas.openxmlformats.org/officeDocument/2006/relationships/hyperlink" Target="https://login.consultant.ru/link/?req=doc&amp;base=SPB&amp;n=301427&amp;dst=100272" TargetMode="External"/><Relationship Id="rId1576" Type="http://schemas.openxmlformats.org/officeDocument/2006/relationships/hyperlink" Target="https://login.consultant.ru/link/?req=doc&amp;base=LAW&amp;n=511331&amp;dst=100354" TargetMode="External"/><Relationship Id="rId2974" Type="http://schemas.openxmlformats.org/officeDocument/2006/relationships/hyperlink" Target="https://login.consultant.ru/link/?req=doc&amp;base=SPB&amp;n=304051&amp;dst=101703" TargetMode="External"/><Relationship Id="rId3818" Type="http://schemas.openxmlformats.org/officeDocument/2006/relationships/hyperlink" Target="https://login.consultant.ru/link/?req=doc&amp;base=LAW&amp;n=511331&amp;dst=219" TargetMode="External"/><Relationship Id="rId946" Type="http://schemas.openxmlformats.org/officeDocument/2006/relationships/hyperlink" Target="https://cszn.info/" TargetMode="External"/><Relationship Id="rId1229" Type="http://schemas.openxmlformats.org/officeDocument/2006/relationships/hyperlink" Target="https://login.consultant.ru/link/?req=doc&amp;base=SPB&amp;n=267388&amp;dst=100019" TargetMode="External"/><Relationship Id="rId1783" Type="http://schemas.openxmlformats.org/officeDocument/2006/relationships/hyperlink" Target="https://login.consultant.ru/link/?req=doc&amp;base=SPB&amp;n=315336&amp;dst=100312" TargetMode="External"/><Relationship Id="rId1990" Type="http://schemas.openxmlformats.org/officeDocument/2006/relationships/hyperlink" Target="https://login.consultant.ru/link/?req=doc&amp;base=LAW&amp;n=500166" TargetMode="External"/><Relationship Id="rId2627" Type="http://schemas.openxmlformats.org/officeDocument/2006/relationships/hyperlink" Target="https://login.consultant.ru/link/?req=doc&amp;base=SPB&amp;n=304051&amp;dst=101235" TargetMode="External"/><Relationship Id="rId2834" Type="http://schemas.openxmlformats.org/officeDocument/2006/relationships/hyperlink" Target="https://login.consultant.ru/link/?req=doc&amp;base=SPB&amp;n=293547&amp;dst=101014" TargetMode="External"/><Relationship Id="rId75" Type="http://schemas.openxmlformats.org/officeDocument/2006/relationships/hyperlink" Target="https://login.consultant.ru/link/?req=doc&amp;base=SPB&amp;n=290096&amp;dst=100005" TargetMode="External"/><Relationship Id="rId806" Type="http://schemas.openxmlformats.org/officeDocument/2006/relationships/hyperlink" Target="https://login.consultant.ru/link/?req=doc&amp;base=SPB&amp;n=308078&amp;dst=100216" TargetMode="External"/><Relationship Id="rId1436" Type="http://schemas.openxmlformats.org/officeDocument/2006/relationships/hyperlink" Target="https://login.consultant.ru/link/?req=doc&amp;base=SPB&amp;n=311703&amp;dst=100022" TargetMode="External"/><Relationship Id="rId1643" Type="http://schemas.openxmlformats.org/officeDocument/2006/relationships/hyperlink" Target="https://login.consultant.ru/link/?req=doc&amp;base=SPB&amp;n=228015&amp;dst=100566" TargetMode="External"/><Relationship Id="rId1850" Type="http://schemas.openxmlformats.org/officeDocument/2006/relationships/hyperlink" Target="https://login.consultant.ru/link/?req=doc&amp;base=SPB&amp;n=318421&amp;dst=100081" TargetMode="External"/><Relationship Id="rId2901" Type="http://schemas.openxmlformats.org/officeDocument/2006/relationships/hyperlink" Target="https://login.consultant.ru/link/?req=doc&amp;base=SPB&amp;n=293547&amp;dst=101050" TargetMode="External"/><Relationship Id="rId1503" Type="http://schemas.openxmlformats.org/officeDocument/2006/relationships/hyperlink" Target="https://login.consultant.ru/link/?req=doc&amp;base=SPB&amp;n=301427&amp;dst=100299" TargetMode="External"/><Relationship Id="rId1710" Type="http://schemas.openxmlformats.org/officeDocument/2006/relationships/hyperlink" Target="https://login.consultant.ru/link/?req=doc&amp;base=SPB&amp;n=267388&amp;dst=100068" TargetMode="External"/><Relationship Id="rId3468" Type="http://schemas.openxmlformats.org/officeDocument/2006/relationships/hyperlink" Target="https://login.consultant.ru/link/?req=doc&amp;base=SPB&amp;n=313244" TargetMode="External"/><Relationship Id="rId3675" Type="http://schemas.openxmlformats.org/officeDocument/2006/relationships/hyperlink" Target="https://login.consultant.ru/link/?req=doc&amp;base=LAW&amp;n=511331&amp;dst=327" TargetMode="External"/><Relationship Id="rId3882" Type="http://schemas.openxmlformats.org/officeDocument/2006/relationships/hyperlink" Target="https://login.consultant.ru/link/?req=doc&amp;base=LAW&amp;n=517471&amp;dst=100034" TargetMode="External"/><Relationship Id="rId389" Type="http://schemas.openxmlformats.org/officeDocument/2006/relationships/hyperlink" Target="https://login.consultant.ru/link/?req=doc&amp;base=SPB&amp;n=293547&amp;dst=100267" TargetMode="External"/><Relationship Id="rId596" Type="http://schemas.openxmlformats.org/officeDocument/2006/relationships/hyperlink" Target="https://login.consultant.ru/link/?req=doc&amp;base=SPB&amp;n=304051&amp;dst=100266" TargetMode="External"/><Relationship Id="rId2277" Type="http://schemas.openxmlformats.org/officeDocument/2006/relationships/hyperlink" Target="https://login.consultant.ru/link/?req=doc&amp;base=LAW&amp;n=511331&amp;dst=327" TargetMode="External"/><Relationship Id="rId2484" Type="http://schemas.openxmlformats.org/officeDocument/2006/relationships/hyperlink" Target="https://login.consultant.ru/link/?req=doc&amp;base=SPB&amp;n=285728&amp;dst=100180" TargetMode="External"/><Relationship Id="rId2691" Type="http://schemas.openxmlformats.org/officeDocument/2006/relationships/hyperlink" Target="https://login.consultant.ru/link/?req=doc&amp;base=SPB&amp;n=306912&amp;dst=100109" TargetMode="External"/><Relationship Id="rId3328" Type="http://schemas.openxmlformats.org/officeDocument/2006/relationships/hyperlink" Target="https://login.consultant.ru/link/?req=doc&amp;base=LAW&amp;n=511331&amp;dst=100354" TargetMode="External"/><Relationship Id="rId3535" Type="http://schemas.openxmlformats.org/officeDocument/2006/relationships/hyperlink" Target="https://login.consultant.ru/link/?req=doc&amp;base=SPB&amp;n=314571&amp;dst=100014" TargetMode="External"/><Relationship Id="rId3742" Type="http://schemas.openxmlformats.org/officeDocument/2006/relationships/hyperlink" Target="https://login.consultant.ru/link/?req=doc&amp;base=LAW&amp;n=511331&amp;dst=100354" TargetMode="External"/><Relationship Id="rId249" Type="http://schemas.openxmlformats.org/officeDocument/2006/relationships/hyperlink" Target="https://login.consultant.ru/link/?req=doc&amp;base=SPB&amp;n=246800&amp;dst=100031" TargetMode="External"/><Relationship Id="rId456" Type="http://schemas.openxmlformats.org/officeDocument/2006/relationships/hyperlink" Target="https://mfc47.ru/" TargetMode="External"/><Relationship Id="rId663" Type="http://schemas.openxmlformats.org/officeDocument/2006/relationships/hyperlink" Target="https://login.consultant.ru/link/?req=doc&amp;base=SPB&amp;n=315336&amp;dst=100180" TargetMode="External"/><Relationship Id="rId870" Type="http://schemas.openxmlformats.org/officeDocument/2006/relationships/hyperlink" Target="https://login.consultant.ru/link/?req=doc&amp;base=SPB&amp;n=301427&amp;dst=100135" TargetMode="External"/><Relationship Id="rId1086" Type="http://schemas.openxmlformats.org/officeDocument/2006/relationships/hyperlink" Target="https://login.consultant.ru/link/?req=doc&amp;base=SPB&amp;n=228015&amp;dst=100447" TargetMode="External"/><Relationship Id="rId1293" Type="http://schemas.openxmlformats.org/officeDocument/2006/relationships/hyperlink" Target="https://login.consultant.ru/link/?req=doc&amp;base=SPB&amp;n=306912&amp;dst=100066" TargetMode="External"/><Relationship Id="rId2137" Type="http://schemas.openxmlformats.org/officeDocument/2006/relationships/hyperlink" Target="https://login.consultant.ru/link/?req=doc&amp;base=SPB&amp;n=308078&amp;dst=100553" TargetMode="External"/><Relationship Id="rId2344" Type="http://schemas.openxmlformats.org/officeDocument/2006/relationships/hyperlink" Target="www.gosuslugi.ru" TargetMode="External"/><Relationship Id="rId2551" Type="http://schemas.openxmlformats.org/officeDocument/2006/relationships/hyperlink" Target="https://login.consultant.ru/link/?req=doc&amp;base=SPB&amp;n=274696&amp;dst=100127" TargetMode="External"/><Relationship Id="rId109" Type="http://schemas.openxmlformats.org/officeDocument/2006/relationships/hyperlink" Target="https://login.consultant.ru/link/?req=doc&amp;base=SPB&amp;n=311328&amp;dst=100005" TargetMode="External"/><Relationship Id="rId316" Type="http://schemas.openxmlformats.org/officeDocument/2006/relationships/hyperlink" Target="https://login.consultant.ru/link/?req=doc&amp;base=SPB&amp;n=310306" TargetMode="External"/><Relationship Id="rId523" Type="http://schemas.openxmlformats.org/officeDocument/2006/relationships/hyperlink" Target="https://login.consultant.ru/link/?req=doc&amp;base=LAW&amp;n=511331&amp;dst=244" TargetMode="External"/><Relationship Id="rId1153" Type="http://schemas.openxmlformats.org/officeDocument/2006/relationships/hyperlink" Target="https://login.consultant.ru/link/?req=doc&amp;base=SPB&amp;n=309030&amp;dst=100123" TargetMode="External"/><Relationship Id="rId2204" Type="http://schemas.openxmlformats.org/officeDocument/2006/relationships/hyperlink" Target="https://login.consultant.ru/link/?req=doc&amp;base=SPB&amp;n=308078&amp;dst=100583" TargetMode="External"/><Relationship Id="rId3602" Type="http://schemas.openxmlformats.org/officeDocument/2006/relationships/hyperlink" Target="https://login.consultant.ru/link/?req=doc&amp;base=LAW&amp;n=359690" TargetMode="External"/><Relationship Id="rId730" Type="http://schemas.openxmlformats.org/officeDocument/2006/relationships/hyperlink" Target="https://login.consultant.ru/link/?req=doc&amp;base=SPB&amp;n=261591&amp;dst=100141" TargetMode="External"/><Relationship Id="rId1013" Type="http://schemas.openxmlformats.org/officeDocument/2006/relationships/hyperlink" Target="https://login.consultant.ru/link/?req=doc&amp;base=SPB&amp;n=304051&amp;dst=100408" TargetMode="External"/><Relationship Id="rId1360" Type="http://schemas.openxmlformats.org/officeDocument/2006/relationships/hyperlink" Target="https://login.consultant.ru/link/?req=doc&amp;base=SPB&amp;n=301427&amp;dst=100232" TargetMode="External"/><Relationship Id="rId2411" Type="http://schemas.openxmlformats.org/officeDocument/2006/relationships/hyperlink" Target="https://login.consultant.ru/link/?req=doc&amp;base=LAW&amp;n=442096" TargetMode="External"/><Relationship Id="rId1220" Type="http://schemas.openxmlformats.org/officeDocument/2006/relationships/hyperlink" Target="https://login.consultant.ru/link/?req=doc&amp;base=SPB&amp;n=304051&amp;dst=100507" TargetMode="External"/><Relationship Id="rId3185" Type="http://schemas.openxmlformats.org/officeDocument/2006/relationships/hyperlink" Target="https://login.consultant.ru/link/?req=doc&amp;base=LAW&amp;n=499934" TargetMode="External"/><Relationship Id="rId3392" Type="http://schemas.openxmlformats.org/officeDocument/2006/relationships/hyperlink" Target="http://www.cszn.info" TargetMode="External"/><Relationship Id="rId4029" Type="http://schemas.openxmlformats.org/officeDocument/2006/relationships/hyperlink" Target="https://login.consultant.ru/link/?req=doc&amp;base=LAW&amp;n=494999" TargetMode="External"/><Relationship Id="rId3045" Type="http://schemas.openxmlformats.org/officeDocument/2006/relationships/hyperlink" Target="https://login.consultant.ru/link/?req=doc&amp;base=SPB&amp;n=304051&amp;dst=101716" TargetMode="External"/><Relationship Id="rId3252" Type="http://schemas.openxmlformats.org/officeDocument/2006/relationships/hyperlink" Target="https://login.consultant.ru/link/?req=doc&amp;base=SPB&amp;n=314104&amp;dst=100028" TargetMode="External"/><Relationship Id="rId173" Type="http://schemas.openxmlformats.org/officeDocument/2006/relationships/hyperlink" Target="https://login.consultant.ru/link/?req=doc&amp;base=SPB&amp;n=317436&amp;dst=100018" TargetMode="External"/><Relationship Id="rId380" Type="http://schemas.openxmlformats.org/officeDocument/2006/relationships/hyperlink" Target="https://login.consultant.ru/link/?req=doc&amp;base=SPB&amp;n=304051&amp;dst=100084" TargetMode="External"/><Relationship Id="rId2061" Type="http://schemas.openxmlformats.org/officeDocument/2006/relationships/hyperlink" Target="https://login.consultant.ru/link/?req=doc&amp;base=SPB&amp;n=308078&amp;dst=100529" TargetMode="External"/><Relationship Id="rId3112" Type="http://schemas.openxmlformats.org/officeDocument/2006/relationships/hyperlink" Target="https://login.consultant.ru/link/?req=doc&amp;base=LAW&amp;n=494999&amp;dst=100202" TargetMode="External"/><Relationship Id="rId240" Type="http://schemas.openxmlformats.org/officeDocument/2006/relationships/hyperlink" Target="https://login.consultant.ru/link/?req=doc&amp;base=SPB&amp;n=242101&amp;dst=100012" TargetMode="External"/><Relationship Id="rId100" Type="http://schemas.openxmlformats.org/officeDocument/2006/relationships/hyperlink" Target="https://login.consultant.ru/link/?req=doc&amp;base=SPB&amp;n=306125&amp;dst=100005" TargetMode="External"/><Relationship Id="rId2878" Type="http://schemas.openxmlformats.org/officeDocument/2006/relationships/hyperlink" Target="https://login.consultant.ru/link/?req=doc&amp;base=LAW&amp;n=499769&amp;dst=100282" TargetMode="External"/><Relationship Id="rId3929" Type="http://schemas.openxmlformats.org/officeDocument/2006/relationships/hyperlink" Target="https://login.consultant.ru/link/?req=doc&amp;base=LAW&amp;n=511331&amp;dst=100354" TargetMode="External"/><Relationship Id="rId1687" Type="http://schemas.openxmlformats.org/officeDocument/2006/relationships/hyperlink" Target="https://login.consultant.ru/link/?req=doc&amp;base=SPB&amp;n=315336&amp;dst=100299" TargetMode="External"/><Relationship Id="rId1894" Type="http://schemas.openxmlformats.org/officeDocument/2006/relationships/hyperlink" Target="https://login.consultant.ru/link/?req=doc&amp;base=LAW&amp;n=511331&amp;dst=112" TargetMode="External"/><Relationship Id="rId2738" Type="http://schemas.openxmlformats.org/officeDocument/2006/relationships/hyperlink" Target="https://login.consultant.ru/link/?req=doc&amp;base=LAW&amp;n=511331&amp;dst=100354" TargetMode="External"/><Relationship Id="rId2945" Type="http://schemas.openxmlformats.org/officeDocument/2006/relationships/hyperlink" Target="https://login.consultant.ru/link/?req=doc&amp;base=LAW&amp;n=511331&amp;dst=359" TargetMode="External"/><Relationship Id="rId917" Type="http://schemas.openxmlformats.org/officeDocument/2006/relationships/hyperlink" Target="https://login.consultant.ru/link/?req=doc&amp;base=SPB&amp;n=301427&amp;dst=100202" TargetMode="External"/><Relationship Id="rId1547" Type="http://schemas.openxmlformats.org/officeDocument/2006/relationships/hyperlink" Target="https://login.consultant.ru/link/?req=doc&amp;base=SPB&amp;n=301427&amp;dst=100331" TargetMode="External"/><Relationship Id="rId1754" Type="http://schemas.openxmlformats.org/officeDocument/2006/relationships/hyperlink" Target="https://login.consultant.ru/link/?req=doc&amp;base=LAW&amp;n=479460&amp;dst=100026" TargetMode="External"/><Relationship Id="rId1961" Type="http://schemas.openxmlformats.org/officeDocument/2006/relationships/hyperlink" Target="https://login.consultant.ru/link/?req=doc&amp;base=SPB&amp;n=304051&amp;dst=100751" TargetMode="External"/><Relationship Id="rId2805" Type="http://schemas.openxmlformats.org/officeDocument/2006/relationships/hyperlink" Target="https://login.consultant.ru/link/?req=doc&amp;base=SPB&amp;n=306891&amp;dst=100396" TargetMode="External"/><Relationship Id="rId46" Type="http://schemas.openxmlformats.org/officeDocument/2006/relationships/hyperlink" Target="https://login.consultant.ru/link/?req=doc&amp;base=SPB&amp;n=267388&amp;dst=100005" TargetMode="External"/><Relationship Id="rId1407" Type="http://schemas.openxmlformats.org/officeDocument/2006/relationships/hyperlink" Target="https://login.consultant.ru/link/?req=doc&amp;base=SPB&amp;n=315336&amp;dst=100264" TargetMode="External"/><Relationship Id="rId1614" Type="http://schemas.openxmlformats.org/officeDocument/2006/relationships/hyperlink" Target="https://login.consultant.ru/link/?req=doc&amp;base=SPB&amp;n=315336&amp;dst=100295" TargetMode="External"/><Relationship Id="rId1821" Type="http://schemas.openxmlformats.org/officeDocument/2006/relationships/hyperlink" Target="https://login.consultant.ru/link/?req=doc&amp;base=SPB&amp;n=315336&amp;dst=100322" TargetMode="External"/><Relationship Id="rId4020" Type="http://schemas.openxmlformats.org/officeDocument/2006/relationships/hyperlink" Target="https://login.consultant.ru/link/?req=doc&amp;base=LAW&amp;n=508490&amp;dst=475" TargetMode="External"/><Relationship Id="rId3579" Type="http://schemas.openxmlformats.org/officeDocument/2006/relationships/hyperlink" Target="https://login.consultant.ru/link/?req=doc&amp;base=LAW&amp;n=197748&amp;dst=100008" TargetMode="External"/><Relationship Id="rId3786" Type="http://schemas.openxmlformats.org/officeDocument/2006/relationships/hyperlink" Target="https://login.consultant.ru/link/?req=doc&amp;base=LAW&amp;n=511331&amp;dst=219" TargetMode="External"/><Relationship Id="rId2388" Type="http://schemas.openxmlformats.org/officeDocument/2006/relationships/hyperlink" Target="https://login.consultant.ru/link/?req=doc&amp;base=SPB&amp;n=304051&amp;dst=101081" TargetMode="External"/><Relationship Id="rId2595" Type="http://schemas.openxmlformats.org/officeDocument/2006/relationships/hyperlink" Target="https://login.consultant.ru/link/?req=doc&amp;base=SPB&amp;n=304051&amp;dst=101189" TargetMode="External"/><Relationship Id="rId3439" Type="http://schemas.openxmlformats.org/officeDocument/2006/relationships/hyperlink" Target="https://login.consultant.ru/link/?req=doc&amp;base=LAW&amp;n=511331&amp;dst=219" TargetMode="External"/><Relationship Id="rId3993" Type="http://schemas.openxmlformats.org/officeDocument/2006/relationships/hyperlink" Target="https://login.consultant.ru/link/?req=doc&amp;base=LAW&amp;n=517471&amp;dst=100544" TargetMode="External"/><Relationship Id="rId567" Type="http://schemas.openxmlformats.org/officeDocument/2006/relationships/hyperlink" Target="https://login.consultant.ru/link/?req=doc&amp;base=LAW&amp;n=494999&amp;dst=100189" TargetMode="External"/><Relationship Id="rId1197" Type="http://schemas.openxmlformats.org/officeDocument/2006/relationships/hyperlink" Target="https://login.consultant.ru/link/?req=doc&amp;base=SPB&amp;n=313160&amp;dst=100201" TargetMode="External"/><Relationship Id="rId2248" Type="http://schemas.openxmlformats.org/officeDocument/2006/relationships/hyperlink" Target="https://login.consultant.ru/link/?req=doc&amp;base=SPB&amp;n=306912&amp;dst=100096" TargetMode="External"/><Relationship Id="rId3646" Type="http://schemas.openxmlformats.org/officeDocument/2006/relationships/hyperlink" Target="https://login.consultant.ru/link/?req=doc&amp;base=LAW&amp;n=494999&amp;dst=100202" TargetMode="External"/><Relationship Id="rId3853" Type="http://schemas.openxmlformats.org/officeDocument/2006/relationships/hyperlink" Target="https://login.consultant.ru/link/?req=doc&amp;base=LAW&amp;n=511331&amp;dst=427" TargetMode="External"/><Relationship Id="rId774" Type="http://schemas.openxmlformats.org/officeDocument/2006/relationships/hyperlink" Target="https://login.consultant.ru/link/?req=doc&amp;base=SPB&amp;n=301427&amp;dst=100114" TargetMode="External"/><Relationship Id="rId981" Type="http://schemas.openxmlformats.org/officeDocument/2006/relationships/hyperlink" Target="https://login.consultant.ru/link/?req=doc&amp;base=SPB&amp;n=306912&amp;dst=100058" TargetMode="External"/><Relationship Id="rId1057" Type="http://schemas.openxmlformats.org/officeDocument/2006/relationships/hyperlink" Target="https://mfc47.ru/" TargetMode="External"/><Relationship Id="rId2455" Type="http://schemas.openxmlformats.org/officeDocument/2006/relationships/hyperlink" Target="https://login.consultant.ru/link/?req=doc&amp;base=SPB&amp;n=315336&amp;dst=100434" TargetMode="External"/><Relationship Id="rId2662" Type="http://schemas.openxmlformats.org/officeDocument/2006/relationships/hyperlink" Target="https://gu.lenobl.ru" TargetMode="External"/><Relationship Id="rId3506" Type="http://schemas.openxmlformats.org/officeDocument/2006/relationships/hyperlink" Target="https://kszn.lenobl.ru" TargetMode="External"/><Relationship Id="rId3713" Type="http://schemas.openxmlformats.org/officeDocument/2006/relationships/hyperlink" Target="https://login.consultant.ru/link/?req=doc&amp;base=LAW&amp;n=494999&amp;dst=100189" TargetMode="External"/><Relationship Id="rId3920" Type="http://schemas.openxmlformats.org/officeDocument/2006/relationships/hyperlink" Target="https://login.consultant.ru/link/?req=doc&amp;base=LAW&amp;n=511331&amp;dst=100134" TargetMode="External"/><Relationship Id="rId427" Type="http://schemas.openxmlformats.org/officeDocument/2006/relationships/hyperlink" Target="https://login.consultant.ru/link/?req=doc&amp;base=SPB&amp;n=293547&amp;dst=100269" TargetMode="External"/><Relationship Id="rId634" Type="http://schemas.openxmlformats.org/officeDocument/2006/relationships/hyperlink" Target="https://login.consultant.ru/link/?req=doc&amp;base=LAW&amp;n=197748&amp;dst=100008" TargetMode="External"/><Relationship Id="rId841" Type="http://schemas.openxmlformats.org/officeDocument/2006/relationships/hyperlink" Target="https://login.consultant.ru/link/?req=doc&amp;base=SPB&amp;n=306125&amp;dst=100030" TargetMode="External"/><Relationship Id="rId1264" Type="http://schemas.openxmlformats.org/officeDocument/2006/relationships/hyperlink" Target="https://login.consultant.ru/link/?req=doc&amp;base=SPB&amp;n=304051&amp;dst=100555" TargetMode="External"/><Relationship Id="rId1471" Type="http://schemas.openxmlformats.org/officeDocument/2006/relationships/hyperlink" Target="https://login.consultant.ru/link/?req=doc&amp;base=LAW&amp;n=511331&amp;dst=100354" TargetMode="External"/><Relationship Id="rId2108" Type="http://schemas.openxmlformats.org/officeDocument/2006/relationships/hyperlink" Target="https://login.consultant.ru/link/?req=doc&amp;base=SPB&amp;n=308078&amp;dst=100548" TargetMode="External"/><Relationship Id="rId2315" Type="http://schemas.openxmlformats.org/officeDocument/2006/relationships/hyperlink" Target="https://login.consultant.ru/link/?req=doc&amp;base=SPB&amp;n=315336&amp;dst=100407" TargetMode="External"/><Relationship Id="rId2522" Type="http://schemas.openxmlformats.org/officeDocument/2006/relationships/hyperlink" Target="https://login.consultant.ru/link/?req=doc&amp;base=SPB&amp;n=274696&amp;dst=100123" TargetMode="External"/><Relationship Id="rId701" Type="http://schemas.openxmlformats.org/officeDocument/2006/relationships/hyperlink" Target="https://login.consultant.ru/link/?req=doc&amp;base=LAW&amp;n=511331&amp;dst=100056" TargetMode="External"/><Relationship Id="rId1124" Type="http://schemas.openxmlformats.org/officeDocument/2006/relationships/hyperlink" Target="https://login.consultant.ru/link/?req=doc&amp;base=LAW&amp;n=511331&amp;dst=100354" TargetMode="External"/><Relationship Id="rId1331" Type="http://schemas.openxmlformats.org/officeDocument/2006/relationships/hyperlink" Target="https://login.consultant.ru/link/?req=doc&amp;base=LAW&amp;n=508490&amp;dst=475" TargetMode="External"/><Relationship Id="rId3089" Type="http://schemas.openxmlformats.org/officeDocument/2006/relationships/hyperlink" Target="https://login.consultant.ru/link/?req=doc&amp;base=SPB&amp;n=309312&amp;dst=100011" TargetMode="External"/><Relationship Id="rId3296" Type="http://schemas.openxmlformats.org/officeDocument/2006/relationships/hyperlink" Target="https://login.consultant.ru/link/?req=doc&amp;base=LAW&amp;n=494999&amp;dst=100202" TargetMode="External"/><Relationship Id="rId3156" Type="http://schemas.openxmlformats.org/officeDocument/2006/relationships/hyperlink" Target="https://login.consultant.ru/link/?req=doc&amp;base=LAW&amp;n=197748&amp;dst=100008" TargetMode="External"/><Relationship Id="rId3363" Type="http://schemas.openxmlformats.org/officeDocument/2006/relationships/hyperlink" Target="https://login.consultant.ru/link/?req=doc&amp;base=LAW&amp;n=508490&amp;dst=475" TargetMode="External"/><Relationship Id="rId284" Type="http://schemas.openxmlformats.org/officeDocument/2006/relationships/hyperlink" Target="http://social.lenobl.ru" TargetMode="External"/><Relationship Id="rId491" Type="http://schemas.openxmlformats.org/officeDocument/2006/relationships/hyperlink" Target="https://login.consultant.ru/link/?req=doc&amp;base=LAW&amp;n=511331&amp;dst=43" TargetMode="External"/><Relationship Id="rId2172" Type="http://schemas.openxmlformats.org/officeDocument/2006/relationships/hyperlink" Target="https://login.consultant.ru/link/?req=doc&amp;base=SPB&amp;n=269542&amp;dst=100181" TargetMode="External"/><Relationship Id="rId3016" Type="http://schemas.openxmlformats.org/officeDocument/2006/relationships/hyperlink" Target="https://login.consultant.ru/link/?req=doc&amp;base=LAW&amp;n=494999&amp;dst=100243" TargetMode="External"/><Relationship Id="rId3223" Type="http://schemas.openxmlformats.org/officeDocument/2006/relationships/hyperlink" Target="https://login.consultant.ru/link/?req=doc&amp;base=SPB&amp;n=314104&amp;dst=100013" TargetMode="External"/><Relationship Id="rId3570" Type="http://schemas.openxmlformats.org/officeDocument/2006/relationships/hyperlink" Target="https://login.consultant.ru/link/?req=doc&amp;base=LAW&amp;n=511331&amp;dst=244" TargetMode="External"/><Relationship Id="rId144" Type="http://schemas.openxmlformats.org/officeDocument/2006/relationships/hyperlink" Target="https://login.consultant.ru/link/?req=doc&amp;base=SPB&amp;n=252337&amp;dst=100006" TargetMode="External"/><Relationship Id="rId3430" Type="http://schemas.openxmlformats.org/officeDocument/2006/relationships/hyperlink" Target="https://login.consultant.ru/link/?req=doc&amp;base=LAW&amp;n=442096" TargetMode="External"/><Relationship Id="rId351" Type="http://schemas.openxmlformats.org/officeDocument/2006/relationships/hyperlink" Target="https://login.consultant.ru/link/?req=doc&amp;base=SPB&amp;n=260127&amp;dst=100027" TargetMode="External"/><Relationship Id="rId2032" Type="http://schemas.openxmlformats.org/officeDocument/2006/relationships/hyperlink" Target="https://login.consultant.ru/link/?req=doc&amp;base=LAW&amp;n=494999&amp;dst=100189" TargetMode="External"/><Relationship Id="rId2989" Type="http://schemas.openxmlformats.org/officeDocument/2006/relationships/hyperlink" Target="https://login.consultant.ru/link/?req=doc&amp;base=SPB&amp;n=290096&amp;dst=100306" TargetMode="External"/><Relationship Id="rId211" Type="http://schemas.openxmlformats.org/officeDocument/2006/relationships/hyperlink" Target="https://login.consultant.ru/link/?req=doc&amp;base=SPB&amp;n=285728&amp;dst=100014" TargetMode="External"/><Relationship Id="rId1798" Type="http://schemas.openxmlformats.org/officeDocument/2006/relationships/hyperlink" Target="https://login.consultant.ru/link/?req=doc&amp;base=SPB&amp;n=303879&amp;dst=100022" TargetMode="External"/><Relationship Id="rId2849" Type="http://schemas.openxmlformats.org/officeDocument/2006/relationships/hyperlink" Target="https://login.consultant.ru/link/?req=doc&amp;base=SPB&amp;n=315336&amp;dst=100498" TargetMode="External"/><Relationship Id="rId1658" Type="http://schemas.openxmlformats.org/officeDocument/2006/relationships/hyperlink" Target="https://login.consultant.ru/link/?req=doc&amp;base=SPB&amp;n=293547&amp;dst=100556" TargetMode="External"/><Relationship Id="rId1865" Type="http://schemas.openxmlformats.org/officeDocument/2006/relationships/hyperlink" Target="https://login.consultant.ru/link/?req=doc&amp;base=SPB&amp;n=304051&amp;dst=100701" TargetMode="External"/><Relationship Id="rId2709" Type="http://schemas.openxmlformats.org/officeDocument/2006/relationships/hyperlink" Target="https://login.consultant.ru/link/?req=doc&amp;base=SPB&amp;n=304051&amp;dst=101258" TargetMode="External"/><Relationship Id="rId1518" Type="http://schemas.openxmlformats.org/officeDocument/2006/relationships/hyperlink" Target="https://login.consultant.ru/link/?req=doc&amp;base=SPB&amp;n=301427&amp;dst=100307" TargetMode="External"/><Relationship Id="rId2916" Type="http://schemas.openxmlformats.org/officeDocument/2006/relationships/hyperlink" Target="https://login.consultant.ru/link/?req=doc&amp;base=LAW&amp;n=494999&amp;dst=100189" TargetMode="External"/><Relationship Id="rId3080" Type="http://schemas.openxmlformats.org/officeDocument/2006/relationships/hyperlink" Target="https://login.consultant.ru/link/?req=doc&amp;base=SPB&amp;n=315336&amp;dst=100539" TargetMode="External"/><Relationship Id="rId1725" Type="http://schemas.openxmlformats.org/officeDocument/2006/relationships/hyperlink" Target="https://login.consultant.ru/link/?req=doc&amp;base=LAW&amp;n=494999&amp;dst=100189" TargetMode="External"/><Relationship Id="rId1932" Type="http://schemas.openxmlformats.org/officeDocument/2006/relationships/hyperlink" Target="https://login.consultant.ru/link/?req=doc&amp;base=LAW&amp;n=494999&amp;dst=100243" TargetMode="External"/><Relationship Id="rId17" Type="http://schemas.openxmlformats.org/officeDocument/2006/relationships/hyperlink" Target="https://login.consultant.ru/link/?req=doc&amp;base=SPB&amp;n=246251&amp;dst=100005" TargetMode="External"/><Relationship Id="rId3897" Type="http://schemas.openxmlformats.org/officeDocument/2006/relationships/hyperlink" Target="https://www.gosuslugi.ru/" TargetMode="External"/><Relationship Id="rId2499" Type="http://schemas.openxmlformats.org/officeDocument/2006/relationships/hyperlink" Target="https://login.consultant.ru/link/?req=doc&amp;base=SPB&amp;n=304051&amp;dst=101143" TargetMode="External"/><Relationship Id="rId3757" Type="http://schemas.openxmlformats.org/officeDocument/2006/relationships/hyperlink" Target="https://login.consultant.ru/link/?req=doc&amp;base=LAW&amp;n=494999&amp;dst=100189" TargetMode="External"/><Relationship Id="rId3964" Type="http://schemas.openxmlformats.org/officeDocument/2006/relationships/hyperlink" Target="https://login.consultant.ru/link/?req=doc&amp;base=LAW&amp;n=511331&amp;dst=449" TargetMode="External"/><Relationship Id="rId1" Type="http://schemas.openxmlformats.org/officeDocument/2006/relationships/styles" Target="styles.xml"/><Relationship Id="rId678" Type="http://schemas.openxmlformats.org/officeDocument/2006/relationships/hyperlink" Target="https://login.consultant.ru/link/?req=doc&amp;base=SPB&amp;n=293547&amp;dst=100357" TargetMode="External"/><Relationship Id="rId885" Type="http://schemas.openxmlformats.org/officeDocument/2006/relationships/hyperlink" Target="https://login.consultant.ru/link/?req=doc&amp;base=SPB&amp;n=301427&amp;dst=100183" TargetMode="External"/><Relationship Id="rId2359" Type="http://schemas.openxmlformats.org/officeDocument/2006/relationships/hyperlink" Target="https://login.consultant.ru/link/?req=doc&amp;base=SPB&amp;n=309030&amp;dst=100193" TargetMode="External"/><Relationship Id="rId2566" Type="http://schemas.openxmlformats.org/officeDocument/2006/relationships/hyperlink" Target="https://login.consultant.ru/link/?req=doc&amp;base=LAW&amp;n=494999&amp;dst=100243" TargetMode="External"/><Relationship Id="rId2773" Type="http://schemas.openxmlformats.org/officeDocument/2006/relationships/hyperlink" Target="https://login.consultant.ru/link/?req=doc&amp;base=SPB&amp;n=280965&amp;dst=100026" TargetMode="External"/><Relationship Id="rId2980" Type="http://schemas.openxmlformats.org/officeDocument/2006/relationships/hyperlink" Target="https://login.consultant.ru/link/?req=doc&amp;base=SPB&amp;n=307105&amp;dst=100185" TargetMode="External"/><Relationship Id="rId3617" Type="http://schemas.openxmlformats.org/officeDocument/2006/relationships/hyperlink" Target="https://login.consultant.ru/link/?req=doc&amp;base=LAW&amp;n=511331&amp;dst=100134" TargetMode="External"/><Relationship Id="rId3824" Type="http://schemas.openxmlformats.org/officeDocument/2006/relationships/hyperlink" Target="https://mfc47.ru/" TargetMode="External"/><Relationship Id="rId538" Type="http://schemas.openxmlformats.org/officeDocument/2006/relationships/hyperlink" Target="https://login.consultant.ru/link/?req=doc&amp;base=SPB&amp;n=315336&amp;dst=100154" TargetMode="External"/><Relationship Id="rId745" Type="http://schemas.openxmlformats.org/officeDocument/2006/relationships/hyperlink" Target="https://login.consultant.ru/link/?req=doc&amp;base=LAW&amp;n=511331&amp;dst=100354" TargetMode="External"/><Relationship Id="rId952" Type="http://schemas.openxmlformats.org/officeDocument/2006/relationships/hyperlink" Target="https://gu.lenobl.ru" TargetMode="External"/><Relationship Id="rId1168" Type="http://schemas.openxmlformats.org/officeDocument/2006/relationships/hyperlink" Target="www.gosuslugi.ru" TargetMode="External"/><Relationship Id="rId1375" Type="http://schemas.openxmlformats.org/officeDocument/2006/relationships/hyperlink" Target="https://login.consultant.ru/link/?req=doc&amp;base=LAW&amp;n=511331&amp;dst=100354" TargetMode="External"/><Relationship Id="rId1582" Type="http://schemas.openxmlformats.org/officeDocument/2006/relationships/hyperlink" Target="https://login.consultant.ru/link/?req=doc&amp;base=SPB&amp;n=315336&amp;dst=100284" TargetMode="External"/><Relationship Id="rId2219" Type="http://schemas.openxmlformats.org/officeDocument/2006/relationships/hyperlink" Target="https://login.consultant.ru/link/?req=doc&amp;base=LAW&amp;n=500166" TargetMode="External"/><Relationship Id="rId2426" Type="http://schemas.openxmlformats.org/officeDocument/2006/relationships/hyperlink" Target="https://login.consultant.ru/link/?req=doc&amp;base=SPB&amp;n=304051&amp;dst=101123" TargetMode="External"/><Relationship Id="rId2633" Type="http://schemas.openxmlformats.org/officeDocument/2006/relationships/hyperlink" Target="https://login.consultant.ru/link/?req=doc&amp;base=LAW&amp;n=511331&amp;dst=100354" TargetMode="External"/><Relationship Id="rId81" Type="http://schemas.openxmlformats.org/officeDocument/2006/relationships/hyperlink" Target="https://login.consultant.ru/link/?req=doc&amp;base=SPB&amp;n=297742&amp;dst=100005" TargetMode="External"/><Relationship Id="rId605" Type="http://schemas.openxmlformats.org/officeDocument/2006/relationships/hyperlink" Target="https://login.consultant.ru/link/?req=doc&amp;base=SPB&amp;n=308078&amp;dst=100197" TargetMode="External"/><Relationship Id="rId812" Type="http://schemas.openxmlformats.org/officeDocument/2006/relationships/hyperlink" Target="https://login.consultant.ru/link/?req=doc&amp;base=SPB&amp;n=257586&amp;dst=100016" TargetMode="External"/><Relationship Id="rId1028" Type="http://schemas.openxmlformats.org/officeDocument/2006/relationships/hyperlink" Target="https://login.consultant.ru/link/?req=doc&amp;base=LAW&amp;n=511331&amp;dst=100354" TargetMode="External"/><Relationship Id="rId1235" Type="http://schemas.openxmlformats.org/officeDocument/2006/relationships/hyperlink" Target="https://login.consultant.ru/link/?req=doc&amp;base=LAW&amp;n=511331&amp;dst=100352" TargetMode="External"/><Relationship Id="rId1442" Type="http://schemas.openxmlformats.org/officeDocument/2006/relationships/hyperlink" Target="https://login.consultant.ru/link/?req=doc&amp;base=LAW&amp;n=511331&amp;dst=359" TargetMode="External"/><Relationship Id="rId2840" Type="http://schemas.openxmlformats.org/officeDocument/2006/relationships/hyperlink" Target="https://login.consultant.ru/link/?req=doc&amp;base=SPB&amp;n=308078&amp;dst=100760" TargetMode="External"/><Relationship Id="rId1302" Type="http://schemas.openxmlformats.org/officeDocument/2006/relationships/hyperlink" Target="https://login.consultant.ru/link/?req=doc&amp;base=SPB&amp;n=315336&amp;dst=100246" TargetMode="External"/><Relationship Id="rId2700" Type="http://schemas.openxmlformats.org/officeDocument/2006/relationships/hyperlink" Target="https://login.consultant.ru/link/?req=doc&amp;base=LAW&amp;n=511331&amp;dst=43" TargetMode="External"/><Relationship Id="rId3267" Type="http://schemas.openxmlformats.org/officeDocument/2006/relationships/hyperlink" Target="https://login.consultant.ru/link/?req=doc&amp;base=LAW&amp;n=442096" TargetMode="External"/><Relationship Id="rId188" Type="http://schemas.openxmlformats.org/officeDocument/2006/relationships/hyperlink" Target="https://login.consultant.ru/link/?req=doc&amp;base=SPB&amp;n=189226" TargetMode="External"/><Relationship Id="rId395" Type="http://schemas.openxmlformats.org/officeDocument/2006/relationships/hyperlink" Target="https://login.consultant.ru/link/?req=doc&amp;base=SPB&amp;n=246800&amp;dst=100161" TargetMode="External"/><Relationship Id="rId2076" Type="http://schemas.openxmlformats.org/officeDocument/2006/relationships/hyperlink" Target="https://login.consultant.ru/link/?req=doc&amp;base=LAW&amp;n=511331&amp;dst=100354" TargetMode="External"/><Relationship Id="rId3474" Type="http://schemas.openxmlformats.org/officeDocument/2006/relationships/hyperlink" Target="https://login.consultant.ru/link/?req=doc&amp;base=LAW&amp;n=511331&amp;dst=244" TargetMode="External"/><Relationship Id="rId3681" Type="http://schemas.openxmlformats.org/officeDocument/2006/relationships/hyperlink" Target="https://login.consultant.ru/link/?req=doc&amp;base=LAW&amp;n=499934" TargetMode="External"/><Relationship Id="rId2283" Type="http://schemas.openxmlformats.org/officeDocument/2006/relationships/hyperlink" Target="https://login.consultant.ru/link/?req=doc&amp;base=LAW&amp;n=424314&amp;dst=88" TargetMode="External"/><Relationship Id="rId2490" Type="http://schemas.openxmlformats.org/officeDocument/2006/relationships/hyperlink" Target="https://login.consultant.ru/link/?req=doc&amp;base=SPB&amp;n=304051&amp;dst=101132" TargetMode="External"/><Relationship Id="rId3127" Type="http://schemas.openxmlformats.org/officeDocument/2006/relationships/hyperlink" Target="https://login.consultant.ru/link/?req=doc&amp;base=SPB&amp;n=318228" TargetMode="External"/><Relationship Id="rId3334" Type="http://schemas.openxmlformats.org/officeDocument/2006/relationships/hyperlink" Target="https://login.consultant.ru/link/?req=doc&amp;base=LAW&amp;n=197748&amp;dst=100008" TargetMode="External"/><Relationship Id="rId3541" Type="http://schemas.openxmlformats.org/officeDocument/2006/relationships/hyperlink" Target="https://kszn.lenobl.ru" TargetMode="External"/><Relationship Id="rId255" Type="http://schemas.openxmlformats.org/officeDocument/2006/relationships/hyperlink" Target="https://login.consultant.ru/link/?req=doc&amp;base=SPB&amp;n=246800&amp;dst=100037" TargetMode="External"/><Relationship Id="rId462" Type="http://schemas.openxmlformats.org/officeDocument/2006/relationships/hyperlink" Target="https://login.consultant.ru/link/?req=doc&amp;base=SPB&amp;n=315336&amp;dst=100148" TargetMode="External"/><Relationship Id="rId1092" Type="http://schemas.openxmlformats.org/officeDocument/2006/relationships/hyperlink" Target="https://login.consultant.ru/link/?req=doc&amp;base=LAW&amp;n=511331&amp;dst=100352" TargetMode="External"/><Relationship Id="rId2143" Type="http://schemas.openxmlformats.org/officeDocument/2006/relationships/hyperlink" Target="https://login.consultant.ru/link/?req=doc&amp;base=LAW&amp;n=500166" TargetMode="External"/><Relationship Id="rId2350" Type="http://schemas.openxmlformats.org/officeDocument/2006/relationships/hyperlink" Target="https://login.consultant.ru/link/?req=doc&amp;base=LAW&amp;n=494999&amp;dst=100202" TargetMode="External"/><Relationship Id="rId3401" Type="http://schemas.openxmlformats.org/officeDocument/2006/relationships/hyperlink" Target="https://login.consultant.ru/link/?req=doc&amp;base=LAW&amp;n=494999&amp;dst=100243" TargetMode="External"/><Relationship Id="rId115" Type="http://schemas.openxmlformats.org/officeDocument/2006/relationships/hyperlink" Target="https://login.consultant.ru/link/?req=doc&amp;base=SPB&amp;n=313913&amp;dst=100005" TargetMode="External"/><Relationship Id="rId322" Type="http://schemas.openxmlformats.org/officeDocument/2006/relationships/hyperlink" Target="https://login.consultant.ru/link/?req=doc&amp;base=SPB&amp;n=246800&amp;dst=100092" TargetMode="External"/><Relationship Id="rId2003" Type="http://schemas.openxmlformats.org/officeDocument/2006/relationships/hyperlink" Target="https://login.consultant.ru/link/?req=doc&amp;base=LAW&amp;n=511331&amp;dst=100354" TargetMode="External"/><Relationship Id="rId2210" Type="http://schemas.openxmlformats.org/officeDocument/2006/relationships/hyperlink" Target="https://login.consultant.ru/link/?req=doc&amp;base=SPB&amp;n=308078&amp;dst=100587" TargetMode="External"/><Relationship Id="rId1769" Type="http://schemas.openxmlformats.org/officeDocument/2006/relationships/hyperlink" Target="https://login.consultant.ru/link/?req=doc&amp;base=SPB&amp;n=274431&amp;dst=100014" TargetMode="External"/><Relationship Id="rId1976" Type="http://schemas.openxmlformats.org/officeDocument/2006/relationships/hyperlink" Target="https://login.consultant.ru/link/?req=doc&amp;base=SPB&amp;n=308078&amp;dst=100515" TargetMode="External"/><Relationship Id="rId3191" Type="http://schemas.openxmlformats.org/officeDocument/2006/relationships/hyperlink" Target="https://login.consultant.ru/link/?req=doc&amp;base=LAW&amp;n=511331&amp;dst=339" TargetMode="External"/><Relationship Id="rId4035" Type="http://schemas.openxmlformats.org/officeDocument/2006/relationships/hyperlink" Target="https://login.consultant.ru/link/?req=doc&amp;base=LAW&amp;n=511331&amp;dst=100354" TargetMode="External"/><Relationship Id="rId1629" Type="http://schemas.openxmlformats.org/officeDocument/2006/relationships/hyperlink" Target="https://login.consultant.ru/link/?req=doc&amp;base=LAW&amp;n=511331&amp;dst=138" TargetMode="External"/><Relationship Id="rId1836" Type="http://schemas.openxmlformats.org/officeDocument/2006/relationships/hyperlink" Target="https://login.consultant.ru/link/?req=doc&amp;base=LAW&amp;n=494999&amp;dst=100189" TargetMode="External"/><Relationship Id="rId1903" Type="http://schemas.openxmlformats.org/officeDocument/2006/relationships/hyperlink" Target="https://login.consultant.ru/link/?req=doc&amp;base=SPB&amp;n=258498&amp;dst=100007" TargetMode="External"/><Relationship Id="rId3051" Type="http://schemas.openxmlformats.org/officeDocument/2006/relationships/hyperlink" Target="https://login.consultant.ru/link/?req=doc&amp;base=SPB&amp;n=293547&amp;dst=101080" TargetMode="External"/><Relationship Id="rId3868" Type="http://schemas.openxmlformats.org/officeDocument/2006/relationships/hyperlink" Target="https://login.consultant.ru/link/?req=doc&amp;base=LAW&amp;n=517471&amp;dst=100039" TargetMode="External"/><Relationship Id="rId789" Type="http://schemas.openxmlformats.org/officeDocument/2006/relationships/hyperlink" Target="https://login.consultant.ru/link/?req=doc&amp;base=SPB&amp;n=315336&amp;dst=100192" TargetMode="External"/><Relationship Id="rId996" Type="http://schemas.openxmlformats.org/officeDocument/2006/relationships/hyperlink" Target="https://login.consultant.ru/link/?req=doc&amp;base=SPB&amp;n=304051&amp;dst=100392" TargetMode="External"/><Relationship Id="rId2677" Type="http://schemas.openxmlformats.org/officeDocument/2006/relationships/hyperlink" Target="http://social.lenobl.ru/" TargetMode="External"/><Relationship Id="rId2884" Type="http://schemas.openxmlformats.org/officeDocument/2006/relationships/hyperlink" Target="https://login.consultant.ru/link/?req=doc&amp;base=LAW&amp;n=511331" TargetMode="External"/><Relationship Id="rId3728" Type="http://schemas.openxmlformats.org/officeDocument/2006/relationships/hyperlink" Target="https://login.consultant.ru/link/?req=doc&amp;base=LAW&amp;n=508490&amp;dst=475" TargetMode="External"/><Relationship Id="rId649" Type="http://schemas.openxmlformats.org/officeDocument/2006/relationships/hyperlink" Target="https://login.consultant.ru/link/?req=doc&amp;base=SPB&amp;n=315336&amp;dst=100173" TargetMode="External"/><Relationship Id="rId856" Type="http://schemas.openxmlformats.org/officeDocument/2006/relationships/hyperlink" Target="https://login.consultant.ru/link/?req=doc&amp;base=SPB&amp;n=293547&amp;dst=100390" TargetMode="External"/><Relationship Id="rId1279" Type="http://schemas.openxmlformats.org/officeDocument/2006/relationships/hyperlink" Target="https://login.consultant.ru/link/?req=doc&amp;base=SPB&amp;n=293547&amp;dst=100481" TargetMode="External"/><Relationship Id="rId1486" Type="http://schemas.openxmlformats.org/officeDocument/2006/relationships/hyperlink" Target="https://login.consultant.ru/link/?req=doc&amp;base=SPB&amp;n=306912&amp;dst=100072" TargetMode="External"/><Relationship Id="rId2537" Type="http://schemas.openxmlformats.org/officeDocument/2006/relationships/hyperlink" Target="https://login.consultant.ru/link/?req=doc&amp;base=LAW&amp;n=197748&amp;dst=100008" TargetMode="External"/><Relationship Id="rId3935" Type="http://schemas.openxmlformats.org/officeDocument/2006/relationships/hyperlink" Target="https://login.consultant.ru/link/?req=doc&amp;base=LAW&amp;n=197748&amp;dst=100008" TargetMode="External"/><Relationship Id="rId509" Type="http://schemas.openxmlformats.org/officeDocument/2006/relationships/hyperlink" Target="https://login.consultant.ru/link/?req=doc&amp;base=SPB&amp;n=304051&amp;dst=100204" TargetMode="External"/><Relationship Id="rId1139" Type="http://schemas.openxmlformats.org/officeDocument/2006/relationships/hyperlink" Target="https://login.consultant.ru/link/?req=doc&amp;base=SPB&amp;n=247332&amp;dst=100007" TargetMode="External"/><Relationship Id="rId1346" Type="http://schemas.openxmlformats.org/officeDocument/2006/relationships/hyperlink" Target="https://login.consultant.ru/link/?req=doc&amp;base=SPB&amp;n=293547&amp;dst=100495" TargetMode="External"/><Relationship Id="rId1693" Type="http://schemas.openxmlformats.org/officeDocument/2006/relationships/hyperlink" Target="https://login.consultant.ru/link/?req=doc&amp;base=SPB&amp;n=228015&amp;dst=100580" TargetMode="External"/><Relationship Id="rId2744" Type="http://schemas.openxmlformats.org/officeDocument/2006/relationships/hyperlink" Target="https://login.consultant.ru/link/?req=doc&amp;base=SPB&amp;n=304051&amp;dst=101296" TargetMode="External"/><Relationship Id="rId2951" Type="http://schemas.openxmlformats.org/officeDocument/2006/relationships/hyperlink" Target="https://login.consultant.ru/link/?req=doc&amp;base=SPB&amp;n=293547&amp;dst=101063" TargetMode="External"/><Relationship Id="rId716" Type="http://schemas.openxmlformats.org/officeDocument/2006/relationships/hyperlink" Target="https://login.consultant.ru/link/?req=doc&amp;base=SPB&amp;n=257295&amp;dst=100053" TargetMode="External"/><Relationship Id="rId923" Type="http://schemas.openxmlformats.org/officeDocument/2006/relationships/hyperlink" Target="https://login.consultant.ru/link/?req=doc&amp;base=LAW&amp;n=499769&amp;dst=100282" TargetMode="External"/><Relationship Id="rId1553" Type="http://schemas.openxmlformats.org/officeDocument/2006/relationships/hyperlink" Target="https://login.consultant.ru/link/?req=doc&amp;base=SPB&amp;n=301427&amp;dst=100335" TargetMode="External"/><Relationship Id="rId1760" Type="http://schemas.openxmlformats.org/officeDocument/2006/relationships/hyperlink" Target="https://login.consultant.ru/link/?req=doc&amp;base=LAW&amp;n=511331&amp;dst=100352" TargetMode="External"/><Relationship Id="rId2604" Type="http://schemas.openxmlformats.org/officeDocument/2006/relationships/hyperlink" Target="https://login.consultant.ru/link/?req=doc&amp;base=SPB&amp;n=304051&amp;dst=101200" TargetMode="External"/><Relationship Id="rId2811" Type="http://schemas.openxmlformats.org/officeDocument/2006/relationships/hyperlink" Target="https://login.consultant.ru/link/?req=doc&amp;base=LAW&amp;n=499934" TargetMode="External"/><Relationship Id="rId52" Type="http://schemas.openxmlformats.org/officeDocument/2006/relationships/hyperlink" Target="https://login.consultant.ru/link/?req=doc&amp;base=SPB&amp;n=270191&amp;dst=100005" TargetMode="External"/><Relationship Id="rId1206" Type="http://schemas.openxmlformats.org/officeDocument/2006/relationships/hyperlink" Target="https://login.consultant.ru/link/?req=doc&amp;base=SPB&amp;n=292331&amp;dst=100032" TargetMode="External"/><Relationship Id="rId1413" Type="http://schemas.openxmlformats.org/officeDocument/2006/relationships/hyperlink" Target="https://login.consultant.ru/link/?req=doc&amp;base=LAW&amp;n=494999&amp;dst=100189" TargetMode="External"/><Relationship Id="rId1620" Type="http://schemas.openxmlformats.org/officeDocument/2006/relationships/hyperlink" Target="https://login.consultant.ru/link/?req=doc&amp;base=LAW&amp;n=494999&amp;dst=100189" TargetMode="External"/><Relationship Id="rId3378" Type="http://schemas.openxmlformats.org/officeDocument/2006/relationships/hyperlink" Target="https://login.consultant.ru/link/?req=doc&amp;base=SPB&amp;n=315336&amp;dst=100584" TargetMode="External"/><Relationship Id="rId3585" Type="http://schemas.openxmlformats.org/officeDocument/2006/relationships/hyperlink" Target="https://login.consultant.ru/link/?req=doc&amp;base=SPB&amp;n=316113&amp;dst=100151" TargetMode="External"/><Relationship Id="rId3792" Type="http://schemas.openxmlformats.org/officeDocument/2006/relationships/hyperlink" Target="https://kszn.lenobl.ru/" TargetMode="External"/><Relationship Id="rId299" Type="http://schemas.openxmlformats.org/officeDocument/2006/relationships/hyperlink" Target="https://login.consultant.ru/link/?req=doc&amp;base=SPB&amp;n=242101&amp;dst=100016" TargetMode="External"/><Relationship Id="rId2187" Type="http://schemas.openxmlformats.org/officeDocument/2006/relationships/hyperlink" Target="https://login.consultant.ru/link/?req=doc&amp;base=SPB&amp;n=308078&amp;dst=100576" TargetMode="External"/><Relationship Id="rId2394" Type="http://schemas.openxmlformats.org/officeDocument/2006/relationships/hyperlink" Target="https://login.consultant.ru/link/?req=doc&amp;base=SPB&amp;n=293547&amp;dst=100796" TargetMode="External"/><Relationship Id="rId3238" Type="http://schemas.openxmlformats.org/officeDocument/2006/relationships/hyperlink" Target="https://login.consultant.ru/link/?req=doc&amp;base=LAW&amp;n=494999&amp;dst=100202" TargetMode="External"/><Relationship Id="rId3445" Type="http://schemas.openxmlformats.org/officeDocument/2006/relationships/hyperlink" Target="https://mfc47.ru/" TargetMode="External"/><Relationship Id="rId3652" Type="http://schemas.openxmlformats.org/officeDocument/2006/relationships/hyperlink" Target="https://login.consultant.ru/link/?req=doc&amp;base=LAW&amp;n=494999&amp;dst=100189" TargetMode="External"/><Relationship Id="rId159" Type="http://schemas.openxmlformats.org/officeDocument/2006/relationships/hyperlink" Target="https://login.consultant.ru/link/?req=doc&amp;base=SPB&amp;n=302874&amp;dst=100012" TargetMode="External"/><Relationship Id="rId366" Type="http://schemas.openxmlformats.org/officeDocument/2006/relationships/hyperlink" Target="https://login.consultant.ru/link/?req=doc&amp;base=SPB&amp;n=246800&amp;dst=100136" TargetMode="External"/><Relationship Id="rId573" Type="http://schemas.openxmlformats.org/officeDocument/2006/relationships/hyperlink" Target="https://login.consultant.ru/link/?req=doc&amp;base=LAW&amp;n=499769&amp;dst=6" TargetMode="External"/><Relationship Id="rId780" Type="http://schemas.openxmlformats.org/officeDocument/2006/relationships/hyperlink" Target="https://login.consultant.ru/link/?req=doc&amp;base=LAW&amp;n=517471" TargetMode="External"/><Relationship Id="rId2047" Type="http://schemas.openxmlformats.org/officeDocument/2006/relationships/hyperlink" Target="https://login.consultant.ru/link/?req=doc&amp;base=SPB&amp;n=269542&amp;dst=100136" TargetMode="External"/><Relationship Id="rId2254" Type="http://schemas.openxmlformats.org/officeDocument/2006/relationships/hyperlink" Target="https://login.consultant.ru/link/?req=doc&amp;base=SPB&amp;n=315336&amp;dst=100399" TargetMode="External"/><Relationship Id="rId2461" Type="http://schemas.openxmlformats.org/officeDocument/2006/relationships/hyperlink" Target="https://login.consultant.ru/link/?req=doc&amp;base=SPB&amp;n=274696&amp;dst=100111" TargetMode="External"/><Relationship Id="rId3305" Type="http://schemas.openxmlformats.org/officeDocument/2006/relationships/hyperlink" Target="https://login.consultant.ru/link/?req=doc&amp;base=SPB&amp;n=309030&amp;dst=100332" TargetMode="External"/><Relationship Id="rId3512" Type="http://schemas.openxmlformats.org/officeDocument/2006/relationships/hyperlink" Target="https://login.consultant.ru/link/?req=doc&amp;base=LAW&amp;n=499934" TargetMode="External"/><Relationship Id="rId226" Type="http://schemas.openxmlformats.org/officeDocument/2006/relationships/hyperlink" Target="https://login.consultant.ru/link/?req=doc&amp;base=SPB&amp;n=269542&amp;dst=100024" TargetMode="External"/><Relationship Id="rId433" Type="http://schemas.openxmlformats.org/officeDocument/2006/relationships/hyperlink" Target="https://login.consultant.ru/link/?req=doc&amp;base=LAW&amp;n=516744&amp;dst=1224" TargetMode="External"/><Relationship Id="rId1063" Type="http://schemas.openxmlformats.org/officeDocument/2006/relationships/hyperlink" Target="https://login.consultant.ru/link/?req=doc&amp;base=SPB&amp;n=315336&amp;dst=100228" TargetMode="External"/><Relationship Id="rId1270" Type="http://schemas.openxmlformats.org/officeDocument/2006/relationships/hyperlink" Target="https://login.consultant.ru/link/?req=doc&amp;base=LAW&amp;n=511331&amp;dst=100354" TargetMode="External"/><Relationship Id="rId2114" Type="http://schemas.openxmlformats.org/officeDocument/2006/relationships/hyperlink" Target="https://login.consultant.ru/link/?req=doc&amp;base=LAW&amp;n=2713" TargetMode="External"/><Relationship Id="rId640" Type="http://schemas.openxmlformats.org/officeDocument/2006/relationships/hyperlink" Target="https://login.consultant.ru/link/?req=doc&amp;base=SPB&amp;n=257295&amp;dst=100038" TargetMode="External"/><Relationship Id="rId2321" Type="http://schemas.openxmlformats.org/officeDocument/2006/relationships/hyperlink" Target="https://login.consultant.ru/link/?req=doc&amp;base=SPB&amp;n=309030&amp;dst=100181" TargetMode="External"/><Relationship Id="rId500" Type="http://schemas.openxmlformats.org/officeDocument/2006/relationships/hyperlink" Target="https://login.consultant.ru/link/?req=doc&amp;base=SPB&amp;n=304051&amp;dst=100202" TargetMode="External"/><Relationship Id="rId1130" Type="http://schemas.openxmlformats.org/officeDocument/2006/relationships/hyperlink" Target="https://login.consultant.ru/link/?req=doc&amp;base=SPB&amp;n=315336&amp;dst=100233" TargetMode="External"/><Relationship Id="rId1947" Type="http://schemas.openxmlformats.org/officeDocument/2006/relationships/hyperlink" Target="https://login.consultant.ru/link/?req=doc&amp;base=SPB&amp;n=293945" TargetMode="External"/><Relationship Id="rId3095" Type="http://schemas.openxmlformats.org/officeDocument/2006/relationships/hyperlink" Target="https://login.consultant.ru/link/?req=doc&amp;base=LAW&amp;n=515492" TargetMode="External"/><Relationship Id="rId1807" Type="http://schemas.openxmlformats.org/officeDocument/2006/relationships/hyperlink" Target="https://login.consultant.ru/link/?req=doc&amp;base=SPB&amp;n=315336&amp;dst=100319" TargetMode="External"/><Relationship Id="rId3162" Type="http://schemas.openxmlformats.org/officeDocument/2006/relationships/hyperlink" Target="https://login.consultant.ru/link/?req=doc&amp;base=LAW&amp;n=516744&amp;dst=1224" TargetMode="External"/><Relationship Id="rId4006" Type="http://schemas.openxmlformats.org/officeDocument/2006/relationships/hyperlink" Target="https://login.consultant.ru/link/?req=doc&amp;base=LAW&amp;n=494999&amp;dst=100189" TargetMode="External"/><Relationship Id="rId290" Type="http://schemas.openxmlformats.org/officeDocument/2006/relationships/hyperlink" Target="https://login.consultant.ru/link/?req=doc&amp;base=LAW&amp;n=424314&amp;dst=88" TargetMode="External"/><Relationship Id="rId3022" Type="http://schemas.openxmlformats.org/officeDocument/2006/relationships/hyperlink" Target="https://login.consultant.ru/link/?req=doc&amp;base=SPB&amp;n=293547&amp;dst=101072" TargetMode="External"/><Relationship Id="rId150" Type="http://schemas.openxmlformats.org/officeDocument/2006/relationships/hyperlink" Target="https://login.consultant.ru/link/?req=doc&amp;base=SPB&amp;n=274696&amp;dst=100019" TargetMode="External"/><Relationship Id="rId3979" Type="http://schemas.openxmlformats.org/officeDocument/2006/relationships/hyperlink" Target="https://login.consultant.ru/link/?req=doc&amp;base=LAW&amp;n=494999" TargetMode="External"/><Relationship Id="rId2788" Type="http://schemas.openxmlformats.org/officeDocument/2006/relationships/hyperlink" Target="https://login.consultant.ru/link/?req=doc&amp;base=LAW&amp;n=494999&amp;dst=100202" TargetMode="External"/><Relationship Id="rId2995" Type="http://schemas.openxmlformats.org/officeDocument/2006/relationships/hyperlink" Target="https://login.consultant.ru/link/?req=doc&amp;base=SPB&amp;n=306891&amp;dst=100406" TargetMode="External"/><Relationship Id="rId3839" Type="http://schemas.openxmlformats.org/officeDocument/2006/relationships/hyperlink" Target="https://login.consultant.ru/link/?req=doc&amp;base=LAW&amp;n=511331&amp;dst=359" TargetMode="External"/><Relationship Id="rId967" Type="http://schemas.openxmlformats.org/officeDocument/2006/relationships/hyperlink" Target="https://login.consultant.ru/link/?req=doc&amp;base=SPB&amp;n=293547&amp;dst=100410" TargetMode="External"/><Relationship Id="rId1597" Type="http://schemas.openxmlformats.org/officeDocument/2006/relationships/hyperlink" Target="https://login.consultant.ru/link/?req=doc&amp;base=SPB&amp;n=306912&amp;dst=100075" TargetMode="External"/><Relationship Id="rId2648" Type="http://schemas.openxmlformats.org/officeDocument/2006/relationships/hyperlink" Target="https://login.consultant.ru/link/?req=doc&amp;base=SPB&amp;n=293547&amp;dst=100854" TargetMode="External"/><Relationship Id="rId2855" Type="http://schemas.openxmlformats.org/officeDocument/2006/relationships/hyperlink" Target="https://login.consultant.ru/link/?req=doc&amp;base=LAW&amp;n=511331&amp;dst=290" TargetMode="External"/><Relationship Id="rId3906" Type="http://schemas.openxmlformats.org/officeDocument/2006/relationships/hyperlink" Target="https://login.consultant.ru/link/?req=doc&amp;base=LAW&amp;n=104906" TargetMode="External"/><Relationship Id="rId96" Type="http://schemas.openxmlformats.org/officeDocument/2006/relationships/hyperlink" Target="https://login.consultant.ru/link/?req=doc&amp;base=SPB&amp;n=304051&amp;dst=100005" TargetMode="External"/><Relationship Id="rId827" Type="http://schemas.openxmlformats.org/officeDocument/2006/relationships/hyperlink" Target="https://login.consultant.ru/link/?req=doc&amp;base=LAW&amp;n=505899&amp;dst=100091" TargetMode="External"/><Relationship Id="rId1457" Type="http://schemas.openxmlformats.org/officeDocument/2006/relationships/hyperlink" Target="https://login.consultant.ru/link/?req=doc&amp;base=LAW&amp;n=511331" TargetMode="External"/><Relationship Id="rId1664" Type="http://schemas.openxmlformats.org/officeDocument/2006/relationships/hyperlink" Target="https://login.consultant.ru/link/?req=doc&amp;base=SPB&amp;n=267388&amp;dst=100063" TargetMode="External"/><Relationship Id="rId1871" Type="http://schemas.openxmlformats.org/officeDocument/2006/relationships/hyperlink" Target="https://login.consultant.ru/link/?req=doc&amp;base=SPB&amp;n=293547&amp;dst=100615" TargetMode="External"/><Relationship Id="rId2508" Type="http://schemas.openxmlformats.org/officeDocument/2006/relationships/hyperlink" Target="https://login.consultant.ru/link/?req=doc&amp;base=SPB&amp;n=274696&amp;dst=100121" TargetMode="External"/><Relationship Id="rId2715" Type="http://schemas.openxmlformats.org/officeDocument/2006/relationships/hyperlink" Target="https://login.consultant.ru/link/?req=doc&amp;base=SPB&amp;n=274696&amp;dst=100157" TargetMode="External"/><Relationship Id="rId2922" Type="http://schemas.openxmlformats.org/officeDocument/2006/relationships/hyperlink" Target="https://login.consultant.ru/link/?req=doc&amp;base=LAW&amp;n=494999&amp;dst=100243" TargetMode="External"/><Relationship Id="rId1317" Type="http://schemas.openxmlformats.org/officeDocument/2006/relationships/hyperlink" Target="https://login.consultant.ru/link/?req=doc&amp;base=LAW&amp;n=494999&amp;dst=100243" TargetMode="External"/><Relationship Id="rId1524" Type="http://schemas.openxmlformats.org/officeDocument/2006/relationships/hyperlink" Target="https://login.consultant.ru/link/?req=doc&amp;base=SPB&amp;n=301427&amp;dst=100308" TargetMode="External"/><Relationship Id="rId1731" Type="http://schemas.openxmlformats.org/officeDocument/2006/relationships/hyperlink" Target="https://login.consultant.ru/link/?req=doc&amp;base=LAW&amp;n=494999&amp;dst=100202" TargetMode="External"/><Relationship Id="rId23" Type="http://schemas.openxmlformats.org/officeDocument/2006/relationships/hyperlink" Target="https://login.consultant.ru/link/?req=doc&amp;base=SPB&amp;n=250864&amp;dst=100005" TargetMode="External"/><Relationship Id="rId3489" Type="http://schemas.openxmlformats.org/officeDocument/2006/relationships/hyperlink" Target="https://login.consultant.ru/link/?req=doc&amp;base=LAW&amp;n=494999&amp;dst=100243" TargetMode="External"/><Relationship Id="rId3696" Type="http://schemas.openxmlformats.org/officeDocument/2006/relationships/hyperlink" Target="https://login.consultant.ru/link/?req=doc&amp;base=LAW&amp;n=511331&amp;dst=100354" TargetMode="External"/><Relationship Id="rId2298" Type="http://schemas.openxmlformats.org/officeDocument/2006/relationships/hyperlink" Target="https://login.consultant.ru/link/?req=doc&amp;base=SPB&amp;n=304051&amp;dst=101035" TargetMode="External"/><Relationship Id="rId3349" Type="http://schemas.openxmlformats.org/officeDocument/2006/relationships/hyperlink" Target="https://login.consultant.ru/link/?req=doc&amp;base=SPB&amp;n=308078&amp;dst=100843" TargetMode="External"/><Relationship Id="rId3556" Type="http://schemas.openxmlformats.org/officeDocument/2006/relationships/hyperlink" Target="https://login.consultant.ru/link/?req=doc&amp;base=LAW&amp;n=499934" TargetMode="External"/><Relationship Id="rId477" Type="http://schemas.openxmlformats.org/officeDocument/2006/relationships/hyperlink" Target="https://login.consultant.ru/link/?req=doc&amp;base=LAW&amp;n=511331&amp;dst=327" TargetMode="External"/><Relationship Id="rId684" Type="http://schemas.openxmlformats.org/officeDocument/2006/relationships/hyperlink" Target="https://login.consultant.ru/link/?req=doc&amp;base=SPB&amp;n=308078&amp;dst=100207" TargetMode="External"/><Relationship Id="rId2158" Type="http://schemas.openxmlformats.org/officeDocument/2006/relationships/hyperlink" Target="https://login.consultant.ru/link/?req=doc&amp;base=SPB&amp;n=315336&amp;dst=100376" TargetMode="External"/><Relationship Id="rId2365" Type="http://schemas.openxmlformats.org/officeDocument/2006/relationships/hyperlink" Target="https://login.consultant.ru/link/?req=doc&amp;base=LAW&amp;n=424314&amp;dst=88" TargetMode="External"/><Relationship Id="rId3209" Type="http://schemas.openxmlformats.org/officeDocument/2006/relationships/hyperlink" Target="https://login.consultant.ru/link/?req=doc&amp;base=LAW&amp;n=511331&amp;dst=100354" TargetMode="External"/><Relationship Id="rId3763" Type="http://schemas.openxmlformats.org/officeDocument/2006/relationships/hyperlink" Target="http://social.lenobl.ru/" TargetMode="External"/><Relationship Id="rId3970" Type="http://schemas.openxmlformats.org/officeDocument/2006/relationships/hyperlink" Target="https://login.consultant.ru/link/?req=doc&amp;base=LAW&amp;n=515484" TargetMode="External"/><Relationship Id="rId337" Type="http://schemas.openxmlformats.org/officeDocument/2006/relationships/hyperlink" Target="https://login.consultant.ru/link/?req=doc&amp;base=SPB&amp;n=260127&amp;dst=100026" TargetMode="External"/><Relationship Id="rId891" Type="http://schemas.openxmlformats.org/officeDocument/2006/relationships/hyperlink" Target="https://login.consultant.ru/link/?req=doc&amp;base=SPB&amp;n=301427&amp;dst=100198" TargetMode="External"/><Relationship Id="rId2018" Type="http://schemas.openxmlformats.org/officeDocument/2006/relationships/hyperlink" Target="https://login.consultant.ru/link/?req=doc&amp;base=SPB&amp;n=308078&amp;dst=100519" TargetMode="External"/><Relationship Id="rId2572" Type="http://schemas.openxmlformats.org/officeDocument/2006/relationships/hyperlink" Target="https://login.consultant.ru/link/?req=doc&amp;base=SPB&amp;n=308078&amp;dst=100633" TargetMode="External"/><Relationship Id="rId3416" Type="http://schemas.openxmlformats.org/officeDocument/2006/relationships/hyperlink" Target="https://login.consultant.ru/link/?req=doc&amp;base=LAW&amp;n=499934" TargetMode="External"/><Relationship Id="rId3623" Type="http://schemas.openxmlformats.org/officeDocument/2006/relationships/hyperlink" Target="https://login.consultant.ru/link/?req=doc&amp;base=LAW&amp;n=511331&amp;dst=100354" TargetMode="External"/><Relationship Id="rId3830" Type="http://schemas.openxmlformats.org/officeDocument/2006/relationships/hyperlink" Target="https://login.consultant.ru/link/?req=doc&amp;base=LAW&amp;n=494999&amp;dst=100243" TargetMode="External"/><Relationship Id="rId544" Type="http://schemas.openxmlformats.org/officeDocument/2006/relationships/hyperlink" Target="https://login.consultant.ru/link/?req=doc&amp;base=SPB&amp;n=293547&amp;dst=100324" TargetMode="External"/><Relationship Id="rId751" Type="http://schemas.openxmlformats.org/officeDocument/2006/relationships/hyperlink" Target="https://login.consultant.ru/link/?req=doc&amp;base=SPB&amp;n=315336&amp;dst=100185" TargetMode="External"/><Relationship Id="rId1174" Type="http://schemas.openxmlformats.org/officeDocument/2006/relationships/hyperlink" Target="https://login.consultant.ru/link/?req=doc&amp;base=LAW&amp;n=494999&amp;dst=100243" TargetMode="External"/><Relationship Id="rId1381" Type="http://schemas.openxmlformats.org/officeDocument/2006/relationships/hyperlink" Target="https://login.consultant.ru/link/?req=doc&amp;base=SPB&amp;n=301427&amp;dst=100283" TargetMode="External"/><Relationship Id="rId2225" Type="http://schemas.openxmlformats.org/officeDocument/2006/relationships/hyperlink" Target="https://login.consultant.ru/link/?req=doc&amp;base=LAW&amp;n=511331&amp;dst=100354" TargetMode="External"/><Relationship Id="rId2432" Type="http://schemas.openxmlformats.org/officeDocument/2006/relationships/hyperlink" Target="https://login.consultant.ru/link/?req=doc&amp;base=SPB&amp;n=315336&amp;dst=100426" TargetMode="External"/><Relationship Id="rId404" Type="http://schemas.openxmlformats.org/officeDocument/2006/relationships/hyperlink" Target="https://login.consultant.ru/link/?req=doc&amp;base=SPB&amp;n=315336&amp;dst=100134" TargetMode="External"/><Relationship Id="rId611" Type="http://schemas.openxmlformats.org/officeDocument/2006/relationships/hyperlink" Target="https://login.consultant.ru/link/?req=doc&amp;base=SPB&amp;n=304051&amp;dst=100273" TargetMode="External"/><Relationship Id="rId1034" Type="http://schemas.openxmlformats.org/officeDocument/2006/relationships/hyperlink" Target="https://login.consultant.ru/link/?req=doc&amp;base=LAW&amp;n=511331&amp;dst=219" TargetMode="External"/><Relationship Id="rId1241" Type="http://schemas.openxmlformats.org/officeDocument/2006/relationships/hyperlink" Target="https://login.consultant.ru/link/?req=doc&amp;base=SPB&amp;n=304051&amp;dst=100519" TargetMode="External"/><Relationship Id="rId1101" Type="http://schemas.openxmlformats.org/officeDocument/2006/relationships/hyperlink" Target="https://login.consultant.ru/link/?req=doc&amp;base=SPB&amp;n=293547&amp;dst=100446" TargetMode="External"/><Relationship Id="rId3066" Type="http://schemas.openxmlformats.org/officeDocument/2006/relationships/hyperlink" Target="https://login.consultant.ru/link/?req=doc&amp;base=LAW&amp;n=511331&amp;dst=100354" TargetMode="External"/><Relationship Id="rId3273" Type="http://schemas.openxmlformats.org/officeDocument/2006/relationships/hyperlink" Target="https://login.consultant.ru/link/?req=doc&amp;base=LAW&amp;n=511331&amp;dst=100354" TargetMode="External"/><Relationship Id="rId3480" Type="http://schemas.openxmlformats.org/officeDocument/2006/relationships/hyperlink" Target="https://login.consultant.ru/link/?req=doc&amp;base=LAW&amp;n=511331&amp;dst=100354" TargetMode="External"/><Relationship Id="rId194" Type="http://schemas.openxmlformats.org/officeDocument/2006/relationships/hyperlink" Target="https://login.consultant.ru/link/?req=doc&amp;base=SPB&amp;n=213676" TargetMode="External"/><Relationship Id="rId1918" Type="http://schemas.openxmlformats.org/officeDocument/2006/relationships/hyperlink" Target="https://mfc47.ru/" TargetMode="External"/><Relationship Id="rId2082" Type="http://schemas.openxmlformats.org/officeDocument/2006/relationships/hyperlink" Target="https://login.consultant.ru/link/?req=doc&amp;base=LAW&amp;n=197748&amp;dst=100008" TargetMode="External"/><Relationship Id="rId3133" Type="http://schemas.openxmlformats.org/officeDocument/2006/relationships/hyperlink" Target="https://login.consultant.ru/link/?req=doc&amp;base=LAW&amp;n=511331&amp;dst=359" TargetMode="External"/><Relationship Id="rId261" Type="http://schemas.openxmlformats.org/officeDocument/2006/relationships/hyperlink" Target="https://login.consultant.ru/link/?req=doc&amp;base=SPB&amp;n=246800&amp;dst=100038" TargetMode="External"/><Relationship Id="rId3340" Type="http://schemas.openxmlformats.org/officeDocument/2006/relationships/hyperlink" Target="https://cszn.info/" TargetMode="External"/><Relationship Id="rId2899" Type="http://schemas.openxmlformats.org/officeDocument/2006/relationships/hyperlink" Target="https://login.consultant.ru/link/?req=doc&amp;base=SPB&amp;n=286591&amp;dst=100336" TargetMode="External"/><Relationship Id="rId3200" Type="http://schemas.openxmlformats.org/officeDocument/2006/relationships/hyperlink" Target="https://login.consultant.ru/link/?req=doc&amp;base=LAW&amp;n=494999" TargetMode="External"/><Relationship Id="rId121" Type="http://schemas.openxmlformats.org/officeDocument/2006/relationships/hyperlink" Target="https://login.consultant.ru/link/?req=doc&amp;base=SPB&amp;n=316113&amp;dst=100005" TargetMode="External"/><Relationship Id="rId2759" Type="http://schemas.openxmlformats.org/officeDocument/2006/relationships/hyperlink" Target="https://login.consultant.ru/link/?req=doc&amp;base=SPB&amp;n=290096&amp;dst=100240" TargetMode="External"/><Relationship Id="rId2966" Type="http://schemas.openxmlformats.org/officeDocument/2006/relationships/hyperlink" Target="https://login.consultant.ru/link/?req=doc&amp;base=LAW&amp;n=511331&amp;dst=100354" TargetMode="External"/><Relationship Id="rId938" Type="http://schemas.openxmlformats.org/officeDocument/2006/relationships/hyperlink" Target="https://login.consultant.ru/link/?req=doc&amp;base=SPB&amp;n=315336&amp;dst=100205" TargetMode="External"/><Relationship Id="rId1568" Type="http://schemas.openxmlformats.org/officeDocument/2006/relationships/hyperlink" Target="https://login.consultant.ru/link/?req=doc&amp;base=SPB&amp;n=301427&amp;dst=100388" TargetMode="External"/><Relationship Id="rId1775" Type="http://schemas.openxmlformats.org/officeDocument/2006/relationships/hyperlink" Target="https://login.consultant.ru/link/?req=doc&amp;base=SPB&amp;n=298618&amp;dst=100114" TargetMode="External"/><Relationship Id="rId2619" Type="http://schemas.openxmlformats.org/officeDocument/2006/relationships/hyperlink" Target="https://login.consultant.ru/link/?req=doc&amp;base=LAW&amp;n=511331&amp;dst=100134" TargetMode="External"/><Relationship Id="rId2826" Type="http://schemas.openxmlformats.org/officeDocument/2006/relationships/hyperlink" Target="https://login.consultant.ru/link/?req=doc&amp;base=SPB&amp;n=306891&amp;dst=100405" TargetMode="External"/><Relationship Id="rId67" Type="http://schemas.openxmlformats.org/officeDocument/2006/relationships/hyperlink" Target="https://login.consultant.ru/link/?req=doc&amp;base=SPB&amp;n=283574&amp;dst=100005" TargetMode="External"/><Relationship Id="rId1428" Type="http://schemas.openxmlformats.org/officeDocument/2006/relationships/hyperlink" Target="https://login.consultant.ru/link/?req=doc&amp;base=SPB&amp;n=306912&amp;dst=100070" TargetMode="External"/><Relationship Id="rId1635" Type="http://schemas.openxmlformats.org/officeDocument/2006/relationships/hyperlink" Target="https://login.consultant.ru/link/?req=doc&amp;base=LAW&amp;n=2713" TargetMode="External"/><Relationship Id="rId1982" Type="http://schemas.openxmlformats.org/officeDocument/2006/relationships/hyperlink" Target="https://login.consultant.ru/link/?req=doc&amp;base=SPB&amp;n=304051&amp;dst=100771" TargetMode="External"/><Relationship Id="rId4041" Type="http://schemas.openxmlformats.org/officeDocument/2006/relationships/hyperlink" Target="https://login.consultant.ru/link/?req=doc&amp;base=SPB&amp;n=317962&amp;dst=100013" TargetMode="External"/><Relationship Id="rId1842" Type="http://schemas.openxmlformats.org/officeDocument/2006/relationships/hyperlink" Target="https://login.consultant.ru/link/?req=doc&amp;base=SPB&amp;n=274696&amp;dst=100068" TargetMode="External"/><Relationship Id="rId1702" Type="http://schemas.openxmlformats.org/officeDocument/2006/relationships/hyperlink" Target="https://login.consultant.ru/link/?req=doc&amp;base=SPB&amp;n=293547&amp;dst=100570" TargetMode="External"/><Relationship Id="rId3667" Type="http://schemas.openxmlformats.org/officeDocument/2006/relationships/hyperlink" Target="https://login.consultant.ru/link/?req=doc&amp;base=LAW&amp;n=494999&amp;dst=100243" TargetMode="External"/><Relationship Id="rId3874" Type="http://schemas.openxmlformats.org/officeDocument/2006/relationships/hyperlink" Target="https://login.consultant.ru/link/?req=doc&amp;base=LAW&amp;n=466512" TargetMode="External"/><Relationship Id="rId588" Type="http://schemas.openxmlformats.org/officeDocument/2006/relationships/hyperlink" Target="https://login.consultant.ru/link/?req=doc&amp;base=LAW&amp;n=511331&amp;dst=43" TargetMode="External"/><Relationship Id="rId795" Type="http://schemas.openxmlformats.org/officeDocument/2006/relationships/hyperlink" Target="https://login.consultant.ru/link/?req=doc&amp;base=SPB&amp;n=315336&amp;dst=100196" TargetMode="External"/><Relationship Id="rId2269" Type="http://schemas.openxmlformats.org/officeDocument/2006/relationships/hyperlink" Target="https://login.consultant.ru/link/?req=doc&amp;base=LAW&amp;n=494999&amp;dst=100189" TargetMode="External"/><Relationship Id="rId2476" Type="http://schemas.openxmlformats.org/officeDocument/2006/relationships/hyperlink" Target="https://login.consultant.ru/link/?req=doc&amp;base=SPB&amp;n=269542&amp;dst=100196" TargetMode="External"/><Relationship Id="rId2683" Type="http://schemas.openxmlformats.org/officeDocument/2006/relationships/hyperlink" Target="https://login.consultant.ru/link/?req=doc&amp;base=SPB&amp;n=308078&amp;dst=100647" TargetMode="External"/><Relationship Id="rId2890" Type="http://schemas.openxmlformats.org/officeDocument/2006/relationships/hyperlink" Target="https://login.consultant.ru/link/?req=doc&amp;base=SPB&amp;n=293547&amp;dst=101049" TargetMode="External"/><Relationship Id="rId3527" Type="http://schemas.openxmlformats.org/officeDocument/2006/relationships/hyperlink" Target="https://login.consultant.ru/link/?req=doc&amp;base=LAW&amp;n=511331&amp;dst=100354" TargetMode="External"/><Relationship Id="rId3734" Type="http://schemas.openxmlformats.org/officeDocument/2006/relationships/hyperlink" Target="https://login.consultant.ru/link/?req=doc&amp;base=LAW&amp;n=511331&amp;dst=100134" TargetMode="External"/><Relationship Id="rId3941" Type="http://schemas.openxmlformats.org/officeDocument/2006/relationships/hyperlink" Target="https://login.consultant.ru/link/?req=doc&amp;base=LAW&amp;n=2352" TargetMode="External"/><Relationship Id="rId448" Type="http://schemas.openxmlformats.org/officeDocument/2006/relationships/hyperlink" Target="https://login.consultant.ru/link/?req=doc&amp;base=SPB&amp;n=306912&amp;dst=100045" TargetMode="External"/><Relationship Id="rId655" Type="http://schemas.openxmlformats.org/officeDocument/2006/relationships/hyperlink" Target="https://kszn.lenobl.ru/" TargetMode="External"/><Relationship Id="rId862" Type="http://schemas.openxmlformats.org/officeDocument/2006/relationships/hyperlink" Target="https://login.consultant.ru/link/?req=doc&amp;base=SPB&amp;n=293547&amp;dst=100399" TargetMode="External"/><Relationship Id="rId1078" Type="http://schemas.openxmlformats.org/officeDocument/2006/relationships/hyperlink" Target="https://login.consultant.ru/link/?req=doc&amp;base=SPB&amp;n=308078&amp;dst=100247" TargetMode="External"/><Relationship Id="rId1285" Type="http://schemas.openxmlformats.org/officeDocument/2006/relationships/hyperlink" Target="https://login.consultant.ru/link/?req=doc&amp;base=SPB&amp;n=313160" TargetMode="External"/><Relationship Id="rId1492" Type="http://schemas.openxmlformats.org/officeDocument/2006/relationships/hyperlink" Target="https://kszn.lenobl.ru/" TargetMode="External"/><Relationship Id="rId2129" Type="http://schemas.openxmlformats.org/officeDocument/2006/relationships/hyperlink" Target="https://login.consultant.ru/link/?req=doc&amp;base=LAW&amp;n=511331&amp;dst=290" TargetMode="External"/><Relationship Id="rId2336" Type="http://schemas.openxmlformats.org/officeDocument/2006/relationships/hyperlink" Target="https://login.consultant.ru/link/?req=doc&amp;base=SPB&amp;n=274696&amp;dst=100085" TargetMode="External"/><Relationship Id="rId2543" Type="http://schemas.openxmlformats.org/officeDocument/2006/relationships/hyperlink" Target="https://login.consultant.ru/link/?req=doc&amp;base=SPB&amp;n=285728&amp;dst=100182" TargetMode="External"/><Relationship Id="rId2750" Type="http://schemas.openxmlformats.org/officeDocument/2006/relationships/hyperlink" Target="https://login.consultant.ru/link/?req=doc&amp;base=SPB&amp;n=308689&amp;dst=102899" TargetMode="External"/><Relationship Id="rId3801" Type="http://schemas.openxmlformats.org/officeDocument/2006/relationships/hyperlink" Target="https://login.consultant.ru/link/?req=doc&amp;base=LAW&amp;n=508490&amp;dst=475" TargetMode="External"/><Relationship Id="rId308" Type="http://schemas.openxmlformats.org/officeDocument/2006/relationships/hyperlink" Target="https://login.consultant.ru/link/?req=doc&amp;base=SPB&amp;n=260127&amp;dst=100019" TargetMode="External"/><Relationship Id="rId515" Type="http://schemas.openxmlformats.org/officeDocument/2006/relationships/hyperlink" Target="https://login.consultant.ru/link/?req=doc&amp;base=LAW&amp;n=511331" TargetMode="External"/><Relationship Id="rId722" Type="http://schemas.openxmlformats.org/officeDocument/2006/relationships/hyperlink" Target="https://login.consultant.ru/link/?req=doc&amp;base=SPB&amp;n=308078&amp;dst=100211" TargetMode="External"/><Relationship Id="rId1145" Type="http://schemas.openxmlformats.org/officeDocument/2006/relationships/hyperlink" Target="https://login.consultant.ru/link/?req=doc&amp;base=SPB&amp;n=285728&amp;dst=100165" TargetMode="External"/><Relationship Id="rId1352" Type="http://schemas.openxmlformats.org/officeDocument/2006/relationships/hyperlink" Target="https://login.consultant.ru/link/?req=doc&amp;base=SPB&amp;n=308078&amp;dst=100427" TargetMode="External"/><Relationship Id="rId2403" Type="http://schemas.openxmlformats.org/officeDocument/2006/relationships/hyperlink" Target="https://login.consultant.ru/link/?req=doc&amp;base=SPB&amp;n=308078&amp;dst=100617" TargetMode="External"/><Relationship Id="rId1005" Type="http://schemas.openxmlformats.org/officeDocument/2006/relationships/hyperlink" Target="https://login.consultant.ru/link/?req=doc&amp;base=SPB&amp;n=308078&amp;dst=100235" TargetMode="External"/><Relationship Id="rId1212" Type="http://schemas.openxmlformats.org/officeDocument/2006/relationships/hyperlink" Target="https://login.consultant.ru/link/?req=doc&amp;base=SPB&amp;n=313160&amp;dst=100202" TargetMode="External"/><Relationship Id="rId2610" Type="http://schemas.openxmlformats.org/officeDocument/2006/relationships/hyperlink" Target="https://login.consultant.ru/link/?req=doc&amp;base=SPB&amp;n=316676&amp;dst=100041" TargetMode="External"/><Relationship Id="rId3177" Type="http://schemas.openxmlformats.org/officeDocument/2006/relationships/hyperlink" Target="https://login.consultant.ru/link/?req=doc&amp;base=LAW&amp;n=494999&amp;dst=100243" TargetMode="External"/><Relationship Id="rId3037" Type="http://schemas.openxmlformats.org/officeDocument/2006/relationships/hyperlink" Target="https://login.consultant.ru/link/?req=doc&amp;base=SPB&amp;n=285728&amp;dst=100209" TargetMode="External"/><Relationship Id="rId3384" Type="http://schemas.openxmlformats.org/officeDocument/2006/relationships/hyperlink" Target="https://login.consultant.ru/link/?req=doc&amp;base=LAW&amp;n=511331&amp;dst=290" TargetMode="External"/><Relationship Id="rId3591" Type="http://schemas.openxmlformats.org/officeDocument/2006/relationships/hyperlink" Target="https://login.consultant.ru/link/?req=doc&amp;base=LAW&amp;n=494999&amp;dst=100202" TargetMode="External"/><Relationship Id="rId2193" Type="http://schemas.openxmlformats.org/officeDocument/2006/relationships/hyperlink" Target="https://login.consultant.ru/link/?req=doc&amp;base=LAW&amp;n=494999&amp;dst=100243" TargetMode="External"/><Relationship Id="rId3244" Type="http://schemas.openxmlformats.org/officeDocument/2006/relationships/hyperlink" Target="https://login.consultant.ru/link/?req=doc&amp;base=SPB&amp;n=309030&amp;dst=100319" TargetMode="External"/><Relationship Id="rId3451" Type="http://schemas.openxmlformats.org/officeDocument/2006/relationships/hyperlink" Target="https://login.consultant.ru/link/?req=doc&amp;base=LAW&amp;n=494999&amp;dst=100189" TargetMode="External"/><Relationship Id="rId165" Type="http://schemas.openxmlformats.org/officeDocument/2006/relationships/hyperlink" Target="https://login.consultant.ru/link/?req=doc&amp;base=SPB&amp;n=313913&amp;dst=100006" TargetMode="External"/><Relationship Id="rId372" Type="http://schemas.openxmlformats.org/officeDocument/2006/relationships/hyperlink" Target="https://login.consultant.ru/link/?req=doc&amp;base=SPB&amp;n=242101&amp;dst=100049" TargetMode="External"/><Relationship Id="rId2053" Type="http://schemas.openxmlformats.org/officeDocument/2006/relationships/hyperlink" Target="https://login.consultant.ru/link/?req=doc&amp;base=SPB&amp;n=293547&amp;dst=100658" TargetMode="External"/><Relationship Id="rId2260" Type="http://schemas.openxmlformats.org/officeDocument/2006/relationships/hyperlink" Target="www.gosuslugi.ru" TargetMode="External"/><Relationship Id="rId3104" Type="http://schemas.openxmlformats.org/officeDocument/2006/relationships/hyperlink" Target="www.gosuslugi.ru" TargetMode="External"/><Relationship Id="rId3311" Type="http://schemas.openxmlformats.org/officeDocument/2006/relationships/hyperlink" Target="https://login.consultant.ru/link/?req=doc&amp;base=LAW&amp;n=511331&amp;dst=339" TargetMode="External"/><Relationship Id="rId232" Type="http://schemas.openxmlformats.org/officeDocument/2006/relationships/hyperlink" Target="https://login.consultant.ru/link/?req=doc&amp;base=LAW&amp;n=512390" TargetMode="External"/><Relationship Id="rId2120" Type="http://schemas.openxmlformats.org/officeDocument/2006/relationships/hyperlink" Target="https://login.consultant.ru/link/?req=doc&amp;base=SPB&amp;n=307105&amp;dst=100176" TargetMode="External"/><Relationship Id="rId1679" Type="http://schemas.openxmlformats.org/officeDocument/2006/relationships/hyperlink" Target="https://login.consultant.ru/link/?req=doc&amp;base=LAW&amp;n=511331&amp;dst=100354" TargetMode="External"/><Relationship Id="rId1886" Type="http://schemas.openxmlformats.org/officeDocument/2006/relationships/hyperlink" Target="https://login.consultant.ru/link/?req=doc&amp;base=SPB&amp;n=315336&amp;dst=100330" TargetMode="External"/><Relationship Id="rId2937" Type="http://schemas.openxmlformats.org/officeDocument/2006/relationships/hyperlink" Target="https://login.consultant.ru/link/?req=doc&amp;base=SPB&amp;n=293547&amp;dst=101051" TargetMode="External"/><Relationship Id="rId909" Type="http://schemas.openxmlformats.org/officeDocument/2006/relationships/hyperlink" Target="https://login.consultant.ru/link/?req=doc&amp;base=SPB&amp;n=301427&amp;dst=100201" TargetMode="External"/><Relationship Id="rId1539" Type="http://schemas.openxmlformats.org/officeDocument/2006/relationships/hyperlink" Target="https://login.consultant.ru/link/?req=doc&amp;base=SPB&amp;n=293547&amp;dst=100529" TargetMode="External"/><Relationship Id="rId1746" Type="http://schemas.openxmlformats.org/officeDocument/2006/relationships/hyperlink" Target="https://login.consultant.ru/link/?req=doc&amp;base=SPB&amp;n=306912&amp;dst=100079" TargetMode="External"/><Relationship Id="rId1953" Type="http://schemas.openxmlformats.org/officeDocument/2006/relationships/hyperlink" Target="https://login.consultant.ru/link/?req=doc&amp;base=SPB&amp;n=293859" TargetMode="External"/><Relationship Id="rId38" Type="http://schemas.openxmlformats.org/officeDocument/2006/relationships/hyperlink" Target="https://login.consultant.ru/link/?req=doc&amp;base=SPB&amp;n=261591&amp;dst=100005" TargetMode="External"/><Relationship Id="rId1606" Type="http://schemas.openxmlformats.org/officeDocument/2006/relationships/hyperlink" Target="https://kszn.lenobl.ru/" TargetMode="External"/><Relationship Id="rId1813" Type="http://schemas.openxmlformats.org/officeDocument/2006/relationships/hyperlink" Target="https://login.consultant.ru/link/?req=doc&amp;base=SPB&amp;n=269542&amp;dst=100121" TargetMode="External"/><Relationship Id="rId4012" Type="http://schemas.openxmlformats.org/officeDocument/2006/relationships/hyperlink" Target="https://kszn.lenobl.ru" TargetMode="External"/><Relationship Id="rId3778" Type="http://schemas.openxmlformats.org/officeDocument/2006/relationships/hyperlink" Target="https://login.consultant.ru/link/?req=doc&amp;base=LAW&amp;n=511331&amp;dst=244" TargetMode="External"/><Relationship Id="rId3985" Type="http://schemas.openxmlformats.org/officeDocument/2006/relationships/hyperlink" Target="https://login.consultant.ru/link/?req=doc&amp;base=LAW&amp;n=511331&amp;dst=100354" TargetMode="External"/><Relationship Id="rId699" Type="http://schemas.openxmlformats.org/officeDocument/2006/relationships/hyperlink" Target="https://login.consultant.ru/link/?req=doc&amp;base=SPB&amp;n=261591&amp;dst=100096" TargetMode="External"/><Relationship Id="rId2587" Type="http://schemas.openxmlformats.org/officeDocument/2006/relationships/hyperlink" Target="https://login.consultant.ru/link/?req=doc&amp;base=SPB&amp;n=306912&amp;dst=100106" TargetMode="External"/><Relationship Id="rId2794" Type="http://schemas.openxmlformats.org/officeDocument/2006/relationships/hyperlink" Target="https://login.consultant.ru/link/?req=doc&amp;base=LAW&amp;n=424314&amp;dst=88" TargetMode="External"/><Relationship Id="rId3638" Type="http://schemas.openxmlformats.org/officeDocument/2006/relationships/hyperlink" Target="https://login.consultant.ru/link/?req=doc&amp;base=LAW&amp;n=511331&amp;dst=427" TargetMode="External"/><Relationship Id="rId3845" Type="http://schemas.openxmlformats.org/officeDocument/2006/relationships/hyperlink" Target="https://login.consultant.ru/link/?req=doc&amp;base=LAW&amp;n=511331&amp;dst=100354" TargetMode="External"/><Relationship Id="rId559" Type="http://schemas.openxmlformats.org/officeDocument/2006/relationships/hyperlink" Target="https://login.consultant.ru/link/?req=doc&amp;base=SPB&amp;n=228015&amp;dst=100393" TargetMode="External"/><Relationship Id="rId766" Type="http://schemas.openxmlformats.org/officeDocument/2006/relationships/hyperlink" Target="https://login.consultant.ru/link/?req=doc&amp;base=LAW&amp;n=511331" TargetMode="External"/><Relationship Id="rId1189" Type="http://schemas.openxmlformats.org/officeDocument/2006/relationships/hyperlink" Target="https://login.consultant.ru/link/?req=doc&amp;base=LAW&amp;n=2713" TargetMode="External"/><Relationship Id="rId1396" Type="http://schemas.openxmlformats.org/officeDocument/2006/relationships/hyperlink" Target="https://login.consultant.ru/link/?req=doc&amp;base=SPB&amp;n=315336&amp;dst=100257" TargetMode="External"/><Relationship Id="rId2447" Type="http://schemas.openxmlformats.org/officeDocument/2006/relationships/hyperlink" Target="https://login.consultant.ru/link/?req=doc&amp;base=SPB&amp;n=315336&amp;dst=100429" TargetMode="External"/><Relationship Id="rId419" Type="http://schemas.openxmlformats.org/officeDocument/2006/relationships/hyperlink" Target="https://login.consultant.ru/link/?req=doc&amp;base=LAW&amp;n=511331&amp;dst=100354" TargetMode="External"/><Relationship Id="rId626" Type="http://schemas.openxmlformats.org/officeDocument/2006/relationships/hyperlink" Target="https://login.consultant.ru/link/?req=doc&amp;base=LAW&amp;n=511331&amp;dst=100354" TargetMode="External"/><Relationship Id="rId973" Type="http://schemas.openxmlformats.org/officeDocument/2006/relationships/hyperlink" Target="https://login.consultant.ru/link/?req=doc&amp;base=LAW&amp;n=424314&amp;dst=88" TargetMode="External"/><Relationship Id="rId1049" Type="http://schemas.openxmlformats.org/officeDocument/2006/relationships/hyperlink" Target="https://login.consultant.ru/link/?req=doc&amp;base=SPB&amp;n=306912&amp;dst=100060" TargetMode="External"/><Relationship Id="rId1256" Type="http://schemas.openxmlformats.org/officeDocument/2006/relationships/hyperlink" Target="https://login.consultant.ru/link/?req=doc&amp;base=SPB&amp;n=304051&amp;dst=100523" TargetMode="External"/><Relationship Id="rId2307" Type="http://schemas.openxmlformats.org/officeDocument/2006/relationships/hyperlink" Target="https://login.consultant.ru/link/?req=doc&amp;base=LAW&amp;n=511331&amp;dst=100354" TargetMode="External"/><Relationship Id="rId2654" Type="http://schemas.openxmlformats.org/officeDocument/2006/relationships/hyperlink" Target="https://login.consultant.ru/link/?req=doc&amp;base=SPB&amp;n=274696&amp;dst=100146" TargetMode="External"/><Relationship Id="rId2861" Type="http://schemas.openxmlformats.org/officeDocument/2006/relationships/hyperlink" Target="https://login.consultant.ru/link/?req=doc&amp;base=SPB&amp;n=304051&amp;dst=101639" TargetMode="External"/><Relationship Id="rId3705" Type="http://schemas.openxmlformats.org/officeDocument/2006/relationships/hyperlink" Target="https://cszn.info/" TargetMode="External"/><Relationship Id="rId3912" Type="http://schemas.openxmlformats.org/officeDocument/2006/relationships/hyperlink" Target="https://login.consultant.ru/link/?req=doc&amp;base=LAW&amp;n=515484" TargetMode="External"/><Relationship Id="rId833" Type="http://schemas.openxmlformats.org/officeDocument/2006/relationships/hyperlink" Target="https://login.consultant.ru/link/?req=doc&amp;base=SPB&amp;n=301427&amp;dst=100123" TargetMode="External"/><Relationship Id="rId1116" Type="http://schemas.openxmlformats.org/officeDocument/2006/relationships/hyperlink" Target="https://login.consultant.ru/link/?req=doc&amp;base=SPB&amp;n=304051&amp;dst=100495" TargetMode="External"/><Relationship Id="rId1463" Type="http://schemas.openxmlformats.org/officeDocument/2006/relationships/hyperlink" Target="https://login.consultant.ru/link/?req=doc&amp;base=SPB&amp;n=304051&amp;dst=100610" TargetMode="External"/><Relationship Id="rId1670" Type="http://schemas.openxmlformats.org/officeDocument/2006/relationships/hyperlink" Target="https://login.consultant.ru/link/?req=doc&amp;base=LAW&amp;n=494999" TargetMode="External"/><Relationship Id="rId2514" Type="http://schemas.openxmlformats.org/officeDocument/2006/relationships/hyperlink" Target="https://login.consultant.ru/link/?req=doc&amp;base=SPB&amp;n=304051&amp;dst=101147" TargetMode="External"/><Relationship Id="rId2721" Type="http://schemas.openxmlformats.org/officeDocument/2006/relationships/hyperlink" Target="https://login.consultant.ru/link/?req=doc&amp;base=SPB&amp;n=304051&amp;dst=101259" TargetMode="External"/><Relationship Id="rId900" Type="http://schemas.openxmlformats.org/officeDocument/2006/relationships/hyperlink" Target="https://login.consultant.ru/link/?req=doc&amp;base=SPB&amp;n=301427&amp;dst=100200" TargetMode="External"/><Relationship Id="rId1323" Type="http://schemas.openxmlformats.org/officeDocument/2006/relationships/hyperlink" Target="https://login.consultant.ru/link/?req=doc&amp;base=LAW&amp;n=499769&amp;dst=6" TargetMode="External"/><Relationship Id="rId1530" Type="http://schemas.openxmlformats.org/officeDocument/2006/relationships/hyperlink" Target="https://login.consultant.ru/link/?req=doc&amp;base=LAW&amp;n=511331&amp;dst=100056" TargetMode="External"/><Relationship Id="rId3288" Type="http://schemas.openxmlformats.org/officeDocument/2006/relationships/hyperlink" Target="https://mfc47.ru/" TargetMode="External"/><Relationship Id="rId3495" Type="http://schemas.openxmlformats.org/officeDocument/2006/relationships/hyperlink" Target="http://www.cszn.info" TargetMode="External"/><Relationship Id="rId2097" Type="http://schemas.openxmlformats.org/officeDocument/2006/relationships/hyperlink" Target="https://login.consultant.ru/link/?req=doc&amp;base=SPB&amp;n=315336&amp;dst=100368" TargetMode="External"/><Relationship Id="rId3148" Type="http://schemas.openxmlformats.org/officeDocument/2006/relationships/hyperlink" Target="https://login.consultant.ru/link/?req=doc&amp;base=LAW&amp;n=511331&amp;dst=100354" TargetMode="External"/><Relationship Id="rId3355" Type="http://schemas.openxmlformats.org/officeDocument/2006/relationships/hyperlink" Target="www.gosuslugi.ru" TargetMode="External"/><Relationship Id="rId3562" Type="http://schemas.openxmlformats.org/officeDocument/2006/relationships/hyperlink" Target="https://login.consultant.ru/link/?req=doc&amp;base=LAW&amp;n=511331&amp;dst=290" TargetMode="External"/><Relationship Id="rId276" Type="http://schemas.openxmlformats.org/officeDocument/2006/relationships/hyperlink" Target="https://login.consultant.ru/link/?req=doc&amp;base=SPB&amp;n=274696&amp;dst=100024" TargetMode="External"/><Relationship Id="rId483" Type="http://schemas.openxmlformats.org/officeDocument/2006/relationships/hyperlink" Target="https://login.consultant.ru/link/?req=doc&amp;base=LAW&amp;n=499934" TargetMode="External"/><Relationship Id="rId690" Type="http://schemas.openxmlformats.org/officeDocument/2006/relationships/hyperlink" Target="https://login.consultant.ru/link/?req=doc&amp;base=SPB&amp;n=293547&amp;dst=100360" TargetMode="External"/><Relationship Id="rId2164" Type="http://schemas.openxmlformats.org/officeDocument/2006/relationships/hyperlink" Target="https://login.consultant.ru/link/?req=doc&amp;base=SPB&amp;n=267706&amp;dst=100007" TargetMode="External"/><Relationship Id="rId2371" Type="http://schemas.openxmlformats.org/officeDocument/2006/relationships/hyperlink" Target="https://login.consultant.ru/link/?req=doc&amp;base=LAW&amp;n=499934" TargetMode="External"/><Relationship Id="rId3008" Type="http://schemas.openxmlformats.org/officeDocument/2006/relationships/hyperlink" Target="https://gu.lenobl.ru" TargetMode="External"/><Relationship Id="rId3215" Type="http://schemas.openxmlformats.org/officeDocument/2006/relationships/hyperlink" Target="https://login.consultant.ru/link/?req=doc&amp;base=SPB&amp;n=315336&amp;dst=100569" TargetMode="External"/><Relationship Id="rId3422" Type="http://schemas.openxmlformats.org/officeDocument/2006/relationships/hyperlink" Target="https://login.consultant.ru/link/?req=doc&amp;base=LAW&amp;n=511331&amp;dst=290" TargetMode="External"/><Relationship Id="rId136" Type="http://schemas.openxmlformats.org/officeDocument/2006/relationships/hyperlink" Target="https://login.consultant.ru/link/?req=doc&amp;base=SPB&amp;n=269542&amp;dst=100012" TargetMode="External"/><Relationship Id="rId343" Type="http://schemas.openxmlformats.org/officeDocument/2006/relationships/hyperlink" Target="https://login.consultant.ru/link/?req=doc&amp;base=SPB&amp;n=308689&amp;dst=100540" TargetMode="External"/><Relationship Id="rId550" Type="http://schemas.openxmlformats.org/officeDocument/2006/relationships/hyperlink" Target="https://cszn.info/" TargetMode="External"/><Relationship Id="rId1180" Type="http://schemas.openxmlformats.org/officeDocument/2006/relationships/hyperlink" Target="https://login.consultant.ru/link/?req=doc&amp;base=SPB&amp;n=308078&amp;dst=100259" TargetMode="External"/><Relationship Id="rId2024" Type="http://schemas.openxmlformats.org/officeDocument/2006/relationships/hyperlink" Target="https://mfc47.ru/" TargetMode="External"/><Relationship Id="rId2231" Type="http://schemas.openxmlformats.org/officeDocument/2006/relationships/hyperlink" Target="https://login.consultant.ru/link/?req=doc&amp;base=LAW&amp;n=511331&amp;dst=112" TargetMode="External"/><Relationship Id="rId203" Type="http://schemas.openxmlformats.org/officeDocument/2006/relationships/hyperlink" Target="https://login.consultant.ru/link/?req=doc&amp;base=SPB&amp;n=242101&amp;dst=100006" TargetMode="External"/><Relationship Id="rId1040" Type="http://schemas.openxmlformats.org/officeDocument/2006/relationships/hyperlink" Target="https://login.consultant.ru/link/?req=doc&amp;base=LAW&amp;n=197748&amp;dst=100008" TargetMode="External"/><Relationship Id="rId410" Type="http://schemas.openxmlformats.org/officeDocument/2006/relationships/hyperlink" Target="https://login.consultant.ru/link/?req=doc&amp;base=SPB&amp;n=246800&amp;dst=100197" TargetMode="External"/><Relationship Id="rId1997" Type="http://schemas.openxmlformats.org/officeDocument/2006/relationships/hyperlink" Target="https://login.consultant.ru/link/?req=doc&amp;base=LAW&amp;n=511331&amp;dst=244" TargetMode="External"/><Relationship Id="rId1857" Type="http://schemas.openxmlformats.org/officeDocument/2006/relationships/hyperlink" Target="https://login.consultant.ru/link/?req=doc&amp;base=SPB&amp;n=269542&amp;dst=100126" TargetMode="External"/><Relationship Id="rId2908" Type="http://schemas.openxmlformats.org/officeDocument/2006/relationships/hyperlink" Target="https://login.consultant.ru/link/?req=doc&amp;base=SPB&amp;n=315336&amp;dst=100520" TargetMode="External"/><Relationship Id="rId1717" Type="http://schemas.openxmlformats.org/officeDocument/2006/relationships/hyperlink" Target="https://login.consultant.ru/link/?req=doc&amp;base=SPB&amp;n=315336&amp;dst=100308" TargetMode="External"/><Relationship Id="rId1924" Type="http://schemas.openxmlformats.org/officeDocument/2006/relationships/hyperlink" Target="https://login.consultant.ru/link/?req=doc&amp;base=SPB&amp;n=315336&amp;dst=100342" TargetMode="External"/><Relationship Id="rId3072" Type="http://schemas.openxmlformats.org/officeDocument/2006/relationships/hyperlink" Target="https://login.consultant.ru/link/?req=doc&amp;base=LAW&amp;n=511331&amp;dst=112" TargetMode="External"/><Relationship Id="rId3889" Type="http://schemas.openxmlformats.org/officeDocument/2006/relationships/hyperlink" Target="https://login.consultant.ru/link/?req=doc&amp;base=LAW&amp;n=181977" TargetMode="External"/><Relationship Id="rId2698" Type="http://schemas.openxmlformats.org/officeDocument/2006/relationships/hyperlink" Target="https://login.consultant.ru/link/?req=doc&amp;base=SPB&amp;n=285728&amp;dst=100187" TargetMode="External"/><Relationship Id="rId3749" Type="http://schemas.openxmlformats.org/officeDocument/2006/relationships/hyperlink" Target="https://login.consultant.ru/link/?req=doc&amp;base=LAW&amp;n=509406&amp;dst=100372" TargetMode="External"/><Relationship Id="rId3956" Type="http://schemas.openxmlformats.org/officeDocument/2006/relationships/hyperlink" Target="https://login.consultant.ru/link/?req=doc&amp;base=LAW&amp;n=494999&amp;dst=100189" TargetMode="External"/><Relationship Id="rId877" Type="http://schemas.openxmlformats.org/officeDocument/2006/relationships/hyperlink" Target="https://login.consultant.ru/link/?req=doc&amp;base=SPB&amp;n=301427&amp;dst=100144" TargetMode="External"/><Relationship Id="rId2558" Type="http://schemas.openxmlformats.org/officeDocument/2006/relationships/hyperlink" Target="https://gu.lenobl.ru" TargetMode="External"/><Relationship Id="rId2765" Type="http://schemas.openxmlformats.org/officeDocument/2006/relationships/hyperlink" Target="https://login.consultant.ru/link/?req=doc&amp;base=SPB&amp;n=315336&amp;dst=100483" TargetMode="External"/><Relationship Id="rId2972" Type="http://schemas.openxmlformats.org/officeDocument/2006/relationships/hyperlink" Target="https://login.consultant.ru/link/?req=doc&amp;base=LAW&amp;n=511331&amp;dst=112" TargetMode="External"/><Relationship Id="rId3609" Type="http://schemas.openxmlformats.org/officeDocument/2006/relationships/hyperlink" Target="https://login.consultant.ru/link/?req=doc&amp;base=LAW&amp;n=505895" TargetMode="External"/><Relationship Id="rId3816" Type="http://schemas.openxmlformats.org/officeDocument/2006/relationships/hyperlink" Target="https://login.consultant.ru/link/?req=doc&amp;base=LAW&amp;n=511331&amp;dst=100354" TargetMode="External"/><Relationship Id="rId737" Type="http://schemas.openxmlformats.org/officeDocument/2006/relationships/hyperlink" Target="https://login.consultant.ru/link/?req=doc&amp;base=SPB&amp;n=304051&amp;dst=100367" TargetMode="External"/><Relationship Id="rId944" Type="http://schemas.openxmlformats.org/officeDocument/2006/relationships/hyperlink" Target="https://login.consultant.ru/link/?req=doc&amp;base=SPB&amp;n=269542&amp;dst=100077" TargetMode="External"/><Relationship Id="rId1367" Type="http://schemas.openxmlformats.org/officeDocument/2006/relationships/hyperlink" Target="https://login.consultant.ru/link/?req=doc&amp;base=SPB&amp;n=301427&amp;dst=100270" TargetMode="External"/><Relationship Id="rId1574" Type="http://schemas.openxmlformats.org/officeDocument/2006/relationships/hyperlink" Target="https://login.consultant.ru/link/?req=doc&amp;base=LAW&amp;n=511331&amp;dst=100354" TargetMode="External"/><Relationship Id="rId1781" Type="http://schemas.openxmlformats.org/officeDocument/2006/relationships/hyperlink" Target="https://login.consultant.ru/link/?req=doc&amp;base=LAW&amp;n=494999" TargetMode="External"/><Relationship Id="rId2418" Type="http://schemas.openxmlformats.org/officeDocument/2006/relationships/hyperlink" Target="https://login.consultant.ru/link/?req=doc&amp;base=LAW&amp;n=511331&amp;dst=100354" TargetMode="External"/><Relationship Id="rId2625" Type="http://schemas.openxmlformats.org/officeDocument/2006/relationships/hyperlink" Target="https://login.consultant.ru/link/?req=doc&amp;base=SPB&amp;n=315336&amp;dst=100450" TargetMode="External"/><Relationship Id="rId2832" Type="http://schemas.openxmlformats.org/officeDocument/2006/relationships/hyperlink" Target="https://login.consultant.ru/link/?req=doc&amp;base=SPB&amp;n=293547&amp;dst=101007" TargetMode="External"/><Relationship Id="rId73" Type="http://schemas.openxmlformats.org/officeDocument/2006/relationships/hyperlink" Target="https://login.consultant.ru/link/?req=doc&amp;base=SPB&amp;n=286591&amp;dst=100005" TargetMode="External"/><Relationship Id="rId804" Type="http://schemas.openxmlformats.org/officeDocument/2006/relationships/hyperlink" Target="https://login.consultant.ru/link/?req=doc&amp;base=SPB&amp;n=257586&amp;dst=100013" TargetMode="External"/><Relationship Id="rId1227" Type="http://schemas.openxmlformats.org/officeDocument/2006/relationships/hyperlink" Target="https://login.consultant.ru/link/?req=doc&amp;base=LAW&amp;n=494633" TargetMode="External"/><Relationship Id="rId1434" Type="http://schemas.openxmlformats.org/officeDocument/2006/relationships/hyperlink" Target="https://login.consultant.ru/link/?req=doc&amp;base=SPB&amp;n=311703&amp;dst=100019" TargetMode="External"/><Relationship Id="rId1641" Type="http://schemas.openxmlformats.org/officeDocument/2006/relationships/hyperlink" Target="https://login.consultant.ru/link/?req=doc&amp;base=LAW&amp;n=508490&amp;dst=475" TargetMode="External"/><Relationship Id="rId1501" Type="http://schemas.openxmlformats.org/officeDocument/2006/relationships/hyperlink" Target="https://login.consultant.ru/link/?req=doc&amp;base=SPB&amp;n=293547&amp;dst=100519" TargetMode="External"/><Relationship Id="rId3399" Type="http://schemas.openxmlformats.org/officeDocument/2006/relationships/hyperlink" Target="https://login.consultant.ru/link/?req=doc&amp;base=LAW&amp;n=494999&amp;dst=100189" TargetMode="External"/><Relationship Id="rId3259" Type="http://schemas.openxmlformats.org/officeDocument/2006/relationships/hyperlink" Target="https://login.consultant.ru/link/?req=doc&amp;base=LAW&amp;n=511331&amp;dst=359" TargetMode="External"/><Relationship Id="rId3466" Type="http://schemas.openxmlformats.org/officeDocument/2006/relationships/hyperlink" Target="https://login.consultant.ru/link/?req=doc&amp;base=LAW&amp;n=511331&amp;dst=359" TargetMode="External"/><Relationship Id="rId387" Type="http://schemas.openxmlformats.org/officeDocument/2006/relationships/hyperlink" Target="https://login.consultant.ru/link/?req=doc&amp;base=SPB&amp;n=313160" TargetMode="External"/><Relationship Id="rId594" Type="http://schemas.openxmlformats.org/officeDocument/2006/relationships/hyperlink" Target="https://login.consultant.ru/link/?req=doc&amp;base=SPB&amp;n=304051&amp;dst=100265" TargetMode="External"/><Relationship Id="rId2068" Type="http://schemas.openxmlformats.org/officeDocument/2006/relationships/hyperlink" Target="https://login.consultant.ru/link/?req=doc&amp;base=SPB&amp;n=315336&amp;dst=100359" TargetMode="External"/><Relationship Id="rId2275" Type="http://schemas.openxmlformats.org/officeDocument/2006/relationships/hyperlink" Target="https://login.consultant.ru/link/?req=doc&amp;base=LAW&amp;n=499769&amp;dst=6" TargetMode="External"/><Relationship Id="rId3119" Type="http://schemas.openxmlformats.org/officeDocument/2006/relationships/hyperlink" Target="https://login.consultant.ru/link/?req=doc&amp;base=SPB&amp;n=309312&amp;dst=100024" TargetMode="External"/><Relationship Id="rId3326" Type="http://schemas.openxmlformats.org/officeDocument/2006/relationships/hyperlink" Target="https://login.consultant.ru/link/?req=doc&amp;base=LAW&amp;n=511331&amp;dst=100354" TargetMode="External"/><Relationship Id="rId3673" Type="http://schemas.openxmlformats.org/officeDocument/2006/relationships/hyperlink" Target="https://login.consultant.ru/link/?req=doc&amp;base=LAW&amp;n=499769&amp;dst=6" TargetMode="External"/><Relationship Id="rId3880" Type="http://schemas.openxmlformats.org/officeDocument/2006/relationships/hyperlink" Target="https://login.consultant.ru/link/?req=doc&amp;base=LAW&amp;n=517471&amp;dst=100392" TargetMode="External"/><Relationship Id="rId247" Type="http://schemas.openxmlformats.org/officeDocument/2006/relationships/hyperlink" Target="https://login.consultant.ru/link/?req=doc&amp;base=SPB&amp;n=246800&amp;dst=100029" TargetMode="External"/><Relationship Id="rId1084" Type="http://schemas.openxmlformats.org/officeDocument/2006/relationships/hyperlink" Target="https://login.consultant.ru/link/?req=doc&amp;base=LAW&amp;n=508490&amp;dst=475" TargetMode="External"/><Relationship Id="rId2482" Type="http://schemas.openxmlformats.org/officeDocument/2006/relationships/hyperlink" Target="https://login.consultant.ru/link/?req=doc&amp;base=LAW&amp;n=508490&amp;dst=475" TargetMode="External"/><Relationship Id="rId3533" Type="http://schemas.openxmlformats.org/officeDocument/2006/relationships/hyperlink" Target="https://login.consultant.ru/link/?req=doc&amp;base=LAW&amp;n=511331&amp;dst=219" TargetMode="External"/><Relationship Id="rId3740" Type="http://schemas.openxmlformats.org/officeDocument/2006/relationships/hyperlink" Target="https://login.consultant.ru/link/?req=doc&amp;base=LAW&amp;n=511331&amp;dst=100354" TargetMode="External"/><Relationship Id="rId107" Type="http://schemas.openxmlformats.org/officeDocument/2006/relationships/hyperlink" Target="https://login.consultant.ru/link/?req=doc&amp;base=SPB&amp;n=309030&amp;dst=100049" TargetMode="External"/><Relationship Id="rId454" Type="http://schemas.openxmlformats.org/officeDocument/2006/relationships/hyperlink" Target="https://kszn.lenobl.ru/" TargetMode="External"/><Relationship Id="rId661" Type="http://schemas.openxmlformats.org/officeDocument/2006/relationships/hyperlink" Target="https://login.consultant.ru/link/?req=doc&amp;base=SPB&amp;n=308078&amp;dst=100202" TargetMode="External"/><Relationship Id="rId1291" Type="http://schemas.openxmlformats.org/officeDocument/2006/relationships/hyperlink" Target="https://login.consultant.ru/link/?req=doc&amp;base=SPB&amp;n=293547&amp;dst=100486" TargetMode="External"/><Relationship Id="rId2135" Type="http://schemas.openxmlformats.org/officeDocument/2006/relationships/hyperlink" Target="https://login.consultant.ru/link/?req=doc&amp;base=SPB&amp;n=305807&amp;dst=100024" TargetMode="External"/><Relationship Id="rId2342" Type="http://schemas.openxmlformats.org/officeDocument/2006/relationships/hyperlink" Target="https://login.consultant.ru/link/?req=doc&amp;base=SPB&amp;n=315336&amp;dst=100416" TargetMode="External"/><Relationship Id="rId3600" Type="http://schemas.openxmlformats.org/officeDocument/2006/relationships/hyperlink" Target="https://login.consultant.ru/link/?req=doc&amp;base=LAW&amp;n=406603" TargetMode="External"/><Relationship Id="rId314" Type="http://schemas.openxmlformats.org/officeDocument/2006/relationships/hyperlink" Target="https://login.consultant.ru/link/?req=doc&amp;base=SPB&amp;n=246800&amp;dst=100084" TargetMode="External"/><Relationship Id="rId521" Type="http://schemas.openxmlformats.org/officeDocument/2006/relationships/hyperlink" Target="https://login.consultant.ru/link/?req=doc&amp;base=SPB&amp;n=304051&amp;dst=100238" TargetMode="External"/><Relationship Id="rId1151" Type="http://schemas.openxmlformats.org/officeDocument/2006/relationships/hyperlink" Target="https://login.consultant.ru/link/?req=doc&amp;base=SPB&amp;n=307105&amp;dst=100032" TargetMode="External"/><Relationship Id="rId2202" Type="http://schemas.openxmlformats.org/officeDocument/2006/relationships/hyperlink" Target="https://login.consultant.ru/link/?req=doc&amp;base=LAW&amp;n=511331&amp;dst=138" TargetMode="External"/><Relationship Id="rId1011" Type="http://schemas.openxmlformats.org/officeDocument/2006/relationships/hyperlink" Target="https://login.consultant.ru/link/?req=doc&amp;base=SPB&amp;n=304051&amp;dst=100401" TargetMode="External"/><Relationship Id="rId1968" Type="http://schemas.openxmlformats.org/officeDocument/2006/relationships/hyperlink" Target="https://login.consultant.ru/link/?req=doc&amp;base=SPB&amp;n=304051&amp;dst=100758" TargetMode="External"/><Relationship Id="rId3183" Type="http://schemas.openxmlformats.org/officeDocument/2006/relationships/hyperlink" Target="https://kszn.lenobl.ru" TargetMode="External"/><Relationship Id="rId3390" Type="http://schemas.openxmlformats.org/officeDocument/2006/relationships/hyperlink" Target="https://login.consultant.ru/link/?req=doc&amp;base=SPB&amp;n=311328&amp;dst=100008" TargetMode="External"/><Relationship Id="rId4027" Type="http://schemas.openxmlformats.org/officeDocument/2006/relationships/hyperlink" Target="https://login.consultant.ru/link/?req=doc&amp;base=LAW&amp;n=511331" TargetMode="External"/><Relationship Id="rId1828" Type="http://schemas.openxmlformats.org/officeDocument/2006/relationships/hyperlink" Target="https://login.consultant.ru/link/?req=doc&amp;base=SPB&amp;n=308078&amp;dst=100484" TargetMode="External"/><Relationship Id="rId3043" Type="http://schemas.openxmlformats.org/officeDocument/2006/relationships/hyperlink" Target="https://login.consultant.ru/link/?req=doc&amp;base=SPB&amp;n=304051&amp;dst=101713" TargetMode="External"/><Relationship Id="rId3250" Type="http://schemas.openxmlformats.org/officeDocument/2006/relationships/hyperlink" Target="https://login.consultant.ru/link/?req=doc&amp;base=LAW&amp;n=499934" TargetMode="External"/><Relationship Id="rId171" Type="http://schemas.openxmlformats.org/officeDocument/2006/relationships/hyperlink" Target="https://login.consultant.ru/link/?req=doc&amp;base=SPB&amp;n=317436&amp;dst=100016" TargetMode="External"/><Relationship Id="rId3110" Type="http://schemas.openxmlformats.org/officeDocument/2006/relationships/hyperlink" Target="https://login.consultant.ru/link/?req=doc&amp;base=SPB&amp;n=308078&amp;dst=100804" TargetMode="External"/><Relationship Id="rId988" Type="http://schemas.openxmlformats.org/officeDocument/2006/relationships/hyperlink" Target="https://login.consultant.ru/link/?req=doc&amp;base=LAW&amp;n=468291" TargetMode="External"/><Relationship Id="rId2669" Type="http://schemas.openxmlformats.org/officeDocument/2006/relationships/hyperlink" Target="https://login.consultant.ru/link/?req=doc&amp;base=LAW&amp;n=494999&amp;dst=100202" TargetMode="External"/><Relationship Id="rId2876" Type="http://schemas.openxmlformats.org/officeDocument/2006/relationships/hyperlink" Target="https://login.consultant.ru/link/?req=doc&amp;base=LAW&amp;n=516744&amp;dst=1224" TargetMode="External"/><Relationship Id="rId3927" Type="http://schemas.openxmlformats.org/officeDocument/2006/relationships/hyperlink" Target="https://login.consultant.ru/link/?req=doc&amp;base=LAW&amp;n=511331&amp;dst=100354" TargetMode="External"/><Relationship Id="rId848" Type="http://schemas.openxmlformats.org/officeDocument/2006/relationships/hyperlink" Target="https://login.consultant.ru/link/?req=doc&amp;base=LAW&amp;n=511331&amp;dst=43" TargetMode="External"/><Relationship Id="rId1478" Type="http://schemas.openxmlformats.org/officeDocument/2006/relationships/hyperlink" Target="https://login.consultant.ru/link/?req=doc&amp;base=SPB&amp;n=315336&amp;dst=100269" TargetMode="External"/><Relationship Id="rId1685" Type="http://schemas.openxmlformats.org/officeDocument/2006/relationships/hyperlink" Target="https://login.consultant.ru/link/?req=doc&amp;base=SPB&amp;n=304051&amp;dst=100678" TargetMode="External"/><Relationship Id="rId1892" Type="http://schemas.openxmlformats.org/officeDocument/2006/relationships/hyperlink" Target="https://login.consultant.ru/link/?req=doc&amp;base=LAW&amp;n=511331&amp;dst=290" TargetMode="External"/><Relationship Id="rId2529" Type="http://schemas.openxmlformats.org/officeDocument/2006/relationships/hyperlink" Target="https://login.consultant.ru/link/?req=doc&amp;base=LAW&amp;n=511331&amp;dst=290" TargetMode="External"/><Relationship Id="rId2736" Type="http://schemas.openxmlformats.org/officeDocument/2006/relationships/hyperlink" Target="https://login.consultant.ru/link/?req=doc&amp;base=LAW&amp;n=511331&amp;dst=100354" TargetMode="External"/><Relationship Id="rId708" Type="http://schemas.openxmlformats.org/officeDocument/2006/relationships/hyperlink" Target="https://login.consultant.ru/link/?req=doc&amp;base=SPB&amp;n=261591&amp;dst=100102" TargetMode="External"/><Relationship Id="rId915" Type="http://schemas.openxmlformats.org/officeDocument/2006/relationships/hyperlink" Target="https://login.consultant.ru/link/?req=doc&amp;base=SPB&amp;n=257586&amp;dst=100072" TargetMode="External"/><Relationship Id="rId1338" Type="http://schemas.openxmlformats.org/officeDocument/2006/relationships/hyperlink" Target="https://login.consultant.ru/link/?req=doc&amp;base=LAW&amp;n=511331&amp;dst=359" TargetMode="External"/><Relationship Id="rId1545" Type="http://schemas.openxmlformats.org/officeDocument/2006/relationships/hyperlink" Target="https://login.consultant.ru/link/?req=doc&amp;base=SPB&amp;n=301427&amp;dst=100325" TargetMode="External"/><Relationship Id="rId2943" Type="http://schemas.openxmlformats.org/officeDocument/2006/relationships/hyperlink" Target="https://login.consultant.ru/link/?req=doc&amp;base=LAW&amp;n=511331&amp;dst=339" TargetMode="External"/><Relationship Id="rId1405" Type="http://schemas.openxmlformats.org/officeDocument/2006/relationships/hyperlink" Target="https://login.consultant.ru/link/?req=doc&amp;base=SPB&amp;n=308078&amp;dst=100432" TargetMode="External"/><Relationship Id="rId1752" Type="http://schemas.openxmlformats.org/officeDocument/2006/relationships/hyperlink" Target="https://login.consultant.ru/link/?req=doc&amp;base=SPB&amp;n=227312&amp;dst=100089" TargetMode="External"/><Relationship Id="rId2803" Type="http://schemas.openxmlformats.org/officeDocument/2006/relationships/hyperlink" Target="https://login.consultant.ru/link/?req=doc&amp;base=SPB&amp;n=310436&amp;dst=100254" TargetMode="External"/><Relationship Id="rId44" Type="http://schemas.openxmlformats.org/officeDocument/2006/relationships/hyperlink" Target="https://login.consultant.ru/link/?req=doc&amp;base=SPB&amp;n=266512&amp;dst=100005" TargetMode="External"/><Relationship Id="rId1612" Type="http://schemas.openxmlformats.org/officeDocument/2006/relationships/hyperlink" Target="https://login.consultant.ru/link/?req=doc&amp;base=SPB&amp;n=308078&amp;dst=100457" TargetMode="External"/><Relationship Id="rId498" Type="http://schemas.openxmlformats.org/officeDocument/2006/relationships/hyperlink" Target="https://login.consultant.ru/link/?req=doc&amp;base=SPB&amp;n=269542&amp;dst=100046" TargetMode="External"/><Relationship Id="rId2179" Type="http://schemas.openxmlformats.org/officeDocument/2006/relationships/hyperlink" Target="https://cszn.info/" TargetMode="External"/><Relationship Id="rId3577" Type="http://schemas.openxmlformats.org/officeDocument/2006/relationships/hyperlink" Target="https://login.consultant.ru/link/?req=doc&amp;base=LAW&amp;n=511331&amp;dst=112" TargetMode="External"/><Relationship Id="rId3784" Type="http://schemas.openxmlformats.org/officeDocument/2006/relationships/hyperlink" Target="https://login.consultant.ru/link/?req=doc&amp;base=LAW&amp;n=511331&amp;dst=100354" TargetMode="External"/><Relationship Id="rId3991" Type="http://schemas.openxmlformats.org/officeDocument/2006/relationships/hyperlink" Target="https://login.consultant.ru/link/?req=doc&amp;base=SPB&amp;n=317436&amp;dst=104394" TargetMode="External"/><Relationship Id="rId2386" Type="http://schemas.openxmlformats.org/officeDocument/2006/relationships/hyperlink" Target="https://login.consultant.ru/link/?req=doc&amp;base=SPB&amp;n=274696&amp;dst=100095" TargetMode="External"/><Relationship Id="rId2593" Type="http://schemas.openxmlformats.org/officeDocument/2006/relationships/hyperlink" Target="https://login.consultant.ru/link/?req=doc&amp;base=SPB&amp;n=274696&amp;dst=100134" TargetMode="External"/><Relationship Id="rId3437" Type="http://schemas.openxmlformats.org/officeDocument/2006/relationships/hyperlink" Target="https://login.consultant.ru/link/?req=doc&amp;base=LAW&amp;n=511331&amp;dst=100354" TargetMode="External"/><Relationship Id="rId3644" Type="http://schemas.openxmlformats.org/officeDocument/2006/relationships/hyperlink" Target="https://login.consultant.ru/link/?req=doc&amp;base=LAW&amp;n=494999&amp;dst=100243" TargetMode="External"/><Relationship Id="rId3851" Type="http://schemas.openxmlformats.org/officeDocument/2006/relationships/hyperlink" Target="https://login.consultant.ru/link/?req=doc&amp;base=LAW&amp;n=197748&amp;dst=100008" TargetMode="External"/><Relationship Id="rId358" Type="http://schemas.openxmlformats.org/officeDocument/2006/relationships/hyperlink" Target="https://login.consultant.ru/link/?req=doc&amp;base=SPB&amp;n=246800&amp;dst=100129" TargetMode="External"/><Relationship Id="rId565" Type="http://schemas.openxmlformats.org/officeDocument/2006/relationships/hyperlink" Target="https://login.consultant.ru/link/?req=doc&amp;base=LAW&amp;n=494999&amp;dst=100243" TargetMode="External"/><Relationship Id="rId772" Type="http://schemas.openxmlformats.org/officeDocument/2006/relationships/hyperlink" Target="https://login.consultant.ru/link/?req=doc&amp;base=SPB&amp;n=285728&amp;dst=100162" TargetMode="External"/><Relationship Id="rId1195" Type="http://schemas.openxmlformats.org/officeDocument/2006/relationships/hyperlink" Target="https://login.consultant.ru/link/?req=doc&amp;base=SPB&amp;n=266512&amp;dst=100051" TargetMode="External"/><Relationship Id="rId2039" Type="http://schemas.openxmlformats.org/officeDocument/2006/relationships/hyperlink" Target="https://login.consultant.ru/link/?req=doc&amp;base=SPB&amp;n=308078&amp;dst=100524" TargetMode="External"/><Relationship Id="rId2246" Type="http://schemas.openxmlformats.org/officeDocument/2006/relationships/hyperlink" Target="https://login.consultant.ru/link/?req=doc&amp;base=SPB&amp;n=293547&amp;dst=100781" TargetMode="External"/><Relationship Id="rId2453" Type="http://schemas.openxmlformats.org/officeDocument/2006/relationships/hyperlink" Target="www.gosuslugi.ru" TargetMode="External"/><Relationship Id="rId2660" Type="http://schemas.openxmlformats.org/officeDocument/2006/relationships/hyperlink" Target="https://mfc47.ru/" TargetMode="External"/><Relationship Id="rId3504" Type="http://schemas.openxmlformats.org/officeDocument/2006/relationships/hyperlink" Target="https://login.consultant.ru/link/?req=doc&amp;base=LAW&amp;n=494999&amp;dst=100202" TargetMode="External"/><Relationship Id="rId3711" Type="http://schemas.openxmlformats.org/officeDocument/2006/relationships/hyperlink" Target="https://login.consultant.ru/link/?req=doc&amp;base=LAW&amp;n=494999&amp;dst=100202" TargetMode="External"/><Relationship Id="rId218" Type="http://schemas.openxmlformats.org/officeDocument/2006/relationships/hyperlink" Target="https://login.consultant.ru/link/?req=doc&amp;base=SPB&amp;n=308689&amp;dst=100535" TargetMode="External"/><Relationship Id="rId425" Type="http://schemas.openxmlformats.org/officeDocument/2006/relationships/hyperlink" Target="https://login.consultant.ru/link/?req=doc&amp;base=SPB&amp;n=315336&amp;dst=100137" TargetMode="External"/><Relationship Id="rId632" Type="http://schemas.openxmlformats.org/officeDocument/2006/relationships/hyperlink" Target="https://login.consultant.ru/link/?req=doc&amp;base=SPB&amp;n=315336&amp;dst=100169" TargetMode="External"/><Relationship Id="rId1055" Type="http://schemas.openxmlformats.org/officeDocument/2006/relationships/hyperlink" Target="https://kszn.lenobl.ru/" TargetMode="External"/><Relationship Id="rId1262" Type="http://schemas.openxmlformats.org/officeDocument/2006/relationships/hyperlink" Target="https://login.consultant.ru/link/?req=doc&amp;base=LAW&amp;n=442096" TargetMode="External"/><Relationship Id="rId2106" Type="http://schemas.openxmlformats.org/officeDocument/2006/relationships/hyperlink" Target="https://login.consultant.ru/link/?req=doc&amp;base=LAW&amp;n=494999&amp;dst=100202" TargetMode="External"/><Relationship Id="rId2313" Type="http://schemas.openxmlformats.org/officeDocument/2006/relationships/hyperlink" Target="https://login.consultant.ru/link/?req=doc&amp;base=SPB&amp;n=304051&amp;dst=101066" TargetMode="External"/><Relationship Id="rId2520" Type="http://schemas.openxmlformats.org/officeDocument/2006/relationships/hyperlink" Target="https://login.consultant.ru/link/?req=doc&amp;base=SPB&amp;n=304051&amp;dst=101177" TargetMode="External"/><Relationship Id="rId1122" Type="http://schemas.openxmlformats.org/officeDocument/2006/relationships/hyperlink" Target="https://login.consultant.ru/link/?req=doc&amp;base=LAW&amp;n=511331&amp;dst=100354" TargetMode="External"/><Relationship Id="rId3087" Type="http://schemas.openxmlformats.org/officeDocument/2006/relationships/hyperlink" Target="https://login.consultant.ru/link/?req=doc&amp;base=SPB&amp;n=306912&amp;dst=100129" TargetMode="External"/><Relationship Id="rId3294" Type="http://schemas.openxmlformats.org/officeDocument/2006/relationships/hyperlink" Target="https://login.consultant.ru/link/?req=doc&amp;base=LAW&amp;n=504505&amp;dst=100173" TargetMode="External"/><Relationship Id="rId1939" Type="http://schemas.openxmlformats.org/officeDocument/2006/relationships/hyperlink" Target="https://login.consultant.ru/link/?req=doc&amp;base=SPB&amp;n=305807" TargetMode="External"/><Relationship Id="rId3154" Type="http://schemas.openxmlformats.org/officeDocument/2006/relationships/hyperlink" Target="https://login.consultant.ru/link/?req=doc&amp;base=LAW&amp;n=511331&amp;dst=112" TargetMode="External"/><Relationship Id="rId3361" Type="http://schemas.openxmlformats.org/officeDocument/2006/relationships/hyperlink" Target="https://login.consultant.ru/link/?req=doc&amp;base=LAW&amp;n=424314&amp;dst=88" TargetMode="External"/><Relationship Id="rId282" Type="http://schemas.openxmlformats.org/officeDocument/2006/relationships/hyperlink" Target="https://login.consultant.ru/link/?req=doc&amp;base=SPB&amp;n=293547&amp;dst=100248" TargetMode="External"/><Relationship Id="rId2170" Type="http://schemas.openxmlformats.org/officeDocument/2006/relationships/hyperlink" Target="https://login.consultant.ru/link/?req=doc&amp;base=SPB&amp;n=240408&amp;dst=100008" TargetMode="External"/><Relationship Id="rId3014" Type="http://schemas.openxmlformats.org/officeDocument/2006/relationships/hyperlink" Target="https://login.consultant.ru/link/?req=doc&amp;base=LAW&amp;n=494999&amp;dst=100189" TargetMode="External"/><Relationship Id="rId3221" Type="http://schemas.openxmlformats.org/officeDocument/2006/relationships/hyperlink" Target="https://login.consultant.ru/link/?req=doc&amp;base=SPB&amp;n=315336&amp;dst=100572" TargetMode="External"/><Relationship Id="rId8" Type="http://schemas.openxmlformats.org/officeDocument/2006/relationships/hyperlink" Target="https://login.consultant.ru/link/?req=doc&amp;base=SPB&amp;n=228015&amp;dst=100084" TargetMode="External"/><Relationship Id="rId142" Type="http://schemas.openxmlformats.org/officeDocument/2006/relationships/hyperlink" Target="https://login.consultant.ru/link/?req=doc&amp;base=SPB&amp;n=306912&amp;dst=100035" TargetMode="External"/><Relationship Id="rId2030" Type="http://schemas.openxmlformats.org/officeDocument/2006/relationships/hyperlink" Target="https://login.consultant.ru/link/?req=doc&amp;base=SPB&amp;n=315336&amp;dst=100358" TargetMode="External"/><Relationship Id="rId2987" Type="http://schemas.openxmlformats.org/officeDocument/2006/relationships/hyperlink" Target="https://login.consultant.ru/link/?req=doc&amp;base=SPB&amp;n=284090&amp;dst=100036" TargetMode="External"/><Relationship Id="rId959" Type="http://schemas.openxmlformats.org/officeDocument/2006/relationships/hyperlink" Target="https://login.consultant.ru/link/?req=doc&amp;base=LAW&amp;n=494999&amp;dst=100189" TargetMode="External"/><Relationship Id="rId1589" Type="http://schemas.openxmlformats.org/officeDocument/2006/relationships/hyperlink" Target="https://login.consultant.ru/link/?req=doc&amp;base=SPB&amp;n=228015&amp;dst=100561" TargetMode="External"/><Relationship Id="rId1449" Type="http://schemas.openxmlformats.org/officeDocument/2006/relationships/hyperlink" Target="https://login.consultant.ru/link/?req=doc&amp;base=LAW&amp;n=499361&amp;dst=100073" TargetMode="External"/><Relationship Id="rId1796" Type="http://schemas.openxmlformats.org/officeDocument/2006/relationships/hyperlink" Target="https://login.consultant.ru/link/?req=doc&amp;base=LAW&amp;n=511331&amp;dst=112" TargetMode="External"/><Relationship Id="rId2847" Type="http://schemas.openxmlformats.org/officeDocument/2006/relationships/hyperlink" Target="https://login.consultant.ru/link/?req=doc&amp;base=LAW&amp;n=494999" TargetMode="External"/><Relationship Id="rId88" Type="http://schemas.openxmlformats.org/officeDocument/2006/relationships/hyperlink" Target="https://login.consultant.ru/link/?req=doc&amp;base=SPB&amp;n=300941&amp;dst=100005" TargetMode="External"/><Relationship Id="rId819" Type="http://schemas.openxmlformats.org/officeDocument/2006/relationships/hyperlink" Target="https://login.consultant.ru/link/?req=doc&amp;base=LAW&amp;n=511331&amp;dst=138" TargetMode="External"/><Relationship Id="rId1656" Type="http://schemas.openxmlformats.org/officeDocument/2006/relationships/hyperlink" Target="https://login.consultant.ru/link/?req=doc&amp;base=SPB&amp;n=304051&amp;dst=100642" TargetMode="External"/><Relationship Id="rId1863" Type="http://schemas.openxmlformats.org/officeDocument/2006/relationships/hyperlink" Target="https://login.consultant.ru/link/?req=doc&amp;base=SPB&amp;n=304051&amp;dst=100698" TargetMode="External"/><Relationship Id="rId2707" Type="http://schemas.openxmlformats.org/officeDocument/2006/relationships/hyperlink" Target="https://login.consultant.ru/link/?req=doc&amp;base=SPB&amp;n=304051&amp;dst=101255" TargetMode="External"/><Relationship Id="rId2914" Type="http://schemas.openxmlformats.org/officeDocument/2006/relationships/hyperlink" Target="https://login.consultant.ru/link/?req=doc&amp;base=SPB&amp;n=315336&amp;dst=100523" TargetMode="External"/><Relationship Id="rId1309" Type="http://schemas.openxmlformats.org/officeDocument/2006/relationships/hyperlink" Target="https://login.consultant.ru/link/?req=doc&amp;base=SPB&amp;n=301427&amp;dst=100209" TargetMode="External"/><Relationship Id="rId1516" Type="http://schemas.openxmlformats.org/officeDocument/2006/relationships/hyperlink" Target="https://login.consultant.ru/link/?req=doc&amp;base=LAW&amp;n=424314&amp;dst=88" TargetMode="External"/><Relationship Id="rId1723" Type="http://schemas.openxmlformats.org/officeDocument/2006/relationships/hyperlink" Target="https://login.consultant.ru/link/?req=doc&amp;base=SPB&amp;n=269542&amp;dst=100119" TargetMode="External"/><Relationship Id="rId1930" Type="http://schemas.openxmlformats.org/officeDocument/2006/relationships/hyperlink" Target="https://login.consultant.ru/link/?req=doc&amp;base=LAW&amp;n=494999&amp;dst=100189" TargetMode="External"/><Relationship Id="rId15" Type="http://schemas.openxmlformats.org/officeDocument/2006/relationships/hyperlink" Target="https://login.consultant.ru/link/?req=doc&amp;base=SPB&amp;n=242101&amp;dst=100005" TargetMode="External"/><Relationship Id="rId3688" Type="http://schemas.openxmlformats.org/officeDocument/2006/relationships/hyperlink" Target="https://login.consultant.ru/link/?req=doc&amp;base=SPB&amp;n=313160&amp;dst=230" TargetMode="External"/><Relationship Id="rId3895" Type="http://schemas.openxmlformats.org/officeDocument/2006/relationships/hyperlink" Target="https://mfc47.ru/" TargetMode="External"/><Relationship Id="rId2497" Type="http://schemas.openxmlformats.org/officeDocument/2006/relationships/hyperlink" Target="https://login.consultant.ru/link/?req=doc&amp;base=SPB&amp;n=304051&amp;dst=101140" TargetMode="External"/><Relationship Id="rId3548" Type="http://schemas.openxmlformats.org/officeDocument/2006/relationships/hyperlink" Target="https://login.consultant.ru/link/?req=doc&amp;base=LAW&amp;n=494999&amp;dst=100202" TargetMode="External"/><Relationship Id="rId3755" Type="http://schemas.openxmlformats.org/officeDocument/2006/relationships/hyperlink" Target="https://mfc47.ru/" TargetMode="External"/><Relationship Id="rId469" Type="http://schemas.openxmlformats.org/officeDocument/2006/relationships/hyperlink" Target="https://login.consultant.ru/link/?req=doc&amp;base=LAW&amp;n=494999&amp;dst=100202" TargetMode="External"/><Relationship Id="rId676" Type="http://schemas.openxmlformats.org/officeDocument/2006/relationships/hyperlink" Target="https://login.consultant.ru/link/?req=doc&amp;base=SPB&amp;n=261591&amp;dst=100026" TargetMode="External"/><Relationship Id="rId883" Type="http://schemas.openxmlformats.org/officeDocument/2006/relationships/hyperlink" Target="https://login.consultant.ru/link/?req=doc&amp;base=SPB&amp;n=315336&amp;dst=100197" TargetMode="External"/><Relationship Id="rId1099" Type="http://schemas.openxmlformats.org/officeDocument/2006/relationships/hyperlink" Target="https://login.consultant.ru/link/?req=doc&amp;base=SPB&amp;n=293547&amp;dst=100444" TargetMode="External"/><Relationship Id="rId2357" Type="http://schemas.openxmlformats.org/officeDocument/2006/relationships/hyperlink" Target="https://login.consultant.ru/link/?req=doc&amp;base=SPB&amp;n=308078&amp;dst=100609" TargetMode="External"/><Relationship Id="rId2564" Type="http://schemas.openxmlformats.org/officeDocument/2006/relationships/hyperlink" Target="https://login.consultant.ru/link/?req=doc&amp;base=LAW&amp;n=494999&amp;dst=100189" TargetMode="External"/><Relationship Id="rId3408" Type="http://schemas.openxmlformats.org/officeDocument/2006/relationships/hyperlink" Target="https://login.consultant.ru/link/?req=doc&amp;base=LAW&amp;n=2713" TargetMode="External"/><Relationship Id="rId3615" Type="http://schemas.openxmlformats.org/officeDocument/2006/relationships/hyperlink" Target="https://login.consultant.ru/link/?req=doc&amp;base=SPB&amp;n=316113&amp;dst=100151" TargetMode="External"/><Relationship Id="rId3962" Type="http://schemas.openxmlformats.org/officeDocument/2006/relationships/hyperlink" Target="https://kszn.lenobl.ru" TargetMode="External"/><Relationship Id="rId329" Type="http://schemas.openxmlformats.org/officeDocument/2006/relationships/hyperlink" Target="https://login.consultant.ru/link/?req=doc&amp;base=SPB&amp;n=306912&amp;dst=100040" TargetMode="External"/><Relationship Id="rId536" Type="http://schemas.openxmlformats.org/officeDocument/2006/relationships/hyperlink" Target="https://login.consultant.ru/link/?req=doc&amp;base=SPB&amp;n=293547&amp;dst=100319" TargetMode="External"/><Relationship Id="rId1166" Type="http://schemas.openxmlformats.org/officeDocument/2006/relationships/hyperlink" Target="https://login.consultant.ru/link/?req=doc&amp;base=SPB&amp;n=312513&amp;dst=100027" TargetMode="External"/><Relationship Id="rId1373" Type="http://schemas.openxmlformats.org/officeDocument/2006/relationships/hyperlink" Target="https://login.consultant.ru/link/?req=doc&amp;base=SPB&amp;n=315336&amp;dst=100252" TargetMode="External"/><Relationship Id="rId2217" Type="http://schemas.openxmlformats.org/officeDocument/2006/relationships/hyperlink" Target="https://login.consultant.ru/link/?req=doc&amp;base=SPB&amp;n=304051&amp;dst=100994" TargetMode="External"/><Relationship Id="rId2771" Type="http://schemas.openxmlformats.org/officeDocument/2006/relationships/hyperlink" Target="https://login.consultant.ru/link/?req=doc&amp;base=SPB&amp;n=280965&amp;dst=100015" TargetMode="External"/><Relationship Id="rId3822" Type="http://schemas.openxmlformats.org/officeDocument/2006/relationships/hyperlink" Target="https://cszn.info/" TargetMode="External"/><Relationship Id="rId743" Type="http://schemas.openxmlformats.org/officeDocument/2006/relationships/hyperlink" Target="https://login.consultant.ru/link/?req=doc&amp;base=LAW&amp;n=511331&amp;dst=100354" TargetMode="External"/><Relationship Id="rId950" Type="http://schemas.openxmlformats.org/officeDocument/2006/relationships/hyperlink" Target="https://mfc47.ru/" TargetMode="External"/><Relationship Id="rId1026" Type="http://schemas.openxmlformats.org/officeDocument/2006/relationships/hyperlink" Target="https://login.consultant.ru/link/?req=doc&amp;base=LAW&amp;n=511331&amp;dst=244" TargetMode="External"/><Relationship Id="rId1580" Type="http://schemas.openxmlformats.org/officeDocument/2006/relationships/hyperlink" Target="https://login.consultant.ru/link/?req=doc&amp;base=LAW&amp;n=511331&amp;dst=219" TargetMode="External"/><Relationship Id="rId2424" Type="http://schemas.openxmlformats.org/officeDocument/2006/relationships/hyperlink" Target="https://login.consultant.ru/link/?req=doc&amp;base=LAW&amp;n=511331&amp;dst=112" TargetMode="External"/><Relationship Id="rId2631" Type="http://schemas.openxmlformats.org/officeDocument/2006/relationships/hyperlink" Target="https://login.consultant.ru/link/?req=doc&amp;base=LAW&amp;n=511331&amp;dst=100354" TargetMode="External"/><Relationship Id="rId603" Type="http://schemas.openxmlformats.org/officeDocument/2006/relationships/hyperlink" Target="https://login.consultant.ru/link/?req=doc&amp;base=SPB&amp;n=269542&amp;dst=100054" TargetMode="External"/><Relationship Id="rId810" Type="http://schemas.openxmlformats.org/officeDocument/2006/relationships/hyperlink" Target="https://login.consultant.ru/link/?req=doc&amp;base=SPB&amp;n=308078&amp;dst=100217" TargetMode="External"/><Relationship Id="rId1233" Type="http://schemas.openxmlformats.org/officeDocument/2006/relationships/hyperlink" Target="https://login.consultant.ru/link/?req=doc&amp;base=LAW&amp;n=511331&amp;dst=43" TargetMode="External"/><Relationship Id="rId1440" Type="http://schemas.openxmlformats.org/officeDocument/2006/relationships/hyperlink" Target="https://login.consultant.ru/link/?req=doc&amp;base=LAW&amp;n=511331&amp;dst=339" TargetMode="External"/><Relationship Id="rId1300" Type="http://schemas.openxmlformats.org/officeDocument/2006/relationships/hyperlink" Target="https://login.consultant.ru/link/?req=doc&amp;base=SPB&amp;n=315336&amp;dst=100245" TargetMode="External"/><Relationship Id="rId3198" Type="http://schemas.openxmlformats.org/officeDocument/2006/relationships/hyperlink" Target="https://login.consultant.ru/link/?req=doc&amp;base=LAW&amp;n=511331" TargetMode="External"/><Relationship Id="rId3058" Type="http://schemas.openxmlformats.org/officeDocument/2006/relationships/hyperlink" Target="https://login.consultant.ru/link/?req=doc&amp;base=SPB&amp;n=304051&amp;dst=101721" TargetMode="External"/><Relationship Id="rId3265" Type="http://schemas.openxmlformats.org/officeDocument/2006/relationships/hyperlink" Target="https://login.consultant.ru/link/?req=doc&amp;base=LAW&amp;n=511331" TargetMode="External"/><Relationship Id="rId3472" Type="http://schemas.openxmlformats.org/officeDocument/2006/relationships/hyperlink" Target="https://login.consultant.ru/link/?req=doc&amp;base=LAW&amp;n=494999" TargetMode="External"/><Relationship Id="rId186" Type="http://schemas.openxmlformats.org/officeDocument/2006/relationships/hyperlink" Target="https://login.consultant.ru/link/?req=doc&amp;base=SPB&amp;n=219652" TargetMode="External"/><Relationship Id="rId393" Type="http://schemas.openxmlformats.org/officeDocument/2006/relationships/hyperlink" Target="https://login.consultant.ru/link/?req=doc&amp;base=SPB&amp;n=260127&amp;dst=100038" TargetMode="External"/><Relationship Id="rId2074" Type="http://schemas.openxmlformats.org/officeDocument/2006/relationships/hyperlink" Target="https://login.consultant.ru/link/?req=doc&amp;base=LAW&amp;n=511331&amp;dst=100354" TargetMode="External"/><Relationship Id="rId2281" Type="http://schemas.openxmlformats.org/officeDocument/2006/relationships/hyperlink" Target="https://login.consultant.ru/link/?req=doc&amp;base=LAW&amp;n=424314&amp;dst=88" TargetMode="External"/><Relationship Id="rId3125" Type="http://schemas.openxmlformats.org/officeDocument/2006/relationships/hyperlink" Target="https://login.consultant.ru/link/?req=doc&amp;base=LAW&amp;n=508490&amp;dst=475" TargetMode="External"/><Relationship Id="rId3332" Type="http://schemas.openxmlformats.org/officeDocument/2006/relationships/hyperlink" Target="https://login.consultant.ru/link/?req=doc&amp;base=LAW&amp;n=511331&amp;dst=112" TargetMode="External"/><Relationship Id="rId253" Type="http://schemas.openxmlformats.org/officeDocument/2006/relationships/hyperlink" Target="https://login.consultant.ru/link/?req=doc&amp;base=SPB&amp;n=246800&amp;dst=100035" TargetMode="External"/><Relationship Id="rId460" Type="http://schemas.openxmlformats.org/officeDocument/2006/relationships/hyperlink" Target="https://login.consultant.ru/link/?req=doc&amp;base=SPB&amp;n=308078&amp;dst=100170" TargetMode="External"/><Relationship Id="rId1090" Type="http://schemas.openxmlformats.org/officeDocument/2006/relationships/hyperlink" Target="https://login.consultant.ru/link/?req=doc&amp;base=LAW&amp;n=511331&amp;dst=100056" TargetMode="External"/><Relationship Id="rId2141" Type="http://schemas.openxmlformats.org/officeDocument/2006/relationships/hyperlink" Target="https://login.consultant.ru/link/?req=doc&amp;base=SPB&amp;n=304051&amp;dst=100870" TargetMode="External"/><Relationship Id="rId113" Type="http://schemas.openxmlformats.org/officeDocument/2006/relationships/hyperlink" Target="https://login.consultant.ru/link/?req=doc&amp;base=SPB&amp;n=312513&amp;dst=100005" TargetMode="External"/><Relationship Id="rId320" Type="http://schemas.openxmlformats.org/officeDocument/2006/relationships/hyperlink" Target="https://login.consultant.ru/link/?req=doc&amp;base=SPB&amp;n=242101&amp;dst=100044" TargetMode="External"/><Relationship Id="rId2001" Type="http://schemas.openxmlformats.org/officeDocument/2006/relationships/hyperlink" Target="https://login.consultant.ru/link/?req=doc&amp;base=LAW&amp;n=511331&amp;dst=100354" TargetMode="External"/><Relationship Id="rId2958" Type="http://schemas.openxmlformats.org/officeDocument/2006/relationships/hyperlink" Target="https://login.consultant.ru/link/?req=doc&amp;base=SPB&amp;n=304051&amp;dst=101675" TargetMode="External"/><Relationship Id="rId1767" Type="http://schemas.openxmlformats.org/officeDocument/2006/relationships/hyperlink" Target="https://login.consultant.ru/link/?req=doc&amp;base=SPB&amp;n=293547&amp;dst=100583" TargetMode="External"/><Relationship Id="rId1974" Type="http://schemas.openxmlformats.org/officeDocument/2006/relationships/hyperlink" Target="https://login.consultant.ru/link/?req=doc&amp;base=SPB&amp;n=293547&amp;dst=100638" TargetMode="External"/><Relationship Id="rId2818" Type="http://schemas.openxmlformats.org/officeDocument/2006/relationships/hyperlink" Target="https://login.consultant.ru/link/?req=doc&amp;base=LAW&amp;n=511331&amp;dst=43" TargetMode="External"/><Relationship Id="rId59" Type="http://schemas.openxmlformats.org/officeDocument/2006/relationships/hyperlink" Target="https://login.consultant.ru/link/?req=doc&amp;base=SPB&amp;n=277509&amp;dst=100005" TargetMode="External"/><Relationship Id="rId1627" Type="http://schemas.openxmlformats.org/officeDocument/2006/relationships/hyperlink" Target="https://login.consultant.ru/link/?req=doc&amp;base=SPB&amp;n=228015&amp;dst=100571" TargetMode="External"/><Relationship Id="rId1834" Type="http://schemas.openxmlformats.org/officeDocument/2006/relationships/hyperlink" Target="https://login.consultant.ru/link/?req=doc&amp;base=LAW&amp;n=494999&amp;dst=100243" TargetMode="External"/><Relationship Id="rId4033" Type="http://schemas.openxmlformats.org/officeDocument/2006/relationships/hyperlink" Target="https://login.consultant.ru/link/?req=doc&amp;base=LAW&amp;n=511331&amp;dst=100354" TargetMode="External"/><Relationship Id="rId3799" Type="http://schemas.openxmlformats.org/officeDocument/2006/relationships/hyperlink" Target="https://login.consultant.ru/link/?req=doc&amp;base=LAW&amp;n=505899&amp;dst=100091" TargetMode="External"/><Relationship Id="rId1901" Type="http://schemas.openxmlformats.org/officeDocument/2006/relationships/hyperlink" Target="https://login.consultant.ru/link/?req=doc&amp;base=SPB&amp;n=315336&amp;dst=100332" TargetMode="External"/><Relationship Id="rId3659" Type="http://schemas.openxmlformats.org/officeDocument/2006/relationships/hyperlink" Target="https://login.consultant.ru/link/?req=doc&amp;base=LAW&amp;n=507296&amp;dst=101285" TargetMode="External"/><Relationship Id="rId3866" Type="http://schemas.openxmlformats.org/officeDocument/2006/relationships/hyperlink" Target="https://login.consultant.ru/link/?req=doc&amp;base=LAW&amp;n=517471&amp;dst=325" TargetMode="External"/><Relationship Id="rId787" Type="http://schemas.openxmlformats.org/officeDocument/2006/relationships/hyperlink" Target="https://login.consultant.ru/link/?req=doc&amp;base=SPB&amp;n=315336&amp;dst=100191" TargetMode="External"/><Relationship Id="rId994" Type="http://schemas.openxmlformats.org/officeDocument/2006/relationships/hyperlink" Target="https://login.consultant.ru/link/?req=doc&amp;base=LAW&amp;n=511331&amp;dst=100352" TargetMode="External"/><Relationship Id="rId2468" Type="http://schemas.openxmlformats.org/officeDocument/2006/relationships/hyperlink" Target="https://login.consultant.ru/link/?req=doc&amp;base=SPB&amp;n=309030&amp;dst=100207" TargetMode="External"/><Relationship Id="rId2675" Type="http://schemas.openxmlformats.org/officeDocument/2006/relationships/hyperlink" Target="https://login.consultant.ru/link/?req=doc&amp;base=LAW&amp;n=494999&amp;dst=100243" TargetMode="External"/><Relationship Id="rId2882" Type="http://schemas.openxmlformats.org/officeDocument/2006/relationships/hyperlink" Target="https://login.consultant.ru/link/?req=doc&amp;base=SPB&amp;n=285479&amp;dst=100522" TargetMode="External"/><Relationship Id="rId3519" Type="http://schemas.openxmlformats.org/officeDocument/2006/relationships/hyperlink" Target="https://login.consultant.ru/link/?req=doc&amp;base=SPB&amp;n=313244" TargetMode="External"/><Relationship Id="rId3726" Type="http://schemas.openxmlformats.org/officeDocument/2006/relationships/hyperlink" Target="https://login.consultant.ru/link/?req=doc&amp;base=LAW&amp;n=505899&amp;dst=100091" TargetMode="External"/><Relationship Id="rId3933" Type="http://schemas.openxmlformats.org/officeDocument/2006/relationships/hyperlink" Target="https://login.consultant.ru/link/?req=doc&amp;base=LAW&amp;n=511331&amp;dst=112" TargetMode="External"/><Relationship Id="rId647" Type="http://schemas.openxmlformats.org/officeDocument/2006/relationships/hyperlink" Target="https://login.consultant.ru/link/?req=doc&amp;base=SPB&amp;n=308078&amp;dst=100201" TargetMode="External"/><Relationship Id="rId854" Type="http://schemas.openxmlformats.org/officeDocument/2006/relationships/hyperlink" Target="https://login.consultant.ru/link/?req=doc&amp;base=SPB&amp;n=293547&amp;dst=100387" TargetMode="External"/><Relationship Id="rId1277" Type="http://schemas.openxmlformats.org/officeDocument/2006/relationships/hyperlink" Target="https://login.consultant.ru/link/?req=doc&amp;base=SPB&amp;n=312513&amp;dst=100032" TargetMode="External"/><Relationship Id="rId1484" Type="http://schemas.openxmlformats.org/officeDocument/2006/relationships/hyperlink" Target="https://login.consultant.ru/link/?req=doc&amp;base=SPB&amp;n=293547&amp;dst=100518" TargetMode="External"/><Relationship Id="rId1691" Type="http://schemas.openxmlformats.org/officeDocument/2006/relationships/hyperlink" Target="https://login.consultant.ru/link/?req=doc&amp;base=SPB&amp;n=315336&amp;dst=100301" TargetMode="External"/><Relationship Id="rId2328" Type="http://schemas.openxmlformats.org/officeDocument/2006/relationships/hyperlink" Target="https://login.consultant.ru/link/?req=doc&amp;base=SPB&amp;n=293547&amp;dst=100789" TargetMode="External"/><Relationship Id="rId2535" Type="http://schemas.openxmlformats.org/officeDocument/2006/relationships/hyperlink" Target="https://login.consultant.ru/link/?req=doc&amp;base=SPB&amp;n=315336&amp;dst=100438" TargetMode="External"/><Relationship Id="rId2742" Type="http://schemas.openxmlformats.org/officeDocument/2006/relationships/hyperlink" Target="https://login.consultant.ru/link/?req=doc&amp;base=LAW&amp;n=511331&amp;dst=219" TargetMode="External"/><Relationship Id="rId507" Type="http://schemas.openxmlformats.org/officeDocument/2006/relationships/hyperlink" Target="https://login.consultant.ru/link/?req=doc&amp;base=SPB&amp;n=293547&amp;dst=100317" TargetMode="External"/><Relationship Id="rId714" Type="http://schemas.openxmlformats.org/officeDocument/2006/relationships/hyperlink" Target="https://login.consultant.ru/link/?req=doc&amp;base=SPB&amp;n=293547&amp;dst=100366" TargetMode="External"/><Relationship Id="rId921" Type="http://schemas.openxmlformats.org/officeDocument/2006/relationships/hyperlink" Target="https://login.consultant.ru/link/?req=doc&amp;base=SPB&amp;n=306125&amp;dst=100040" TargetMode="External"/><Relationship Id="rId1137" Type="http://schemas.openxmlformats.org/officeDocument/2006/relationships/hyperlink" Target="https://login.consultant.ru/link/?req=doc&amp;base=SPB&amp;n=252337&amp;dst=100017" TargetMode="External"/><Relationship Id="rId1344" Type="http://schemas.openxmlformats.org/officeDocument/2006/relationships/hyperlink" Target="https://login.consultant.ru/link/?req=doc&amp;base=SPB&amp;n=293547&amp;dst=100494" TargetMode="External"/><Relationship Id="rId1551" Type="http://schemas.openxmlformats.org/officeDocument/2006/relationships/hyperlink" Target="https://login.consultant.ru/link/?req=doc&amp;base=SPB&amp;n=301427&amp;dst=100333" TargetMode="External"/><Relationship Id="rId2602" Type="http://schemas.openxmlformats.org/officeDocument/2006/relationships/hyperlink" Target="https://login.consultant.ru/link/?req=doc&amp;base=SPB&amp;n=304051&amp;dst=101197" TargetMode="External"/><Relationship Id="rId50" Type="http://schemas.openxmlformats.org/officeDocument/2006/relationships/hyperlink" Target="https://login.consultant.ru/link/?req=doc&amp;base=SPB&amp;n=269239&amp;dst=100005" TargetMode="External"/><Relationship Id="rId1204" Type="http://schemas.openxmlformats.org/officeDocument/2006/relationships/hyperlink" Target="https://login.consultant.ru/link/?req=doc&amp;base=SPB&amp;n=292331&amp;dst=100028" TargetMode="External"/><Relationship Id="rId1411" Type="http://schemas.openxmlformats.org/officeDocument/2006/relationships/hyperlink" Target="https://login.consultant.ru/link/?req=doc&amp;base=LAW&amp;n=494999&amp;dst=100243" TargetMode="External"/><Relationship Id="rId3169" Type="http://schemas.openxmlformats.org/officeDocument/2006/relationships/hyperlink" Target="https://kszn.lenobl.ru" TargetMode="External"/><Relationship Id="rId3376" Type="http://schemas.openxmlformats.org/officeDocument/2006/relationships/hyperlink" Target="https://login.consultant.ru/link/?req=doc&amp;base=LAW&amp;n=494999" TargetMode="External"/><Relationship Id="rId3583" Type="http://schemas.openxmlformats.org/officeDocument/2006/relationships/hyperlink" Target="https://login.consultant.ru/link/?req=doc&amp;base=LAW&amp;n=516744&amp;dst=1224" TargetMode="External"/><Relationship Id="rId297" Type="http://schemas.openxmlformats.org/officeDocument/2006/relationships/hyperlink" Target="https://login.consultant.ru/link/?req=doc&amp;base=SPB&amp;n=228015&amp;dst=100251" TargetMode="External"/><Relationship Id="rId2185" Type="http://schemas.openxmlformats.org/officeDocument/2006/relationships/hyperlink" Target="https://gu.lenobl.ru" TargetMode="External"/><Relationship Id="rId2392" Type="http://schemas.openxmlformats.org/officeDocument/2006/relationships/hyperlink" Target="https://login.consultant.ru/link/?req=doc&amp;base=SPB&amp;n=304051&amp;dst=101087" TargetMode="External"/><Relationship Id="rId3029" Type="http://schemas.openxmlformats.org/officeDocument/2006/relationships/hyperlink" Target="https://login.consultant.ru/link/?req=doc&amp;base=LAW&amp;n=489643" TargetMode="External"/><Relationship Id="rId3236" Type="http://schemas.openxmlformats.org/officeDocument/2006/relationships/hyperlink" Target="https://login.consultant.ru/link/?req=doc&amp;base=LAW&amp;n=494999&amp;dst=100243" TargetMode="External"/><Relationship Id="rId3790" Type="http://schemas.openxmlformats.org/officeDocument/2006/relationships/hyperlink" Target="https://login.consultant.ru/link/?req=doc&amp;base=LAW&amp;n=507296&amp;dst=100361" TargetMode="External"/><Relationship Id="rId157" Type="http://schemas.openxmlformats.org/officeDocument/2006/relationships/hyperlink" Target="https://login.consultant.ru/link/?req=doc&amp;base=SPB&amp;n=284090&amp;dst=100014" TargetMode="External"/><Relationship Id="rId364" Type="http://schemas.openxmlformats.org/officeDocument/2006/relationships/hyperlink" Target="https://login.consultant.ru/link/?req=doc&amp;base=SPB&amp;n=246800&amp;dst=100134" TargetMode="External"/><Relationship Id="rId2045" Type="http://schemas.openxmlformats.org/officeDocument/2006/relationships/hyperlink" Target="https://login.consultant.ru/link/?req=doc&amp;base=SPB&amp;n=269542&amp;dst=100133" TargetMode="External"/><Relationship Id="rId3443" Type="http://schemas.openxmlformats.org/officeDocument/2006/relationships/hyperlink" Target="http://www.cszn.info" TargetMode="External"/><Relationship Id="rId3650" Type="http://schemas.openxmlformats.org/officeDocument/2006/relationships/hyperlink" Target="https://login.consultant.ru/link/?req=doc&amp;base=LAW&amp;n=511331&amp;dst=427" TargetMode="External"/><Relationship Id="rId571" Type="http://schemas.openxmlformats.org/officeDocument/2006/relationships/hyperlink" Target="https://login.consultant.ru/link/?req=doc&amp;base=SPB&amp;n=293547&amp;dst=100327" TargetMode="External"/><Relationship Id="rId669" Type="http://schemas.openxmlformats.org/officeDocument/2006/relationships/hyperlink" Target="https://login.consultant.ru/link/?req=doc&amp;base=SPB&amp;n=261591&amp;dst=100024" TargetMode="External"/><Relationship Id="rId876" Type="http://schemas.openxmlformats.org/officeDocument/2006/relationships/hyperlink" Target="https://login.consultant.ru/link/?req=doc&amp;base=LAW&amp;n=511331&amp;dst=100134" TargetMode="External"/><Relationship Id="rId1299" Type="http://schemas.openxmlformats.org/officeDocument/2006/relationships/hyperlink" Target="https://kszn.lenobl.ru/" TargetMode="External"/><Relationship Id="rId2252" Type="http://schemas.openxmlformats.org/officeDocument/2006/relationships/hyperlink" Target="https://login.consultant.ru/link/?req=doc&amp;base=SPB&amp;n=269542&amp;dst=100185" TargetMode="External"/><Relationship Id="rId2557" Type="http://schemas.openxmlformats.org/officeDocument/2006/relationships/hyperlink" Target="https://login.consultant.ru/link/?req=doc&amp;base=SPB&amp;n=315336&amp;dst=100446" TargetMode="External"/><Relationship Id="rId3303" Type="http://schemas.openxmlformats.org/officeDocument/2006/relationships/hyperlink" Target="https://kszn.lenobl.ru/" TargetMode="External"/><Relationship Id="rId3510" Type="http://schemas.openxmlformats.org/officeDocument/2006/relationships/hyperlink" Target="https://login.consultant.ru/link/?req=doc&amp;base=LAW&amp;n=517471&amp;dst=100544" TargetMode="External"/><Relationship Id="rId3608" Type="http://schemas.openxmlformats.org/officeDocument/2006/relationships/hyperlink" Target="https://login.consultant.ru/link/?req=doc&amp;base=LAW&amp;n=508490&amp;dst=475" TargetMode="External"/><Relationship Id="rId3955" Type="http://schemas.openxmlformats.org/officeDocument/2006/relationships/hyperlink" Target="https://www.gosuslugi.ru/" TargetMode="External"/><Relationship Id="rId224" Type="http://schemas.openxmlformats.org/officeDocument/2006/relationships/hyperlink" Target="https://login.consultant.ru/link/?req=doc&amp;base=SPB&amp;n=269542&amp;dst=100023" TargetMode="External"/><Relationship Id="rId431" Type="http://schemas.openxmlformats.org/officeDocument/2006/relationships/hyperlink" Target="https://login.consultant.ru/link/?req=doc&amp;base=SPB&amp;n=285728&amp;dst=100023" TargetMode="External"/><Relationship Id="rId529" Type="http://schemas.openxmlformats.org/officeDocument/2006/relationships/hyperlink" Target="https://login.consultant.ru/link/?req=doc&amp;base=LAW&amp;n=511331&amp;dst=100354" TargetMode="External"/><Relationship Id="rId736" Type="http://schemas.openxmlformats.org/officeDocument/2006/relationships/hyperlink" Target="https://login.consultant.ru/link/?req=doc&amp;base=SPB&amp;n=304051&amp;dst=100366" TargetMode="External"/><Relationship Id="rId1061" Type="http://schemas.openxmlformats.org/officeDocument/2006/relationships/hyperlink" Target="https://login.consultant.ru/link/?req=doc&amp;base=SPB&amp;n=308078&amp;dst=100240" TargetMode="External"/><Relationship Id="rId1159" Type="http://schemas.openxmlformats.org/officeDocument/2006/relationships/hyperlink" Target="https://login.consultant.ru/link/?req=doc&amp;base=SPB&amp;n=312513&amp;dst=100012" TargetMode="External"/><Relationship Id="rId1366" Type="http://schemas.openxmlformats.org/officeDocument/2006/relationships/hyperlink" Target="https://login.consultant.ru/link/?req=doc&amp;base=SPB&amp;n=315336&amp;dst=100250" TargetMode="External"/><Relationship Id="rId2112" Type="http://schemas.openxmlformats.org/officeDocument/2006/relationships/hyperlink" Target="https://login.consultant.ru/link/?req=doc&amp;base=SPB&amp;n=308078&amp;dst=100549" TargetMode="External"/><Relationship Id="rId2417" Type="http://schemas.openxmlformats.org/officeDocument/2006/relationships/hyperlink" Target="https://login.consultant.ru/link/?req=doc&amp;base=LAW&amp;n=511331&amp;dst=244" TargetMode="External"/><Relationship Id="rId2764" Type="http://schemas.openxmlformats.org/officeDocument/2006/relationships/hyperlink" Target="https://login.consultant.ru/link/?req=doc&amp;base=SPB&amp;n=308689&amp;dst=102314" TargetMode="External"/><Relationship Id="rId2971" Type="http://schemas.openxmlformats.org/officeDocument/2006/relationships/hyperlink" Target="https://login.consultant.ru/link/?req=doc&amp;base=LAW&amp;n=511331&amp;dst=100354" TargetMode="External"/><Relationship Id="rId3815" Type="http://schemas.openxmlformats.org/officeDocument/2006/relationships/hyperlink" Target="https://login.consultant.ru/link/?req=doc&amp;base=LAW&amp;n=511331&amp;dst=290" TargetMode="External"/><Relationship Id="rId943" Type="http://schemas.openxmlformats.org/officeDocument/2006/relationships/hyperlink" Target="https://login.consultant.ru/link/?req=doc&amp;base=SPB&amp;n=269542&amp;dst=100076" TargetMode="External"/><Relationship Id="rId1019" Type="http://schemas.openxmlformats.org/officeDocument/2006/relationships/hyperlink" Target="https://login.consultant.ru/link/?req=doc&amp;base=LAW&amp;n=494999" TargetMode="External"/><Relationship Id="rId1573" Type="http://schemas.openxmlformats.org/officeDocument/2006/relationships/hyperlink" Target="https://login.consultant.ru/link/?req=doc&amp;base=LAW&amp;n=511331&amp;dst=100354" TargetMode="External"/><Relationship Id="rId1780" Type="http://schemas.openxmlformats.org/officeDocument/2006/relationships/hyperlink" Target="https://login.consultant.ru/link/?req=doc&amp;base=LAW&amp;n=500166" TargetMode="External"/><Relationship Id="rId1878" Type="http://schemas.openxmlformats.org/officeDocument/2006/relationships/hyperlink" Target="https://login.consultant.ru/link/?req=doc&amp;base=SPB&amp;n=304051&amp;dst=100707" TargetMode="External"/><Relationship Id="rId2624" Type="http://schemas.openxmlformats.org/officeDocument/2006/relationships/hyperlink" Target="https://login.consultant.ru/link/?req=doc&amp;base=LAW&amp;n=442096" TargetMode="External"/><Relationship Id="rId2831" Type="http://schemas.openxmlformats.org/officeDocument/2006/relationships/hyperlink" Target="https://login.consultant.ru/link/?req=doc&amp;base=SPB&amp;n=293547&amp;dst=101006" TargetMode="External"/><Relationship Id="rId2929" Type="http://schemas.openxmlformats.org/officeDocument/2006/relationships/hyperlink" Target="https://login.consultant.ru/link/?req=doc&amp;base=SPB&amp;n=310435&amp;dst=100095" TargetMode="External"/><Relationship Id="rId72" Type="http://schemas.openxmlformats.org/officeDocument/2006/relationships/hyperlink" Target="https://login.consultant.ru/link/?req=doc&amp;base=SPB&amp;n=285728&amp;dst=100005" TargetMode="External"/><Relationship Id="rId803" Type="http://schemas.openxmlformats.org/officeDocument/2006/relationships/hyperlink" Target="https://login.consultant.ru/link/?req=doc&amp;base=LAW&amp;n=494999&amp;dst=100243" TargetMode="External"/><Relationship Id="rId1226" Type="http://schemas.openxmlformats.org/officeDocument/2006/relationships/hyperlink" Target="https://login.consultant.ru/link/?req=doc&amp;base=SPB&amp;n=285728&amp;dst=100166" TargetMode="External"/><Relationship Id="rId1433" Type="http://schemas.openxmlformats.org/officeDocument/2006/relationships/hyperlink" Target="https://login.consultant.ru/link/?req=doc&amp;base=SPB&amp;n=311703&amp;dst=100018" TargetMode="External"/><Relationship Id="rId1640" Type="http://schemas.openxmlformats.org/officeDocument/2006/relationships/hyperlink" Target="https://login.consultant.ru/link/?req=doc&amp;base=SPB&amp;n=306912&amp;dst=100076" TargetMode="External"/><Relationship Id="rId1738" Type="http://schemas.openxmlformats.org/officeDocument/2006/relationships/hyperlink" Target="https://login.consultant.ru/link/?req=doc&amp;base=SPB&amp;n=303879&amp;dst=100021" TargetMode="External"/><Relationship Id="rId3093" Type="http://schemas.openxmlformats.org/officeDocument/2006/relationships/hyperlink" Target="https://login.consultant.ru/link/?req=doc&amp;base=SPB&amp;n=309312&amp;dst=100013" TargetMode="External"/><Relationship Id="rId1500" Type="http://schemas.openxmlformats.org/officeDocument/2006/relationships/hyperlink" Target="https://login.consultant.ru/link/?req=doc&amp;base=SPB&amp;n=301427&amp;dst=100297" TargetMode="External"/><Relationship Id="rId1945" Type="http://schemas.openxmlformats.org/officeDocument/2006/relationships/hyperlink" Target="https://login.consultant.ru/link/?req=doc&amp;base=SPB&amp;n=286983" TargetMode="External"/><Relationship Id="rId3160" Type="http://schemas.openxmlformats.org/officeDocument/2006/relationships/hyperlink" Target="https://login.consultant.ru/link/?req=doc&amp;base=SPB&amp;n=318228" TargetMode="External"/><Relationship Id="rId3398" Type="http://schemas.openxmlformats.org/officeDocument/2006/relationships/hyperlink" Target="https://login.consultant.ru/link/?req=doc&amp;base=SPB&amp;n=315336&amp;dst=100591" TargetMode="External"/><Relationship Id="rId4004" Type="http://schemas.openxmlformats.org/officeDocument/2006/relationships/hyperlink" Target="https://mfc47.ru/" TargetMode="External"/><Relationship Id="rId1805" Type="http://schemas.openxmlformats.org/officeDocument/2006/relationships/hyperlink" Target="https://login.consultant.ru/link/?req=doc&amp;base=LAW&amp;n=197748&amp;dst=100008" TargetMode="External"/><Relationship Id="rId3020" Type="http://schemas.openxmlformats.org/officeDocument/2006/relationships/hyperlink" Target="https://login.consultant.ru/link/?req=doc&amp;base=LAW&amp;n=494999&amp;dst=100243" TargetMode="External"/><Relationship Id="rId3258" Type="http://schemas.openxmlformats.org/officeDocument/2006/relationships/hyperlink" Target="https://login.consultant.ru/link/?req=doc&amp;base=LAW&amp;n=511331&amp;dst=100352" TargetMode="External"/><Relationship Id="rId3465" Type="http://schemas.openxmlformats.org/officeDocument/2006/relationships/hyperlink" Target="https://login.consultant.ru/link/?req=doc&amp;base=LAW&amp;n=511331&amp;dst=290" TargetMode="External"/><Relationship Id="rId3672" Type="http://schemas.openxmlformats.org/officeDocument/2006/relationships/hyperlink" Target="https://login.consultant.ru/link/?req=doc&amp;base=LAW&amp;n=505899&amp;dst=100091" TargetMode="External"/><Relationship Id="rId179" Type="http://schemas.openxmlformats.org/officeDocument/2006/relationships/hyperlink" Target="https://login.consultant.ru/link/?req=doc&amp;base=SPB&amp;n=317436&amp;dst=100024" TargetMode="External"/><Relationship Id="rId386" Type="http://schemas.openxmlformats.org/officeDocument/2006/relationships/hyperlink" Target="https://login.consultant.ru/link/?req=doc&amp;base=SPB&amp;n=308689&amp;dst=100541" TargetMode="External"/><Relationship Id="rId593" Type="http://schemas.openxmlformats.org/officeDocument/2006/relationships/hyperlink" Target="https://login.consultant.ru/link/?req=doc&amp;base=SPB&amp;n=304051&amp;dst=100264" TargetMode="External"/><Relationship Id="rId2067" Type="http://schemas.openxmlformats.org/officeDocument/2006/relationships/hyperlink" Target="https://login.consultant.ru/link/?req=doc&amp;base=LAW&amp;n=442096" TargetMode="External"/><Relationship Id="rId2274" Type="http://schemas.openxmlformats.org/officeDocument/2006/relationships/hyperlink" Target="http://social.lenobl.ru/" TargetMode="External"/><Relationship Id="rId2481" Type="http://schemas.openxmlformats.org/officeDocument/2006/relationships/hyperlink" Target="https://login.consultant.ru/link/?req=doc&amp;base=SPB&amp;n=306912&amp;dst=100103" TargetMode="External"/><Relationship Id="rId3118" Type="http://schemas.openxmlformats.org/officeDocument/2006/relationships/hyperlink" Target="https://login.consultant.ru/link/?req=doc&amp;base=SPB&amp;n=309312&amp;dst=100022" TargetMode="External"/><Relationship Id="rId3325" Type="http://schemas.openxmlformats.org/officeDocument/2006/relationships/hyperlink" Target="https://login.consultant.ru/link/?req=doc&amp;base=LAW&amp;n=511331&amp;dst=244" TargetMode="External"/><Relationship Id="rId3532" Type="http://schemas.openxmlformats.org/officeDocument/2006/relationships/hyperlink" Target="https://login.consultant.ru/link/?req=doc&amp;base=LAW&amp;n=511331&amp;dst=112" TargetMode="External"/><Relationship Id="rId3977" Type="http://schemas.openxmlformats.org/officeDocument/2006/relationships/hyperlink" Target="https://login.consultant.ru/link/?req=doc&amp;base=LAW&amp;n=511331" TargetMode="External"/><Relationship Id="rId246" Type="http://schemas.openxmlformats.org/officeDocument/2006/relationships/hyperlink" Target="https://login.consultant.ru/link/?req=doc&amp;base=SPB&amp;n=246800&amp;dst=100028" TargetMode="External"/><Relationship Id="rId453" Type="http://schemas.openxmlformats.org/officeDocument/2006/relationships/hyperlink" Target="https://login.consultant.ru/link/?req=doc&amp;base=SPB&amp;n=315336&amp;dst=100143" TargetMode="External"/><Relationship Id="rId660" Type="http://schemas.openxmlformats.org/officeDocument/2006/relationships/hyperlink" Target="www.gosuslugi.ru" TargetMode="External"/><Relationship Id="rId898" Type="http://schemas.openxmlformats.org/officeDocument/2006/relationships/hyperlink" Target="https://login.consultant.ru/link/?req=doc&amp;base=LAW&amp;n=511331&amp;dst=290" TargetMode="External"/><Relationship Id="rId1083" Type="http://schemas.openxmlformats.org/officeDocument/2006/relationships/hyperlink" Target="https://login.consultant.ru/link/?req=doc&amp;base=SPB&amp;n=306912&amp;dst=100061" TargetMode="External"/><Relationship Id="rId1290" Type="http://schemas.openxmlformats.org/officeDocument/2006/relationships/hyperlink" Target="https://login.consultant.ru/link/?req=doc&amp;base=SPB&amp;n=283574&amp;dst=100005" TargetMode="External"/><Relationship Id="rId2134" Type="http://schemas.openxmlformats.org/officeDocument/2006/relationships/hyperlink" Target="https://login.consultant.ru/link/?req=doc&amp;base=SPB&amp;n=304051&amp;dst=100867" TargetMode="External"/><Relationship Id="rId2341" Type="http://schemas.openxmlformats.org/officeDocument/2006/relationships/hyperlink" Target="https://mfc47.ru/" TargetMode="External"/><Relationship Id="rId2579" Type="http://schemas.openxmlformats.org/officeDocument/2006/relationships/hyperlink" Target="https://login.consultant.ru/link/?req=doc&amp;base=SPB&amp;n=308078&amp;dst=100635" TargetMode="External"/><Relationship Id="rId2786" Type="http://schemas.openxmlformats.org/officeDocument/2006/relationships/hyperlink" Target="https://login.consultant.ru/link/?req=doc&amp;base=SPB&amp;n=308078&amp;dst=100757" TargetMode="External"/><Relationship Id="rId2993" Type="http://schemas.openxmlformats.org/officeDocument/2006/relationships/hyperlink" Target="https://login.consultant.ru/link/?req=doc&amp;base=SPB&amp;n=301577&amp;dst=100012" TargetMode="External"/><Relationship Id="rId3837" Type="http://schemas.openxmlformats.org/officeDocument/2006/relationships/hyperlink" Target="https://login.consultant.ru/link/?req=doc&amp;base=LAW&amp;n=511331&amp;dst=339" TargetMode="External"/><Relationship Id="rId106" Type="http://schemas.openxmlformats.org/officeDocument/2006/relationships/hyperlink" Target="https://login.consultant.ru/link/?req=doc&amp;base=SPB&amp;n=308689&amp;dst=100005" TargetMode="External"/><Relationship Id="rId313" Type="http://schemas.openxmlformats.org/officeDocument/2006/relationships/hyperlink" Target="https://login.consultant.ru/link/?req=doc&amp;base=SPB&amp;n=242101&amp;dst=100026" TargetMode="External"/><Relationship Id="rId758" Type="http://schemas.openxmlformats.org/officeDocument/2006/relationships/hyperlink" Target="https://login.consultant.ru/link/?req=doc&amp;base=SPB&amp;n=262925" TargetMode="External"/><Relationship Id="rId965" Type="http://schemas.openxmlformats.org/officeDocument/2006/relationships/hyperlink" Target="https://login.consultant.ru/link/?req=doc&amp;base=LAW&amp;n=494999&amp;dst=100243" TargetMode="External"/><Relationship Id="rId1150" Type="http://schemas.openxmlformats.org/officeDocument/2006/relationships/hyperlink" Target="https://login.consultant.ru/link/?req=doc&amp;base=SPB&amp;n=306912&amp;dst=100063" TargetMode="External"/><Relationship Id="rId1388" Type="http://schemas.openxmlformats.org/officeDocument/2006/relationships/hyperlink" Target="https://login.consultant.ru/link/?req=doc&amp;base=SPB&amp;n=315336&amp;dst=100254" TargetMode="External"/><Relationship Id="rId1595" Type="http://schemas.openxmlformats.org/officeDocument/2006/relationships/hyperlink" Target="https://login.consultant.ru/link/?req=doc&amp;base=SPB&amp;n=300941&amp;dst=100013" TargetMode="External"/><Relationship Id="rId2439" Type="http://schemas.openxmlformats.org/officeDocument/2006/relationships/hyperlink" Target="https://login.consultant.ru/link/?req=doc&amp;base=SPB&amp;n=306912&amp;dst=100102" TargetMode="External"/><Relationship Id="rId2646" Type="http://schemas.openxmlformats.org/officeDocument/2006/relationships/hyperlink" Target="https://login.consultant.ru/link/?req=doc&amp;base=SPB&amp;n=274696&amp;dst=100144" TargetMode="External"/><Relationship Id="rId2853" Type="http://schemas.openxmlformats.org/officeDocument/2006/relationships/hyperlink" Target="https://login.consultant.ru/link/?req=doc&amp;base=LAW&amp;n=511331&amp;dst=100354" TargetMode="External"/><Relationship Id="rId3904" Type="http://schemas.openxmlformats.org/officeDocument/2006/relationships/hyperlink" Target="https://kszn.lenobl.ru/" TargetMode="External"/><Relationship Id="rId94" Type="http://schemas.openxmlformats.org/officeDocument/2006/relationships/hyperlink" Target="https://login.consultant.ru/link/?req=doc&amp;base=SPB&amp;n=303879&amp;dst=100005" TargetMode="External"/><Relationship Id="rId520" Type="http://schemas.openxmlformats.org/officeDocument/2006/relationships/hyperlink" Target="https://login.consultant.ru/link/?req=doc&amp;base=SPB&amp;n=304051&amp;dst=100237" TargetMode="External"/><Relationship Id="rId618" Type="http://schemas.openxmlformats.org/officeDocument/2006/relationships/hyperlink" Target="https://login.consultant.ru/link/?req=doc&amp;base=SPB&amp;n=304051&amp;dst=100304" TargetMode="External"/><Relationship Id="rId825" Type="http://schemas.openxmlformats.org/officeDocument/2006/relationships/hyperlink" Target="https://login.consultant.ru/link/?req=doc&amp;base=SPB&amp;n=269542&amp;dst=100066" TargetMode="External"/><Relationship Id="rId1248" Type="http://schemas.openxmlformats.org/officeDocument/2006/relationships/hyperlink" Target="https://login.consultant.ru/link/?req=doc&amp;base=SPB&amp;n=293547&amp;dst=100478" TargetMode="External"/><Relationship Id="rId1455" Type="http://schemas.openxmlformats.org/officeDocument/2006/relationships/hyperlink" Target="https://login.consultant.ru/link/?req=doc&amp;base=LAW&amp;n=511331&amp;dst=100134" TargetMode="External"/><Relationship Id="rId1662" Type="http://schemas.openxmlformats.org/officeDocument/2006/relationships/hyperlink" Target="https://login.consultant.ru/link/?req=doc&amp;base=SPB&amp;n=308078&amp;dst=100470" TargetMode="External"/><Relationship Id="rId2201" Type="http://schemas.openxmlformats.org/officeDocument/2006/relationships/hyperlink" Target="https://login.consultant.ru/link/?req=doc&amp;base=LAW&amp;n=499769&amp;dst=6" TargetMode="External"/><Relationship Id="rId2506" Type="http://schemas.openxmlformats.org/officeDocument/2006/relationships/hyperlink" Target="https://login.consultant.ru/link/?req=doc&amp;base=SPB&amp;n=293547&amp;dst=100826" TargetMode="External"/><Relationship Id="rId1010" Type="http://schemas.openxmlformats.org/officeDocument/2006/relationships/hyperlink" Target="https://login.consultant.ru/link/?req=doc&amp;base=LAW&amp;n=511331&amp;dst=100134" TargetMode="External"/><Relationship Id="rId1108" Type="http://schemas.openxmlformats.org/officeDocument/2006/relationships/hyperlink" Target="https://login.consultant.ru/link/?req=doc&amp;base=LAW&amp;n=511331&amp;dst=100134" TargetMode="External"/><Relationship Id="rId1315" Type="http://schemas.openxmlformats.org/officeDocument/2006/relationships/hyperlink" Target="https://login.consultant.ru/link/?req=doc&amp;base=LAW&amp;n=494999&amp;dst=100189" TargetMode="External"/><Relationship Id="rId1967" Type="http://schemas.openxmlformats.org/officeDocument/2006/relationships/hyperlink" Target="https://login.consultant.ru/link/?req=doc&amp;base=SPB&amp;n=304051&amp;dst=100756" TargetMode="External"/><Relationship Id="rId2713" Type="http://schemas.openxmlformats.org/officeDocument/2006/relationships/hyperlink" Target="https://login.consultant.ru/link/?req=doc&amp;base=SPB&amp;n=293547&amp;dst=100867" TargetMode="External"/><Relationship Id="rId2920" Type="http://schemas.openxmlformats.org/officeDocument/2006/relationships/hyperlink" Target="https://login.consultant.ru/link/?req=doc&amp;base=LAW&amp;n=494999&amp;dst=100189" TargetMode="External"/><Relationship Id="rId1522" Type="http://schemas.openxmlformats.org/officeDocument/2006/relationships/hyperlink" Target="https://login.consultant.ru/link/?req=doc&amp;base=SPB&amp;n=293547&amp;dst=100523" TargetMode="External"/><Relationship Id="rId21" Type="http://schemas.openxmlformats.org/officeDocument/2006/relationships/hyperlink" Target="https://login.consultant.ru/link/?req=doc&amp;base=SPB&amp;n=248987&amp;dst=100005" TargetMode="External"/><Relationship Id="rId2089" Type="http://schemas.openxmlformats.org/officeDocument/2006/relationships/hyperlink" Target="https://login.consultant.ru/link/?req=doc&amp;base=SPB&amp;n=306912&amp;dst=100090" TargetMode="External"/><Relationship Id="rId3487" Type="http://schemas.openxmlformats.org/officeDocument/2006/relationships/hyperlink" Target="https://login.consultant.ru/link/?req=doc&amp;base=LAW&amp;n=494999&amp;dst=100189" TargetMode="External"/><Relationship Id="rId3694" Type="http://schemas.openxmlformats.org/officeDocument/2006/relationships/hyperlink" Target="https://login.consultant.ru/link/?req=doc&amp;base=LAW&amp;n=511331&amp;dst=244" TargetMode="External"/><Relationship Id="rId2296" Type="http://schemas.openxmlformats.org/officeDocument/2006/relationships/hyperlink" Target="https://login.consultant.ru/link/?req=doc&amp;base=SPB&amp;n=304051&amp;dst=101033" TargetMode="External"/><Relationship Id="rId3347" Type="http://schemas.openxmlformats.org/officeDocument/2006/relationships/hyperlink" Target="https://login.consultant.ru/link/?req=doc&amp;base=LAW&amp;n=494999&amp;dst=100202" TargetMode="External"/><Relationship Id="rId3554" Type="http://schemas.openxmlformats.org/officeDocument/2006/relationships/hyperlink" Target="https://login.consultant.ru/link/?req=doc&amp;base=LAW&amp;n=509406&amp;dst=100372" TargetMode="External"/><Relationship Id="rId3761" Type="http://schemas.openxmlformats.org/officeDocument/2006/relationships/hyperlink" Target="https://login.consultant.ru/link/?req=doc&amp;base=LAW&amp;n=494999&amp;dst=100202" TargetMode="External"/><Relationship Id="rId268" Type="http://schemas.openxmlformats.org/officeDocument/2006/relationships/hyperlink" Target="https://login.consultant.ru/link/?req=doc&amp;base=SPB&amp;n=269542&amp;dst=100033" TargetMode="External"/><Relationship Id="rId475" Type="http://schemas.openxmlformats.org/officeDocument/2006/relationships/hyperlink" Target="https://login.consultant.ru/link/?req=doc&amp;base=LAW&amp;n=499769&amp;dst=6" TargetMode="External"/><Relationship Id="rId682" Type="http://schemas.openxmlformats.org/officeDocument/2006/relationships/hyperlink" Target="https://login.consultant.ru/link/?req=doc&amp;base=LAW&amp;n=511331&amp;dst=138" TargetMode="External"/><Relationship Id="rId2156" Type="http://schemas.openxmlformats.org/officeDocument/2006/relationships/hyperlink" Target="https://login.consultant.ru/link/?req=doc&amp;base=SPB&amp;n=304051&amp;dst=100900" TargetMode="External"/><Relationship Id="rId2363" Type="http://schemas.openxmlformats.org/officeDocument/2006/relationships/hyperlink" Target="https://login.consultant.ru/link/?req=doc&amp;base=LAW&amp;n=511331&amp;dst=327" TargetMode="External"/><Relationship Id="rId2570" Type="http://schemas.openxmlformats.org/officeDocument/2006/relationships/hyperlink" Target="https://login.consultant.ru/link/?req=doc&amp;base=LAW&amp;n=494999&amp;dst=100202" TargetMode="External"/><Relationship Id="rId3207" Type="http://schemas.openxmlformats.org/officeDocument/2006/relationships/hyperlink" Target="https://login.consultant.ru/link/?req=doc&amp;base=LAW&amp;n=511331&amp;dst=100354" TargetMode="External"/><Relationship Id="rId3414" Type="http://schemas.openxmlformats.org/officeDocument/2006/relationships/hyperlink" Target="https://login.consultant.ru/link/?req=doc&amp;base=LAW&amp;n=511331&amp;dst=138" TargetMode="External"/><Relationship Id="rId3621" Type="http://schemas.openxmlformats.org/officeDocument/2006/relationships/hyperlink" Target="https://login.consultant.ru/link/?req=doc&amp;base=LAW&amp;n=442096" TargetMode="External"/><Relationship Id="rId128" Type="http://schemas.openxmlformats.org/officeDocument/2006/relationships/hyperlink" Target="https://login.consultant.ru/link/?req=doc&amp;base=SPB&amp;n=317436&amp;dst=100012" TargetMode="External"/><Relationship Id="rId335" Type="http://schemas.openxmlformats.org/officeDocument/2006/relationships/hyperlink" Target="https://login.consultant.ru/link/?req=doc&amp;base=SPB&amp;n=260127&amp;dst=100025" TargetMode="External"/><Relationship Id="rId542" Type="http://schemas.openxmlformats.org/officeDocument/2006/relationships/hyperlink" Target="https://login.consultant.ru/link/?req=doc&amp;base=SPB&amp;n=269542&amp;dst=100049" TargetMode="External"/><Relationship Id="rId1172" Type="http://schemas.openxmlformats.org/officeDocument/2006/relationships/hyperlink" Target="https://login.consultant.ru/link/?req=doc&amp;base=LAW&amp;n=494999&amp;dst=100189" TargetMode="External"/><Relationship Id="rId2016" Type="http://schemas.openxmlformats.org/officeDocument/2006/relationships/hyperlink" Target="https://login.consultant.ru/link/?req=doc&amp;base=SPB&amp;n=269542&amp;dst=100130" TargetMode="External"/><Relationship Id="rId2223" Type="http://schemas.openxmlformats.org/officeDocument/2006/relationships/hyperlink" Target="https://login.consultant.ru/link/?req=doc&amp;base=SPB&amp;n=315336&amp;dst=100392" TargetMode="External"/><Relationship Id="rId2430" Type="http://schemas.openxmlformats.org/officeDocument/2006/relationships/hyperlink" Target="https://login.consultant.ru/link/?req=doc&amp;base=LAW&amp;n=197748&amp;dst=100008" TargetMode="External"/><Relationship Id="rId402" Type="http://schemas.openxmlformats.org/officeDocument/2006/relationships/hyperlink" Target="https://login.consultant.ru/link/?req=doc&amp;base=LAW&amp;n=494999" TargetMode="External"/><Relationship Id="rId1032" Type="http://schemas.openxmlformats.org/officeDocument/2006/relationships/hyperlink" Target="https://login.consultant.ru/link/?req=doc&amp;base=LAW&amp;n=511331&amp;dst=100354" TargetMode="External"/><Relationship Id="rId1989" Type="http://schemas.openxmlformats.org/officeDocument/2006/relationships/hyperlink" Target="https://login.consultant.ru/link/?req=doc&amp;base=LAW&amp;n=511331" TargetMode="External"/><Relationship Id="rId4048" Type="http://schemas.openxmlformats.org/officeDocument/2006/relationships/hyperlink" Target="https://login.consultant.ru/link/?req=doc&amp;base=LAW&amp;n=494999&amp;dst=100202" TargetMode="External"/><Relationship Id="rId1849" Type="http://schemas.openxmlformats.org/officeDocument/2006/relationships/hyperlink" Target="https://login.consultant.ru/link/?req=doc&amp;base=LAW&amp;n=511239&amp;dst=100123" TargetMode="External"/><Relationship Id="rId3064" Type="http://schemas.openxmlformats.org/officeDocument/2006/relationships/hyperlink" Target="https://login.consultant.ru/link/?req=doc&amp;base=LAW&amp;n=511331&amp;dst=244" TargetMode="External"/><Relationship Id="rId192" Type="http://schemas.openxmlformats.org/officeDocument/2006/relationships/hyperlink" Target="https://login.consultant.ru/link/?req=doc&amp;base=SPB&amp;n=207684" TargetMode="External"/><Relationship Id="rId1709" Type="http://schemas.openxmlformats.org/officeDocument/2006/relationships/hyperlink" Target="https://login.consultant.ru/link/?req=doc&amp;base=SPB&amp;n=267388&amp;dst=100065" TargetMode="External"/><Relationship Id="rId1916" Type="http://schemas.openxmlformats.org/officeDocument/2006/relationships/hyperlink" Target="https://kszn.lenobl.ru/" TargetMode="External"/><Relationship Id="rId3271" Type="http://schemas.openxmlformats.org/officeDocument/2006/relationships/hyperlink" Target="https://login.consultant.ru/link/?req=doc&amp;base=LAW&amp;n=511331&amp;dst=100354" TargetMode="External"/><Relationship Id="rId2080" Type="http://schemas.openxmlformats.org/officeDocument/2006/relationships/hyperlink" Target="https://login.consultant.ru/link/?req=doc&amp;base=SPB&amp;n=315336&amp;dst=100362" TargetMode="External"/><Relationship Id="rId3131" Type="http://schemas.openxmlformats.org/officeDocument/2006/relationships/hyperlink" Target="https://login.consultant.ru/link/?req=doc&amp;base=LAW&amp;n=511331&amp;dst=339" TargetMode="External"/><Relationship Id="rId2897" Type="http://schemas.openxmlformats.org/officeDocument/2006/relationships/hyperlink" Target="https://login.consultant.ru/link/?req=doc&amp;base=SPB&amp;n=316113&amp;dst=100055" TargetMode="External"/><Relationship Id="rId3948" Type="http://schemas.openxmlformats.org/officeDocument/2006/relationships/hyperlink" Target="https://login.consultant.ru/link/?req=doc&amp;base=SPB&amp;n=313160&amp;dst=100449" TargetMode="External"/><Relationship Id="rId869" Type="http://schemas.openxmlformats.org/officeDocument/2006/relationships/hyperlink" Target="https://login.consultant.ru/link/?req=doc&amp;base=SPB&amp;n=308078&amp;dst=100219" TargetMode="External"/><Relationship Id="rId1499" Type="http://schemas.openxmlformats.org/officeDocument/2006/relationships/hyperlink" Target="https://login.consultant.ru/link/?req=doc&amp;base=SPB&amp;n=315336&amp;dst=100279" TargetMode="External"/><Relationship Id="rId729" Type="http://schemas.openxmlformats.org/officeDocument/2006/relationships/hyperlink" Target="https://login.consultant.ru/link/?req=doc&amp;base=SPB&amp;n=304051&amp;dst=100336" TargetMode="External"/><Relationship Id="rId1359" Type="http://schemas.openxmlformats.org/officeDocument/2006/relationships/hyperlink" Target="https://login.consultant.ru/link/?req=doc&amp;base=LAW&amp;n=511331&amp;dst=100134" TargetMode="External"/><Relationship Id="rId2757" Type="http://schemas.openxmlformats.org/officeDocument/2006/relationships/hyperlink" Target="https://login.consultant.ru/link/?req=doc&amp;base=SPB&amp;n=285728&amp;dst=100202" TargetMode="External"/><Relationship Id="rId2964" Type="http://schemas.openxmlformats.org/officeDocument/2006/relationships/hyperlink" Target="https://login.consultant.ru/link/?req=doc&amp;base=LAW&amp;n=511331&amp;dst=244" TargetMode="External"/><Relationship Id="rId3808" Type="http://schemas.openxmlformats.org/officeDocument/2006/relationships/hyperlink" Target="https://login.consultant.ru/link/?req=doc&amp;base=SPB&amp;n=313244" TargetMode="External"/><Relationship Id="rId936" Type="http://schemas.openxmlformats.org/officeDocument/2006/relationships/hyperlink" Target="https://login.consultant.ru/link/?req=doc&amp;base=SPB&amp;n=306912&amp;dst=100057" TargetMode="External"/><Relationship Id="rId1219" Type="http://schemas.openxmlformats.org/officeDocument/2006/relationships/hyperlink" Target="https://login.consultant.ru/link/?req=doc&amp;base=SPB&amp;n=267388&amp;dst=100016" TargetMode="External"/><Relationship Id="rId1566" Type="http://schemas.openxmlformats.org/officeDocument/2006/relationships/hyperlink" Target="https://login.consultant.ru/link/?req=doc&amp;base=SPB&amp;n=301427&amp;dst=100386" TargetMode="External"/><Relationship Id="rId1773" Type="http://schemas.openxmlformats.org/officeDocument/2006/relationships/hyperlink" Target="https://login.consultant.ru/link/?req=doc&amp;base=SPB&amp;n=308078&amp;dst=100481" TargetMode="External"/><Relationship Id="rId1980" Type="http://schemas.openxmlformats.org/officeDocument/2006/relationships/hyperlink" Target="https://login.consultant.ru/link/?req=doc&amp;base=LAW&amp;n=511331&amp;dst=100134" TargetMode="External"/><Relationship Id="rId2617" Type="http://schemas.openxmlformats.org/officeDocument/2006/relationships/hyperlink" Target="https://login.consultant.ru/link/?req=doc&amp;base=SPB&amp;n=304051&amp;dst=101202" TargetMode="External"/><Relationship Id="rId2824" Type="http://schemas.openxmlformats.org/officeDocument/2006/relationships/hyperlink" Target="https://login.consultant.ru/link/?req=doc&amp;base=SPB&amp;n=290096&amp;dst=100250" TargetMode="External"/><Relationship Id="rId65" Type="http://schemas.openxmlformats.org/officeDocument/2006/relationships/hyperlink" Target="https://login.consultant.ru/link/?req=doc&amp;base=SPB&amp;n=280955&amp;dst=100005" TargetMode="External"/><Relationship Id="rId1426" Type="http://schemas.openxmlformats.org/officeDocument/2006/relationships/hyperlink" Target="https://login.consultant.ru/link/?req=doc&amp;base=SPB&amp;n=311703&amp;dst=100013" TargetMode="External"/><Relationship Id="rId1633" Type="http://schemas.openxmlformats.org/officeDocument/2006/relationships/hyperlink" Target="https://login.consultant.ru/link/?req=doc&amp;base=SPB&amp;n=274696&amp;dst=100062" TargetMode="External"/><Relationship Id="rId1840" Type="http://schemas.openxmlformats.org/officeDocument/2006/relationships/hyperlink" Target="https://login.consultant.ru/link/?req=doc&amp;base=SPB&amp;n=293547&amp;dst=100599" TargetMode="External"/><Relationship Id="rId1700" Type="http://schemas.openxmlformats.org/officeDocument/2006/relationships/hyperlink" Target="https://login.consultant.ru/link/?req=doc&amp;base=SPB&amp;n=274696&amp;dst=100064" TargetMode="External"/><Relationship Id="rId3598" Type="http://schemas.openxmlformats.org/officeDocument/2006/relationships/hyperlink" Target="https://login.consultant.ru/link/?req=doc&amp;base=LAW&amp;n=2713" TargetMode="External"/><Relationship Id="rId3458" Type="http://schemas.openxmlformats.org/officeDocument/2006/relationships/hyperlink" Target="https://login.consultant.ru/link/?req=doc&amp;base=LAW&amp;n=511331&amp;dst=327" TargetMode="External"/><Relationship Id="rId3665" Type="http://schemas.openxmlformats.org/officeDocument/2006/relationships/hyperlink" Target="https://login.consultant.ru/link/?req=doc&amp;base=LAW&amp;n=494999&amp;dst=100189" TargetMode="External"/><Relationship Id="rId3872" Type="http://schemas.openxmlformats.org/officeDocument/2006/relationships/hyperlink" Target="https://login.consultant.ru/link/?req=doc&amp;base=LAW&amp;n=422092" TargetMode="External"/><Relationship Id="rId379" Type="http://schemas.openxmlformats.org/officeDocument/2006/relationships/hyperlink" Target="https://login.consultant.ru/link/?req=doc&amp;base=SPB&amp;n=304051&amp;dst=100082" TargetMode="External"/><Relationship Id="rId586" Type="http://schemas.openxmlformats.org/officeDocument/2006/relationships/hyperlink" Target="https://login.consultant.ru/link/?req=doc&amp;base=SPB&amp;n=304051&amp;dst=100250" TargetMode="External"/><Relationship Id="rId793" Type="http://schemas.openxmlformats.org/officeDocument/2006/relationships/hyperlink" Target="https://login.consultant.ru/link/?req=doc&amp;base=SPB&amp;n=301427&amp;dst=100115" TargetMode="External"/><Relationship Id="rId2267" Type="http://schemas.openxmlformats.org/officeDocument/2006/relationships/hyperlink" Target="https://login.consultant.ru/link/?req=doc&amp;base=LAW&amp;n=494999&amp;dst=100243" TargetMode="External"/><Relationship Id="rId2474" Type="http://schemas.openxmlformats.org/officeDocument/2006/relationships/hyperlink" Target="https://login.consultant.ru/link/?req=doc&amp;base=LAW&amp;n=424314&amp;dst=88" TargetMode="External"/><Relationship Id="rId2681" Type="http://schemas.openxmlformats.org/officeDocument/2006/relationships/hyperlink" Target="https://login.consultant.ru/link/?req=doc&amp;base=LAW&amp;n=511331&amp;dst=138" TargetMode="External"/><Relationship Id="rId3318" Type="http://schemas.openxmlformats.org/officeDocument/2006/relationships/hyperlink" Target="https://login.consultant.ru/link/?req=doc&amp;base=SPB&amp;n=313244" TargetMode="External"/><Relationship Id="rId3525" Type="http://schemas.openxmlformats.org/officeDocument/2006/relationships/hyperlink" Target="https://login.consultant.ru/link/?req=doc&amp;base=LAW&amp;n=511331&amp;dst=244" TargetMode="External"/><Relationship Id="rId239" Type="http://schemas.openxmlformats.org/officeDocument/2006/relationships/hyperlink" Target="https://login.consultant.ru/link/?req=doc&amp;base=SPB&amp;n=269542&amp;dst=100030" TargetMode="External"/><Relationship Id="rId446" Type="http://schemas.openxmlformats.org/officeDocument/2006/relationships/hyperlink" Target="https://login.consultant.ru/link/?req=doc&amp;base=SPB&amp;n=293547&amp;dst=100297" TargetMode="External"/><Relationship Id="rId653" Type="http://schemas.openxmlformats.org/officeDocument/2006/relationships/hyperlink" Target="https://cszn.info/" TargetMode="External"/><Relationship Id="rId1076" Type="http://schemas.openxmlformats.org/officeDocument/2006/relationships/hyperlink" Target="https://login.consultant.ru/link/?req=doc&amp;base=LAW&amp;n=511331&amp;dst=138" TargetMode="External"/><Relationship Id="rId1283" Type="http://schemas.openxmlformats.org/officeDocument/2006/relationships/hyperlink" Target="https://login.consultant.ru/link/?req=doc&amp;base=LAW&amp;n=516744&amp;dst=1224" TargetMode="External"/><Relationship Id="rId1490" Type="http://schemas.openxmlformats.org/officeDocument/2006/relationships/hyperlink" Target="https://cszn.info/" TargetMode="External"/><Relationship Id="rId2127" Type="http://schemas.openxmlformats.org/officeDocument/2006/relationships/hyperlink" Target="https://login.consultant.ru/link/?req=doc&amp;base=LAW&amp;n=511331&amp;dst=43" TargetMode="External"/><Relationship Id="rId2334" Type="http://schemas.openxmlformats.org/officeDocument/2006/relationships/hyperlink" Target="https://login.consultant.ru/link/?req=doc&amp;base=SPB&amp;n=316113&amp;dst=100037" TargetMode="External"/><Relationship Id="rId3732" Type="http://schemas.openxmlformats.org/officeDocument/2006/relationships/hyperlink" Target="https://login.consultant.ru/link/?req=doc&amp;base=LAW&amp;n=511331&amp;dst=359" TargetMode="External"/><Relationship Id="rId306" Type="http://schemas.openxmlformats.org/officeDocument/2006/relationships/hyperlink" Target="https://login.consultant.ru/link/?req=doc&amp;base=SPB&amp;n=242101&amp;dst=100023" TargetMode="External"/><Relationship Id="rId860" Type="http://schemas.openxmlformats.org/officeDocument/2006/relationships/hyperlink" Target="https://login.consultant.ru/link/?req=doc&amp;base=SPB&amp;n=301427&amp;dst=100133" TargetMode="External"/><Relationship Id="rId1143" Type="http://schemas.openxmlformats.org/officeDocument/2006/relationships/hyperlink" Target="https://login.consultant.ru/link/?req=doc&amp;base=SPB&amp;n=270191&amp;dst=100018" TargetMode="External"/><Relationship Id="rId2541" Type="http://schemas.openxmlformats.org/officeDocument/2006/relationships/hyperlink" Target="https://login.consultant.ru/link/?req=doc&amp;base=SPB&amp;n=269542&amp;dst=100199" TargetMode="External"/><Relationship Id="rId513" Type="http://schemas.openxmlformats.org/officeDocument/2006/relationships/hyperlink" Target="https://login.consultant.ru/link/?req=doc&amp;base=LAW&amp;n=511331&amp;dst=100134" TargetMode="External"/><Relationship Id="rId720" Type="http://schemas.openxmlformats.org/officeDocument/2006/relationships/hyperlink" Target="https://login.consultant.ru/link/?req=doc&amp;base=SPB&amp;n=293547&amp;dst=100375" TargetMode="External"/><Relationship Id="rId1350" Type="http://schemas.openxmlformats.org/officeDocument/2006/relationships/hyperlink" Target="https://login.consultant.ru/link/?req=doc&amp;base=SPB&amp;n=293547&amp;dst=100503" TargetMode="External"/><Relationship Id="rId2401" Type="http://schemas.openxmlformats.org/officeDocument/2006/relationships/hyperlink" Target="https://login.consultant.ru/link/?req=doc&amp;base=SPB&amp;n=274696&amp;dst=100101" TargetMode="External"/><Relationship Id="rId1003" Type="http://schemas.openxmlformats.org/officeDocument/2006/relationships/hyperlink" Target="https://login.consultant.ru/link/?req=doc&amp;base=SPB&amp;n=293547&amp;dst=100420" TargetMode="External"/><Relationship Id="rId1210" Type="http://schemas.openxmlformats.org/officeDocument/2006/relationships/hyperlink" Target="https://login.consultant.ru/link/?req=doc&amp;base=SPB&amp;n=313160&amp;dst=100202" TargetMode="External"/><Relationship Id="rId3175" Type="http://schemas.openxmlformats.org/officeDocument/2006/relationships/hyperlink" Target="https://login.consultant.ru/link/?req=doc&amp;base=LAW&amp;n=494999&amp;dst=100189" TargetMode="External"/><Relationship Id="rId3382" Type="http://schemas.openxmlformats.org/officeDocument/2006/relationships/hyperlink" Target="https://login.consultant.ru/link/?req=doc&amp;base=LAW&amp;n=511331&amp;dst=100354" TargetMode="External"/><Relationship Id="rId4019" Type="http://schemas.openxmlformats.org/officeDocument/2006/relationships/hyperlink" Target="https://login.consultant.ru/link/?req=doc&amp;base=LAW&amp;n=499934" TargetMode="External"/><Relationship Id="rId2191" Type="http://schemas.openxmlformats.org/officeDocument/2006/relationships/hyperlink" Target="https://login.consultant.ru/link/?req=doc&amp;base=LAW&amp;n=494999&amp;dst=100189" TargetMode="External"/><Relationship Id="rId3035" Type="http://schemas.openxmlformats.org/officeDocument/2006/relationships/hyperlink" Target="https://login.consultant.ru/link/?req=doc&amp;base=SPB&amp;n=298275&amp;dst=100044" TargetMode="External"/><Relationship Id="rId3242" Type="http://schemas.openxmlformats.org/officeDocument/2006/relationships/hyperlink" Target="www.gosuslugi.ru" TargetMode="External"/><Relationship Id="rId163" Type="http://schemas.openxmlformats.org/officeDocument/2006/relationships/hyperlink" Target="https://login.consultant.ru/link/?req=doc&amp;base=SPB&amp;n=311328&amp;dst=100006" TargetMode="External"/><Relationship Id="rId370" Type="http://schemas.openxmlformats.org/officeDocument/2006/relationships/hyperlink" Target="https://login.consultant.ru/link/?req=doc&amp;base=SPB&amp;n=242101&amp;dst=100047" TargetMode="External"/><Relationship Id="rId2051" Type="http://schemas.openxmlformats.org/officeDocument/2006/relationships/hyperlink" Target="https://login.consultant.ru/link/?req=doc&amp;base=LAW&amp;n=511331&amp;dst=100352" TargetMode="External"/><Relationship Id="rId3102" Type="http://schemas.openxmlformats.org/officeDocument/2006/relationships/hyperlink" Target="https://mfc47.ru/" TargetMode="External"/><Relationship Id="rId230" Type="http://schemas.openxmlformats.org/officeDocument/2006/relationships/hyperlink" Target="https://login.consultant.ru/link/?req=doc&amp;base=SPB&amp;n=269542&amp;dst=100026" TargetMode="External"/><Relationship Id="rId2868" Type="http://schemas.openxmlformats.org/officeDocument/2006/relationships/hyperlink" Target="https://login.consultant.ru/link/?req=doc&amp;base=LAW&amp;n=517471&amp;dst=100544" TargetMode="External"/><Relationship Id="rId3919" Type="http://schemas.openxmlformats.org/officeDocument/2006/relationships/hyperlink" Target="https://login.consultant.ru/link/?req=doc&amp;base=SPB&amp;n=313244" TargetMode="External"/><Relationship Id="rId1677" Type="http://schemas.openxmlformats.org/officeDocument/2006/relationships/hyperlink" Target="https://login.consultant.ru/link/?req=doc&amp;base=LAW&amp;n=511331&amp;dst=100354" TargetMode="External"/><Relationship Id="rId1884" Type="http://schemas.openxmlformats.org/officeDocument/2006/relationships/hyperlink" Target="https://login.consultant.ru/link/?req=doc&amp;base=SPB&amp;n=304051&amp;dst=100737" TargetMode="External"/><Relationship Id="rId2728" Type="http://schemas.openxmlformats.org/officeDocument/2006/relationships/hyperlink" Target="https://login.consultant.ru/link/?req=doc&amp;base=LAW&amp;n=442096" TargetMode="External"/><Relationship Id="rId2935" Type="http://schemas.openxmlformats.org/officeDocument/2006/relationships/hyperlink" Target="https://login.consultant.ru/link/?req=doc&amp;base=SPB&amp;n=285479&amp;dst=100562" TargetMode="External"/><Relationship Id="rId907" Type="http://schemas.openxmlformats.org/officeDocument/2006/relationships/hyperlink" Target="https://login.consultant.ru/link/?req=doc&amp;base=LAW&amp;n=197748&amp;dst=100008" TargetMode="External"/><Relationship Id="rId1537" Type="http://schemas.openxmlformats.org/officeDocument/2006/relationships/hyperlink" Target="https://login.consultant.ru/link/?req=doc&amp;base=SPB&amp;n=293547&amp;dst=100528" TargetMode="External"/><Relationship Id="rId1744" Type="http://schemas.openxmlformats.org/officeDocument/2006/relationships/hyperlink" Target="https://login.consultant.ru/link/?req=doc&amp;base=SPB&amp;n=298618&amp;dst=100056" TargetMode="External"/><Relationship Id="rId1951" Type="http://schemas.openxmlformats.org/officeDocument/2006/relationships/hyperlink" Target="https://login.consultant.ru/link/?req=doc&amp;base=SPB&amp;n=312451&amp;dst=100005" TargetMode="External"/><Relationship Id="rId36" Type="http://schemas.openxmlformats.org/officeDocument/2006/relationships/hyperlink" Target="https://login.consultant.ru/link/?req=doc&amp;base=SPB&amp;n=260723&amp;dst=100005" TargetMode="External"/><Relationship Id="rId1604" Type="http://schemas.openxmlformats.org/officeDocument/2006/relationships/hyperlink" Target="https://cszn.info/" TargetMode="External"/><Relationship Id="rId4010" Type="http://schemas.openxmlformats.org/officeDocument/2006/relationships/hyperlink" Target="https://login.consultant.ru/link/?req=doc&amp;base=LAW&amp;n=494999&amp;dst=100202" TargetMode="External"/><Relationship Id="rId1811" Type="http://schemas.openxmlformats.org/officeDocument/2006/relationships/hyperlink" Target="https://login.consultant.ru/link/?req=doc&amp;base=SPB&amp;n=228015&amp;dst=100597" TargetMode="External"/><Relationship Id="rId3569" Type="http://schemas.openxmlformats.org/officeDocument/2006/relationships/hyperlink" Target="https://login.consultant.ru/link/?req=doc&amp;base=LAW&amp;n=442096" TargetMode="External"/><Relationship Id="rId697" Type="http://schemas.openxmlformats.org/officeDocument/2006/relationships/hyperlink" Target="https://login.consultant.ru/link/?req=doc&amp;base=LAW&amp;n=505885" TargetMode="External"/><Relationship Id="rId2378" Type="http://schemas.openxmlformats.org/officeDocument/2006/relationships/hyperlink" Target="https://login.consultant.ru/link/?req=doc&amp;base=SPB&amp;n=274696&amp;dst=100092" TargetMode="External"/><Relationship Id="rId3429" Type="http://schemas.openxmlformats.org/officeDocument/2006/relationships/hyperlink" Target="https://login.consultant.ru/link/?req=doc&amp;base=LAW&amp;n=494999" TargetMode="External"/><Relationship Id="rId3776" Type="http://schemas.openxmlformats.org/officeDocument/2006/relationships/hyperlink" Target="https://login.consultant.ru/link/?req=doc&amp;base=LAW&amp;n=500166" TargetMode="External"/><Relationship Id="rId3983" Type="http://schemas.openxmlformats.org/officeDocument/2006/relationships/hyperlink" Target="https://login.consultant.ru/link/?req=doc&amp;base=LAW&amp;n=511331&amp;dst=100354" TargetMode="External"/><Relationship Id="rId1187" Type="http://schemas.openxmlformats.org/officeDocument/2006/relationships/hyperlink" Target="https://login.consultant.ru/link/?req=doc&amp;base=LAW&amp;n=511331&amp;dst=327" TargetMode="External"/><Relationship Id="rId2585" Type="http://schemas.openxmlformats.org/officeDocument/2006/relationships/hyperlink" Target="https://login.consultant.ru/link/?req=doc&amp;base=SPB&amp;n=269542&amp;dst=100201" TargetMode="External"/><Relationship Id="rId2792" Type="http://schemas.openxmlformats.org/officeDocument/2006/relationships/hyperlink" Target="https://login.consultant.ru/link/?req=doc&amp;base=SPB&amp;n=285479&amp;dst=100468" TargetMode="External"/><Relationship Id="rId3636" Type="http://schemas.openxmlformats.org/officeDocument/2006/relationships/hyperlink" Target="https://login.consultant.ru/link/?req=doc&amp;base=SPB&amp;n=295033&amp;dst=100134" TargetMode="External"/><Relationship Id="rId3843" Type="http://schemas.openxmlformats.org/officeDocument/2006/relationships/hyperlink" Target="https://login.consultant.ru/link/?req=doc&amp;base=LAW&amp;n=511331&amp;dst=100354" TargetMode="External"/><Relationship Id="rId557" Type="http://schemas.openxmlformats.org/officeDocument/2006/relationships/hyperlink" Target="www.gosuslugi.ru" TargetMode="External"/><Relationship Id="rId764" Type="http://schemas.openxmlformats.org/officeDocument/2006/relationships/hyperlink" Target="https://login.consultant.ru/link/?req=doc&amp;base=SPB&amp;n=261591&amp;dst=100264" TargetMode="External"/><Relationship Id="rId971" Type="http://schemas.openxmlformats.org/officeDocument/2006/relationships/hyperlink" Target="https://login.consultant.ru/link/?req=doc&amp;base=LAW&amp;n=511331&amp;dst=327" TargetMode="External"/><Relationship Id="rId1394" Type="http://schemas.openxmlformats.org/officeDocument/2006/relationships/hyperlink" Target="https://login.consultant.ru/link/?req=doc&amp;base=SPB&amp;n=308078&amp;dst=100431" TargetMode="External"/><Relationship Id="rId2238" Type="http://schemas.openxmlformats.org/officeDocument/2006/relationships/hyperlink" Target="https://login.consultant.ru/link/?req=doc&amp;base=SPB&amp;n=315336&amp;dst=100396" TargetMode="External"/><Relationship Id="rId2445" Type="http://schemas.openxmlformats.org/officeDocument/2006/relationships/hyperlink" Target="https://login.consultant.ru/link/?req=doc&amp;base=SPB&amp;n=274696&amp;dst=100107" TargetMode="External"/><Relationship Id="rId2652" Type="http://schemas.openxmlformats.org/officeDocument/2006/relationships/hyperlink" Target="https://login.consultant.ru/link/?req=doc&amp;base=SPB&amp;n=309030&amp;dst=100234" TargetMode="External"/><Relationship Id="rId3703" Type="http://schemas.openxmlformats.org/officeDocument/2006/relationships/hyperlink" Target="https://login.consultant.ru/link/?req=doc&amp;base=LAW&amp;n=197748&amp;dst=100008" TargetMode="External"/><Relationship Id="rId3910" Type="http://schemas.openxmlformats.org/officeDocument/2006/relationships/hyperlink" Target="https://login.consultant.ru/link/?req=doc&amp;base=LAW&amp;n=508490&amp;dst=475" TargetMode="External"/><Relationship Id="rId417" Type="http://schemas.openxmlformats.org/officeDocument/2006/relationships/hyperlink" Target="https://login.consultant.ru/link/?req=doc&amp;base=LAW&amp;n=511331&amp;dst=100354" TargetMode="External"/><Relationship Id="rId624" Type="http://schemas.openxmlformats.org/officeDocument/2006/relationships/hyperlink" Target="https://login.consultant.ru/link/?req=doc&amp;base=LAW&amp;n=511331&amp;dst=100354" TargetMode="External"/><Relationship Id="rId831" Type="http://schemas.openxmlformats.org/officeDocument/2006/relationships/hyperlink" Target="https://login.consultant.ru/link/?req=doc&amp;base=LAW&amp;n=508490&amp;dst=475" TargetMode="External"/><Relationship Id="rId1047" Type="http://schemas.openxmlformats.org/officeDocument/2006/relationships/hyperlink" Target="https://login.consultant.ru/link/?req=doc&amp;base=SPB&amp;n=293547&amp;dst=100433" TargetMode="External"/><Relationship Id="rId1254" Type="http://schemas.openxmlformats.org/officeDocument/2006/relationships/hyperlink" Target="https://login.consultant.ru/link/?req=doc&amp;base=SPB&amp;n=308078&amp;dst=100280" TargetMode="External"/><Relationship Id="rId1461" Type="http://schemas.openxmlformats.org/officeDocument/2006/relationships/hyperlink" Target="https://login.consultant.ru/link/?req=doc&amp;base=SPB&amp;n=315336&amp;dst=100265" TargetMode="External"/><Relationship Id="rId2305" Type="http://schemas.openxmlformats.org/officeDocument/2006/relationships/hyperlink" Target="https://login.consultant.ru/link/?req=doc&amp;base=LAW&amp;n=511331&amp;dst=100354" TargetMode="External"/><Relationship Id="rId2512" Type="http://schemas.openxmlformats.org/officeDocument/2006/relationships/hyperlink" Target="https://login.consultant.ru/link/?req=doc&amp;base=LAW&amp;n=511331&amp;dst=100134" TargetMode="External"/><Relationship Id="rId1114" Type="http://schemas.openxmlformats.org/officeDocument/2006/relationships/hyperlink" Target="https://login.consultant.ru/link/?req=doc&amp;base=SPB&amp;n=315336&amp;dst=100229" TargetMode="External"/><Relationship Id="rId1321" Type="http://schemas.openxmlformats.org/officeDocument/2006/relationships/hyperlink" Target="http://social.lenobl.ru" TargetMode="External"/><Relationship Id="rId3079" Type="http://schemas.openxmlformats.org/officeDocument/2006/relationships/hyperlink" Target="https://login.consultant.ru/link/?req=doc&amp;base=SPB&amp;n=315336&amp;dst=100537" TargetMode="External"/><Relationship Id="rId3286" Type="http://schemas.openxmlformats.org/officeDocument/2006/relationships/hyperlink" Target="https://cszn.info/" TargetMode="External"/><Relationship Id="rId3493" Type="http://schemas.openxmlformats.org/officeDocument/2006/relationships/hyperlink" Target="https://login.consultant.ru/link/?req=doc&amp;base=SPB&amp;n=314245&amp;dst=100008" TargetMode="External"/><Relationship Id="rId2095" Type="http://schemas.openxmlformats.org/officeDocument/2006/relationships/hyperlink" Target="https://login.consultant.ru/link/?req=doc&amp;base=SPB&amp;n=305807&amp;dst=100032" TargetMode="External"/><Relationship Id="rId3146" Type="http://schemas.openxmlformats.org/officeDocument/2006/relationships/hyperlink" Target="https://login.consultant.ru/link/?req=doc&amp;base=LAW&amp;n=511331&amp;dst=244" TargetMode="External"/><Relationship Id="rId3353" Type="http://schemas.openxmlformats.org/officeDocument/2006/relationships/hyperlink" Target="https://login.consultant.ru/link/?req=doc&amp;base=SPB&amp;n=308078&amp;dst=100844" TargetMode="External"/><Relationship Id="rId274" Type="http://schemas.openxmlformats.org/officeDocument/2006/relationships/hyperlink" Target="https://login.consultant.ru/link/?req=doc&amp;base=LAW&amp;n=494999&amp;dst=100243" TargetMode="External"/><Relationship Id="rId481" Type="http://schemas.openxmlformats.org/officeDocument/2006/relationships/hyperlink" Target="https://login.consultant.ru/link/?req=doc&amp;base=SPB&amp;n=228015&amp;dst=100365" TargetMode="External"/><Relationship Id="rId2162" Type="http://schemas.openxmlformats.org/officeDocument/2006/relationships/hyperlink" Target="https://login.consultant.ru/link/?req=doc&amp;base=LAW&amp;n=511331" TargetMode="External"/><Relationship Id="rId3006" Type="http://schemas.openxmlformats.org/officeDocument/2006/relationships/hyperlink" Target="https://login.consultant.ru/link/?req=doc&amp;base=SPB&amp;n=315336&amp;dst=100530" TargetMode="External"/><Relationship Id="rId3560" Type="http://schemas.openxmlformats.org/officeDocument/2006/relationships/hyperlink" Target="https://login.consultant.ru/link/?req=doc&amp;base=LAW&amp;n=511331&amp;dst=43" TargetMode="External"/><Relationship Id="rId134" Type="http://schemas.openxmlformats.org/officeDocument/2006/relationships/hyperlink" Target="https://login.consultant.ru/link/?req=doc&amp;base=SPB&amp;n=252337&amp;dst=100006" TargetMode="External"/><Relationship Id="rId3213" Type="http://schemas.openxmlformats.org/officeDocument/2006/relationships/hyperlink" Target="https://login.consultant.ru/link/?req=doc&amp;base=SPB&amp;n=315336&amp;dst=100568" TargetMode="External"/><Relationship Id="rId3420" Type="http://schemas.openxmlformats.org/officeDocument/2006/relationships/hyperlink" Target="https://login.consultant.ru/link/?req=doc&amp;base=LAW&amp;n=511331&amp;dst=43" TargetMode="External"/><Relationship Id="rId341" Type="http://schemas.openxmlformats.org/officeDocument/2006/relationships/hyperlink" Target="https://login.consultant.ru/link/?req=doc&amp;base=SPB&amp;n=269542&amp;dst=100036" TargetMode="External"/><Relationship Id="rId2022" Type="http://schemas.openxmlformats.org/officeDocument/2006/relationships/hyperlink" Target="https://kszn.lenobl.ru/" TargetMode="External"/><Relationship Id="rId2979" Type="http://schemas.openxmlformats.org/officeDocument/2006/relationships/hyperlink" Target="https://login.consultant.ru/link/?req=doc&amp;base=SPB&amp;n=304076&amp;dst=100014" TargetMode="External"/><Relationship Id="rId201" Type="http://schemas.openxmlformats.org/officeDocument/2006/relationships/hyperlink" Target="https://login.consultant.ru/link/?req=doc&amp;base=SPB&amp;n=317436&amp;dst=104840" TargetMode="External"/><Relationship Id="rId1788" Type="http://schemas.openxmlformats.org/officeDocument/2006/relationships/hyperlink" Target="https://login.consultant.ru/link/?req=doc&amp;base=SPB&amp;n=315336&amp;dst=100314" TargetMode="External"/><Relationship Id="rId1995" Type="http://schemas.openxmlformats.org/officeDocument/2006/relationships/hyperlink" Target="https://login.consultant.ru/link/?req=doc&amp;base=SPB&amp;n=304051&amp;dst=100797" TargetMode="External"/><Relationship Id="rId2839" Type="http://schemas.openxmlformats.org/officeDocument/2006/relationships/hyperlink" Target="https://login.consultant.ru/link/?req=doc&amp;base=SPB&amp;n=286591&amp;dst=100332" TargetMode="External"/><Relationship Id="rId1648" Type="http://schemas.openxmlformats.org/officeDocument/2006/relationships/hyperlink" Target="https://login.consultant.ru/link/?req=doc&amp;base=LAW&amp;n=511331&amp;dst=100056" TargetMode="External"/><Relationship Id="rId1508" Type="http://schemas.openxmlformats.org/officeDocument/2006/relationships/hyperlink" Target="https://login.consultant.ru/link/?req=doc&amp;base=LAW&amp;n=494999&amp;dst=100189" TargetMode="External"/><Relationship Id="rId1855" Type="http://schemas.openxmlformats.org/officeDocument/2006/relationships/hyperlink" Target="https://login.consultant.ru/link/?req=doc&amp;base=SPB&amp;n=293547&amp;dst=100601" TargetMode="External"/><Relationship Id="rId2906" Type="http://schemas.openxmlformats.org/officeDocument/2006/relationships/hyperlink" Target="https://login.consultant.ru/link/?req=doc&amp;base=SPB&amp;n=315336&amp;dst=100519" TargetMode="External"/><Relationship Id="rId3070" Type="http://schemas.openxmlformats.org/officeDocument/2006/relationships/hyperlink" Target="https://login.consultant.ru/link/?req=doc&amp;base=LAW&amp;n=511331&amp;dst=100354" TargetMode="External"/><Relationship Id="rId1715" Type="http://schemas.openxmlformats.org/officeDocument/2006/relationships/hyperlink" Target="https://login.consultant.ru/link/?req=doc&amp;base=SPB&amp;n=315336&amp;dst=100307" TargetMode="External"/><Relationship Id="rId1922" Type="http://schemas.openxmlformats.org/officeDocument/2006/relationships/hyperlink" Target="https://login.consultant.ru/link/?req=doc&amp;base=SPB&amp;n=308078&amp;dst=100508" TargetMode="External"/><Relationship Id="rId3887" Type="http://schemas.openxmlformats.org/officeDocument/2006/relationships/hyperlink" Target="https://login.consultant.ru/link/?req=doc&amp;base=LAW&amp;n=511225" TargetMode="External"/><Relationship Id="rId2489" Type="http://schemas.openxmlformats.org/officeDocument/2006/relationships/hyperlink" Target="https://login.consultant.ru/link/?req=doc&amp;base=SPB&amp;n=316113&amp;dst=100040" TargetMode="External"/><Relationship Id="rId2696" Type="http://schemas.openxmlformats.org/officeDocument/2006/relationships/hyperlink" Target="https://login.consultant.ru/link/?req=doc&amp;base=SPB&amp;n=269542&amp;dst=100208" TargetMode="External"/><Relationship Id="rId3747" Type="http://schemas.openxmlformats.org/officeDocument/2006/relationships/hyperlink" Target="https://login.consultant.ru/link/?req=doc&amp;base=LAW&amp;n=197748&amp;dst=100008" TargetMode="External"/><Relationship Id="rId3954" Type="http://schemas.openxmlformats.org/officeDocument/2006/relationships/hyperlink" Target="https://mfc47.ru/" TargetMode="External"/><Relationship Id="rId668" Type="http://schemas.openxmlformats.org/officeDocument/2006/relationships/hyperlink" Target="https://login.consultant.ru/link/?req=doc&amp;base=LAW&amp;n=494999&amp;dst=100243" TargetMode="External"/><Relationship Id="rId875" Type="http://schemas.openxmlformats.org/officeDocument/2006/relationships/hyperlink" Target="https://login.consultant.ru/link/?req=doc&amp;base=SPB&amp;n=301427&amp;dst=100142" TargetMode="External"/><Relationship Id="rId1298" Type="http://schemas.openxmlformats.org/officeDocument/2006/relationships/hyperlink" Target="https://login.consultant.ru/link/?req=doc&amp;base=SPB&amp;n=315336&amp;dst=100244" TargetMode="External"/><Relationship Id="rId2349" Type="http://schemas.openxmlformats.org/officeDocument/2006/relationships/hyperlink" Target="https://login.consultant.ru/link/?req=doc&amp;base=LAW&amp;n=494999&amp;dst=100189" TargetMode="External"/><Relationship Id="rId2556" Type="http://schemas.openxmlformats.org/officeDocument/2006/relationships/hyperlink" Target="https://mfc47.ru/" TargetMode="External"/><Relationship Id="rId2763" Type="http://schemas.openxmlformats.org/officeDocument/2006/relationships/hyperlink" Target="https://login.consultant.ru/link/?req=doc&amp;base=SPB&amp;n=308078&amp;dst=100754" TargetMode="External"/><Relationship Id="rId2970" Type="http://schemas.openxmlformats.org/officeDocument/2006/relationships/hyperlink" Target="https://login.consultant.ru/link/?req=doc&amp;base=LAW&amp;n=511331&amp;dst=100354" TargetMode="External"/><Relationship Id="rId3607" Type="http://schemas.openxmlformats.org/officeDocument/2006/relationships/hyperlink" Target="https://login.consultant.ru/link/?req=doc&amp;base=LAW&amp;n=499934" TargetMode="External"/><Relationship Id="rId3814" Type="http://schemas.openxmlformats.org/officeDocument/2006/relationships/hyperlink" Target="https://login.consultant.ru/link/?req=doc&amp;base=LAW&amp;n=511331&amp;dst=100354" TargetMode="External"/><Relationship Id="rId528" Type="http://schemas.openxmlformats.org/officeDocument/2006/relationships/hyperlink" Target="https://login.consultant.ru/link/?req=doc&amp;base=LAW&amp;n=511331&amp;dst=290" TargetMode="External"/><Relationship Id="rId735" Type="http://schemas.openxmlformats.org/officeDocument/2006/relationships/hyperlink" Target="https://login.consultant.ru/link/?req=doc&amp;base=SPB&amp;n=315336&amp;dst=100181" TargetMode="External"/><Relationship Id="rId942" Type="http://schemas.openxmlformats.org/officeDocument/2006/relationships/hyperlink" Target="https://login.consultant.ru/link/?req=doc&amp;base=LAW&amp;n=511222&amp;dst=7" TargetMode="External"/><Relationship Id="rId1158" Type="http://schemas.openxmlformats.org/officeDocument/2006/relationships/hyperlink" Target="https://login.consultant.ru/link/?req=doc&amp;base=SPB&amp;n=312243" TargetMode="External"/><Relationship Id="rId1365" Type="http://schemas.openxmlformats.org/officeDocument/2006/relationships/hyperlink" Target="https://login.consultant.ru/link/?req=doc&amp;base=LAW&amp;n=442096" TargetMode="External"/><Relationship Id="rId1572" Type="http://schemas.openxmlformats.org/officeDocument/2006/relationships/hyperlink" Target="https://login.consultant.ru/link/?req=doc&amp;base=LAW&amp;n=511331&amp;dst=100354" TargetMode="External"/><Relationship Id="rId2209" Type="http://schemas.openxmlformats.org/officeDocument/2006/relationships/hyperlink" Target="https://login.consultant.ru/link/?req=doc&amp;base=LAW&amp;n=511331&amp;dst=359" TargetMode="External"/><Relationship Id="rId2416" Type="http://schemas.openxmlformats.org/officeDocument/2006/relationships/hyperlink" Target="https://login.consultant.ru/link/?req=doc&amp;base=SPB&amp;n=315336&amp;dst=100422" TargetMode="External"/><Relationship Id="rId2623" Type="http://schemas.openxmlformats.org/officeDocument/2006/relationships/hyperlink" Target="https://login.consultant.ru/link/?req=doc&amp;base=LAW&amp;n=494999" TargetMode="External"/><Relationship Id="rId1018" Type="http://schemas.openxmlformats.org/officeDocument/2006/relationships/hyperlink" Target="https://login.consultant.ru/link/?req=doc&amp;base=LAW&amp;n=500166" TargetMode="External"/><Relationship Id="rId1225" Type="http://schemas.openxmlformats.org/officeDocument/2006/relationships/hyperlink" Target="https://login.consultant.ru/link/?req=doc&amp;base=SPB&amp;n=304051&amp;dst=100508" TargetMode="External"/><Relationship Id="rId1432" Type="http://schemas.openxmlformats.org/officeDocument/2006/relationships/hyperlink" Target="https://login.consultant.ru/link/?req=doc&amp;base=SPB&amp;n=311703&amp;dst=100016" TargetMode="External"/><Relationship Id="rId2830" Type="http://schemas.openxmlformats.org/officeDocument/2006/relationships/hyperlink" Target="https://login.consultant.ru/link/?req=doc&amp;base=SPB&amp;n=304051&amp;dst=101633" TargetMode="External"/><Relationship Id="rId71" Type="http://schemas.openxmlformats.org/officeDocument/2006/relationships/hyperlink" Target="https://login.consultant.ru/link/?req=doc&amp;base=SPB&amp;n=285535&amp;dst=100005" TargetMode="External"/><Relationship Id="rId802" Type="http://schemas.openxmlformats.org/officeDocument/2006/relationships/hyperlink" Target="https://login.consultant.ru/link/?req=doc&amp;base=LAW&amp;n=494999&amp;dst=100202" TargetMode="External"/><Relationship Id="rId3397" Type="http://schemas.openxmlformats.org/officeDocument/2006/relationships/hyperlink" Target="https://login.consultant.ru/link/?req=doc&amp;base=SPB&amp;n=315336&amp;dst=100589" TargetMode="External"/><Relationship Id="rId178" Type="http://schemas.openxmlformats.org/officeDocument/2006/relationships/hyperlink" Target="https://login.consultant.ru/link/?req=doc&amp;base=SPB&amp;n=317436&amp;dst=100023" TargetMode="External"/><Relationship Id="rId3257" Type="http://schemas.openxmlformats.org/officeDocument/2006/relationships/hyperlink" Target="https://login.consultant.ru/link/?req=doc&amp;base=LAW&amp;n=511331&amp;dst=100352" TargetMode="External"/><Relationship Id="rId3464" Type="http://schemas.openxmlformats.org/officeDocument/2006/relationships/hyperlink" Target="https://login.consultant.ru/link/?req=doc&amp;base=LAW&amp;n=511331&amp;dst=339" TargetMode="External"/><Relationship Id="rId3671" Type="http://schemas.openxmlformats.org/officeDocument/2006/relationships/hyperlink" Target="https://kszn.lenobl.ru" TargetMode="External"/><Relationship Id="rId385" Type="http://schemas.openxmlformats.org/officeDocument/2006/relationships/hyperlink" Target="https://login.consultant.ru/link/?req=doc&amp;base=SPB&amp;n=290096&amp;dst=100020" TargetMode="External"/><Relationship Id="rId592" Type="http://schemas.openxmlformats.org/officeDocument/2006/relationships/hyperlink" Target="https://login.consultant.ru/link/?req=doc&amp;base=SPB&amp;n=304051&amp;dst=100262" TargetMode="External"/><Relationship Id="rId2066" Type="http://schemas.openxmlformats.org/officeDocument/2006/relationships/hyperlink" Target="https://login.consultant.ru/link/?req=doc&amp;base=LAW&amp;n=494999" TargetMode="External"/><Relationship Id="rId2273" Type="http://schemas.openxmlformats.org/officeDocument/2006/relationships/hyperlink" Target="https://login.consultant.ru/link/?req=doc&amp;base=SPB&amp;n=293547&amp;dst=100784" TargetMode="External"/><Relationship Id="rId2480" Type="http://schemas.openxmlformats.org/officeDocument/2006/relationships/hyperlink" Target="https://login.consultant.ru/link/?req=doc&amp;base=LAW&amp;n=499934" TargetMode="External"/><Relationship Id="rId3117" Type="http://schemas.openxmlformats.org/officeDocument/2006/relationships/hyperlink" Target="https://login.consultant.ru/link/?req=doc&amp;base=SPB&amp;n=309312&amp;dst=100021" TargetMode="External"/><Relationship Id="rId3324" Type="http://schemas.openxmlformats.org/officeDocument/2006/relationships/hyperlink" Target="https://login.consultant.ru/link/?req=doc&amp;base=SPB&amp;n=315336&amp;dst=100579" TargetMode="External"/><Relationship Id="rId3531" Type="http://schemas.openxmlformats.org/officeDocument/2006/relationships/hyperlink" Target="https://login.consultant.ru/link/?req=doc&amp;base=LAW&amp;n=511331&amp;dst=100354" TargetMode="External"/><Relationship Id="rId245" Type="http://schemas.openxmlformats.org/officeDocument/2006/relationships/hyperlink" Target="https://login.consultant.ru/link/?req=doc&amp;base=SPB&amp;n=246800&amp;dst=100027" TargetMode="External"/><Relationship Id="rId452" Type="http://schemas.openxmlformats.org/officeDocument/2006/relationships/hyperlink" Target="https://cszn.info/" TargetMode="External"/><Relationship Id="rId1082" Type="http://schemas.openxmlformats.org/officeDocument/2006/relationships/hyperlink" Target="https://login.consultant.ru/link/?req=doc&amp;base=LAW&amp;n=499934" TargetMode="External"/><Relationship Id="rId2133" Type="http://schemas.openxmlformats.org/officeDocument/2006/relationships/hyperlink" Target="https://login.consultant.ru/link/?req=doc&amp;base=SPB&amp;n=304051&amp;dst=100866" TargetMode="External"/><Relationship Id="rId2340" Type="http://schemas.openxmlformats.org/officeDocument/2006/relationships/hyperlink" Target="https://login.consultant.ru/link/?req=doc&amp;base=SPB&amp;n=315336&amp;dst=100415" TargetMode="External"/><Relationship Id="rId105" Type="http://schemas.openxmlformats.org/officeDocument/2006/relationships/hyperlink" Target="https://login.consultant.ru/link/?req=doc&amp;base=SPB&amp;n=308475&amp;dst=100005" TargetMode="External"/><Relationship Id="rId312" Type="http://schemas.openxmlformats.org/officeDocument/2006/relationships/hyperlink" Target="https://login.consultant.ru/link/?req=doc&amp;base=SPB&amp;n=242101&amp;dst=100025" TargetMode="External"/><Relationship Id="rId2200" Type="http://schemas.openxmlformats.org/officeDocument/2006/relationships/hyperlink" Target="http://social.lenobl.ru" TargetMode="External"/><Relationship Id="rId1899" Type="http://schemas.openxmlformats.org/officeDocument/2006/relationships/hyperlink" Target="https://login.consultant.ru/link/?req=doc&amp;base=SPB&amp;n=293547&amp;dst=100620" TargetMode="External"/><Relationship Id="rId1759" Type="http://schemas.openxmlformats.org/officeDocument/2006/relationships/hyperlink" Target="https://login.consultant.ru/link/?req=doc&amp;base=LAW&amp;n=511331&amp;dst=100056" TargetMode="External"/><Relationship Id="rId1966" Type="http://schemas.openxmlformats.org/officeDocument/2006/relationships/hyperlink" Target="https://login.consultant.ru/link/?req=doc&amp;base=SPB&amp;n=304051&amp;dst=100755" TargetMode="External"/><Relationship Id="rId3181" Type="http://schemas.openxmlformats.org/officeDocument/2006/relationships/hyperlink" Target="https://login.consultant.ru/link/?req=doc&amp;base=LAW&amp;n=494999&amp;dst=100243" TargetMode="External"/><Relationship Id="rId4025" Type="http://schemas.openxmlformats.org/officeDocument/2006/relationships/hyperlink" Target="https://login.consultant.ru/link/?req=doc&amp;base=SPB&amp;n=313244" TargetMode="External"/><Relationship Id="rId1619" Type="http://schemas.openxmlformats.org/officeDocument/2006/relationships/hyperlink" Target="https://login.consultant.ru/link/?req=doc&amp;base=SPB&amp;n=308078&amp;dst=100459" TargetMode="External"/><Relationship Id="rId1826" Type="http://schemas.openxmlformats.org/officeDocument/2006/relationships/hyperlink" Target="https://gu.lenobl.ru" TargetMode="External"/><Relationship Id="rId3041" Type="http://schemas.openxmlformats.org/officeDocument/2006/relationships/hyperlink" Target="https://login.consultant.ru/link/?req=doc&amp;base=LAW&amp;n=511331&amp;dst=290" TargetMode="External"/><Relationship Id="rId3998" Type="http://schemas.openxmlformats.org/officeDocument/2006/relationships/hyperlink" Target="https://login.consultant.ru/link/?req=doc&amp;base=LAW&amp;n=517471" TargetMode="External"/><Relationship Id="rId3858" Type="http://schemas.openxmlformats.org/officeDocument/2006/relationships/hyperlink" Target="https://login.consultant.ru/link/?req=doc&amp;base=LAW&amp;n=494999&amp;dst=100243" TargetMode="External"/><Relationship Id="rId779" Type="http://schemas.openxmlformats.org/officeDocument/2006/relationships/hyperlink" Target="https://login.consultant.ru/link/?req=doc&amp;base=SPB&amp;n=269542&amp;dst=100062" TargetMode="External"/><Relationship Id="rId986" Type="http://schemas.openxmlformats.org/officeDocument/2006/relationships/hyperlink" Target="https://login.consultant.ru/link/?req=doc&amp;base=LAW&amp;n=511223&amp;dst=18" TargetMode="External"/><Relationship Id="rId2667" Type="http://schemas.openxmlformats.org/officeDocument/2006/relationships/hyperlink" Target="https://login.consultant.ru/link/?req=doc&amp;base=SPB&amp;n=274696&amp;dst=100150" TargetMode="External"/><Relationship Id="rId3718" Type="http://schemas.openxmlformats.org/officeDocument/2006/relationships/hyperlink" Target="https://login.consultant.ru/link/?req=doc&amp;base=LAW&amp;n=499769&amp;dst=6" TargetMode="External"/><Relationship Id="rId639" Type="http://schemas.openxmlformats.org/officeDocument/2006/relationships/hyperlink" Target="https://login.consultant.ru/link/?req=doc&amp;base=SPB&amp;n=228015&amp;dst=100425" TargetMode="External"/><Relationship Id="rId1269" Type="http://schemas.openxmlformats.org/officeDocument/2006/relationships/hyperlink" Target="https://login.consultant.ru/link/?req=doc&amp;base=LAW&amp;n=511331&amp;dst=100354" TargetMode="External"/><Relationship Id="rId1476" Type="http://schemas.openxmlformats.org/officeDocument/2006/relationships/hyperlink" Target="https://login.consultant.ru/link/?req=doc&amp;base=SPB&amp;n=315336&amp;dst=100268" TargetMode="External"/><Relationship Id="rId2874" Type="http://schemas.openxmlformats.org/officeDocument/2006/relationships/hyperlink" Target="https://login.consultant.ru/link/?req=doc&amp;base=LAW&amp;n=517471&amp;dst=100544" TargetMode="External"/><Relationship Id="rId3925" Type="http://schemas.openxmlformats.org/officeDocument/2006/relationships/hyperlink" Target="https://login.consultant.ru/link/?req=doc&amp;base=LAW&amp;n=442096" TargetMode="External"/><Relationship Id="rId846" Type="http://schemas.openxmlformats.org/officeDocument/2006/relationships/hyperlink" Target="https://login.consultant.ru/link/?req=doc&amp;base=SPB&amp;n=257586&amp;dst=100034" TargetMode="External"/><Relationship Id="rId1129" Type="http://schemas.openxmlformats.org/officeDocument/2006/relationships/hyperlink" Target="https://login.consultant.ru/link/?req=doc&amp;base=SPB&amp;n=315336&amp;dst=100232" TargetMode="External"/><Relationship Id="rId1683" Type="http://schemas.openxmlformats.org/officeDocument/2006/relationships/hyperlink" Target="https://login.consultant.ru/link/?req=doc&amp;base=LAW&amp;n=511331&amp;dst=112" TargetMode="External"/><Relationship Id="rId1890" Type="http://schemas.openxmlformats.org/officeDocument/2006/relationships/hyperlink" Target="https://login.consultant.ru/link/?req=doc&amp;base=LAW&amp;n=511331&amp;dst=100354" TargetMode="External"/><Relationship Id="rId2527" Type="http://schemas.openxmlformats.org/officeDocument/2006/relationships/hyperlink" Target="https://login.consultant.ru/link/?req=doc&amp;base=LAW&amp;n=511331&amp;dst=100354" TargetMode="External"/><Relationship Id="rId2734" Type="http://schemas.openxmlformats.org/officeDocument/2006/relationships/hyperlink" Target="https://login.consultant.ru/link/?req=doc&amp;base=LAW&amp;n=511331&amp;dst=244" TargetMode="External"/><Relationship Id="rId2941" Type="http://schemas.openxmlformats.org/officeDocument/2006/relationships/hyperlink" Target="https://login.consultant.ru/link/?req=doc&amp;base=SPB&amp;n=316113&amp;dst=100057" TargetMode="External"/><Relationship Id="rId706" Type="http://schemas.openxmlformats.org/officeDocument/2006/relationships/hyperlink" Target="https://login.consultant.ru/link/?req=doc&amp;base=SPB&amp;n=261591&amp;dst=100098" TargetMode="External"/><Relationship Id="rId913" Type="http://schemas.openxmlformats.org/officeDocument/2006/relationships/hyperlink" Target="https://login.consultant.ru/link/?req=doc&amp;base=SPB&amp;n=257586&amp;dst=100070" TargetMode="External"/><Relationship Id="rId1336" Type="http://schemas.openxmlformats.org/officeDocument/2006/relationships/hyperlink" Target="https://login.consultant.ru/link/?req=doc&amp;base=LAW&amp;n=511331&amp;dst=339" TargetMode="External"/><Relationship Id="rId1543" Type="http://schemas.openxmlformats.org/officeDocument/2006/relationships/hyperlink" Target="https://login.consultant.ru/link/?req=doc&amp;base=SPB&amp;n=293547&amp;dst=100537" TargetMode="External"/><Relationship Id="rId1750" Type="http://schemas.openxmlformats.org/officeDocument/2006/relationships/hyperlink" Target="https://login.consultant.ru/link/?req=doc&amp;base=SPB&amp;n=298618&amp;dst=100057" TargetMode="External"/><Relationship Id="rId2801" Type="http://schemas.openxmlformats.org/officeDocument/2006/relationships/hyperlink" Target="https://login.consultant.ru/link/?req=doc&amp;base=SPB&amp;n=286591&amp;dst=100323" TargetMode="External"/><Relationship Id="rId42" Type="http://schemas.openxmlformats.org/officeDocument/2006/relationships/hyperlink" Target="https://login.consultant.ru/link/?req=doc&amp;base=SPB&amp;n=264978&amp;dst=100005" TargetMode="External"/><Relationship Id="rId1403" Type="http://schemas.openxmlformats.org/officeDocument/2006/relationships/hyperlink" Target="https://gu.lenobl.ru" TargetMode="External"/><Relationship Id="rId1610" Type="http://schemas.openxmlformats.org/officeDocument/2006/relationships/hyperlink" Target="https://gu.lenobl.ru" TargetMode="External"/><Relationship Id="rId3368" Type="http://schemas.openxmlformats.org/officeDocument/2006/relationships/hyperlink" Target="https://login.consultant.ru/link/?req=doc&amp;base=LAW&amp;n=511331&amp;dst=100352" TargetMode="External"/><Relationship Id="rId3575" Type="http://schemas.openxmlformats.org/officeDocument/2006/relationships/hyperlink" Target="https://login.consultant.ru/link/?req=doc&amp;base=LAW&amp;n=511331&amp;dst=290" TargetMode="External"/><Relationship Id="rId3782" Type="http://schemas.openxmlformats.org/officeDocument/2006/relationships/hyperlink" Target="https://login.consultant.ru/link/?req=doc&amp;base=LAW&amp;n=511331&amp;dst=100354" TargetMode="External"/><Relationship Id="rId289" Type="http://schemas.openxmlformats.org/officeDocument/2006/relationships/hyperlink" Target="https://login.consultant.ru/link/?req=doc&amp;base=SPB&amp;n=246800&amp;dst=100062" TargetMode="External"/><Relationship Id="rId496" Type="http://schemas.openxmlformats.org/officeDocument/2006/relationships/hyperlink" Target="https://login.consultant.ru/link/?req=doc&amp;base=SPB&amp;n=304051&amp;dst=100198" TargetMode="External"/><Relationship Id="rId2177" Type="http://schemas.openxmlformats.org/officeDocument/2006/relationships/hyperlink" Target="https://login.consultant.ru/link/?req=doc&amp;base=SPB&amp;n=315336&amp;dst=100382" TargetMode="External"/><Relationship Id="rId2384" Type="http://schemas.openxmlformats.org/officeDocument/2006/relationships/hyperlink" Target="https://login.consultant.ru/link/?req=doc&amp;base=LAW&amp;n=511331&amp;dst=290" TargetMode="External"/><Relationship Id="rId2591" Type="http://schemas.openxmlformats.org/officeDocument/2006/relationships/hyperlink" Target="https://login.consultant.ru/link/?req=doc&amp;base=SPB&amp;n=274696&amp;dst=100133" TargetMode="External"/><Relationship Id="rId3228" Type="http://schemas.openxmlformats.org/officeDocument/2006/relationships/hyperlink" Target="www.gosuslugi.ru" TargetMode="External"/><Relationship Id="rId3435" Type="http://schemas.openxmlformats.org/officeDocument/2006/relationships/hyperlink" Target="https://login.consultant.ru/link/?req=doc&amp;base=LAW&amp;n=511331&amp;dst=100354" TargetMode="External"/><Relationship Id="rId3642" Type="http://schemas.openxmlformats.org/officeDocument/2006/relationships/hyperlink" Target="https://login.consultant.ru/link/?req=doc&amp;base=LAW&amp;n=494999&amp;dst=100189" TargetMode="External"/><Relationship Id="rId149" Type="http://schemas.openxmlformats.org/officeDocument/2006/relationships/hyperlink" Target="https://login.consultant.ru/link/?req=doc&amp;base=SPB&amp;n=274696&amp;dst=100017" TargetMode="External"/><Relationship Id="rId356" Type="http://schemas.openxmlformats.org/officeDocument/2006/relationships/hyperlink" Target="https://login.consultant.ru/link/?req=doc&amp;base=SPB&amp;n=269542&amp;dst=100037" TargetMode="External"/><Relationship Id="rId563" Type="http://schemas.openxmlformats.org/officeDocument/2006/relationships/hyperlink" Target="https://login.consultant.ru/link/?req=doc&amp;base=LAW&amp;n=494999&amp;dst=100189" TargetMode="External"/><Relationship Id="rId770" Type="http://schemas.openxmlformats.org/officeDocument/2006/relationships/hyperlink" Target="https://login.consultant.ru/link/?req=doc&amp;base=SPB&amp;n=269542&amp;dst=100060" TargetMode="External"/><Relationship Id="rId1193" Type="http://schemas.openxmlformats.org/officeDocument/2006/relationships/hyperlink" Target="https://login.consultant.ru/link/?req=doc&amp;base=SPB&amp;n=300941&amp;dst=100012" TargetMode="External"/><Relationship Id="rId2037" Type="http://schemas.openxmlformats.org/officeDocument/2006/relationships/hyperlink" Target="https://login.consultant.ru/link/?req=doc&amp;base=LAW&amp;n=494999&amp;dst=100202" TargetMode="External"/><Relationship Id="rId2244" Type="http://schemas.openxmlformats.org/officeDocument/2006/relationships/hyperlink" Target="https://login.consultant.ru/link/?req=doc&amp;base=SPB&amp;n=257967&amp;dst=100025" TargetMode="External"/><Relationship Id="rId2451" Type="http://schemas.openxmlformats.org/officeDocument/2006/relationships/hyperlink" Target="https://login.consultant.ru/link/?req=doc&amp;base=SPB&amp;n=315336&amp;dst=100431" TargetMode="External"/><Relationship Id="rId216" Type="http://schemas.openxmlformats.org/officeDocument/2006/relationships/hyperlink" Target="https://login.consultant.ru/link/?req=doc&amp;base=SPB&amp;n=306912&amp;dst=100039" TargetMode="External"/><Relationship Id="rId423" Type="http://schemas.openxmlformats.org/officeDocument/2006/relationships/hyperlink" Target="https://login.consultant.ru/link/?req=doc&amp;base=SPB&amp;n=304051&amp;dst=100122" TargetMode="External"/><Relationship Id="rId1053" Type="http://schemas.openxmlformats.org/officeDocument/2006/relationships/hyperlink" Target="https://cszn.info/" TargetMode="External"/><Relationship Id="rId1260" Type="http://schemas.openxmlformats.org/officeDocument/2006/relationships/hyperlink" Target="https://login.consultant.ru/link/?req=doc&amp;base=LAW&amp;n=500166" TargetMode="External"/><Relationship Id="rId2104" Type="http://schemas.openxmlformats.org/officeDocument/2006/relationships/hyperlink" Target="https://login.consultant.ru/link/?req=doc&amp;base=SPB&amp;n=315336&amp;dst=100373" TargetMode="External"/><Relationship Id="rId3502" Type="http://schemas.openxmlformats.org/officeDocument/2006/relationships/hyperlink" Target="https://login.consultant.ru/link/?req=doc&amp;base=LAW&amp;n=494999&amp;dst=100243" TargetMode="External"/><Relationship Id="rId630" Type="http://schemas.openxmlformats.org/officeDocument/2006/relationships/hyperlink" Target="https://login.consultant.ru/link/?req=doc&amp;base=SPB&amp;n=304051&amp;dst=100308" TargetMode="External"/><Relationship Id="rId2311" Type="http://schemas.openxmlformats.org/officeDocument/2006/relationships/hyperlink" Target="https://login.consultant.ru/link/?req=doc&amp;base=LAW&amp;n=511331&amp;dst=112" TargetMode="External"/><Relationship Id="rId1120" Type="http://schemas.openxmlformats.org/officeDocument/2006/relationships/hyperlink" Target="https://login.consultant.ru/link/?req=doc&amp;base=LAW&amp;n=511331&amp;dst=100354" TargetMode="External"/><Relationship Id="rId1937" Type="http://schemas.openxmlformats.org/officeDocument/2006/relationships/hyperlink" Target="https://login.consultant.ru/link/?req=doc&amp;base=SPB&amp;n=274696&amp;dst=100070" TargetMode="External"/><Relationship Id="rId3085" Type="http://schemas.openxmlformats.org/officeDocument/2006/relationships/hyperlink" Target="https://login.consultant.ru/link/?req=doc&amp;base=SPB&amp;n=297998&amp;dst=100008" TargetMode="External"/><Relationship Id="rId3292" Type="http://schemas.openxmlformats.org/officeDocument/2006/relationships/hyperlink" Target="https://login.consultant.ru/link/?req=doc&amp;base=SPB&amp;n=308078&amp;dst=100832" TargetMode="External"/><Relationship Id="rId3152" Type="http://schemas.openxmlformats.org/officeDocument/2006/relationships/hyperlink" Target="https://login.consultant.ru/link/?req=doc&amp;base=LAW&amp;n=511331&amp;dst=100354" TargetMode="External"/><Relationship Id="rId280" Type="http://schemas.openxmlformats.org/officeDocument/2006/relationships/hyperlink" Target="https://login.consultant.ru/link/?req=doc&amp;base=LAW&amp;n=494999&amp;dst=100243" TargetMode="External"/><Relationship Id="rId3012" Type="http://schemas.openxmlformats.org/officeDocument/2006/relationships/hyperlink" Target="https://login.consultant.ru/link/?req=doc&amp;base=SPB&amp;n=315336&amp;dst=100533" TargetMode="External"/><Relationship Id="rId140" Type="http://schemas.openxmlformats.org/officeDocument/2006/relationships/hyperlink" Target="https://login.consultant.ru/link/?req=doc&amp;base=SPB&amp;n=298619&amp;dst=100012" TargetMode="External"/><Relationship Id="rId3969" Type="http://schemas.openxmlformats.org/officeDocument/2006/relationships/hyperlink" Target="https://login.consultant.ru/link/?req=doc&amp;base=LAW&amp;n=508490&amp;dst=475" TargetMode="External"/><Relationship Id="rId6" Type="http://schemas.openxmlformats.org/officeDocument/2006/relationships/hyperlink" Target="https://login.consultant.ru/link/?req=doc&amp;base=SPB&amp;n=225597&amp;dst=100004" TargetMode="External"/><Relationship Id="rId2778" Type="http://schemas.openxmlformats.org/officeDocument/2006/relationships/hyperlink" Target="https://mfc47.ru/" TargetMode="External"/><Relationship Id="rId2985" Type="http://schemas.openxmlformats.org/officeDocument/2006/relationships/hyperlink" Target="https://login.consultant.ru/link/?req=doc&amp;base=SPB&amp;n=317713" TargetMode="External"/><Relationship Id="rId3829" Type="http://schemas.openxmlformats.org/officeDocument/2006/relationships/hyperlink" Target="https://login.consultant.ru/link/?req=doc&amp;base=LAW&amp;n=494999&amp;dst=100202" TargetMode="External"/><Relationship Id="rId957" Type="http://schemas.openxmlformats.org/officeDocument/2006/relationships/hyperlink" Target="https://login.consultant.ru/link/?req=doc&amp;base=SPB&amp;n=269542&amp;dst=100079" TargetMode="External"/><Relationship Id="rId1587" Type="http://schemas.openxmlformats.org/officeDocument/2006/relationships/hyperlink" Target="https://login.consultant.ru/link/?req=doc&amp;base=SPB&amp;n=301427&amp;dst=100390" TargetMode="External"/><Relationship Id="rId1794" Type="http://schemas.openxmlformats.org/officeDocument/2006/relationships/hyperlink" Target="https://login.consultant.ru/link/?req=doc&amp;base=LAW&amp;n=511331&amp;dst=290" TargetMode="External"/><Relationship Id="rId2638" Type="http://schemas.openxmlformats.org/officeDocument/2006/relationships/hyperlink" Target="https://login.consultant.ru/link/?req=doc&amp;base=LAW&amp;n=511331&amp;dst=219" TargetMode="External"/><Relationship Id="rId2845" Type="http://schemas.openxmlformats.org/officeDocument/2006/relationships/hyperlink" Target="https://login.consultant.ru/link/?req=doc&amp;base=LAW&amp;n=511331" TargetMode="External"/><Relationship Id="rId86" Type="http://schemas.openxmlformats.org/officeDocument/2006/relationships/hyperlink" Target="https://login.consultant.ru/link/?req=doc&amp;base=SPB&amp;n=298619&amp;dst=100005" TargetMode="External"/><Relationship Id="rId817" Type="http://schemas.openxmlformats.org/officeDocument/2006/relationships/hyperlink" Target="https://login.consultant.ru/link/?req=doc&amp;base=LAW&amp;n=505899&amp;dst=100091" TargetMode="External"/><Relationship Id="rId1447" Type="http://schemas.openxmlformats.org/officeDocument/2006/relationships/hyperlink" Target="https://login.consultant.ru/link/?req=doc&amp;base=SPB&amp;n=304051&amp;dst=100574" TargetMode="External"/><Relationship Id="rId1654" Type="http://schemas.openxmlformats.org/officeDocument/2006/relationships/hyperlink" Target="https://login.consultant.ru/link/?req=doc&amp;base=SPB&amp;n=304051&amp;dst=100639" TargetMode="External"/><Relationship Id="rId1861" Type="http://schemas.openxmlformats.org/officeDocument/2006/relationships/hyperlink" Target="https://login.consultant.ru/link/?req=doc&amp;base=LAW&amp;n=511331&amp;dst=359" TargetMode="External"/><Relationship Id="rId2705" Type="http://schemas.openxmlformats.org/officeDocument/2006/relationships/hyperlink" Target="https://login.consultant.ru/link/?req=doc&amp;base=SPB&amp;n=304051&amp;dst=101252" TargetMode="External"/><Relationship Id="rId2912" Type="http://schemas.openxmlformats.org/officeDocument/2006/relationships/hyperlink" Target="https://login.consultant.ru/link/?req=doc&amp;base=SPB&amp;n=308078&amp;dst=100780" TargetMode="External"/><Relationship Id="rId1307" Type="http://schemas.openxmlformats.org/officeDocument/2006/relationships/hyperlink" Target="https://login.consultant.ru/link/?req=doc&amp;base=SPB&amp;n=301427&amp;dst=100208" TargetMode="External"/><Relationship Id="rId1514" Type="http://schemas.openxmlformats.org/officeDocument/2006/relationships/hyperlink" Target="https://login.consultant.ru/link/?req=doc&amp;base=SPB&amp;n=301427&amp;dst=100301" TargetMode="External"/><Relationship Id="rId1721" Type="http://schemas.openxmlformats.org/officeDocument/2006/relationships/hyperlink" Target="https://login.consultant.ru/link/?req=doc&amp;base=SPB&amp;n=315336&amp;dst=100309" TargetMode="External"/><Relationship Id="rId13" Type="http://schemas.openxmlformats.org/officeDocument/2006/relationships/hyperlink" Target="https://login.consultant.ru/link/?req=doc&amp;base=SPB&amp;n=240408&amp;dst=100005" TargetMode="External"/><Relationship Id="rId3479" Type="http://schemas.openxmlformats.org/officeDocument/2006/relationships/hyperlink" Target="https://login.consultant.ru/link/?req=doc&amp;base=LAW&amp;n=511331&amp;dst=290" TargetMode="External"/><Relationship Id="rId3686" Type="http://schemas.openxmlformats.org/officeDocument/2006/relationships/hyperlink" Target="https://login.consultant.ru/link/?req=doc&amp;base=LAW&amp;n=511331&amp;dst=359" TargetMode="External"/><Relationship Id="rId2288" Type="http://schemas.openxmlformats.org/officeDocument/2006/relationships/hyperlink" Target="https://login.consultant.ru/link/?req=doc&amp;base=SPB&amp;n=293547&amp;dst=100786" TargetMode="External"/><Relationship Id="rId2495" Type="http://schemas.openxmlformats.org/officeDocument/2006/relationships/hyperlink" Target="https://login.consultant.ru/link/?req=doc&amp;base=SPB&amp;n=304051&amp;dst=101137" TargetMode="External"/><Relationship Id="rId3339" Type="http://schemas.openxmlformats.org/officeDocument/2006/relationships/hyperlink" Target="https://login.consultant.ru/link/?req=doc&amp;base=SPB&amp;n=315336&amp;dst=100583" TargetMode="External"/><Relationship Id="rId3893" Type="http://schemas.openxmlformats.org/officeDocument/2006/relationships/hyperlink" Target="https://cszn.info/" TargetMode="External"/><Relationship Id="rId467" Type="http://schemas.openxmlformats.org/officeDocument/2006/relationships/hyperlink" Target="https://login.consultant.ru/link/?req=doc&amp;base=SPB&amp;n=308078&amp;dst=100172" TargetMode="External"/><Relationship Id="rId1097" Type="http://schemas.openxmlformats.org/officeDocument/2006/relationships/hyperlink" Target="https://login.consultant.ru/link/?req=doc&amp;base=SPB&amp;n=304051&amp;dst=100459" TargetMode="External"/><Relationship Id="rId2148" Type="http://schemas.openxmlformats.org/officeDocument/2006/relationships/hyperlink" Target="https://login.consultant.ru/link/?req=doc&amp;base=LAW&amp;n=511331&amp;dst=100354" TargetMode="External"/><Relationship Id="rId3546" Type="http://schemas.openxmlformats.org/officeDocument/2006/relationships/hyperlink" Target="https://login.consultant.ru/link/?req=doc&amp;base=LAW&amp;n=494999&amp;dst=100243" TargetMode="External"/><Relationship Id="rId3753" Type="http://schemas.openxmlformats.org/officeDocument/2006/relationships/hyperlink" Target="https://cszn.info/" TargetMode="External"/><Relationship Id="rId3960" Type="http://schemas.openxmlformats.org/officeDocument/2006/relationships/hyperlink" Target="https://login.consultant.ru/link/?req=doc&amp;base=LAW&amp;n=494999&amp;dst=100202" TargetMode="External"/><Relationship Id="rId674" Type="http://schemas.openxmlformats.org/officeDocument/2006/relationships/hyperlink" Target="https://login.consultant.ru/link/?req=doc&amp;base=LAW&amp;n=494999&amp;dst=100243" TargetMode="External"/><Relationship Id="rId881" Type="http://schemas.openxmlformats.org/officeDocument/2006/relationships/hyperlink" Target="https://login.consultant.ru/link/?req=doc&amp;base=LAW&amp;n=494999" TargetMode="External"/><Relationship Id="rId2355" Type="http://schemas.openxmlformats.org/officeDocument/2006/relationships/hyperlink" Target="https://login.consultant.ru/link/?req=doc&amp;base=LAW&amp;n=494999&amp;dst=100202" TargetMode="External"/><Relationship Id="rId2562" Type="http://schemas.openxmlformats.org/officeDocument/2006/relationships/hyperlink" Target="https://login.consultant.ru/link/?req=doc&amp;base=SPB&amp;n=274696&amp;dst=100129" TargetMode="External"/><Relationship Id="rId3406" Type="http://schemas.openxmlformats.org/officeDocument/2006/relationships/hyperlink" Target="https://login.consultant.ru/link/?req=doc&amp;base=LAW&amp;n=424314&amp;dst=88" TargetMode="External"/><Relationship Id="rId3613" Type="http://schemas.openxmlformats.org/officeDocument/2006/relationships/hyperlink" Target="https://login.consultant.ru/link/?req=doc&amp;base=LAW&amp;n=511331&amp;dst=290" TargetMode="External"/><Relationship Id="rId3820" Type="http://schemas.openxmlformats.org/officeDocument/2006/relationships/hyperlink" Target="https://login.consultant.ru/link/?req=doc&amp;base=SPB&amp;n=317436&amp;dst=102576" TargetMode="External"/><Relationship Id="rId327" Type="http://schemas.openxmlformats.org/officeDocument/2006/relationships/hyperlink" Target="https://login.consultant.ru/link/?req=doc&amp;base=SPB&amp;n=260127&amp;dst=100020" TargetMode="External"/><Relationship Id="rId534" Type="http://schemas.openxmlformats.org/officeDocument/2006/relationships/hyperlink" Target="https://login.consultant.ru/link/?req=doc&amp;base=SPB&amp;n=315336&amp;dst=100152" TargetMode="External"/><Relationship Id="rId741" Type="http://schemas.openxmlformats.org/officeDocument/2006/relationships/hyperlink" Target="https://login.consultant.ru/link/?req=doc&amp;base=LAW&amp;n=511331&amp;dst=100354" TargetMode="External"/><Relationship Id="rId1164" Type="http://schemas.openxmlformats.org/officeDocument/2006/relationships/hyperlink" Target="https://login.consultant.ru/link/?req=doc&amp;base=SPB&amp;n=312513&amp;dst=100026" TargetMode="External"/><Relationship Id="rId1371" Type="http://schemas.openxmlformats.org/officeDocument/2006/relationships/hyperlink" Target="https://login.consultant.ru/link/?req=doc&amp;base=SPB&amp;n=301427&amp;dst=100279" TargetMode="External"/><Relationship Id="rId2008" Type="http://schemas.openxmlformats.org/officeDocument/2006/relationships/hyperlink" Target="https://login.consultant.ru/link/?req=doc&amp;base=SPB&amp;n=315336&amp;dst=100346" TargetMode="External"/><Relationship Id="rId2215" Type="http://schemas.openxmlformats.org/officeDocument/2006/relationships/hyperlink" Target="https://login.consultant.ru/link/?req=doc&amp;base=SPB&amp;n=304051&amp;dst=100992" TargetMode="External"/><Relationship Id="rId2422" Type="http://schemas.openxmlformats.org/officeDocument/2006/relationships/hyperlink" Target="https://login.consultant.ru/link/?req=doc&amp;base=LAW&amp;n=511331&amp;dst=290" TargetMode="External"/><Relationship Id="rId601" Type="http://schemas.openxmlformats.org/officeDocument/2006/relationships/hyperlink" Target="https://login.consultant.ru/link/?req=doc&amp;base=SPB&amp;n=293547&amp;dst=100337" TargetMode="External"/><Relationship Id="rId1024" Type="http://schemas.openxmlformats.org/officeDocument/2006/relationships/hyperlink" Target="https://login.consultant.ru/link/?req=doc&amp;base=SPB&amp;n=304051&amp;dst=100433" TargetMode="External"/><Relationship Id="rId1231" Type="http://schemas.openxmlformats.org/officeDocument/2006/relationships/hyperlink" Target="https://login.consultant.ru/link/?req=doc&amp;base=SPB&amp;n=292331&amp;dst=100033" TargetMode="External"/><Relationship Id="rId3196" Type="http://schemas.openxmlformats.org/officeDocument/2006/relationships/hyperlink" Target="https://login.consultant.ru/link/?req=doc&amp;base=SPB&amp;n=313244" TargetMode="External"/><Relationship Id="rId3056" Type="http://schemas.openxmlformats.org/officeDocument/2006/relationships/hyperlink" Target="https://login.consultant.ru/link/?req=doc&amp;base=SPB&amp;n=301577&amp;dst=100018" TargetMode="External"/><Relationship Id="rId3263" Type="http://schemas.openxmlformats.org/officeDocument/2006/relationships/hyperlink" Target="https://login.consultant.ru/link/?req=doc&amp;base=SPB&amp;n=313244" TargetMode="External"/><Relationship Id="rId3470" Type="http://schemas.openxmlformats.org/officeDocument/2006/relationships/hyperlink" Target="https://login.consultant.ru/link/?req=doc&amp;base=LAW&amp;n=511331" TargetMode="External"/><Relationship Id="rId184" Type="http://schemas.openxmlformats.org/officeDocument/2006/relationships/hyperlink" Target="https://login.consultant.ru/link/?req=doc&amp;base=SPB&amp;n=170488" TargetMode="External"/><Relationship Id="rId391" Type="http://schemas.openxmlformats.org/officeDocument/2006/relationships/hyperlink" Target="https://login.consultant.ru/link/?req=doc&amp;base=SPB&amp;n=308078&amp;dst=100149" TargetMode="External"/><Relationship Id="rId1908" Type="http://schemas.openxmlformats.org/officeDocument/2006/relationships/hyperlink" Target="https://login.consultant.ru/link/?req=doc&amp;base=SPB&amp;n=300941&amp;dst=100014" TargetMode="External"/><Relationship Id="rId2072" Type="http://schemas.openxmlformats.org/officeDocument/2006/relationships/hyperlink" Target="https://login.consultant.ru/link/?req=doc&amp;base=LAW&amp;n=511331&amp;dst=100354" TargetMode="External"/><Relationship Id="rId3123" Type="http://schemas.openxmlformats.org/officeDocument/2006/relationships/hyperlink" Target="https://login.consultant.ru/link/?req=doc&amp;base=LAW&amp;n=499934" TargetMode="External"/><Relationship Id="rId251" Type="http://schemas.openxmlformats.org/officeDocument/2006/relationships/hyperlink" Target="https://login.consultant.ru/link/?req=doc&amp;base=SPB&amp;n=246800&amp;dst=100033" TargetMode="External"/><Relationship Id="rId3330" Type="http://schemas.openxmlformats.org/officeDocument/2006/relationships/hyperlink" Target="https://login.consultant.ru/link/?req=doc&amp;base=LAW&amp;n=511331&amp;dst=290" TargetMode="External"/><Relationship Id="rId2889" Type="http://schemas.openxmlformats.org/officeDocument/2006/relationships/hyperlink" Target="https://login.consultant.ru/link/?req=doc&amp;base=SPB&amp;n=286591&amp;dst=100334" TargetMode="External"/><Relationship Id="rId111" Type="http://schemas.openxmlformats.org/officeDocument/2006/relationships/hyperlink" Target="https://login.consultant.ru/link/?req=doc&amp;base=SPB&amp;n=312346&amp;dst=100005" TargetMode="External"/><Relationship Id="rId1698" Type="http://schemas.openxmlformats.org/officeDocument/2006/relationships/hyperlink" Target="https://login.consultant.ru/link/?req=doc&amp;base=SPB&amp;n=269542&amp;dst=100117" TargetMode="External"/><Relationship Id="rId2749" Type="http://schemas.openxmlformats.org/officeDocument/2006/relationships/hyperlink" Target="https://login.consultant.ru/link/?req=doc&amp;base=SPB&amp;n=308689&amp;dst=102898" TargetMode="External"/><Relationship Id="rId2956" Type="http://schemas.openxmlformats.org/officeDocument/2006/relationships/hyperlink" Target="https://login.consultant.ru/link/?req=doc&amp;base=SPB&amp;n=304051&amp;dst=101673" TargetMode="External"/><Relationship Id="rId928" Type="http://schemas.openxmlformats.org/officeDocument/2006/relationships/hyperlink" Target="https://login.consultant.ru/link/?req=doc&amp;base=SPB&amp;n=257586&amp;dst=100129" TargetMode="External"/><Relationship Id="rId1558" Type="http://schemas.openxmlformats.org/officeDocument/2006/relationships/hyperlink" Target="https://login.consultant.ru/link/?req=doc&amp;base=LAW&amp;n=442096" TargetMode="External"/><Relationship Id="rId1765" Type="http://schemas.openxmlformats.org/officeDocument/2006/relationships/hyperlink" Target="https://login.consultant.ru/link/?req=doc&amp;base=SPB&amp;n=298618&amp;dst=100099" TargetMode="External"/><Relationship Id="rId2609" Type="http://schemas.openxmlformats.org/officeDocument/2006/relationships/hyperlink" Target="https://login.consultant.ru/link/?req=doc&amp;base=SPB&amp;n=293547&amp;dst=100846" TargetMode="External"/><Relationship Id="rId57" Type="http://schemas.openxmlformats.org/officeDocument/2006/relationships/hyperlink" Target="https://login.consultant.ru/link/?req=doc&amp;base=SPB&amp;n=276036&amp;dst=100005" TargetMode="External"/><Relationship Id="rId1418" Type="http://schemas.openxmlformats.org/officeDocument/2006/relationships/hyperlink" Target="https://kszn.lenobl.ru" TargetMode="External"/><Relationship Id="rId1972" Type="http://schemas.openxmlformats.org/officeDocument/2006/relationships/hyperlink" Target="https://login.consultant.ru/link/?req=doc&amp;base=SPB&amp;n=293547&amp;dst=100636" TargetMode="External"/><Relationship Id="rId2816" Type="http://schemas.openxmlformats.org/officeDocument/2006/relationships/hyperlink" Target="https://login.consultant.ru/link/?req=doc&amp;base=SPB&amp;n=285728&amp;dst=100203" TargetMode="External"/><Relationship Id="rId4031" Type="http://schemas.openxmlformats.org/officeDocument/2006/relationships/hyperlink" Target="https://login.consultant.ru/link/?req=doc&amp;base=LAW&amp;n=511331&amp;dst=244" TargetMode="External"/><Relationship Id="rId1625" Type="http://schemas.openxmlformats.org/officeDocument/2006/relationships/hyperlink" Target="http://social.lenobl.ru" TargetMode="External"/><Relationship Id="rId1832" Type="http://schemas.openxmlformats.org/officeDocument/2006/relationships/hyperlink" Target="https://login.consultant.ru/link/?req=doc&amp;base=LAW&amp;n=494999&amp;dst=100189" TargetMode="External"/><Relationship Id="rId3797" Type="http://schemas.openxmlformats.org/officeDocument/2006/relationships/hyperlink" Target="https://kszn.lenobl.ru/" TargetMode="External"/><Relationship Id="rId2399" Type="http://schemas.openxmlformats.org/officeDocument/2006/relationships/hyperlink" Target="https://login.consultant.ru/link/?req=doc&amp;base=SPB&amp;n=293547&amp;dst=100805" TargetMode="External"/><Relationship Id="rId3657" Type="http://schemas.openxmlformats.org/officeDocument/2006/relationships/hyperlink" Target="https://login.consultant.ru/link/?req=doc&amp;base=LAW&amp;n=494999&amp;dst=100243" TargetMode="External"/><Relationship Id="rId3864" Type="http://schemas.openxmlformats.org/officeDocument/2006/relationships/hyperlink" Target="https://login.consultant.ru/link/?req=doc&amp;base=LAW&amp;n=517471&amp;dst=100021" TargetMode="External"/><Relationship Id="rId578" Type="http://schemas.openxmlformats.org/officeDocument/2006/relationships/hyperlink" Target="https://login.consultant.ru/link/?req=doc&amp;base=SPB&amp;n=274696&amp;dst=100038" TargetMode="External"/><Relationship Id="rId785" Type="http://schemas.openxmlformats.org/officeDocument/2006/relationships/hyperlink" Target="https://login.consultant.ru/link/?req=doc&amp;base=SPB&amp;n=306125&amp;dst=100012" TargetMode="External"/><Relationship Id="rId992" Type="http://schemas.openxmlformats.org/officeDocument/2006/relationships/hyperlink" Target="https://login.consultant.ru/link/?req=doc&amp;base=LAW&amp;n=511331&amp;dst=100056" TargetMode="External"/><Relationship Id="rId2259" Type="http://schemas.openxmlformats.org/officeDocument/2006/relationships/hyperlink" Target="https://gu.lenobl.ru" TargetMode="External"/><Relationship Id="rId2466" Type="http://schemas.openxmlformats.org/officeDocument/2006/relationships/hyperlink" Target="https://login.consultant.ru/link/?req=doc&amp;base=SPB&amp;n=308078&amp;dst=100621" TargetMode="External"/><Relationship Id="rId2673" Type="http://schemas.openxmlformats.org/officeDocument/2006/relationships/hyperlink" Target="https://login.consultant.ru/link/?req=doc&amp;base=LAW&amp;n=494999&amp;dst=100189" TargetMode="External"/><Relationship Id="rId2880" Type="http://schemas.openxmlformats.org/officeDocument/2006/relationships/hyperlink" Target="https://login.consultant.ru/link/?req=doc&amp;base=SPB&amp;n=285479&amp;dst=100499" TargetMode="External"/><Relationship Id="rId3517" Type="http://schemas.openxmlformats.org/officeDocument/2006/relationships/hyperlink" Target="https://login.consultant.ru/link/?req=doc&amp;base=LAW&amp;n=511331&amp;dst=290" TargetMode="External"/><Relationship Id="rId3724" Type="http://schemas.openxmlformats.org/officeDocument/2006/relationships/hyperlink" Target="https://login.consultant.ru/link/?req=doc&amp;base=LAW&amp;n=505899&amp;dst=100091" TargetMode="External"/><Relationship Id="rId3931" Type="http://schemas.openxmlformats.org/officeDocument/2006/relationships/hyperlink" Target="https://login.consultant.ru/link/?req=doc&amp;base=LAW&amp;n=511331&amp;dst=290" TargetMode="External"/><Relationship Id="rId438" Type="http://schemas.openxmlformats.org/officeDocument/2006/relationships/hyperlink" Target="https://login.consultant.ru/link/?req=doc&amp;base=SPB&amp;n=317436&amp;dst=104841" TargetMode="External"/><Relationship Id="rId645" Type="http://schemas.openxmlformats.org/officeDocument/2006/relationships/hyperlink" Target="https://login.consultant.ru/link/?req=doc&amp;base=SPB&amp;n=304051&amp;dst=100314" TargetMode="External"/><Relationship Id="rId852" Type="http://schemas.openxmlformats.org/officeDocument/2006/relationships/hyperlink" Target="https://login.consultant.ru/link/?req=doc&amp;base=SPB&amp;n=301427&amp;dst=100129" TargetMode="External"/><Relationship Id="rId1068" Type="http://schemas.openxmlformats.org/officeDocument/2006/relationships/hyperlink" Target="https://login.consultant.ru/link/?req=doc&amp;base=SPB&amp;n=308078&amp;dst=100242" TargetMode="External"/><Relationship Id="rId1275" Type="http://schemas.openxmlformats.org/officeDocument/2006/relationships/hyperlink" Target="https://login.consultant.ru/link/?req=doc&amp;base=SPB&amp;n=304051&amp;dst=100556" TargetMode="External"/><Relationship Id="rId1482" Type="http://schemas.openxmlformats.org/officeDocument/2006/relationships/hyperlink" Target="https://login.consultant.ru/link/?req=doc&amp;base=SPB&amp;n=269542&amp;dst=100108" TargetMode="External"/><Relationship Id="rId2119" Type="http://schemas.openxmlformats.org/officeDocument/2006/relationships/hyperlink" Target="https://login.consultant.ru/link/?req=doc&amp;base=LAW&amp;n=406603" TargetMode="External"/><Relationship Id="rId2326" Type="http://schemas.openxmlformats.org/officeDocument/2006/relationships/hyperlink" Target="https://login.consultant.ru/link/?req=doc&amp;base=SPB&amp;n=274696&amp;dst=100082" TargetMode="External"/><Relationship Id="rId2533" Type="http://schemas.openxmlformats.org/officeDocument/2006/relationships/hyperlink" Target="https://login.consultant.ru/link/?req=doc&amp;base=SPB&amp;n=304051&amp;dst=101180" TargetMode="External"/><Relationship Id="rId2740" Type="http://schemas.openxmlformats.org/officeDocument/2006/relationships/hyperlink" Target="https://login.consultant.ru/link/?req=doc&amp;base=LAW&amp;n=511331&amp;dst=100354" TargetMode="External"/><Relationship Id="rId505" Type="http://schemas.openxmlformats.org/officeDocument/2006/relationships/hyperlink" Target="https://login.consultant.ru/link/?req=doc&amp;base=SPB&amp;n=293547&amp;dst=100314" TargetMode="External"/><Relationship Id="rId712" Type="http://schemas.openxmlformats.org/officeDocument/2006/relationships/hyperlink" Target="https://login.consultant.ru/link/?req=doc&amp;base=SPB&amp;n=304051&amp;dst=100331" TargetMode="External"/><Relationship Id="rId1135" Type="http://schemas.openxmlformats.org/officeDocument/2006/relationships/hyperlink" Target="https://login.consultant.ru/link/?req=doc&amp;base=SPB&amp;n=228015&amp;dst=100449" TargetMode="External"/><Relationship Id="rId1342" Type="http://schemas.openxmlformats.org/officeDocument/2006/relationships/hyperlink" Target="https://login.consultant.ru/link/?req=doc&amp;base=SPB&amp;n=293547&amp;dst=100491" TargetMode="External"/><Relationship Id="rId1202" Type="http://schemas.openxmlformats.org/officeDocument/2006/relationships/hyperlink" Target="https://login.consultant.ru/link/?req=doc&amp;base=SPB&amp;n=292331&amp;dst=100027" TargetMode="External"/><Relationship Id="rId2600" Type="http://schemas.openxmlformats.org/officeDocument/2006/relationships/hyperlink" Target="https://login.consultant.ru/link/?req=doc&amp;base=SPB&amp;n=304051&amp;dst=101194" TargetMode="External"/><Relationship Id="rId3167" Type="http://schemas.openxmlformats.org/officeDocument/2006/relationships/hyperlink" Target="https://cszn.info/" TargetMode="External"/><Relationship Id="rId295" Type="http://schemas.openxmlformats.org/officeDocument/2006/relationships/hyperlink" Target="https://login.consultant.ru/link/?req=doc&amp;base=SPB&amp;n=246800&amp;dst=100067" TargetMode="External"/><Relationship Id="rId3374" Type="http://schemas.openxmlformats.org/officeDocument/2006/relationships/hyperlink" Target="https://login.consultant.ru/link/?req=doc&amp;base=LAW&amp;n=511331" TargetMode="External"/><Relationship Id="rId3581" Type="http://schemas.openxmlformats.org/officeDocument/2006/relationships/hyperlink" Target="https://login.consultant.ru/link/?req=doc&amp;base=LAW&amp;n=509406&amp;dst=100372" TargetMode="External"/><Relationship Id="rId2183" Type="http://schemas.openxmlformats.org/officeDocument/2006/relationships/hyperlink" Target="https://mfc47.ru/" TargetMode="External"/><Relationship Id="rId2390" Type="http://schemas.openxmlformats.org/officeDocument/2006/relationships/hyperlink" Target="https://login.consultant.ru/link/?req=doc&amp;base=SPB&amp;n=304051&amp;dst=101084" TargetMode="External"/><Relationship Id="rId3027" Type="http://schemas.openxmlformats.org/officeDocument/2006/relationships/hyperlink" Target="https://login.consultant.ru/link/?req=doc&amp;base=LAW&amp;n=511331&amp;dst=327" TargetMode="External"/><Relationship Id="rId3234" Type="http://schemas.openxmlformats.org/officeDocument/2006/relationships/hyperlink" Target="https://login.consultant.ru/link/?req=doc&amp;base=LAW&amp;n=494999&amp;dst=100189" TargetMode="External"/><Relationship Id="rId3441" Type="http://schemas.openxmlformats.org/officeDocument/2006/relationships/hyperlink" Target="https://login.consultant.ru/link/?req=doc&amp;base=SPB&amp;n=315336&amp;dst=100592" TargetMode="External"/><Relationship Id="rId155" Type="http://schemas.openxmlformats.org/officeDocument/2006/relationships/hyperlink" Target="https://login.consultant.ru/link/?req=doc&amp;base=SPB&amp;n=280955&amp;dst=100012" TargetMode="External"/><Relationship Id="rId362" Type="http://schemas.openxmlformats.org/officeDocument/2006/relationships/hyperlink" Target="https://login.consultant.ru/link/?req=doc&amp;base=SPB&amp;n=246800&amp;dst=100132" TargetMode="External"/><Relationship Id="rId2043" Type="http://schemas.openxmlformats.org/officeDocument/2006/relationships/hyperlink" Target="https://login.consultant.ru/link/?req=doc&amp;base=LAW&amp;n=309094&amp;dst=3" TargetMode="External"/><Relationship Id="rId2250" Type="http://schemas.openxmlformats.org/officeDocument/2006/relationships/hyperlink" Target="https://login.consultant.ru/link/?req=doc&amp;base=SPB&amp;n=309030&amp;dst=100180" TargetMode="External"/><Relationship Id="rId3301" Type="http://schemas.openxmlformats.org/officeDocument/2006/relationships/hyperlink" Target="https://login.consultant.ru/link/?req=doc&amp;base=LAW&amp;n=494999&amp;dst=100243" TargetMode="External"/><Relationship Id="rId222" Type="http://schemas.openxmlformats.org/officeDocument/2006/relationships/hyperlink" Target="https://login.consultant.ru/link/?req=doc&amp;base=SPB&amp;n=269542&amp;dst=100020" TargetMode="External"/><Relationship Id="rId2110" Type="http://schemas.openxmlformats.org/officeDocument/2006/relationships/hyperlink" Target="https://login.consultant.ru/link/?req=doc&amp;base=LAW&amp;n=494999&amp;dst=100202" TargetMode="External"/><Relationship Id="rId1669" Type="http://schemas.openxmlformats.org/officeDocument/2006/relationships/hyperlink" Target="https://login.consultant.ru/link/?req=doc&amp;base=LAW&amp;n=500166" TargetMode="External"/><Relationship Id="rId1876" Type="http://schemas.openxmlformats.org/officeDocument/2006/relationships/hyperlink" Target="https://login.consultant.ru/link/?req=doc&amp;base=SPB&amp;n=304051&amp;dst=100705" TargetMode="External"/><Relationship Id="rId2927" Type="http://schemas.openxmlformats.org/officeDocument/2006/relationships/hyperlink" Target="https://login.consultant.ru/link/?req=doc&amp;base=SPB&amp;n=310435&amp;dst=100095" TargetMode="External"/><Relationship Id="rId3091" Type="http://schemas.openxmlformats.org/officeDocument/2006/relationships/hyperlink" Target="https://login.consultant.ru/link/?req=doc&amp;base=SPB&amp;n=316113&amp;dst=100068" TargetMode="External"/><Relationship Id="rId1529" Type="http://schemas.openxmlformats.org/officeDocument/2006/relationships/hyperlink" Target="https://login.consultant.ru/link/?req=doc&amp;base=LAW&amp;n=511331&amp;dst=43" TargetMode="External"/><Relationship Id="rId1736" Type="http://schemas.openxmlformats.org/officeDocument/2006/relationships/hyperlink" Target="http://social.lenobl.ru" TargetMode="External"/><Relationship Id="rId1943" Type="http://schemas.openxmlformats.org/officeDocument/2006/relationships/hyperlink" Target="https://login.consultant.ru/link/?req=doc&amp;base=SPB&amp;n=293938" TargetMode="External"/><Relationship Id="rId28" Type="http://schemas.openxmlformats.org/officeDocument/2006/relationships/hyperlink" Target="https://login.consultant.ru/link/?req=doc&amp;base=SPB&amp;n=257586&amp;dst=100005" TargetMode="External"/><Relationship Id="rId1803" Type="http://schemas.openxmlformats.org/officeDocument/2006/relationships/hyperlink" Target="https://login.consultant.ru/link/?req=doc&amp;base=SPB&amp;n=315336&amp;dst=100316" TargetMode="External"/><Relationship Id="rId4002" Type="http://schemas.openxmlformats.org/officeDocument/2006/relationships/hyperlink" Target="https://cszn.info/" TargetMode="External"/><Relationship Id="rId3768" Type="http://schemas.openxmlformats.org/officeDocument/2006/relationships/hyperlink" Target="https://login.consultant.ru/link/?req=doc&amp;base=LAW&amp;n=511331&amp;dst=43" TargetMode="External"/><Relationship Id="rId3975" Type="http://schemas.openxmlformats.org/officeDocument/2006/relationships/hyperlink" Target="https://login.consultant.ru/link/?req=doc&amp;base=SPB&amp;n=313244" TargetMode="External"/><Relationship Id="rId689" Type="http://schemas.openxmlformats.org/officeDocument/2006/relationships/hyperlink" Target="https://login.consultant.ru/link/?req=doc&amp;base=LAW&amp;n=508490&amp;dst=475" TargetMode="External"/><Relationship Id="rId896" Type="http://schemas.openxmlformats.org/officeDocument/2006/relationships/hyperlink" Target="https://login.consultant.ru/link/?req=doc&amp;base=LAW&amp;n=511331&amp;dst=100354" TargetMode="External"/><Relationship Id="rId2577" Type="http://schemas.openxmlformats.org/officeDocument/2006/relationships/hyperlink" Target="https://login.consultant.ru/link/?req=doc&amp;base=LAW&amp;n=511331&amp;dst=138" TargetMode="External"/><Relationship Id="rId2784" Type="http://schemas.openxmlformats.org/officeDocument/2006/relationships/hyperlink" Target="https://login.consultant.ru/link/?req=doc&amp;base=LAW&amp;n=494999&amp;dst=100202" TargetMode="External"/><Relationship Id="rId3628" Type="http://schemas.openxmlformats.org/officeDocument/2006/relationships/hyperlink" Target="https://login.consultant.ru/link/?req=doc&amp;base=LAW&amp;n=511331&amp;dst=100354" TargetMode="External"/><Relationship Id="rId549" Type="http://schemas.openxmlformats.org/officeDocument/2006/relationships/hyperlink" Target="https://login.consultant.ru/link/?req=doc&amp;base=SPB&amp;n=269542&amp;dst=100050" TargetMode="External"/><Relationship Id="rId756" Type="http://schemas.openxmlformats.org/officeDocument/2006/relationships/hyperlink" Target="https://login.consultant.ru/link/?req=doc&amp;base=SPB&amp;n=261591&amp;dst=100161" TargetMode="External"/><Relationship Id="rId1179" Type="http://schemas.openxmlformats.org/officeDocument/2006/relationships/hyperlink" Target="https://login.consultant.ru/link/?req=doc&amp;base=LAW&amp;n=494999&amp;dst=100243" TargetMode="External"/><Relationship Id="rId1386" Type="http://schemas.openxmlformats.org/officeDocument/2006/relationships/hyperlink" Target="https://login.consultant.ru/link/?req=doc&amp;base=SPB&amp;n=293547&amp;dst=100508" TargetMode="External"/><Relationship Id="rId1593" Type="http://schemas.openxmlformats.org/officeDocument/2006/relationships/hyperlink" Target="https://login.consultant.ru/link/?req=doc&amp;base=SPB&amp;n=274696&amp;dst=100061" TargetMode="External"/><Relationship Id="rId2437" Type="http://schemas.openxmlformats.org/officeDocument/2006/relationships/hyperlink" Target="https://login.consultant.ru/link/?req=doc&amp;base=SPB&amp;n=293547&amp;dst=100812" TargetMode="External"/><Relationship Id="rId2991" Type="http://schemas.openxmlformats.org/officeDocument/2006/relationships/hyperlink" Target="https://login.consultant.ru/link/?req=doc&amp;base=SPB&amp;n=297742&amp;dst=100029" TargetMode="External"/><Relationship Id="rId3835" Type="http://schemas.openxmlformats.org/officeDocument/2006/relationships/hyperlink" Target="https://login.consultant.ru/link/?req=doc&amp;base=LAW&amp;n=508490&amp;dst=475" TargetMode="External"/><Relationship Id="rId409" Type="http://schemas.openxmlformats.org/officeDocument/2006/relationships/hyperlink" Target="https://login.consultant.ru/link/?req=doc&amp;base=SPB&amp;n=246800&amp;dst=100196" TargetMode="External"/><Relationship Id="rId963" Type="http://schemas.openxmlformats.org/officeDocument/2006/relationships/hyperlink" Target="https://login.consultant.ru/link/?req=doc&amp;base=LAW&amp;n=494999&amp;dst=100189" TargetMode="External"/><Relationship Id="rId1039" Type="http://schemas.openxmlformats.org/officeDocument/2006/relationships/hyperlink" Target="https://login.consultant.ru/link/?req=doc&amp;base=SPB&amp;n=293547&amp;dst=100428" TargetMode="External"/><Relationship Id="rId1246" Type="http://schemas.openxmlformats.org/officeDocument/2006/relationships/hyperlink" Target="https://login.consultant.ru/link/?req=doc&amp;base=SPB&amp;n=266512&amp;dst=100064" TargetMode="External"/><Relationship Id="rId2644" Type="http://schemas.openxmlformats.org/officeDocument/2006/relationships/hyperlink" Target="https://login.consultant.ru/link/?req=doc&amp;base=SPB&amp;n=257742&amp;dst=100015" TargetMode="External"/><Relationship Id="rId2851" Type="http://schemas.openxmlformats.org/officeDocument/2006/relationships/hyperlink" Target="https://login.consultant.ru/link/?req=doc&amp;base=LAW&amp;n=511331&amp;dst=100354" TargetMode="External"/><Relationship Id="rId3902" Type="http://schemas.openxmlformats.org/officeDocument/2006/relationships/hyperlink" Target="https://login.consultant.ru/link/?req=doc&amp;base=LAW&amp;n=494999&amp;dst=100202" TargetMode="External"/><Relationship Id="rId92" Type="http://schemas.openxmlformats.org/officeDocument/2006/relationships/hyperlink" Target="https://login.consultant.ru/link/?req=doc&amp;base=SPB&amp;n=302874&amp;dst=100005" TargetMode="External"/><Relationship Id="rId616" Type="http://schemas.openxmlformats.org/officeDocument/2006/relationships/hyperlink" Target="https://login.consultant.ru/link/?req=doc&amp;base=SPB&amp;n=315336&amp;dst=100165" TargetMode="External"/><Relationship Id="rId823" Type="http://schemas.openxmlformats.org/officeDocument/2006/relationships/hyperlink" Target="https://login.consultant.ru/link/?req=doc&amp;base=LAW&amp;n=424314&amp;dst=88" TargetMode="External"/><Relationship Id="rId1453" Type="http://schemas.openxmlformats.org/officeDocument/2006/relationships/hyperlink" Target="https://login.consultant.ru/link/?req=doc&amp;base=SPB&amp;n=313244" TargetMode="External"/><Relationship Id="rId1660" Type="http://schemas.openxmlformats.org/officeDocument/2006/relationships/hyperlink" Target="https://login.consultant.ru/link/?req=doc&amp;base=SPB&amp;n=293547&amp;dst=100563" TargetMode="External"/><Relationship Id="rId2504" Type="http://schemas.openxmlformats.org/officeDocument/2006/relationships/hyperlink" Target="https://login.consultant.ru/link/?req=doc&amp;base=SPB&amp;n=316676&amp;dst=100041" TargetMode="External"/><Relationship Id="rId2711" Type="http://schemas.openxmlformats.org/officeDocument/2006/relationships/hyperlink" Target="https://login.consultant.ru/link/?req=doc&amp;base=SPB&amp;n=293547&amp;dst=100860" TargetMode="External"/><Relationship Id="rId1106" Type="http://schemas.openxmlformats.org/officeDocument/2006/relationships/hyperlink" Target="https://login.consultant.ru/link/?req=doc&amp;base=SPB&amp;n=313244" TargetMode="External"/><Relationship Id="rId1313" Type="http://schemas.openxmlformats.org/officeDocument/2006/relationships/hyperlink" Target="https://login.consultant.ru/link/?req=doc&amp;base=LAW&amp;n=494999&amp;dst=100243" TargetMode="External"/><Relationship Id="rId1520" Type="http://schemas.openxmlformats.org/officeDocument/2006/relationships/hyperlink" Target="https://login.consultant.ru/link/?req=doc&amp;base=SPB&amp;n=306912&amp;dst=100073" TargetMode="External"/><Relationship Id="rId3278" Type="http://schemas.openxmlformats.org/officeDocument/2006/relationships/hyperlink" Target="https://login.consultant.ru/link/?req=doc&amp;base=LAW&amp;n=511331&amp;dst=219" TargetMode="External"/><Relationship Id="rId3485" Type="http://schemas.openxmlformats.org/officeDocument/2006/relationships/hyperlink" Target="https://login.consultant.ru/link/?req=doc&amp;base=LAW&amp;n=511331&amp;dst=427" TargetMode="External"/><Relationship Id="rId3692" Type="http://schemas.openxmlformats.org/officeDocument/2006/relationships/hyperlink" Target="https://login.consultant.ru/link/?req=doc&amp;base=LAW&amp;n=500166" TargetMode="External"/><Relationship Id="rId199" Type="http://schemas.openxmlformats.org/officeDocument/2006/relationships/hyperlink" Target="https://login.consultant.ru/link/?req=doc&amp;base=SPB&amp;n=252337&amp;dst=100010" TargetMode="External"/><Relationship Id="rId2087" Type="http://schemas.openxmlformats.org/officeDocument/2006/relationships/hyperlink" Target="https://login.consultant.ru/link/?req=doc&amp;base=SPB&amp;n=298619&amp;dst=100014" TargetMode="External"/><Relationship Id="rId2294" Type="http://schemas.openxmlformats.org/officeDocument/2006/relationships/hyperlink" Target="https://login.consultant.ru/link/?req=doc&amp;base=SPB&amp;n=308078&amp;dst=100605" TargetMode="External"/><Relationship Id="rId3138" Type="http://schemas.openxmlformats.org/officeDocument/2006/relationships/hyperlink" Target="https://login.consultant.ru/link/?req=doc&amp;base=SPB&amp;n=304051&amp;dst=101765" TargetMode="External"/><Relationship Id="rId3345" Type="http://schemas.openxmlformats.org/officeDocument/2006/relationships/hyperlink" Target="https://login.consultant.ru/link/?req=doc&amp;base=LAW&amp;n=504505&amp;dst=100173" TargetMode="External"/><Relationship Id="rId3552" Type="http://schemas.openxmlformats.org/officeDocument/2006/relationships/hyperlink" Target="https://login.consultant.ru/link/?req=doc&amp;base=SPB&amp;n=316113&amp;dst=100084" TargetMode="External"/><Relationship Id="rId266" Type="http://schemas.openxmlformats.org/officeDocument/2006/relationships/hyperlink" Target="https://login.consultant.ru/link/?req=doc&amp;base=SPB&amp;n=315336&amp;dst=100131" TargetMode="External"/><Relationship Id="rId473" Type="http://schemas.openxmlformats.org/officeDocument/2006/relationships/hyperlink" Target="http://social.lenobl.ru/" TargetMode="External"/><Relationship Id="rId680" Type="http://schemas.openxmlformats.org/officeDocument/2006/relationships/hyperlink" Target="http://social.lenobl.ru/" TargetMode="External"/><Relationship Id="rId2154" Type="http://schemas.openxmlformats.org/officeDocument/2006/relationships/hyperlink" Target="https://login.consultant.ru/link/?req=doc&amp;base=LAW&amp;n=511331&amp;dst=112" TargetMode="External"/><Relationship Id="rId2361" Type="http://schemas.openxmlformats.org/officeDocument/2006/relationships/hyperlink" Target="https://login.consultant.ru/link/?req=doc&amp;base=LAW&amp;n=499769&amp;dst=6" TargetMode="External"/><Relationship Id="rId3205" Type="http://schemas.openxmlformats.org/officeDocument/2006/relationships/hyperlink" Target="https://login.consultant.ru/link/?req=doc&amp;base=LAW&amp;n=511331&amp;dst=100354" TargetMode="External"/><Relationship Id="rId3412" Type="http://schemas.openxmlformats.org/officeDocument/2006/relationships/hyperlink" Target="https://login.consultant.ru/link/?req=doc&amp;base=LAW&amp;n=406603" TargetMode="External"/><Relationship Id="rId126" Type="http://schemas.openxmlformats.org/officeDocument/2006/relationships/hyperlink" Target="https://login.consultant.ru/link/?req=doc&amp;base=SPB&amp;n=305287&amp;dst=100006" TargetMode="External"/><Relationship Id="rId333" Type="http://schemas.openxmlformats.org/officeDocument/2006/relationships/hyperlink" Target="https://login.consultant.ru/link/?req=doc&amp;base=SPB&amp;n=250386&amp;dst=100042" TargetMode="External"/><Relationship Id="rId540" Type="http://schemas.openxmlformats.org/officeDocument/2006/relationships/hyperlink" Target="https://login.consultant.ru/link/?req=doc&amp;base=SPB&amp;n=228015&amp;dst=100384" TargetMode="External"/><Relationship Id="rId1170" Type="http://schemas.openxmlformats.org/officeDocument/2006/relationships/hyperlink" Target="https://login.consultant.ru/link/?req=doc&amp;base=SPB&amp;n=312513&amp;dst=100028" TargetMode="External"/><Relationship Id="rId2014" Type="http://schemas.openxmlformats.org/officeDocument/2006/relationships/hyperlink" Target="https://login.consultant.ru/link/?req=doc&amp;base=SPB&amp;n=276036&amp;dst=100005" TargetMode="External"/><Relationship Id="rId2221" Type="http://schemas.openxmlformats.org/officeDocument/2006/relationships/hyperlink" Target="https://login.consultant.ru/link/?req=doc&amp;base=LAW&amp;n=442096" TargetMode="External"/><Relationship Id="rId1030" Type="http://schemas.openxmlformats.org/officeDocument/2006/relationships/hyperlink" Target="https://login.consultant.ru/link/?req=doc&amp;base=LAW&amp;n=511331&amp;dst=100354" TargetMode="External"/><Relationship Id="rId400" Type="http://schemas.openxmlformats.org/officeDocument/2006/relationships/hyperlink" Target="https://login.consultant.ru/link/?req=doc&amp;base=LAW&amp;n=511331" TargetMode="External"/><Relationship Id="rId1987" Type="http://schemas.openxmlformats.org/officeDocument/2006/relationships/hyperlink" Target="https://login.consultant.ru/link/?req=doc&amp;base=SPB&amp;n=304051&amp;dst=100795" TargetMode="External"/><Relationship Id="rId1847" Type="http://schemas.openxmlformats.org/officeDocument/2006/relationships/hyperlink" Target="https://login.consultant.ru/link/?req=doc&amp;base=LAW&amp;n=511331&amp;dst=327" TargetMode="External"/><Relationship Id="rId4046" Type="http://schemas.openxmlformats.org/officeDocument/2006/relationships/hyperlink" Target="https://login.consultant.ru/link/?req=doc&amp;base=LAW&amp;n=494999&amp;dst=100243" TargetMode="External"/><Relationship Id="rId1707" Type="http://schemas.openxmlformats.org/officeDocument/2006/relationships/hyperlink" Target="https://login.consultant.ru/link/?req=doc&amp;base=SPB&amp;n=308078&amp;dst=100472" TargetMode="External"/><Relationship Id="rId3062" Type="http://schemas.openxmlformats.org/officeDocument/2006/relationships/hyperlink" Target="https://login.consultant.ru/link/?req=doc&amp;base=LAW&amp;n=442096" TargetMode="External"/><Relationship Id="rId190" Type="http://schemas.openxmlformats.org/officeDocument/2006/relationships/hyperlink" Target="https://login.consultant.ru/link/?req=doc&amp;base=SPB&amp;n=194708" TargetMode="External"/><Relationship Id="rId1914" Type="http://schemas.openxmlformats.org/officeDocument/2006/relationships/hyperlink" Target="https://cszn.info/" TargetMode="External"/><Relationship Id="rId3879" Type="http://schemas.openxmlformats.org/officeDocument/2006/relationships/hyperlink" Target="https://login.consultant.ru/link/?req=doc&amp;base=LAW&amp;n=517471&amp;dst=100021" TargetMode="External"/><Relationship Id="rId2688" Type="http://schemas.openxmlformats.org/officeDocument/2006/relationships/hyperlink" Target="https://login.consultant.ru/link/?req=doc&amp;base=LAW&amp;n=505899&amp;dst=100091" TargetMode="External"/><Relationship Id="rId2895" Type="http://schemas.openxmlformats.org/officeDocument/2006/relationships/hyperlink" Target="https://login.consultant.ru/link/?req=doc&amp;base=SPB&amp;n=308078&amp;dst=100779" TargetMode="External"/><Relationship Id="rId3739" Type="http://schemas.openxmlformats.org/officeDocument/2006/relationships/hyperlink" Target="https://login.consultant.ru/link/?req=doc&amp;base=LAW&amp;n=511331&amp;dst=100354" TargetMode="External"/><Relationship Id="rId3946" Type="http://schemas.openxmlformats.org/officeDocument/2006/relationships/hyperlink" Target="https://login.consultant.ru/link/?req=doc&amp;base=SPB&amp;n=313160&amp;dst=100478" TargetMode="External"/><Relationship Id="rId867" Type="http://schemas.openxmlformats.org/officeDocument/2006/relationships/hyperlink" Target="https://login.consultant.ru/link/?req=doc&amp;base=SPB&amp;n=313160&amp;dst=100810" TargetMode="External"/><Relationship Id="rId1497" Type="http://schemas.openxmlformats.org/officeDocument/2006/relationships/hyperlink" Target="https://login.consultant.ru/link/?req=doc&amp;base=SPB&amp;n=301427&amp;dst=100295" TargetMode="External"/><Relationship Id="rId2548" Type="http://schemas.openxmlformats.org/officeDocument/2006/relationships/hyperlink" Target="https://login.consultant.ru/link/?req=doc&amp;base=SPB&amp;n=309030&amp;dst=100220" TargetMode="External"/><Relationship Id="rId2755" Type="http://schemas.openxmlformats.org/officeDocument/2006/relationships/hyperlink" Target="https://login.consultant.ru/link/?req=doc&amp;base=SPB&amp;n=280965&amp;dst=100014" TargetMode="External"/><Relationship Id="rId2962" Type="http://schemas.openxmlformats.org/officeDocument/2006/relationships/hyperlink" Target="https://login.consultant.ru/link/?req=doc&amp;base=LAW&amp;n=442096" TargetMode="External"/><Relationship Id="rId3806" Type="http://schemas.openxmlformats.org/officeDocument/2006/relationships/hyperlink" Target="https://login.consultant.ru/link/?req=doc&amp;base=LAW&amp;n=511331&amp;dst=290" TargetMode="External"/><Relationship Id="rId727" Type="http://schemas.openxmlformats.org/officeDocument/2006/relationships/hyperlink" Target="https://login.consultant.ru/link/?req=doc&amp;base=SPB&amp;n=304051&amp;dst=100334" TargetMode="External"/><Relationship Id="rId934" Type="http://schemas.openxmlformats.org/officeDocument/2006/relationships/hyperlink" Target="https://login.consultant.ru/link/?req=doc&amp;base=SPB&amp;n=293547&amp;dst=100407" TargetMode="External"/><Relationship Id="rId1357" Type="http://schemas.openxmlformats.org/officeDocument/2006/relationships/hyperlink" Target="https://login.consultant.ru/link/?req=doc&amp;base=SPB&amp;n=313244" TargetMode="External"/><Relationship Id="rId1564" Type="http://schemas.openxmlformats.org/officeDocument/2006/relationships/hyperlink" Target="https://login.consultant.ru/link/?req=doc&amp;base=SPB&amp;n=301427&amp;dst=100381" TargetMode="External"/><Relationship Id="rId1771" Type="http://schemas.openxmlformats.org/officeDocument/2006/relationships/hyperlink" Target="https://login.consultant.ru/link/?req=doc&amp;base=SPB&amp;n=308078&amp;dst=100479" TargetMode="External"/><Relationship Id="rId2408" Type="http://schemas.openxmlformats.org/officeDocument/2006/relationships/hyperlink" Target="https://login.consultant.ru/link/?req=doc&amp;base=LAW&amp;n=511331" TargetMode="External"/><Relationship Id="rId2615" Type="http://schemas.openxmlformats.org/officeDocument/2006/relationships/hyperlink" Target="https://login.consultant.ru/link/?req=doc&amp;base=SPB&amp;n=308078&amp;dst=100639" TargetMode="External"/><Relationship Id="rId2822" Type="http://schemas.openxmlformats.org/officeDocument/2006/relationships/hyperlink" Target="https://login.consultant.ru/link/?req=doc&amp;base=SPB&amp;n=280965&amp;dst=100035" TargetMode="External"/><Relationship Id="rId63" Type="http://schemas.openxmlformats.org/officeDocument/2006/relationships/hyperlink" Target="https://login.consultant.ru/link/?req=doc&amp;base=SPB&amp;n=279522&amp;dst=100005" TargetMode="External"/><Relationship Id="rId1217" Type="http://schemas.openxmlformats.org/officeDocument/2006/relationships/hyperlink" Target="https://login.consultant.ru/link/?req=doc&amp;base=SPB&amp;n=293547&amp;dst=100464" TargetMode="External"/><Relationship Id="rId1424" Type="http://schemas.openxmlformats.org/officeDocument/2006/relationships/hyperlink" Target="https://login.consultant.ru/link/?req=doc&amp;base=LAW&amp;n=424314&amp;dst=88" TargetMode="External"/><Relationship Id="rId1631" Type="http://schemas.openxmlformats.org/officeDocument/2006/relationships/hyperlink" Target="https://login.consultant.ru/link/?req=doc&amp;base=SPB&amp;n=308078&amp;dst=100464" TargetMode="External"/><Relationship Id="rId3389" Type="http://schemas.openxmlformats.org/officeDocument/2006/relationships/hyperlink" Target="https://login.consultant.ru/link/?req=doc&amp;base=SPB&amp;n=315336&amp;dst=100586" TargetMode="External"/><Relationship Id="rId3596" Type="http://schemas.openxmlformats.org/officeDocument/2006/relationships/hyperlink" Target="https://kszn.lenobl.ru/" TargetMode="External"/><Relationship Id="rId2198" Type="http://schemas.openxmlformats.org/officeDocument/2006/relationships/hyperlink" Target="https://login.consultant.ru/link/?req=doc&amp;base=SPB&amp;n=308078&amp;dst=100580" TargetMode="External"/><Relationship Id="rId3249" Type="http://schemas.openxmlformats.org/officeDocument/2006/relationships/hyperlink" Target="https://login.consultant.ru/link/?req=doc&amp;base=SPB&amp;n=314104&amp;dst=100025" TargetMode="External"/><Relationship Id="rId3456" Type="http://schemas.openxmlformats.org/officeDocument/2006/relationships/hyperlink" Target="https://login.consultant.ru/link/?req=doc&amp;base=LAW&amp;n=499769&amp;dst=6" TargetMode="External"/><Relationship Id="rId377" Type="http://schemas.openxmlformats.org/officeDocument/2006/relationships/hyperlink" Target="https://login.consultant.ru/link/?req=doc&amp;base=SPB&amp;n=293547&amp;dst=100252" TargetMode="External"/><Relationship Id="rId584" Type="http://schemas.openxmlformats.org/officeDocument/2006/relationships/hyperlink" Target="https://login.consultant.ru/link/?req=doc&amp;base=SPB&amp;n=228015&amp;dst=100389" TargetMode="External"/><Relationship Id="rId2058" Type="http://schemas.openxmlformats.org/officeDocument/2006/relationships/hyperlink" Target="https://login.consultant.ru/link/?req=doc&amp;base=SPB&amp;n=293547&amp;dst=100668" TargetMode="External"/><Relationship Id="rId2265" Type="http://schemas.openxmlformats.org/officeDocument/2006/relationships/hyperlink" Target="https://login.consultant.ru/link/?req=doc&amp;base=LAW&amp;n=494999&amp;dst=100189" TargetMode="External"/><Relationship Id="rId3109" Type="http://schemas.openxmlformats.org/officeDocument/2006/relationships/hyperlink" Target="https://login.consultant.ru/link/?req=doc&amp;base=LAW&amp;n=494999&amp;dst=100243" TargetMode="External"/><Relationship Id="rId3663" Type="http://schemas.openxmlformats.org/officeDocument/2006/relationships/hyperlink" Target="https://gu.lenobl.ru" TargetMode="External"/><Relationship Id="rId3870" Type="http://schemas.openxmlformats.org/officeDocument/2006/relationships/hyperlink" Target="https://login.consultant.ru/link/?req=doc&amp;base=LAW&amp;n=517471&amp;dst=114" TargetMode="External"/><Relationship Id="rId237" Type="http://schemas.openxmlformats.org/officeDocument/2006/relationships/hyperlink" Target="https://login.consultant.ru/link/?req=doc&amp;base=SPB&amp;n=242101&amp;dst=100010" TargetMode="External"/><Relationship Id="rId791" Type="http://schemas.openxmlformats.org/officeDocument/2006/relationships/hyperlink" Target="https://login.consultant.ru/link/?req=doc&amp;base=SPB&amp;n=315336&amp;dst=100193" TargetMode="External"/><Relationship Id="rId1074" Type="http://schemas.openxmlformats.org/officeDocument/2006/relationships/hyperlink" Target="http://social.lenobl.ru/" TargetMode="External"/><Relationship Id="rId2472" Type="http://schemas.openxmlformats.org/officeDocument/2006/relationships/hyperlink" Target="https://login.consultant.ru/link/?req=doc&amp;base=LAW&amp;n=511331&amp;dst=327" TargetMode="External"/><Relationship Id="rId3316" Type="http://schemas.openxmlformats.org/officeDocument/2006/relationships/hyperlink" Target="https://login.consultant.ru/link/?req=doc&amp;base=SPB&amp;n=308078&amp;dst=100837" TargetMode="External"/><Relationship Id="rId3523" Type="http://schemas.openxmlformats.org/officeDocument/2006/relationships/hyperlink" Target="https://login.consultant.ru/link/?req=doc&amp;base=LAW&amp;n=494999" TargetMode="External"/><Relationship Id="rId3730" Type="http://schemas.openxmlformats.org/officeDocument/2006/relationships/hyperlink" Target="https://login.consultant.ru/link/?req=doc&amp;base=LAW&amp;n=511331&amp;dst=339" TargetMode="External"/><Relationship Id="rId444" Type="http://schemas.openxmlformats.org/officeDocument/2006/relationships/hyperlink" Target="https://login.consultant.ru/link/?req=doc&amp;base=SPB&amp;n=274696&amp;dst=100034" TargetMode="External"/><Relationship Id="rId651" Type="http://schemas.openxmlformats.org/officeDocument/2006/relationships/hyperlink" Target="https://login.consultant.ru/link/?req=doc&amp;base=LAW&amp;n=517471&amp;dst=100030" TargetMode="External"/><Relationship Id="rId1281" Type="http://schemas.openxmlformats.org/officeDocument/2006/relationships/hyperlink" Target="https://login.consultant.ru/link/?req=doc&amp;base=SPB&amp;n=312513&amp;dst=100033" TargetMode="External"/><Relationship Id="rId2125" Type="http://schemas.openxmlformats.org/officeDocument/2006/relationships/hyperlink" Target="https://login.consultant.ru/link/?req=doc&amp;base=LAW&amp;n=505895" TargetMode="External"/><Relationship Id="rId2332" Type="http://schemas.openxmlformats.org/officeDocument/2006/relationships/hyperlink" Target="https://login.consultant.ru/link/?req=doc&amp;base=SPB&amp;n=309030&amp;dst=100192" TargetMode="External"/><Relationship Id="rId304" Type="http://schemas.openxmlformats.org/officeDocument/2006/relationships/hyperlink" Target="https://login.consultant.ru/link/?req=doc&amp;base=SPB&amp;n=228015&amp;dst=100253" TargetMode="External"/><Relationship Id="rId511" Type="http://schemas.openxmlformats.org/officeDocument/2006/relationships/hyperlink" Target="https://login.consultant.ru/link/?req=doc&amp;base=SPB&amp;n=313244" TargetMode="External"/><Relationship Id="rId1141" Type="http://schemas.openxmlformats.org/officeDocument/2006/relationships/hyperlink" Target="https://login.consultant.ru/link/?req=doc&amp;base=SPB&amp;n=267388&amp;dst=100011" TargetMode="External"/><Relationship Id="rId1001" Type="http://schemas.openxmlformats.org/officeDocument/2006/relationships/hyperlink" Target="https://login.consultant.ru/link/?req=doc&amp;base=SPB&amp;n=293547&amp;dst=100418" TargetMode="External"/><Relationship Id="rId1958" Type="http://schemas.openxmlformats.org/officeDocument/2006/relationships/hyperlink" Target="https://login.consultant.ru/link/?req=doc&amp;base=SPB&amp;n=293547&amp;dst=100630" TargetMode="External"/><Relationship Id="rId3173" Type="http://schemas.openxmlformats.org/officeDocument/2006/relationships/hyperlink" Target="https://login.consultant.ru/link/?req=doc&amp;base=SPB&amp;n=315336&amp;dst=100562" TargetMode="External"/><Relationship Id="rId3380" Type="http://schemas.openxmlformats.org/officeDocument/2006/relationships/hyperlink" Target="https://login.consultant.ru/link/?req=doc&amp;base=LAW&amp;n=511331&amp;dst=100354" TargetMode="External"/><Relationship Id="rId4017" Type="http://schemas.openxmlformats.org/officeDocument/2006/relationships/hyperlink" Target="https://login.consultant.ru/link/?req=doc&amp;base=LAW&amp;n=489643" TargetMode="External"/><Relationship Id="rId1818" Type="http://schemas.openxmlformats.org/officeDocument/2006/relationships/hyperlink" Target="https://login.consultant.ru/link/?req=doc&amp;base=SPB&amp;n=308078&amp;dst=100483" TargetMode="External"/><Relationship Id="rId3033" Type="http://schemas.openxmlformats.org/officeDocument/2006/relationships/hyperlink" Target="https://login.consultant.ru/link/?req=doc&amp;base=SPB&amp;n=306891&amp;dst=100411" TargetMode="External"/><Relationship Id="rId3240" Type="http://schemas.openxmlformats.org/officeDocument/2006/relationships/hyperlink" Target="https://login.consultant.ru/link/?req=doc&amp;base=SPB&amp;n=314104&amp;dst=100020" TargetMode="External"/><Relationship Id="rId161" Type="http://schemas.openxmlformats.org/officeDocument/2006/relationships/hyperlink" Target="https://login.consultant.ru/link/?req=doc&amp;base=SPB&amp;n=305287&amp;dst=100007" TargetMode="External"/><Relationship Id="rId2799" Type="http://schemas.openxmlformats.org/officeDocument/2006/relationships/hyperlink" Target="https://login.consultant.ru/link/?req=doc&amp;base=LAW&amp;n=489643" TargetMode="External"/><Relationship Id="rId3100" Type="http://schemas.openxmlformats.org/officeDocument/2006/relationships/hyperlink" Target="https://kszn.lenobl.ru/" TargetMode="External"/><Relationship Id="rId978" Type="http://schemas.openxmlformats.org/officeDocument/2006/relationships/hyperlink" Target="https://login.consultant.ru/link/?req=doc&amp;base=LAW&amp;n=309094&amp;dst=3" TargetMode="External"/><Relationship Id="rId2659" Type="http://schemas.openxmlformats.org/officeDocument/2006/relationships/hyperlink" Target="https://login.consultant.ru/link/?req=doc&amp;base=SPB&amp;n=315336&amp;dst=100457" TargetMode="External"/><Relationship Id="rId2866" Type="http://schemas.openxmlformats.org/officeDocument/2006/relationships/hyperlink" Target="https://login.consultant.ru/link/?req=doc&amp;base=LAW&amp;n=492758" TargetMode="External"/><Relationship Id="rId3917" Type="http://schemas.openxmlformats.org/officeDocument/2006/relationships/hyperlink" Target="https://login.consultant.ru/link/?req=doc&amp;base=LAW&amp;n=493206&amp;dst=100094" TargetMode="External"/><Relationship Id="rId838" Type="http://schemas.openxmlformats.org/officeDocument/2006/relationships/hyperlink" Target="https://login.consultant.ru/link/?req=doc&amp;base=SPB&amp;n=269542&amp;dst=100071" TargetMode="External"/><Relationship Id="rId1468" Type="http://schemas.openxmlformats.org/officeDocument/2006/relationships/hyperlink" Target="https://login.consultant.ru/link/?req=doc&amp;base=LAW&amp;n=511331&amp;dst=100354" TargetMode="External"/><Relationship Id="rId1675" Type="http://schemas.openxmlformats.org/officeDocument/2006/relationships/hyperlink" Target="https://login.consultant.ru/link/?req=doc&amp;base=SPB&amp;n=315336&amp;dst=100298" TargetMode="External"/><Relationship Id="rId1882" Type="http://schemas.openxmlformats.org/officeDocument/2006/relationships/hyperlink" Target="https://login.consultant.ru/link/?req=doc&amp;base=LAW&amp;n=442096" TargetMode="External"/><Relationship Id="rId2519" Type="http://schemas.openxmlformats.org/officeDocument/2006/relationships/hyperlink" Target="https://login.consultant.ru/link/?req=doc&amp;base=SPB&amp;n=315336&amp;dst=100435" TargetMode="External"/><Relationship Id="rId2726" Type="http://schemas.openxmlformats.org/officeDocument/2006/relationships/hyperlink" Target="https://login.consultant.ru/link/?req=doc&amp;base=LAW&amp;n=500166" TargetMode="External"/><Relationship Id="rId1328" Type="http://schemas.openxmlformats.org/officeDocument/2006/relationships/hyperlink" Target="https://login.consultant.ru/link/?req=doc&amp;base=LAW&amp;n=515484" TargetMode="External"/><Relationship Id="rId1535" Type="http://schemas.openxmlformats.org/officeDocument/2006/relationships/hyperlink" Target="https://login.consultant.ru/link/?req=doc&amp;base=SPB&amp;n=293547&amp;dst=100525" TargetMode="External"/><Relationship Id="rId2933" Type="http://schemas.openxmlformats.org/officeDocument/2006/relationships/hyperlink" Target="https://login.consultant.ru/link/?req=doc&amp;base=LAW&amp;n=508490&amp;dst=475" TargetMode="External"/><Relationship Id="rId905" Type="http://schemas.openxmlformats.org/officeDocument/2006/relationships/hyperlink" Target="https://login.consultant.ru/link/?req=doc&amp;base=SPB&amp;n=315336&amp;dst=100200" TargetMode="External"/><Relationship Id="rId1742" Type="http://schemas.openxmlformats.org/officeDocument/2006/relationships/hyperlink" Target="https://login.consultant.ru/link/?req=doc&amp;base=SPB&amp;n=267388&amp;dst=100075" TargetMode="External"/><Relationship Id="rId34" Type="http://schemas.openxmlformats.org/officeDocument/2006/relationships/hyperlink" Target="https://login.consultant.ru/link/?req=doc&amp;base=SPB&amp;n=259558&amp;dst=100005" TargetMode="External"/><Relationship Id="rId1602" Type="http://schemas.openxmlformats.org/officeDocument/2006/relationships/hyperlink" Target="https://login.consultant.ru/link/?req=doc&amp;base=LAW&amp;n=500024&amp;dst=100055" TargetMode="External"/><Relationship Id="rId3567" Type="http://schemas.openxmlformats.org/officeDocument/2006/relationships/hyperlink" Target="https://login.consultant.ru/link/?req=doc&amp;base=LAW&amp;n=500166" TargetMode="External"/><Relationship Id="rId3774" Type="http://schemas.openxmlformats.org/officeDocument/2006/relationships/hyperlink" Target="https://login.consultant.ru/link/?req=doc&amp;base=LAW&amp;n=511331&amp;dst=100134" TargetMode="External"/><Relationship Id="rId3981" Type="http://schemas.openxmlformats.org/officeDocument/2006/relationships/hyperlink" Target="https://login.consultant.ru/link/?req=doc&amp;base=LAW&amp;n=511331&amp;dst=244" TargetMode="External"/><Relationship Id="rId488" Type="http://schemas.openxmlformats.org/officeDocument/2006/relationships/hyperlink" Target="https://login.consultant.ru/link/?req=doc&amp;base=SPB&amp;n=269542&amp;dst=100045" TargetMode="External"/><Relationship Id="rId695" Type="http://schemas.openxmlformats.org/officeDocument/2006/relationships/hyperlink" Target="https://login.consultant.ru/link/?req=doc&amp;base=SPB&amp;n=304051&amp;dst=100315" TargetMode="External"/><Relationship Id="rId2169" Type="http://schemas.openxmlformats.org/officeDocument/2006/relationships/hyperlink" Target="https://login.consultant.ru/link/?req=doc&amp;base=SPB&amp;n=252337&amp;dst=100019" TargetMode="External"/><Relationship Id="rId2376" Type="http://schemas.openxmlformats.org/officeDocument/2006/relationships/hyperlink" Target="https://login.consultant.ru/link/?req=doc&amp;base=SPB&amp;n=274696&amp;dst=100091" TargetMode="External"/><Relationship Id="rId2583" Type="http://schemas.openxmlformats.org/officeDocument/2006/relationships/hyperlink" Target="https://login.consultant.ru/link/?req=doc&amp;base=LAW&amp;n=424314&amp;dst=88" TargetMode="External"/><Relationship Id="rId2790" Type="http://schemas.openxmlformats.org/officeDocument/2006/relationships/hyperlink" Target="https://login.consultant.ru/link/?req=doc&amp;base=SPB&amp;n=308078&amp;dst=100758" TargetMode="External"/><Relationship Id="rId3427" Type="http://schemas.openxmlformats.org/officeDocument/2006/relationships/hyperlink" Target="https://login.consultant.ru/link/?req=doc&amp;base=LAW&amp;n=511331" TargetMode="External"/><Relationship Id="rId3634" Type="http://schemas.openxmlformats.org/officeDocument/2006/relationships/hyperlink" Target="https://login.consultant.ru/link/?req=doc&amp;base=SPB&amp;n=313160&amp;dst=160" TargetMode="External"/><Relationship Id="rId3841" Type="http://schemas.openxmlformats.org/officeDocument/2006/relationships/hyperlink" Target="https://login.consultant.ru/link/?req=doc&amp;base=LAW&amp;n=511331&amp;dst=100134" TargetMode="External"/><Relationship Id="rId348" Type="http://schemas.openxmlformats.org/officeDocument/2006/relationships/hyperlink" Target="https://login.consultant.ru/link/?req=doc&amp;base=SPB&amp;n=308689&amp;dst=100540" TargetMode="External"/><Relationship Id="rId555" Type="http://schemas.openxmlformats.org/officeDocument/2006/relationships/hyperlink" Target="https://login.consultant.ru/link/?req=doc&amp;base=SPB&amp;n=315336&amp;dst=100161" TargetMode="External"/><Relationship Id="rId762" Type="http://schemas.openxmlformats.org/officeDocument/2006/relationships/hyperlink" Target="https://login.consultant.ru/link/?req=doc&amp;base=SPB&amp;n=261591&amp;dst=100226" TargetMode="External"/><Relationship Id="rId1185" Type="http://schemas.openxmlformats.org/officeDocument/2006/relationships/hyperlink" Target="https://login.consultant.ru/link/?req=doc&amp;base=LAW&amp;n=499769&amp;dst=6" TargetMode="External"/><Relationship Id="rId1392" Type="http://schemas.openxmlformats.org/officeDocument/2006/relationships/hyperlink" Target="https://login.consultant.ru/link/?req=doc&amp;base=SPB&amp;n=304051&amp;dst=100564" TargetMode="External"/><Relationship Id="rId2029" Type="http://schemas.openxmlformats.org/officeDocument/2006/relationships/hyperlink" Target="https://login.consultant.ru/link/?req=doc&amp;base=SPB&amp;n=315336&amp;dst=100356" TargetMode="External"/><Relationship Id="rId2236" Type="http://schemas.openxmlformats.org/officeDocument/2006/relationships/hyperlink" Target="https://login.consultant.ru/link/?req=doc&amp;base=LAW&amp;n=197748&amp;dst=100008" TargetMode="External"/><Relationship Id="rId2443" Type="http://schemas.openxmlformats.org/officeDocument/2006/relationships/hyperlink" Target="https://login.consultant.ru/link/?req=doc&amp;base=SPB&amp;n=316113&amp;dst=100040" TargetMode="External"/><Relationship Id="rId2650" Type="http://schemas.openxmlformats.org/officeDocument/2006/relationships/hyperlink" Target="https://login.consultant.ru/link/?req=doc&amp;base=SPB&amp;n=306912&amp;dst=100108" TargetMode="External"/><Relationship Id="rId3701" Type="http://schemas.openxmlformats.org/officeDocument/2006/relationships/hyperlink" Target="https://login.consultant.ru/link/?req=doc&amp;base=LAW&amp;n=511331&amp;dst=112" TargetMode="External"/><Relationship Id="rId208" Type="http://schemas.openxmlformats.org/officeDocument/2006/relationships/hyperlink" Target="https://login.consultant.ru/link/?req=doc&amp;base=SPB&amp;n=269542&amp;dst=100017" TargetMode="External"/><Relationship Id="rId415" Type="http://schemas.openxmlformats.org/officeDocument/2006/relationships/hyperlink" Target="https://login.consultant.ru/link/?req=doc&amp;base=LAW&amp;n=511331&amp;dst=100354" TargetMode="External"/><Relationship Id="rId622" Type="http://schemas.openxmlformats.org/officeDocument/2006/relationships/hyperlink" Target="https://login.consultant.ru/link/?req=doc&amp;base=LAW&amp;n=511331&amp;dst=100354" TargetMode="External"/><Relationship Id="rId1045" Type="http://schemas.openxmlformats.org/officeDocument/2006/relationships/hyperlink" Target="https://login.consultant.ru/link/?req=doc&amp;base=SPB&amp;n=269542&amp;dst=100084" TargetMode="External"/><Relationship Id="rId1252" Type="http://schemas.openxmlformats.org/officeDocument/2006/relationships/hyperlink" Target="https://login.consultant.ru/link/?req=doc&amp;base=SPB&amp;n=293547&amp;dst=100479" TargetMode="External"/><Relationship Id="rId2303" Type="http://schemas.openxmlformats.org/officeDocument/2006/relationships/hyperlink" Target="https://login.consultant.ru/link/?req=doc&amp;base=SPB&amp;n=315336&amp;dst=100405" TargetMode="External"/><Relationship Id="rId2510" Type="http://schemas.openxmlformats.org/officeDocument/2006/relationships/hyperlink" Target="https://login.consultant.ru/link/?req=doc&amp;base=SPB&amp;n=308078&amp;dst=100629" TargetMode="External"/><Relationship Id="rId1112" Type="http://schemas.openxmlformats.org/officeDocument/2006/relationships/hyperlink" Target="https://login.consultant.ru/link/?req=doc&amp;base=LAW&amp;n=494999" TargetMode="External"/><Relationship Id="rId3077" Type="http://schemas.openxmlformats.org/officeDocument/2006/relationships/hyperlink" Target="https://login.consultant.ru/link/?req=doc&amp;base=SPB&amp;n=293547&amp;dst=101082" TargetMode="External"/><Relationship Id="rId3284" Type="http://schemas.openxmlformats.org/officeDocument/2006/relationships/hyperlink" Target="https://login.consultant.ru/link/?req=doc&amp;base=SPB&amp;n=309030&amp;dst=100331" TargetMode="External"/><Relationship Id="rId1929" Type="http://schemas.openxmlformats.org/officeDocument/2006/relationships/hyperlink" Target="https://login.consultant.ru/link/?req=doc&amp;base=SPB&amp;n=308078&amp;dst=100510" TargetMode="External"/><Relationship Id="rId2093" Type="http://schemas.openxmlformats.org/officeDocument/2006/relationships/hyperlink" Target="https://login.consultant.ru/link/?req=doc&amp;base=LAW&amp;n=467710&amp;dst=100007" TargetMode="External"/><Relationship Id="rId3491" Type="http://schemas.openxmlformats.org/officeDocument/2006/relationships/hyperlink" Target="https://login.consultant.ru/link/?req=doc&amp;base=LAW&amp;n=494999&amp;dst=100202" TargetMode="External"/><Relationship Id="rId3144" Type="http://schemas.openxmlformats.org/officeDocument/2006/relationships/hyperlink" Target="https://login.consultant.ru/link/?req=doc&amp;base=LAW&amp;n=442096" TargetMode="External"/><Relationship Id="rId3351" Type="http://schemas.openxmlformats.org/officeDocument/2006/relationships/hyperlink" Target="https://login.consultant.ru/link/?req=doc&amp;base=LAW&amp;n=494999&amp;dst=100202" TargetMode="External"/><Relationship Id="rId272" Type="http://schemas.openxmlformats.org/officeDocument/2006/relationships/hyperlink" Target="https://login.consultant.ru/link/?req=doc&amp;base=LAW&amp;n=494999&amp;dst=100189" TargetMode="External"/><Relationship Id="rId2160" Type="http://schemas.openxmlformats.org/officeDocument/2006/relationships/hyperlink" Target="https://login.consultant.ru/link/?req=doc&amp;base=LAW&amp;n=516744&amp;dst=1224" TargetMode="External"/><Relationship Id="rId3004" Type="http://schemas.openxmlformats.org/officeDocument/2006/relationships/hyperlink" Target="https://login.consultant.ru/link/?req=doc&amp;base=SPB&amp;n=315336&amp;dst=100529" TargetMode="External"/><Relationship Id="rId3211" Type="http://schemas.openxmlformats.org/officeDocument/2006/relationships/hyperlink" Target="https://login.consultant.ru/link/?req=doc&amp;base=LAW&amp;n=511331&amp;dst=219" TargetMode="External"/><Relationship Id="rId132" Type="http://schemas.openxmlformats.org/officeDocument/2006/relationships/hyperlink" Target="https://login.consultant.ru/link/?req=doc&amp;base=SPB&amp;n=261591&amp;dst=100011" TargetMode="External"/><Relationship Id="rId2020" Type="http://schemas.openxmlformats.org/officeDocument/2006/relationships/hyperlink" Target="https://cszn.info/" TargetMode="External"/><Relationship Id="rId1579" Type="http://schemas.openxmlformats.org/officeDocument/2006/relationships/hyperlink" Target="https://login.consultant.ru/link/?req=doc&amp;base=LAW&amp;n=511331&amp;dst=112" TargetMode="External"/><Relationship Id="rId2977" Type="http://schemas.openxmlformats.org/officeDocument/2006/relationships/hyperlink" Target="https://login.consultant.ru/link/?req=doc&amp;base=SPB&amp;n=293547&amp;dst=101066" TargetMode="External"/><Relationship Id="rId949" Type="http://schemas.openxmlformats.org/officeDocument/2006/relationships/hyperlink" Target="https://login.consultant.ru/link/?req=doc&amp;base=SPB&amp;n=315336&amp;dst=100208" TargetMode="External"/><Relationship Id="rId1786" Type="http://schemas.openxmlformats.org/officeDocument/2006/relationships/hyperlink" Target="https://login.consultant.ru/link/?req=doc&amp;base=SPB&amp;n=298618&amp;dst=100171" TargetMode="External"/><Relationship Id="rId1993" Type="http://schemas.openxmlformats.org/officeDocument/2006/relationships/hyperlink" Target="https://login.consultant.ru/link/?req=doc&amp;base=SPB&amp;n=315336&amp;dst=100343" TargetMode="External"/><Relationship Id="rId2837" Type="http://schemas.openxmlformats.org/officeDocument/2006/relationships/hyperlink" Target="https://login.consultant.ru/link/?req=doc&amp;base=SPB&amp;n=316113&amp;dst=100051" TargetMode="External"/><Relationship Id="rId4052" Type="http://schemas.openxmlformats.org/officeDocument/2006/relationships/theme" Target="theme/theme1.xml"/><Relationship Id="rId78" Type="http://schemas.openxmlformats.org/officeDocument/2006/relationships/hyperlink" Target="https://login.consultant.ru/link/?req=doc&amp;base=SPB&amp;n=293547&amp;dst=100197" TargetMode="External"/><Relationship Id="rId809" Type="http://schemas.openxmlformats.org/officeDocument/2006/relationships/hyperlink" Target="https://login.consultant.ru/link/?req=doc&amp;base=LAW&amp;n=494999&amp;dst=100243" TargetMode="External"/><Relationship Id="rId1439" Type="http://schemas.openxmlformats.org/officeDocument/2006/relationships/hyperlink" Target="https://login.consultant.ru/link/?req=doc&amp;base=LAW&amp;n=511331&amp;dst=43" TargetMode="External"/><Relationship Id="rId1646" Type="http://schemas.openxmlformats.org/officeDocument/2006/relationships/hyperlink" Target="https://login.consultant.ru/link/?req=doc&amp;base=SPB&amp;n=304051&amp;dst=100623" TargetMode="External"/><Relationship Id="rId1853" Type="http://schemas.openxmlformats.org/officeDocument/2006/relationships/hyperlink" Target="https://login.consultant.ru/link/?req=doc&amp;base=SPB&amp;n=306912&amp;dst=100082" TargetMode="External"/><Relationship Id="rId2904" Type="http://schemas.openxmlformats.org/officeDocument/2006/relationships/hyperlink" Target="https://login.consultant.ru/link/?req=doc&amp;base=SPB&amp;n=286591&amp;dst=100340" TargetMode="External"/><Relationship Id="rId1506" Type="http://schemas.openxmlformats.org/officeDocument/2006/relationships/hyperlink" Target="https://login.consultant.ru/link/?req=doc&amp;base=LAW&amp;n=494999&amp;dst=100243" TargetMode="External"/><Relationship Id="rId1713" Type="http://schemas.openxmlformats.org/officeDocument/2006/relationships/hyperlink" Target="https://login.consultant.ru/link/?req=doc&amp;base=SPB&amp;n=315336&amp;dst=100306" TargetMode="External"/><Relationship Id="rId1920" Type="http://schemas.openxmlformats.org/officeDocument/2006/relationships/hyperlink" Target="https://gu.lenobl.ru" TargetMode="External"/><Relationship Id="rId3678" Type="http://schemas.openxmlformats.org/officeDocument/2006/relationships/hyperlink" Target="https://login.consultant.ru/link/?req=doc&amp;base=LAW&amp;n=505899&amp;dst=100091" TargetMode="External"/><Relationship Id="rId3885" Type="http://schemas.openxmlformats.org/officeDocument/2006/relationships/hyperlink" Target="https://login.consultant.ru/link/?req=doc&amp;base=LAW&amp;n=517471&amp;dst=114" TargetMode="External"/><Relationship Id="rId599" Type="http://schemas.openxmlformats.org/officeDocument/2006/relationships/hyperlink" Target="https://login.consultant.ru/link/?req=doc&amp;base=SPB&amp;n=293547&amp;dst=100335" TargetMode="External"/><Relationship Id="rId2487" Type="http://schemas.openxmlformats.org/officeDocument/2006/relationships/hyperlink" Target="https://login.consultant.ru/link/?req=doc&amp;base=SPB&amp;n=274696&amp;dst=100114" TargetMode="External"/><Relationship Id="rId2694" Type="http://schemas.openxmlformats.org/officeDocument/2006/relationships/hyperlink" Target="https://login.consultant.ru/link/?req=doc&amp;base=SPB&amp;n=285728&amp;dst=100186" TargetMode="External"/><Relationship Id="rId3538" Type="http://schemas.openxmlformats.org/officeDocument/2006/relationships/hyperlink" Target="https://login.consultant.ru/link/?req=doc&amp;base=LAW&amp;n=509406&amp;dst=100372" TargetMode="External"/><Relationship Id="rId3745" Type="http://schemas.openxmlformats.org/officeDocument/2006/relationships/hyperlink" Target="https://login.consultant.ru/link/?req=doc&amp;base=LAW&amp;n=511331&amp;dst=112" TargetMode="External"/><Relationship Id="rId459" Type="http://schemas.openxmlformats.org/officeDocument/2006/relationships/hyperlink" Target="www.gosuslugi.ru" TargetMode="External"/><Relationship Id="rId666" Type="http://schemas.openxmlformats.org/officeDocument/2006/relationships/hyperlink" Target="https://login.consultant.ru/link/?req=doc&amp;base=LAW&amp;n=494999&amp;dst=100189" TargetMode="External"/><Relationship Id="rId873" Type="http://schemas.openxmlformats.org/officeDocument/2006/relationships/hyperlink" Target="https://login.consultant.ru/link/?req=doc&amp;base=SPB&amp;n=301427&amp;dst=100141" TargetMode="External"/><Relationship Id="rId1089" Type="http://schemas.openxmlformats.org/officeDocument/2006/relationships/hyperlink" Target="https://login.consultant.ru/link/?req=doc&amp;base=LAW&amp;n=511331&amp;dst=43" TargetMode="External"/><Relationship Id="rId1296" Type="http://schemas.openxmlformats.org/officeDocument/2006/relationships/hyperlink" Target="https://login.consultant.ru/link/?req=doc&amp;base=SPB&amp;n=315336&amp;dst=100242" TargetMode="External"/><Relationship Id="rId2347" Type="http://schemas.openxmlformats.org/officeDocument/2006/relationships/hyperlink" Target="https://login.consultant.ru/link/?req=doc&amp;base=SPB&amp;n=274696&amp;dst=100087" TargetMode="External"/><Relationship Id="rId2554" Type="http://schemas.openxmlformats.org/officeDocument/2006/relationships/hyperlink" Target="https://kszn.lenobl.ru/" TargetMode="External"/><Relationship Id="rId3952" Type="http://schemas.openxmlformats.org/officeDocument/2006/relationships/hyperlink" Target="https://cszn.info/" TargetMode="External"/><Relationship Id="rId319" Type="http://schemas.openxmlformats.org/officeDocument/2006/relationships/hyperlink" Target="https://login.consultant.ru/link/?req=doc&amp;base=SPB&amp;n=242101&amp;dst=100033" TargetMode="External"/><Relationship Id="rId526" Type="http://schemas.openxmlformats.org/officeDocument/2006/relationships/hyperlink" Target="https://login.consultant.ru/link/?req=doc&amp;base=LAW&amp;n=511331&amp;dst=100354" TargetMode="External"/><Relationship Id="rId1156" Type="http://schemas.openxmlformats.org/officeDocument/2006/relationships/hyperlink" Target="https://login.consultant.ru/link/?req=doc&amp;base=SPB&amp;n=313160&amp;dst=100209" TargetMode="External"/><Relationship Id="rId1363" Type="http://schemas.openxmlformats.org/officeDocument/2006/relationships/hyperlink" Target="https://login.consultant.ru/link/?req=doc&amp;base=LAW&amp;n=500166" TargetMode="External"/><Relationship Id="rId2207" Type="http://schemas.openxmlformats.org/officeDocument/2006/relationships/hyperlink" Target="https://login.consultant.ru/link/?req=doc&amp;base=LAW&amp;n=511331&amp;dst=339" TargetMode="External"/><Relationship Id="rId2761" Type="http://schemas.openxmlformats.org/officeDocument/2006/relationships/hyperlink" Target="https://login.consultant.ru/link/?req=doc&amp;base=SPB&amp;n=304051&amp;dst=101626" TargetMode="External"/><Relationship Id="rId3605" Type="http://schemas.openxmlformats.org/officeDocument/2006/relationships/hyperlink" Target="https://login.consultant.ru/link/?req=doc&amp;base=LAW&amp;n=511331&amp;dst=138" TargetMode="External"/><Relationship Id="rId3812" Type="http://schemas.openxmlformats.org/officeDocument/2006/relationships/hyperlink" Target="https://login.consultant.ru/link/?req=doc&amp;base=LAW&amp;n=511331&amp;dst=100354" TargetMode="External"/><Relationship Id="rId733" Type="http://schemas.openxmlformats.org/officeDocument/2006/relationships/hyperlink" Target="https://login.consultant.ru/link/?req=doc&amp;base=LAW&amp;n=494999" TargetMode="External"/><Relationship Id="rId940" Type="http://schemas.openxmlformats.org/officeDocument/2006/relationships/hyperlink" Target="https://login.consultant.ru/link/?req=doc&amp;base=LAW&amp;n=511223&amp;dst=18" TargetMode="External"/><Relationship Id="rId1016" Type="http://schemas.openxmlformats.org/officeDocument/2006/relationships/hyperlink" Target="https://login.consultant.ru/link/?req=doc&amp;base=SPB&amp;n=304051&amp;dst=100426" TargetMode="External"/><Relationship Id="rId1570" Type="http://schemas.openxmlformats.org/officeDocument/2006/relationships/hyperlink" Target="https://login.consultant.ru/link/?req=doc&amp;base=LAW&amp;n=511331&amp;dst=244" TargetMode="External"/><Relationship Id="rId2414" Type="http://schemas.openxmlformats.org/officeDocument/2006/relationships/hyperlink" Target="https://login.consultant.ru/link/?req=doc&amp;base=SPB&amp;n=304051&amp;dst=101121" TargetMode="External"/><Relationship Id="rId2621" Type="http://schemas.openxmlformats.org/officeDocument/2006/relationships/hyperlink" Target="https://login.consultant.ru/link/?req=doc&amp;base=LAW&amp;n=511331" TargetMode="External"/><Relationship Id="rId800" Type="http://schemas.openxmlformats.org/officeDocument/2006/relationships/hyperlink" Target="https://login.consultant.ru/link/?req=doc&amp;base=SPB&amp;n=301427&amp;dst=100120" TargetMode="External"/><Relationship Id="rId1223" Type="http://schemas.openxmlformats.org/officeDocument/2006/relationships/hyperlink" Target="https://login.consultant.ru/link/?req=doc&amp;base=SPB&amp;n=285728&amp;dst=100166" TargetMode="External"/><Relationship Id="rId1430" Type="http://schemas.openxmlformats.org/officeDocument/2006/relationships/hyperlink" Target="https://login.consultant.ru/link/?req=doc&amp;base=SPB&amp;n=304051&amp;dst=100566" TargetMode="External"/><Relationship Id="rId3188" Type="http://schemas.openxmlformats.org/officeDocument/2006/relationships/hyperlink" Target="https://login.consultant.ru/link/?req=doc&amp;base=LAW&amp;n=505895" TargetMode="External"/><Relationship Id="rId3395" Type="http://schemas.openxmlformats.org/officeDocument/2006/relationships/hyperlink" Target="https://gu.lenobl.ru" TargetMode="External"/><Relationship Id="rId3048" Type="http://schemas.openxmlformats.org/officeDocument/2006/relationships/hyperlink" Target="https://login.consultant.ru/link/?req=doc&amp;base=SPB&amp;n=304051&amp;dst=101720" TargetMode="External"/><Relationship Id="rId3255" Type="http://schemas.openxmlformats.org/officeDocument/2006/relationships/hyperlink" Target="https://login.consultant.ru/link/?req=doc&amp;base=LAW&amp;n=511331&amp;dst=339" TargetMode="External"/><Relationship Id="rId3462" Type="http://schemas.openxmlformats.org/officeDocument/2006/relationships/hyperlink" Target="https://login.consultant.ru/link/?req=doc&amp;base=LAW&amp;n=515484" TargetMode="External"/><Relationship Id="rId176" Type="http://schemas.openxmlformats.org/officeDocument/2006/relationships/hyperlink" Target="https://login.consultant.ru/link/?req=doc&amp;base=SPB&amp;n=317436&amp;dst=100021" TargetMode="External"/><Relationship Id="rId383" Type="http://schemas.openxmlformats.org/officeDocument/2006/relationships/hyperlink" Target="https://login.consultant.ru/link/?req=doc&amp;base=SPB&amp;n=293547&amp;dst=100264" TargetMode="External"/><Relationship Id="rId590" Type="http://schemas.openxmlformats.org/officeDocument/2006/relationships/hyperlink" Target="https://login.consultant.ru/link/?req=doc&amp;base=LAW&amp;n=511331&amp;dst=100352" TargetMode="External"/><Relationship Id="rId2064" Type="http://schemas.openxmlformats.org/officeDocument/2006/relationships/hyperlink" Target="https://login.consultant.ru/link/?req=doc&amp;base=LAW&amp;n=511331" TargetMode="External"/><Relationship Id="rId2271" Type="http://schemas.openxmlformats.org/officeDocument/2006/relationships/hyperlink" Target="https://login.consultant.ru/link/?req=doc&amp;base=LAW&amp;n=494999&amp;dst=100243" TargetMode="External"/><Relationship Id="rId3115" Type="http://schemas.openxmlformats.org/officeDocument/2006/relationships/hyperlink" Target="http://social.lenobl.ru/" TargetMode="External"/><Relationship Id="rId3322" Type="http://schemas.openxmlformats.org/officeDocument/2006/relationships/hyperlink" Target="https://login.consultant.ru/link/?req=doc&amp;base=LAW&amp;n=494999" TargetMode="External"/><Relationship Id="rId243" Type="http://schemas.openxmlformats.org/officeDocument/2006/relationships/hyperlink" Target="https://login.consultant.ru/link/?req=doc&amp;base=SPB&amp;n=246800&amp;dst=100025" TargetMode="External"/><Relationship Id="rId450" Type="http://schemas.openxmlformats.org/officeDocument/2006/relationships/hyperlink" Target="https://login.consultant.ru/link/?req=doc&amp;base=SPB&amp;n=315336&amp;dst=100141" TargetMode="External"/><Relationship Id="rId1080" Type="http://schemas.openxmlformats.org/officeDocument/2006/relationships/hyperlink" Target="https://login.consultant.ru/link/?req=doc&amp;base=SPB&amp;n=274696&amp;dst=100048" TargetMode="External"/><Relationship Id="rId2131" Type="http://schemas.openxmlformats.org/officeDocument/2006/relationships/hyperlink" Target="https://login.consultant.ru/link/?req=doc&amp;base=SPB&amp;n=304051&amp;dst=100862" TargetMode="External"/><Relationship Id="rId103" Type="http://schemas.openxmlformats.org/officeDocument/2006/relationships/hyperlink" Target="https://login.consultant.ru/link/?req=doc&amp;base=SPB&amp;n=307105&amp;dst=100005" TargetMode="External"/><Relationship Id="rId310" Type="http://schemas.openxmlformats.org/officeDocument/2006/relationships/hyperlink" Target="https://login.consultant.ru/link/?req=doc&amp;base=LAW&amp;n=505885&amp;dst=100301" TargetMode="External"/><Relationship Id="rId1897" Type="http://schemas.openxmlformats.org/officeDocument/2006/relationships/hyperlink" Target="https://login.consultant.ru/link/?req=doc&amp;base=SPB&amp;n=304051&amp;dst=100742" TargetMode="External"/><Relationship Id="rId2948" Type="http://schemas.openxmlformats.org/officeDocument/2006/relationships/hyperlink" Target="https://login.consultant.ru/link/?req=doc&amp;base=SPB&amp;n=304051&amp;dst=101671" TargetMode="External"/><Relationship Id="rId1757" Type="http://schemas.openxmlformats.org/officeDocument/2006/relationships/hyperlink" Target="https://login.consultant.ru/link/?req=doc&amp;base=SPB&amp;n=298618&amp;dst=100096" TargetMode="External"/><Relationship Id="rId1964" Type="http://schemas.openxmlformats.org/officeDocument/2006/relationships/hyperlink" Target="https://login.consultant.ru/link/?req=doc&amp;base=LAW&amp;n=511331&amp;dst=290" TargetMode="External"/><Relationship Id="rId2808" Type="http://schemas.openxmlformats.org/officeDocument/2006/relationships/hyperlink" Target="https://login.consultant.ru/link/?req=doc&amp;base=SPB&amp;n=286591&amp;dst=100324" TargetMode="External"/><Relationship Id="rId49" Type="http://schemas.openxmlformats.org/officeDocument/2006/relationships/hyperlink" Target="https://login.consultant.ru/link/?req=doc&amp;base=SPB&amp;n=267940&amp;dst=100005" TargetMode="External"/><Relationship Id="rId1617" Type="http://schemas.openxmlformats.org/officeDocument/2006/relationships/hyperlink" Target="https://login.consultant.ru/link/?req=doc&amp;base=LAW&amp;n=494999&amp;dst=100202" TargetMode="External"/><Relationship Id="rId1824" Type="http://schemas.openxmlformats.org/officeDocument/2006/relationships/hyperlink" Target="https://mfc47.ru/" TargetMode="External"/><Relationship Id="rId4023" Type="http://schemas.openxmlformats.org/officeDocument/2006/relationships/hyperlink" Target="https://login.consultant.ru/link/?req=doc&amp;base=LAW&amp;n=511331&amp;dst=290" TargetMode="External"/><Relationship Id="rId3789" Type="http://schemas.openxmlformats.org/officeDocument/2006/relationships/hyperlink" Target="https://login.consultant.ru/link/?req=doc&amp;base=LAW&amp;n=507296&amp;dst=100361" TargetMode="External"/><Relationship Id="rId2598" Type="http://schemas.openxmlformats.org/officeDocument/2006/relationships/hyperlink" Target="https://login.consultant.ru/link/?req=doc&amp;base=LAW&amp;n=511331&amp;dst=290" TargetMode="External"/><Relationship Id="rId3996" Type="http://schemas.openxmlformats.org/officeDocument/2006/relationships/hyperlink" Target="https://login.consultant.ru/link/?req=doc&amp;base=LAW&amp;n=517471" TargetMode="External"/><Relationship Id="rId3649" Type="http://schemas.openxmlformats.org/officeDocument/2006/relationships/hyperlink" Target="https://login.consultant.ru/link/?req=doc&amp;base=SPB&amp;n=318796&amp;dst=100470" TargetMode="External"/><Relationship Id="rId3856" Type="http://schemas.openxmlformats.org/officeDocument/2006/relationships/hyperlink" Target="https://login.consultant.ru/link/?req=doc&amp;base=LAW&amp;n=494999&amp;dst=100189" TargetMode="External"/><Relationship Id="rId777" Type="http://schemas.openxmlformats.org/officeDocument/2006/relationships/hyperlink" Target="https://login.consultant.ru/link/?req=doc&amp;base=SPB&amp;n=308078&amp;dst=100215" TargetMode="External"/><Relationship Id="rId984" Type="http://schemas.openxmlformats.org/officeDocument/2006/relationships/hyperlink" Target="https://login.consultant.ru/link/?req=doc&amp;base=SPB&amp;n=228015&amp;dst=100442" TargetMode="External"/><Relationship Id="rId2458" Type="http://schemas.openxmlformats.org/officeDocument/2006/relationships/hyperlink" Target="https://login.consultant.ru/link/?req=doc&amp;base=LAW&amp;n=494999&amp;dst=100189" TargetMode="External"/><Relationship Id="rId2665" Type="http://schemas.openxmlformats.org/officeDocument/2006/relationships/hyperlink" Target="https://login.consultant.ru/link/?req=doc&amp;base=SPB&amp;n=315336&amp;dst=100461" TargetMode="External"/><Relationship Id="rId2872" Type="http://schemas.openxmlformats.org/officeDocument/2006/relationships/hyperlink" Target="https://login.consultant.ru/link/?req=doc&amp;base=LAW&amp;n=492758" TargetMode="External"/><Relationship Id="rId3509" Type="http://schemas.openxmlformats.org/officeDocument/2006/relationships/hyperlink" Target="https://login.consultant.ru/link/?req=doc&amp;base=LAW&amp;n=509406&amp;dst=100372" TargetMode="External"/><Relationship Id="rId3716" Type="http://schemas.openxmlformats.org/officeDocument/2006/relationships/hyperlink" Target="https://kszn.lenobl.ru" TargetMode="External"/><Relationship Id="rId3923" Type="http://schemas.openxmlformats.org/officeDocument/2006/relationships/hyperlink" Target="https://login.consultant.ru/link/?req=doc&amp;base=LAW&amp;n=511331" TargetMode="External"/><Relationship Id="rId637" Type="http://schemas.openxmlformats.org/officeDocument/2006/relationships/hyperlink" Target="https://login.consultant.ru/link/?req=doc&amp;base=SPB&amp;n=228015&amp;dst=100401" TargetMode="External"/><Relationship Id="rId844" Type="http://schemas.openxmlformats.org/officeDocument/2006/relationships/hyperlink" Target="https://login.consultant.ru/link/?req=doc&amp;base=SPB&amp;n=257586&amp;dst=100031" TargetMode="External"/><Relationship Id="rId1267" Type="http://schemas.openxmlformats.org/officeDocument/2006/relationships/hyperlink" Target="https://login.consultant.ru/link/?req=doc&amp;base=LAW&amp;n=511331&amp;dst=100354" TargetMode="External"/><Relationship Id="rId1474" Type="http://schemas.openxmlformats.org/officeDocument/2006/relationships/hyperlink" Target="https://login.consultant.ru/link/?req=doc&amp;base=SPB&amp;n=304051&amp;dst=100612" TargetMode="External"/><Relationship Id="rId1681" Type="http://schemas.openxmlformats.org/officeDocument/2006/relationships/hyperlink" Target="https://login.consultant.ru/link/?req=doc&amp;base=LAW&amp;n=511331&amp;dst=290" TargetMode="External"/><Relationship Id="rId2318" Type="http://schemas.openxmlformats.org/officeDocument/2006/relationships/hyperlink" Target="https://login.consultant.ru/link/?req=doc&amp;base=LAW&amp;n=197748&amp;dst=100008" TargetMode="External"/><Relationship Id="rId2525" Type="http://schemas.openxmlformats.org/officeDocument/2006/relationships/hyperlink" Target="https://login.consultant.ru/link/?req=doc&amp;base=LAW&amp;n=511331&amp;dst=100354" TargetMode="External"/><Relationship Id="rId2732" Type="http://schemas.openxmlformats.org/officeDocument/2006/relationships/hyperlink" Target="https://login.consultant.ru/link/?req=doc&amp;base=SPB&amp;n=274696&amp;dst=100163" TargetMode="External"/><Relationship Id="rId704" Type="http://schemas.openxmlformats.org/officeDocument/2006/relationships/hyperlink" Target="https://login.consultant.ru/link/?req=doc&amp;base=LAW&amp;n=511331&amp;dst=359" TargetMode="External"/><Relationship Id="rId911" Type="http://schemas.openxmlformats.org/officeDocument/2006/relationships/hyperlink" Target="https://login.consultant.ru/link/?req=doc&amp;base=SPB&amp;n=257586&amp;dst=100058" TargetMode="External"/><Relationship Id="rId1127" Type="http://schemas.openxmlformats.org/officeDocument/2006/relationships/hyperlink" Target="https://login.consultant.ru/link/?req=doc&amp;base=SPB&amp;n=304051&amp;dst=100497" TargetMode="External"/><Relationship Id="rId1334" Type="http://schemas.openxmlformats.org/officeDocument/2006/relationships/hyperlink" Target="https://login.consultant.ru/link/?req=doc&amp;base=SPB&amp;n=301427&amp;dst=100216" TargetMode="External"/><Relationship Id="rId1541" Type="http://schemas.openxmlformats.org/officeDocument/2006/relationships/hyperlink" Target="https://login.consultant.ru/link/?req=doc&amp;base=SPB&amp;n=301427&amp;dst=100324" TargetMode="External"/><Relationship Id="rId40" Type="http://schemas.openxmlformats.org/officeDocument/2006/relationships/hyperlink" Target="https://login.consultant.ru/link/?req=doc&amp;base=SPB&amp;n=264016&amp;dst=100005" TargetMode="External"/><Relationship Id="rId1401" Type="http://schemas.openxmlformats.org/officeDocument/2006/relationships/hyperlink" Target="https://mfc47.ru/" TargetMode="External"/><Relationship Id="rId3299" Type="http://schemas.openxmlformats.org/officeDocument/2006/relationships/hyperlink" Target="https://login.consultant.ru/link/?req=doc&amp;base=LAW&amp;n=494999&amp;dst=100189" TargetMode="External"/><Relationship Id="rId3159" Type="http://schemas.openxmlformats.org/officeDocument/2006/relationships/hyperlink" Target="https://login.consultant.ru/link/?req=doc&amp;base=LAW&amp;n=515492" TargetMode="External"/><Relationship Id="rId3366" Type="http://schemas.openxmlformats.org/officeDocument/2006/relationships/hyperlink" Target="https://login.consultant.ru/link/?req=doc&amp;base=LAW&amp;n=511331&amp;dst=290" TargetMode="External"/><Relationship Id="rId3573" Type="http://schemas.openxmlformats.org/officeDocument/2006/relationships/hyperlink" Target="https://login.consultant.ru/link/?req=doc&amp;base=LAW&amp;n=511331&amp;dst=100354" TargetMode="External"/><Relationship Id="rId287" Type="http://schemas.openxmlformats.org/officeDocument/2006/relationships/hyperlink" Target="https://login.consultant.ru/link/?req=doc&amp;base=LAW&amp;n=511331&amp;dst=327" TargetMode="External"/><Relationship Id="rId494" Type="http://schemas.openxmlformats.org/officeDocument/2006/relationships/hyperlink" Target="https://login.consultant.ru/link/?req=doc&amp;base=LAW&amp;n=511331&amp;dst=100352" TargetMode="External"/><Relationship Id="rId2175" Type="http://schemas.openxmlformats.org/officeDocument/2006/relationships/hyperlink" Target="https://login.consultant.ru/link/?req=doc&amp;base=SPB&amp;n=308078&amp;dst=100575" TargetMode="External"/><Relationship Id="rId2382" Type="http://schemas.openxmlformats.org/officeDocument/2006/relationships/hyperlink" Target="https://login.consultant.ru/link/?req=doc&amp;base=LAW&amp;n=511331&amp;dst=43" TargetMode="External"/><Relationship Id="rId3019" Type="http://schemas.openxmlformats.org/officeDocument/2006/relationships/hyperlink" Target="https://login.consultant.ru/link/?req=doc&amp;base=LAW&amp;n=494999&amp;dst=100202" TargetMode="External"/><Relationship Id="rId3226" Type="http://schemas.openxmlformats.org/officeDocument/2006/relationships/hyperlink" Target="https://mfc47.ru/" TargetMode="External"/><Relationship Id="rId3780" Type="http://schemas.openxmlformats.org/officeDocument/2006/relationships/hyperlink" Target="https://login.consultant.ru/link/?req=doc&amp;base=LAW&amp;n=511331&amp;dst=100354" TargetMode="External"/><Relationship Id="rId147" Type="http://schemas.openxmlformats.org/officeDocument/2006/relationships/hyperlink" Target="https://login.consultant.ru/link/?req=doc&amp;base=SPB&amp;n=274696&amp;dst=100013" TargetMode="External"/><Relationship Id="rId354" Type="http://schemas.openxmlformats.org/officeDocument/2006/relationships/hyperlink" Target="https://login.consultant.ru/link/?req=doc&amp;base=SPB&amp;n=246800&amp;dst=100095" TargetMode="External"/><Relationship Id="rId1191" Type="http://schemas.openxmlformats.org/officeDocument/2006/relationships/hyperlink" Target="https://login.consultant.ru/link/?req=doc&amp;base=LAW&amp;n=359690" TargetMode="External"/><Relationship Id="rId2035" Type="http://schemas.openxmlformats.org/officeDocument/2006/relationships/hyperlink" Target="https://login.consultant.ru/link/?req=doc&amp;base=SPB&amp;n=308078&amp;dst=100522" TargetMode="External"/><Relationship Id="rId3433" Type="http://schemas.openxmlformats.org/officeDocument/2006/relationships/hyperlink" Target="https://login.consultant.ru/link/?req=doc&amp;base=LAW&amp;n=511331&amp;dst=100354" TargetMode="External"/><Relationship Id="rId3640" Type="http://schemas.openxmlformats.org/officeDocument/2006/relationships/hyperlink" Target="https://login.consultant.ru/link/?req=doc&amp;base=SPB&amp;n=313920&amp;dst=100571" TargetMode="External"/><Relationship Id="rId561" Type="http://schemas.openxmlformats.org/officeDocument/2006/relationships/hyperlink" Target="https://login.consultant.ru/link/?req=doc&amp;base=SPB&amp;n=315336&amp;dst=100164" TargetMode="External"/><Relationship Id="rId2242" Type="http://schemas.openxmlformats.org/officeDocument/2006/relationships/hyperlink" Target="https://login.consultant.ru/link/?req=doc&amp;base=LAW&amp;n=516744&amp;dst=1224" TargetMode="External"/><Relationship Id="rId3500" Type="http://schemas.openxmlformats.org/officeDocument/2006/relationships/hyperlink" Target="https://login.consultant.ru/link/?req=doc&amp;base=LAW&amp;n=494999&amp;dst=100189" TargetMode="External"/><Relationship Id="rId214" Type="http://schemas.openxmlformats.org/officeDocument/2006/relationships/hyperlink" Target="https://login.consultant.ru/link/?req=doc&amp;base=SPB&amp;n=293547&amp;dst=100244" TargetMode="External"/><Relationship Id="rId421" Type="http://schemas.openxmlformats.org/officeDocument/2006/relationships/hyperlink" Target="https://login.consultant.ru/link/?req=doc&amp;base=LAW&amp;n=511331&amp;dst=219" TargetMode="External"/><Relationship Id="rId1051" Type="http://schemas.openxmlformats.org/officeDocument/2006/relationships/hyperlink" Target="https://login.consultant.ru/link/?req=doc&amp;base=SPB&amp;n=315336&amp;dst=100221" TargetMode="External"/><Relationship Id="rId2102" Type="http://schemas.openxmlformats.org/officeDocument/2006/relationships/hyperlink" Target="www.gosuslugi.ru" TargetMode="External"/><Relationship Id="rId1868" Type="http://schemas.openxmlformats.org/officeDocument/2006/relationships/hyperlink" Target="https://login.consultant.ru/link/?req=doc&amp;base=SPB&amp;n=293547&amp;dst=100607" TargetMode="External"/><Relationship Id="rId2919" Type="http://schemas.openxmlformats.org/officeDocument/2006/relationships/hyperlink" Target="https://login.consultant.ru/link/?req=doc&amp;base=SPB&amp;n=308078&amp;dst=100782" TargetMode="External"/><Relationship Id="rId3083" Type="http://schemas.openxmlformats.org/officeDocument/2006/relationships/hyperlink" Target="https://login.consultant.ru/link/?req=doc&amp;base=LAW&amp;n=489643" TargetMode="External"/><Relationship Id="rId3290" Type="http://schemas.openxmlformats.org/officeDocument/2006/relationships/hyperlink" Target="https://gu.lenobl.ru" TargetMode="External"/><Relationship Id="rId1728" Type="http://schemas.openxmlformats.org/officeDocument/2006/relationships/hyperlink" Target="https://login.consultant.ru/link/?req=doc&amp;base=SPB&amp;n=308078&amp;dst=100475" TargetMode="External"/><Relationship Id="rId1935" Type="http://schemas.openxmlformats.org/officeDocument/2006/relationships/hyperlink" Target="http://social.lenobl.ru/" TargetMode="External"/><Relationship Id="rId3150" Type="http://schemas.openxmlformats.org/officeDocument/2006/relationships/hyperlink" Target="https://login.consultant.ru/link/?req=doc&amp;base=LAW&amp;n=511331&amp;dst=100354" TargetMode="External"/><Relationship Id="rId3010" Type="http://schemas.openxmlformats.org/officeDocument/2006/relationships/hyperlink" Target="https://login.consultant.ru/link/?req=doc&amp;base=SPB&amp;n=308078&amp;dst=100790" TargetMode="External"/><Relationship Id="rId3967" Type="http://schemas.openxmlformats.org/officeDocument/2006/relationships/hyperlink" Target="https://login.consultant.ru/link/?req=doc&amp;base=LAW&amp;n=515484" TargetMode="External"/><Relationship Id="rId4" Type="http://schemas.openxmlformats.org/officeDocument/2006/relationships/webSettings" Target="webSettings.xml"/><Relationship Id="rId888" Type="http://schemas.openxmlformats.org/officeDocument/2006/relationships/hyperlink" Target="https://login.consultant.ru/link/?req=doc&amp;base=SPB&amp;n=301427&amp;dst=100190" TargetMode="External"/><Relationship Id="rId2569" Type="http://schemas.openxmlformats.org/officeDocument/2006/relationships/hyperlink" Target="https://login.consultant.ru/link/?req=doc&amp;base=LAW&amp;n=494999&amp;dst=100189" TargetMode="External"/><Relationship Id="rId2776" Type="http://schemas.openxmlformats.org/officeDocument/2006/relationships/hyperlink" Target="https://kszn.lenobl.ru/" TargetMode="External"/><Relationship Id="rId2983" Type="http://schemas.openxmlformats.org/officeDocument/2006/relationships/hyperlink" Target="https://login.consultant.ru/link/?req=doc&amp;base=LAW&amp;n=516744&amp;dst=1224" TargetMode="External"/><Relationship Id="rId3827" Type="http://schemas.openxmlformats.org/officeDocument/2006/relationships/hyperlink" Target="https://login.consultant.ru/link/?req=doc&amp;base=LAW&amp;n=494999&amp;dst=100243" TargetMode="External"/><Relationship Id="rId748" Type="http://schemas.openxmlformats.org/officeDocument/2006/relationships/hyperlink" Target="https://login.consultant.ru/link/?req=doc&amp;base=SPB&amp;n=304051&amp;dst=100369" TargetMode="External"/><Relationship Id="rId955" Type="http://schemas.openxmlformats.org/officeDocument/2006/relationships/hyperlink" Target="https://login.consultant.ru/link/?req=doc&amp;base=SPB&amp;n=315336&amp;dst=100210" TargetMode="External"/><Relationship Id="rId1378" Type="http://schemas.openxmlformats.org/officeDocument/2006/relationships/hyperlink" Target="https://login.consultant.ru/link/?req=doc&amp;base=LAW&amp;n=511331&amp;dst=100354" TargetMode="External"/><Relationship Id="rId1585" Type="http://schemas.openxmlformats.org/officeDocument/2006/relationships/hyperlink" Target="https://login.consultant.ru/link/?req=doc&amp;base=SPB&amp;n=315336&amp;dst=100285" TargetMode="External"/><Relationship Id="rId1792" Type="http://schemas.openxmlformats.org/officeDocument/2006/relationships/hyperlink" Target="https://login.consultant.ru/link/?req=doc&amp;base=LAW&amp;n=511331&amp;dst=100354" TargetMode="External"/><Relationship Id="rId2429" Type="http://schemas.openxmlformats.org/officeDocument/2006/relationships/hyperlink" Target="https://login.consultant.ru/link/?req=doc&amp;base=SPB&amp;n=293547&amp;dst=100807" TargetMode="External"/><Relationship Id="rId2636" Type="http://schemas.openxmlformats.org/officeDocument/2006/relationships/hyperlink" Target="https://login.consultant.ru/link/?req=doc&amp;base=LAW&amp;n=511331&amp;dst=100354" TargetMode="External"/><Relationship Id="rId2843" Type="http://schemas.openxmlformats.org/officeDocument/2006/relationships/hyperlink" Target="https://login.consultant.ru/link/?req=doc&amp;base=SPB&amp;n=304051&amp;dst=101635" TargetMode="External"/><Relationship Id="rId84" Type="http://schemas.openxmlformats.org/officeDocument/2006/relationships/hyperlink" Target="https://login.consultant.ru/link/?req=doc&amp;base=SPB&amp;n=298328&amp;dst=100005" TargetMode="External"/><Relationship Id="rId608" Type="http://schemas.openxmlformats.org/officeDocument/2006/relationships/hyperlink" Target="https://login.consultant.ru/link/?req=doc&amp;base=SPB&amp;n=313244" TargetMode="External"/><Relationship Id="rId815" Type="http://schemas.openxmlformats.org/officeDocument/2006/relationships/hyperlink" Target="https://login.consultant.ru/link/?req=doc&amp;base=SPB&amp;n=257586&amp;dst=100018" TargetMode="External"/><Relationship Id="rId1238" Type="http://schemas.openxmlformats.org/officeDocument/2006/relationships/hyperlink" Target="https://login.consultant.ru/link/?req=doc&amp;base=SPB&amp;n=304051&amp;dst=100515" TargetMode="External"/><Relationship Id="rId1445" Type="http://schemas.openxmlformats.org/officeDocument/2006/relationships/hyperlink" Target="https://login.consultant.ru/link/?req=doc&amp;base=LAW&amp;n=499361&amp;dst=100151" TargetMode="External"/><Relationship Id="rId1652" Type="http://schemas.openxmlformats.org/officeDocument/2006/relationships/hyperlink" Target="https://login.consultant.ru/link/?req=doc&amp;base=SPB&amp;n=304051&amp;dst=100637" TargetMode="External"/><Relationship Id="rId1305" Type="http://schemas.openxmlformats.org/officeDocument/2006/relationships/hyperlink" Target="https://login.consultant.ru/link/?req=doc&amp;base=SPB&amp;n=315336&amp;dst=100247" TargetMode="External"/><Relationship Id="rId2703" Type="http://schemas.openxmlformats.org/officeDocument/2006/relationships/hyperlink" Target="https://login.consultant.ru/link/?req=doc&amp;base=LAW&amp;n=511331&amp;dst=359" TargetMode="External"/><Relationship Id="rId2910" Type="http://schemas.openxmlformats.org/officeDocument/2006/relationships/hyperlink" Target="https://gu.lenobl.ru" TargetMode="External"/><Relationship Id="rId1512" Type="http://schemas.openxmlformats.org/officeDocument/2006/relationships/hyperlink" Target="https://login.consultant.ru/link/?req=doc&amp;base=SPB&amp;n=293547&amp;dst=100521" TargetMode="External"/><Relationship Id="rId11" Type="http://schemas.openxmlformats.org/officeDocument/2006/relationships/hyperlink" Target="https://login.consultant.ru/link/?req=doc&amp;base=SPB&amp;n=238115&amp;dst=100015" TargetMode="External"/><Relationship Id="rId398" Type="http://schemas.openxmlformats.org/officeDocument/2006/relationships/hyperlink" Target="https://login.consultant.ru/link/?req=doc&amp;base=LAW&amp;n=511331&amp;dst=100134" TargetMode="External"/><Relationship Id="rId2079" Type="http://schemas.openxmlformats.org/officeDocument/2006/relationships/hyperlink" Target="https://login.consultant.ru/link/?req=doc&amp;base=SPB&amp;n=315336&amp;dst=100361" TargetMode="External"/><Relationship Id="rId3477" Type="http://schemas.openxmlformats.org/officeDocument/2006/relationships/hyperlink" Target="https://login.consultant.ru/link/?req=doc&amp;base=LAW&amp;n=511331&amp;dst=100354" TargetMode="External"/><Relationship Id="rId3684" Type="http://schemas.openxmlformats.org/officeDocument/2006/relationships/hyperlink" Target="https://login.consultant.ru/link/?req=doc&amp;base=LAW&amp;n=511331&amp;dst=339" TargetMode="External"/><Relationship Id="rId3891" Type="http://schemas.openxmlformats.org/officeDocument/2006/relationships/hyperlink" Target="https://login.consultant.ru/link/?req=doc&amp;base=LAW&amp;n=2352" TargetMode="External"/><Relationship Id="rId2286" Type="http://schemas.openxmlformats.org/officeDocument/2006/relationships/hyperlink" Target="https://login.consultant.ru/link/?req=doc&amp;base=SPB&amp;n=306912&amp;dst=100097" TargetMode="External"/><Relationship Id="rId2493" Type="http://schemas.openxmlformats.org/officeDocument/2006/relationships/hyperlink" Target="https://login.consultant.ru/link/?req=doc&amp;base=LAW&amp;n=511331&amp;dst=290" TargetMode="External"/><Relationship Id="rId3337" Type="http://schemas.openxmlformats.org/officeDocument/2006/relationships/hyperlink" Target="https://login.consultant.ru/link/?req=doc&amp;base=SPB&amp;n=308078&amp;dst=100841" TargetMode="External"/><Relationship Id="rId3544" Type="http://schemas.openxmlformats.org/officeDocument/2006/relationships/hyperlink" Target="https://login.consultant.ru/link/?req=doc&amp;base=LAW&amp;n=494999&amp;dst=100189" TargetMode="External"/><Relationship Id="rId3751" Type="http://schemas.openxmlformats.org/officeDocument/2006/relationships/hyperlink" Target="https://login.consultant.ru/link/?req=doc&amp;base=LAW&amp;n=517471" TargetMode="External"/><Relationship Id="rId258" Type="http://schemas.openxmlformats.org/officeDocument/2006/relationships/hyperlink" Target="https://kszn.lenobl.ru/" TargetMode="External"/><Relationship Id="rId465" Type="http://schemas.openxmlformats.org/officeDocument/2006/relationships/hyperlink" Target="https://login.consultant.ru/link/?req=doc&amp;base=LAW&amp;n=494999&amp;dst=100202" TargetMode="External"/><Relationship Id="rId672" Type="http://schemas.openxmlformats.org/officeDocument/2006/relationships/hyperlink" Target="https://login.consultant.ru/link/?req=doc&amp;base=LAW&amp;n=494999&amp;dst=100189" TargetMode="External"/><Relationship Id="rId1095" Type="http://schemas.openxmlformats.org/officeDocument/2006/relationships/hyperlink" Target="https://login.consultant.ru/link/?req=doc&amp;base=SPB&amp;n=304051&amp;dst=100456" TargetMode="External"/><Relationship Id="rId2146" Type="http://schemas.openxmlformats.org/officeDocument/2006/relationships/hyperlink" Target="https://login.consultant.ru/link/?req=doc&amp;base=SPB&amp;n=315336&amp;dst=100374" TargetMode="External"/><Relationship Id="rId2353" Type="http://schemas.openxmlformats.org/officeDocument/2006/relationships/hyperlink" Target="https://login.consultant.ru/link/?req=doc&amp;base=SPB&amp;n=308078&amp;dst=100608" TargetMode="External"/><Relationship Id="rId2560" Type="http://schemas.openxmlformats.org/officeDocument/2006/relationships/hyperlink" Target="https://login.consultant.ru/link/?req=doc&amp;base=SPB&amp;n=315336&amp;dst=100447" TargetMode="External"/><Relationship Id="rId3404" Type="http://schemas.openxmlformats.org/officeDocument/2006/relationships/hyperlink" Target="https://login.consultant.ru/link/?req=doc&amp;base=LAW&amp;n=494999&amp;dst=100243" TargetMode="External"/><Relationship Id="rId3611" Type="http://schemas.openxmlformats.org/officeDocument/2006/relationships/hyperlink" Target="https://login.consultant.ru/link/?req=doc&amp;base=LAW&amp;n=511331&amp;dst=43" TargetMode="External"/><Relationship Id="rId118" Type="http://schemas.openxmlformats.org/officeDocument/2006/relationships/hyperlink" Target="https://login.consultant.ru/link/?req=doc&amp;base=SPB&amp;n=314571&amp;dst=100005" TargetMode="External"/><Relationship Id="rId325" Type="http://schemas.openxmlformats.org/officeDocument/2006/relationships/hyperlink" Target="https://login.consultant.ru/link/?req=doc&amp;base=SPB&amp;n=270191&amp;dst=100017" TargetMode="External"/><Relationship Id="rId532" Type="http://schemas.openxmlformats.org/officeDocument/2006/relationships/hyperlink" Target="https://login.consultant.ru/link/?req=doc&amp;base=SPB&amp;n=304051&amp;dst=100240" TargetMode="External"/><Relationship Id="rId1162" Type="http://schemas.openxmlformats.org/officeDocument/2006/relationships/hyperlink" Target="https://login.consultant.ru/link/?req=doc&amp;base=SPB&amp;n=315336&amp;dst=100238" TargetMode="External"/><Relationship Id="rId2006" Type="http://schemas.openxmlformats.org/officeDocument/2006/relationships/hyperlink" Target="https://login.consultant.ru/link/?req=doc&amp;base=SPB&amp;n=304051&amp;dst=100799" TargetMode="External"/><Relationship Id="rId2213" Type="http://schemas.openxmlformats.org/officeDocument/2006/relationships/hyperlink" Target="https://login.consultant.ru/link/?req=doc&amp;base=SPB&amp;n=308078&amp;dst=100589" TargetMode="External"/><Relationship Id="rId2420" Type="http://schemas.openxmlformats.org/officeDocument/2006/relationships/hyperlink" Target="https://login.consultant.ru/link/?req=doc&amp;base=LAW&amp;n=511331&amp;dst=100354" TargetMode="External"/><Relationship Id="rId1022" Type="http://schemas.openxmlformats.org/officeDocument/2006/relationships/hyperlink" Target="https://login.consultant.ru/link/?req=doc&amp;base=SPB&amp;n=304051&amp;dst=100432" TargetMode="External"/><Relationship Id="rId1979" Type="http://schemas.openxmlformats.org/officeDocument/2006/relationships/hyperlink" Target="https://login.consultant.ru/link/?req=doc&amp;base=SPB&amp;n=304051&amp;dst=100763" TargetMode="External"/><Relationship Id="rId3194" Type="http://schemas.openxmlformats.org/officeDocument/2006/relationships/hyperlink" Target="https://login.consultant.ru/link/?req=doc&amp;base=SPB&amp;n=308078&amp;dst=100814" TargetMode="External"/><Relationship Id="rId4038" Type="http://schemas.openxmlformats.org/officeDocument/2006/relationships/hyperlink" Target="https://login.consultant.ru/link/?req=doc&amp;base=LAW&amp;n=511331&amp;dst=112" TargetMode="External"/><Relationship Id="rId1839" Type="http://schemas.openxmlformats.org/officeDocument/2006/relationships/hyperlink" Target="https://login.consultant.ru/link/?req=doc&amp;base=SPB&amp;n=308078&amp;dst=100488" TargetMode="External"/><Relationship Id="rId3054" Type="http://schemas.openxmlformats.org/officeDocument/2006/relationships/hyperlink" Target="https://login.consultant.ru/link/?req=doc&amp;base=SPB&amp;n=301577&amp;dst=100015" TargetMode="External"/><Relationship Id="rId182" Type="http://schemas.openxmlformats.org/officeDocument/2006/relationships/hyperlink" Target="https://login.consultant.ru/link/?req=doc&amp;base=SPB&amp;n=163982" TargetMode="External"/><Relationship Id="rId1906" Type="http://schemas.openxmlformats.org/officeDocument/2006/relationships/hyperlink" Target="https://login.consultant.ru/link/?req=doc&amp;base=SPB&amp;n=276036&amp;dst=100005" TargetMode="External"/><Relationship Id="rId3261" Type="http://schemas.openxmlformats.org/officeDocument/2006/relationships/hyperlink" Target="https://login.consultant.ru/link/?req=doc&amp;base=SPB&amp;n=314104&amp;dst=100032" TargetMode="External"/><Relationship Id="rId2070" Type="http://schemas.openxmlformats.org/officeDocument/2006/relationships/hyperlink" Target="https://login.consultant.ru/link/?req=doc&amp;base=LAW&amp;n=511331&amp;dst=244" TargetMode="External"/><Relationship Id="rId3121" Type="http://schemas.openxmlformats.org/officeDocument/2006/relationships/hyperlink" Target="https://login.consultant.ru/link/?req=doc&amp;base=LAW&amp;n=515492" TargetMode="External"/><Relationship Id="rId999" Type="http://schemas.openxmlformats.org/officeDocument/2006/relationships/hyperlink" Target="https://login.consultant.ru/link/?req=doc&amp;base=SPB&amp;n=304051&amp;dst=100396" TargetMode="External"/><Relationship Id="rId2887" Type="http://schemas.openxmlformats.org/officeDocument/2006/relationships/hyperlink" Target="https://login.consultant.ru/link/?req=doc&amp;base=SPB&amp;n=285479&amp;dst=100547" TargetMode="External"/><Relationship Id="rId859" Type="http://schemas.openxmlformats.org/officeDocument/2006/relationships/hyperlink" Target="https://login.consultant.ru/link/?req=doc&amp;base=SPB&amp;n=293547&amp;dst=100392" TargetMode="External"/><Relationship Id="rId1489" Type="http://schemas.openxmlformats.org/officeDocument/2006/relationships/hyperlink" Target="https://login.consultant.ru/link/?req=doc&amp;base=SPB&amp;n=301427&amp;dst=100285" TargetMode="External"/><Relationship Id="rId1696" Type="http://schemas.openxmlformats.org/officeDocument/2006/relationships/hyperlink" Target="https://login.consultant.ru/link/?req=doc&amp;base=SPB&amp;n=239828&amp;dst=100164" TargetMode="External"/><Relationship Id="rId3938" Type="http://schemas.openxmlformats.org/officeDocument/2006/relationships/hyperlink" Target="https://login.consultant.ru/link/?req=doc&amp;base=LAW&amp;n=517471" TargetMode="External"/><Relationship Id="rId1349" Type="http://schemas.openxmlformats.org/officeDocument/2006/relationships/hyperlink" Target="https://login.consultant.ru/link/?req=doc&amp;base=SPB&amp;n=293547&amp;dst=100497" TargetMode="External"/><Relationship Id="rId2747" Type="http://schemas.openxmlformats.org/officeDocument/2006/relationships/hyperlink" Target="https://login.consultant.ru/link/?req=doc&amp;base=LAW&amp;n=197748&amp;dst=100008" TargetMode="External"/><Relationship Id="rId2954" Type="http://schemas.openxmlformats.org/officeDocument/2006/relationships/hyperlink" Target="https://login.consultant.ru/link/?req=doc&amp;base=SPB&amp;n=285479&amp;dst=100565" TargetMode="External"/><Relationship Id="rId719" Type="http://schemas.openxmlformats.org/officeDocument/2006/relationships/hyperlink" Target="https://login.consultant.ru/link/?req=doc&amp;base=SPB&amp;n=261591&amp;dst=100103" TargetMode="External"/><Relationship Id="rId926" Type="http://schemas.openxmlformats.org/officeDocument/2006/relationships/hyperlink" Target="https://login.consultant.ru/link/?req=doc&amp;base=SPB&amp;n=257586&amp;dst=100128" TargetMode="External"/><Relationship Id="rId1556" Type="http://schemas.openxmlformats.org/officeDocument/2006/relationships/hyperlink" Target="https://login.consultant.ru/link/?req=doc&amp;base=LAW&amp;n=500166" TargetMode="External"/><Relationship Id="rId1763" Type="http://schemas.openxmlformats.org/officeDocument/2006/relationships/hyperlink" Target="https://login.consultant.ru/link/?req=doc&amp;base=LAW&amp;n=503689" TargetMode="External"/><Relationship Id="rId1970" Type="http://schemas.openxmlformats.org/officeDocument/2006/relationships/hyperlink" Target="https://login.consultant.ru/link/?req=doc&amp;base=SPB&amp;n=304051&amp;dst=100761" TargetMode="External"/><Relationship Id="rId2607" Type="http://schemas.openxmlformats.org/officeDocument/2006/relationships/hyperlink" Target="https://login.consultant.ru/link/?req=doc&amp;base=SPB&amp;n=293547&amp;dst=100839" TargetMode="External"/><Relationship Id="rId2814" Type="http://schemas.openxmlformats.org/officeDocument/2006/relationships/hyperlink" Target="https://login.consultant.ru/link/?req=doc&amp;base=SPB&amp;n=290096&amp;dst=100248" TargetMode="External"/><Relationship Id="rId55" Type="http://schemas.openxmlformats.org/officeDocument/2006/relationships/hyperlink" Target="https://login.consultant.ru/link/?req=doc&amp;base=SPB&amp;n=274431&amp;dst=100005" TargetMode="External"/><Relationship Id="rId1209" Type="http://schemas.openxmlformats.org/officeDocument/2006/relationships/hyperlink" Target="https://login.consultant.ru/link/?req=doc&amp;base=SPB&amp;n=313160&amp;dst=100218" TargetMode="External"/><Relationship Id="rId1416" Type="http://schemas.openxmlformats.org/officeDocument/2006/relationships/hyperlink" Target="https://login.consultant.ru/link/?req=doc&amp;base=SPB&amp;n=308078&amp;dst=100435" TargetMode="External"/><Relationship Id="rId1623" Type="http://schemas.openxmlformats.org/officeDocument/2006/relationships/hyperlink" Target="https://login.consultant.ru/link/?req=doc&amp;base=SPB&amp;n=308078&amp;dst=100461" TargetMode="External"/><Relationship Id="rId1830" Type="http://schemas.openxmlformats.org/officeDocument/2006/relationships/hyperlink" Target="https://login.consultant.ru/link/?req=doc&amp;base=SPB&amp;n=315336&amp;dst=100327" TargetMode="External"/><Relationship Id="rId3588" Type="http://schemas.openxmlformats.org/officeDocument/2006/relationships/hyperlink" Target="https://mfc47.ru/" TargetMode="External"/><Relationship Id="rId3795" Type="http://schemas.openxmlformats.org/officeDocument/2006/relationships/hyperlink" Target="https://login.consultant.ru/link/?req=doc&amp;base=LAW&amp;n=494999&amp;dst=100202" TargetMode="External"/><Relationship Id="rId2397" Type="http://schemas.openxmlformats.org/officeDocument/2006/relationships/hyperlink" Target="https://login.consultant.ru/link/?req=doc&amp;base=SPB&amp;n=274696&amp;dst=100098" TargetMode="External"/><Relationship Id="rId3448" Type="http://schemas.openxmlformats.org/officeDocument/2006/relationships/hyperlink" Target="https://login.consultant.ru/link/?req=doc&amp;base=LAW&amp;n=494999&amp;dst=100189" TargetMode="External"/><Relationship Id="rId3655" Type="http://schemas.openxmlformats.org/officeDocument/2006/relationships/hyperlink" Target="https://login.consultant.ru/link/?req=doc&amp;base=LAW&amp;n=494999&amp;dst=100189" TargetMode="External"/><Relationship Id="rId3862" Type="http://schemas.openxmlformats.org/officeDocument/2006/relationships/hyperlink" Target="https://login.consultant.ru/link/?req=doc&amp;base=SPB&amp;n=317436&amp;dst=103332" TargetMode="External"/><Relationship Id="rId369" Type="http://schemas.openxmlformats.org/officeDocument/2006/relationships/hyperlink" Target="https://login.consultant.ru/link/?req=doc&amp;base=LAW&amp;n=511331&amp;dst=290" TargetMode="External"/><Relationship Id="rId576" Type="http://schemas.openxmlformats.org/officeDocument/2006/relationships/hyperlink" Target="https://login.consultant.ru/link/?req=doc&amp;base=SPB&amp;n=308078&amp;dst=100193" TargetMode="External"/><Relationship Id="rId783" Type="http://schemas.openxmlformats.org/officeDocument/2006/relationships/hyperlink" Target="https://login.consultant.ru/link/?req=doc&amp;base=SPB&amp;n=269542&amp;dst=100063" TargetMode="External"/><Relationship Id="rId990" Type="http://schemas.openxmlformats.org/officeDocument/2006/relationships/hyperlink" Target="https://login.consultant.ru/link/?req=doc&amp;base=SPB&amp;n=304051&amp;dst=100380" TargetMode="External"/><Relationship Id="rId2257" Type="http://schemas.openxmlformats.org/officeDocument/2006/relationships/hyperlink" Target="https://mfc47.ru/" TargetMode="External"/><Relationship Id="rId2464" Type="http://schemas.openxmlformats.org/officeDocument/2006/relationships/hyperlink" Target="https://login.consultant.ru/link/?req=doc&amp;base=LAW&amp;n=494999&amp;dst=100202" TargetMode="External"/><Relationship Id="rId2671" Type="http://schemas.openxmlformats.org/officeDocument/2006/relationships/hyperlink" Target="https://login.consultant.ru/link/?req=doc&amp;base=SPB&amp;n=274696&amp;dst=100151" TargetMode="External"/><Relationship Id="rId3308" Type="http://schemas.openxmlformats.org/officeDocument/2006/relationships/hyperlink" Target="https://login.consultant.ru/link/?req=doc&amp;base=SPB&amp;n=306912&amp;dst=100136" TargetMode="External"/><Relationship Id="rId3515" Type="http://schemas.openxmlformats.org/officeDocument/2006/relationships/hyperlink" Target="https://login.consultant.ru/link/?req=doc&amp;base=LAW&amp;n=511331&amp;dst=43" TargetMode="External"/><Relationship Id="rId229" Type="http://schemas.openxmlformats.org/officeDocument/2006/relationships/hyperlink" Target="https://login.consultant.ru/link/?req=doc&amp;base=SPB&amp;n=260127&amp;dst=100012" TargetMode="External"/><Relationship Id="rId436" Type="http://schemas.openxmlformats.org/officeDocument/2006/relationships/hyperlink" Target="https://login.consultant.ru/link/?req=doc&amp;base=LAW&amp;n=517471" TargetMode="External"/><Relationship Id="rId643" Type="http://schemas.openxmlformats.org/officeDocument/2006/relationships/hyperlink" Target="https://login.consultant.ru/link/?req=doc&amp;base=SPB&amp;n=274696&amp;dst=100040" TargetMode="External"/><Relationship Id="rId1066" Type="http://schemas.openxmlformats.org/officeDocument/2006/relationships/hyperlink" Target="https://login.consultant.ru/link/?req=doc&amp;base=LAW&amp;n=494999&amp;dst=100202" TargetMode="External"/><Relationship Id="rId1273" Type="http://schemas.openxmlformats.org/officeDocument/2006/relationships/hyperlink" Target="https://login.consultant.ru/link/?req=doc&amp;base=LAW&amp;n=511331&amp;dst=112" TargetMode="External"/><Relationship Id="rId1480" Type="http://schemas.openxmlformats.org/officeDocument/2006/relationships/hyperlink" Target="https://login.consultant.ru/link/?req=doc&amp;base=SPB&amp;n=228015&amp;dst=100558" TargetMode="External"/><Relationship Id="rId2117" Type="http://schemas.openxmlformats.org/officeDocument/2006/relationships/hyperlink" Target="https://login.consultant.ru/link/?req=doc&amp;base=LAW&amp;n=359690" TargetMode="External"/><Relationship Id="rId2324" Type="http://schemas.openxmlformats.org/officeDocument/2006/relationships/hyperlink" Target="https://login.consultant.ru/link/?req=doc&amp;base=SPB&amp;n=257742&amp;dst=100011" TargetMode="External"/><Relationship Id="rId3722" Type="http://schemas.openxmlformats.org/officeDocument/2006/relationships/hyperlink" Target="https://login.consultant.ru/link/?req=doc&amp;base=LAW&amp;n=506343&amp;dst=199" TargetMode="External"/><Relationship Id="rId850" Type="http://schemas.openxmlformats.org/officeDocument/2006/relationships/hyperlink" Target="https://login.consultant.ru/link/?req=doc&amp;base=LAW&amp;n=511331&amp;dst=290" TargetMode="External"/><Relationship Id="rId1133" Type="http://schemas.openxmlformats.org/officeDocument/2006/relationships/hyperlink" Target="https://login.consultant.ru/link/?req=doc&amp;base=SPB&amp;n=315336&amp;dst=100234" TargetMode="External"/><Relationship Id="rId2531" Type="http://schemas.openxmlformats.org/officeDocument/2006/relationships/hyperlink" Target="https://login.consultant.ru/link/?req=doc&amp;base=LAW&amp;n=511331&amp;dst=112" TargetMode="External"/><Relationship Id="rId503" Type="http://schemas.openxmlformats.org/officeDocument/2006/relationships/hyperlink" Target="https://login.consultant.ru/link/?req=doc&amp;base=SPB&amp;n=293547&amp;dst=100307" TargetMode="External"/><Relationship Id="rId710" Type="http://schemas.openxmlformats.org/officeDocument/2006/relationships/hyperlink" Target="https://login.consultant.ru/link/?req=doc&amp;base=SPB&amp;n=304051&amp;dst=100328" TargetMode="External"/><Relationship Id="rId1340" Type="http://schemas.openxmlformats.org/officeDocument/2006/relationships/hyperlink" Target="https://login.consultant.ru/link/?req=doc&amp;base=SPB&amp;n=301427&amp;dst=100222" TargetMode="External"/><Relationship Id="rId3098" Type="http://schemas.openxmlformats.org/officeDocument/2006/relationships/hyperlink" Target="https://cszn.info/" TargetMode="External"/><Relationship Id="rId1200" Type="http://schemas.openxmlformats.org/officeDocument/2006/relationships/hyperlink" Target="https://login.consultant.ru/link/?req=doc&amp;base=SPB&amp;n=292331&amp;dst=100024" TargetMode="External"/><Relationship Id="rId3165" Type="http://schemas.openxmlformats.org/officeDocument/2006/relationships/hyperlink" Target="https://login.consultant.ru/link/?req=doc&amp;base=SPB&amp;n=308078&amp;dst=100810" TargetMode="External"/><Relationship Id="rId3372" Type="http://schemas.openxmlformats.org/officeDocument/2006/relationships/hyperlink" Target="https://login.consultant.ru/link/?req=doc&amp;base=SPB&amp;n=313244" TargetMode="External"/><Relationship Id="rId4009" Type="http://schemas.openxmlformats.org/officeDocument/2006/relationships/hyperlink" Target="https://login.consultant.ru/link/?req=doc&amp;base=LAW&amp;n=494999&amp;dst=100189" TargetMode="External"/><Relationship Id="rId293" Type="http://schemas.openxmlformats.org/officeDocument/2006/relationships/hyperlink" Target="https://login.consultant.ru/link/?req=doc&amp;base=SPB&amp;n=250386&amp;dst=100016" TargetMode="External"/><Relationship Id="rId2181" Type="http://schemas.openxmlformats.org/officeDocument/2006/relationships/hyperlink" Target="https://kszn.lenobl.ru/" TargetMode="External"/><Relationship Id="rId3025" Type="http://schemas.openxmlformats.org/officeDocument/2006/relationships/hyperlink" Target="https://login.consultant.ru/link/?req=doc&amp;base=LAW&amp;n=499769&amp;dst=6" TargetMode="External"/><Relationship Id="rId3232" Type="http://schemas.openxmlformats.org/officeDocument/2006/relationships/hyperlink" Target="https://login.consultant.ru/link/?req=doc&amp;base=SPB&amp;n=314104&amp;dst=100018" TargetMode="External"/><Relationship Id="rId153" Type="http://schemas.openxmlformats.org/officeDocument/2006/relationships/hyperlink" Target="https://login.consultant.ru/link/?req=doc&amp;base=SPB&amp;n=278305&amp;dst=100012" TargetMode="External"/><Relationship Id="rId360" Type="http://schemas.openxmlformats.org/officeDocument/2006/relationships/hyperlink" Target="https://login.consultant.ru/link/?req=doc&amp;base=SPB&amp;n=246800&amp;dst=100130" TargetMode="External"/><Relationship Id="rId2041" Type="http://schemas.openxmlformats.org/officeDocument/2006/relationships/hyperlink" Target="http://social.lenobl.ru" TargetMode="External"/><Relationship Id="rId220" Type="http://schemas.openxmlformats.org/officeDocument/2006/relationships/hyperlink" Target="https://login.consultant.ru/link/?req=doc&amp;base=SPB&amp;n=315336&amp;dst=100126" TargetMode="External"/><Relationship Id="rId2998" Type="http://schemas.openxmlformats.org/officeDocument/2006/relationships/hyperlink" Target="https://login.consultant.ru/link/?req=doc&amp;base=SPB&amp;n=315336&amp;dst=100527" TargetMode="External"/><Relationship Id="rId2858" Type="http://schemas.openxmlformats.org/officeDocument/2006/relationships/hyperlink" Target="https://login.consultant.ru/link/?req=doc&amp;base=LAW&amp;n=511331&amp;dst=112" TargetMode="External"/><Relationship Id="rId3909" Type="http://schemas.openxmlformats.org/officeDocument/2006/relationships/hyperlink" Target="https://login.consultant.ru/link/?req=doc&amp;base=LAW&amp;n=499934" TargetMode="External"/><Relationship Id="rId99" Type="http://schemas.openxmlformats.org/officeDocument/2006/relationships/hyperlink" Target="https://login.consultant.ru/link/?req=doc&amp;base=SPB&amp;n=306124&amp;dst=100005" TargetMode="External"/><Relationship Id="rId1667" Type="http://schemas.openxmlformats.org/officeDocument/2006/relationships/hyperlink" Target="https://login.consultant.ru/link/?req=doc&amp;base=SPB&amp;n=304051&amp;dst=100645" TargetMode="External"/><Relationship Id="rId1874" Type="http://schemas.openxmlformats.org/officeDocument/2006/relationships/hyperlink" Target="https://login.consultant.ru/link/?req=doc&amp;base=SPB&amp;n=308078&amp;dst=100505" TargetMode="External"/><Relationship Id="rId2718" Type="http://schemas.openxmlformats.org/officeDocument/2006/relationships/hyperlink" Target="https://login.consultant.ru/link/?req=doc&amp;base=SPB&amp;n=274696&amp;dst=100160" TargetMode="External"/><Relationship Id="rId2925" Type="http://schemas.openxmlformats.org/officeDocument/2006/relationships/hyperlink" Target="http://social.lenobl.ru/" TargetMode="External"/><Relationship Id="rId1527" Type="http://schemas.openxmlformats.org/officeDocument/2006/relationships/hyperlink" Target="https://login.consultant.ru/link/?req=doc&amp;base=SPB&amp;n=301427&amp;dst=100314" TargetMode="External"/><Relationship Id="rId1734" Type="http://schemas.openxmlformats.org/officeDocument/2006/relationships/hyperlink" Target="https://login.consultant.ru/link/?req=doc&amp;base=SPB&amp;n=293547&amp;dst=100573" TargetMode="External"/><Relationship Id="rId1941" Type="http://schemas.openxmlformats.org/officeDocument/2006/relationships/hyperlink" Target="https://login.consultant.ru/link/?req=doc&amp;base=SPB&amp;n=316675" TargetMode="External"/><Relationship Id="rId26" Type="http://schemas.openxmlformats.org/officeDocument/2006/relationships/hyperlink" Target="https://login.consultant.ru/link/?req=doc&amp;base=SPB&amp;n=257625&amp;dst=100005" TargetMode="External"/><Relationship Id="rId3699" Type="http://schemas.openxmlformats.org/officeDocument/2006/relationships/hyperlink" Target="https://login.consultant.ru/link/?req=doc&amp;base=LAW&amp;n=511331&amp;dst=290" TargetMode="External"/><Relationship Id="rId4000" Type="http://schemas.openxmlformats.org/officeDocument/2006/relationships/hyperlink" Target="https://login.consultant.ru/link/?req=doc&amp;base=LAW&amp;n=517471" TargetMode="External"/><Relationship Id="rId1801" Type="http://schemas.openxmlformats.org/officeDocument/2006/relationships/hyperlink" Target="https://login.consultant.ru/link/?req=doc&amp;base=SPB&amp;n=304051&amp;dst=100689" TargetMode="External"/><Relationship Id="rId3559" Type="http://schemas.openxmlformats.org/officeDocument/2006/relationships/hyperlink" Target="https://login.consultant.ru/link/?req=doc&amp;base=SPB&amp;n=316113&amp;dst=100085" TargetMode="External"/><Relationship Id="rId687" Type="http://schemas.openxmlformats.org/officeDocument/2006/relationships/hyperlink" Target="https://login.consultant.ru/link/?req=doc&amp;base=LAW&amp;n=499934" TargetMode="External"/><Relationship Id="rId2368" Type="http://schemas.openxmlformats.org/officeDocument/2006/relationships/hyperlink" Target="https://login.consultant.ru/link/?req=doc&amp;base=LAW&amp;n=424314&amp;dst=88" TargetMode="External"/><Relationship Id="rId3766" Type="http://schemas.openxmlformats.org/officeDocument/2006/relationships/hyperlink" Target="https://login.consultant.ru/link/?req=doc&amp;base=LAW&amp;n=499934" TargetMode="External"/><Relationship Id="rId3973" Type="http://schemas.openxmlformats.org/officeDocument/2006/relationships/hyperlink" Target="https://login.consultant.ru/link/?req=doc&amp;base=LAW&amp;n=511331&amp;dst=290" TargetMode="External"/><Relationship Id="rId894" Type="http://schemas.openxmlformats.org/officeDocument/2006/relationships/hyperlink" Target="https://login.consultant.ru/link/?req=doc&amp;base=LAW&amp;n=511331&amp;dst=100354" TargetMode="External"/><Relationship Id="rId1177" Type="http://schemas.openxmlformats.org/officeDocument/2006/relationships/hyperlink" Target="https://login.consultant.ru/link/?req=doc&amp;base=LAW&amp;n=494999&amp;dst=100189" TargetMode="External"/><Relationship Id="rId2575" Type="http://schemas.openxmlformats.org/officeDocument/2006/relationships/hyperlink" Target="https://login.consultant.ru/link/?req=doc&amp;base=LAW&amp;n=505899&amp;dst=100091" TargetMode="External"/><Relationship Id="rId2782" Type="http://schemas.openxmlformats.org/officeDocument/2006/relationships/hyperlink" Target="https://login.consultant.ru/link/?req=doc&amp;base=SPB&amp;n=315336&amp;dst=100488" TargetMode="External"/><Relationship Id="rId3419" Type="http://schemas.openxmlformats.org/officeDocument/2006/relationships/hyperlink" Target="https://login.consultant.ru/link/?req=doc&amp;base=LAW&amp;n=515484" TargetMode="External"/><Relationship Id="rId3626" Type="http://schemas.openxmlformats.org/officeDocument/2006/relationships/hyperlink" Target="https://login.consultant.ru/link/?req=doc&amp;base=LAW&amp;n=511331&amp;dst=100354" TargetMode="External"/><Relationship Id="rId3833" Type="http://schemas.openxmlformats.org/officeDocument/2006/relationships/hyperlink" Target="https://login.consultant.ru/link/?req=doc&amp;base=LAW&amp;n=489643" TargetMode="External"/><Relationship Id="rId547" Type="http://schemas.openxmlformats.org/officeDocument/2006/relationships/hyperlink" Target="https://login.consultant.ru/link/?req=doc&amp;base=SPB&amp;n=308078&amp;dst=100185" TargetMode="External"/><Relationship Id="rId754" Type="http://schemas.openxmlformats.org/officeDocument/2006/relationships/hyperlink" Target="https://login.consultant.ru/link/?req=doc&amp;base=SPB&amp;n=315336&amp;dst=100186" TargetMode="External"/><Relationship Id="rId961" Type="http://schemas.openxmlformats.org/officeDocument/2006/relationships/hyperlink" Target="https://login.consultant.ru/link/?req=doc&amp;base=LAW&amp;n=494999&amp;dst=100243" TargetMode="External"/><Relationship Id="rId1384" Type="http://schemas.openxmlformats.org/officeDocument/2006/relationships/hyperlink" Target="https://login.consultant.ru/link/?req=doc&amp;base=LAW&amp;n=511331&amp;dst=219" TargetMode="External"/><Relationship Id="rId1591" Type="http://schemas.openxmlformats.org/officeDocument/2006/relationships/hyperlink" Target="https://login.consultant.ru/link/?req=doc&amp;base=SPB&amp;n=267388&amp;dst=100061" TargetMode="External"/><Relationship Id="rId2228" Type="http://schemas.openxmlformats.org/officeDocument/2006/relationships/hyperlink" Target="https://login.consultant.ru/link/?req=doc&amp;base=LAW&amp;n=511331&amp;dst=100354" TargetMode="External"/><Relationship Id="rId2435" Type="http://schemas.openxmlformats.org/officeDocument/2006/relationships/hyperlink" Target="https://login.consultant.ru/link/?req=doc&amp;base=SPB&amp;n=274696&amp;dst=100104" TargetMode="External"/><Relationship Id="rId2642" Type="http://schemas.openxmlformats.org/officeDocument/2006/relationships/hyperlink" Target="https://login.consultant.ru/link/?req=doc&amp;base=SPB&amp;n=293547&amp;dst=100849" TargetMode="External"/><Relationship Id="rId3900" Type="http://schemas.openxmlformats.org/officeDocument/2006/relationships/hyperlink" Target="https://login.consultant.ru/link/?req=doc&amp;base=LAW&amp;n=494999&amp;dst=100243" TargetMode="External"/><Relationship Id="rId90" Type="http://schemas.openxmlformats.org/officeDocument/2006/relationships/hyperlink" Target="https://login.consultant.ru/link/?req=doc&amp;base=SPB&amp;n=301577&amp;dst=100011" TargetMode="External"/><Relationship Id="rId407" Type="http://schemas.openxmlformats.org/officeDocument/2006/relationships/hyperlink" Target="https://login.consultant.ru/link/?req=doc&amp;base=SPB&amp;n=304051&amp;dst=100117" TargetMode="External"/><Relationship Id="rId614" Type="http://schemas.openxmlformats.org/officeDocument/2006/relationships/hyperlink" Target="https://login.consultant.ru/link/?req=doc&amp;base=LAW&amp;n=494999" TargetMode="External"/><Relationship Id="rId821" Type="http://schemas.openxmlformats.org/officeDocument/2006/relationships/hyperlink" Target="https://login.consultant.ru/link/?req=doc&amp;base=SPB&amp;n=306125&amp;dst=100014" TargetMode="External"/><Relationship Id="rId1037" Type="http://schemas.openxmlformats.org/officeDocument/2006/relationships/hyperlink" Target="https://login.consultant.ru/link/?req=doc&amp;base=SPB&amp;n=315336&amp;dst=100216" TargetMode="External"/><Relationship Id="rId1244" Type="http://schemas.openxmlformats.org/officeDocument/2006/relationships/hyperlink" Target="https://login.consultant.ru/link/?req=doc&amp;base=SPB&amp;n=293547&amp;dst=100470" TargetMode="External"/><Relationship Id="rId1451" Type="http://schemas.openxmlformats.org/officeDocument/2006/relationships/hyperlink" Target="https://login.consultant.ru/link/?req=doc&amp;base=SPB&amp;n=308078&amp;dst=100442" TargetMode="External"/><Relationship Id="rId2502" Type="http://schemas.openxmlformats.org/officeDocument/2006/relationships/hyperlink" Target="https://login.consultant.ru/link/?req=doc&amp;base=SPB&amp;n=293547&amp;dst=100819" TargetMode="External"/><Relationship Id="rId1104" Type="http://schemas.openxmlformats.org/officeDocument/2006/relationships/hyperlink" Target="https://login.consultant.ru/link/?req=doc&amp;base=SPB&amp;n=304051&amp;dst=100461" TargetMode="External"/><Relationship Id="rId1311" Type="http://schemas.openxmlformats.org/officeDocument/2006/relationships/hyperlink" Target="https://login.consultant.ru/link/?req=doc&amp;base=LAW&amp;n=494999&amp;dst=100189" TargetMode="External"/><Relationship Id="rId3069" Type="http://schemas.openxmlformats.org/officeDocument/2006/relationships/hyperlink" Target="https://login.consultant.ru/link/?req=doc&amp;base=LAW&amp;n=511331&amp;dst=290" TargetMode="External"/><Relationship Id="rId3276" Type="http://schemas.openxmlformats.org/officeDocument/2006/relationships/hyperlink" Target="https://login.consultant.ru/link/?req=doc&amp;base=LAW&amp;n=511331&amp;dst=112" TargetMode="External"/><Relationship Id="rId3483" Type="http://schemas.openxmlformats.org/officeDocument/2006/relationships/hyperlink" Target="https://login.consultant.ru/link/?req=doc&amp;base=LAW&amp;n=197748&amp;dst=100008" TargetMode="External"/><Relationship Id="rId3690" Type="http://schemas.openxmlformats.org/officeDocument/2006/relationships/hyperlink" Target="https://login.consultant.ru/link/?req=doc&amp;base=LAW&amp;n=511331&amp;dst=100134" TargetMode="External"/><Relationship Id="rId197" Type="http://schemas.openxmlformats.org/officeDocument/2006/relationships/hyperlink" Target="https://login.consultant.ru/link/?req=doc&amp;base=SPB&amp;n=252337&amp;dst=100008" TargetMode="External"/><Relationship Id="rId2085" Type="http://schemas.openxmlformats.org/officeDocument/2006/relationships/hyperlink" Target="https://login.consultant.ru/link/?req=doc&amp;base=SPB&amp;n=303244&amp;dst=100007" TargetMode="External"/><Relationship Id="rId2292" Type="http://schemas.openxmlformats.org/officeDocument/2006/relationships/hyperlink" Target="https://login.consultant.ru/link/?req=doc&amp;base=LAW&amp;n=511331&amp;dst=359" TargetMode="External"/><Relationship Id="rId3136" Type="http://schemas.openxmlformats.org/officeDocument/2006/relationships/hyperlink" Target="https://login.consultant.ru/link/?req=doc&amp;base=SPB&amp;n=308078&amp;dst=100807" TargetMode="External"/><Relationship Id="rId3343" Type="http://schemas.openxmlformats.org/officeDocument/2006/relationships/hyperlink" Target="https://gu.lenobl.ru" TargetMode="External"/><Relationship Id="rId264" Type="http://schemas.openxmlformats.org/officeDocument/2006/relationships/hyperlink" Target="www.gosuslugi.ru" TargetMode="External"/><Relationship Id="rId471" Type="http://schemas.openxmlformats.org/officeDocument/2006/relationships/hyperlink" Target="https://login.consultant.ru/link/?req=doc&amp;base=SPB&amp;n=308078&amp;dst=100174" TargetMode="External"/><Relationship Id="rId2152" Type="http://schemas.openxmlformats.org/officeDocument/2006/relationships/hyperlink" Target="https://login.consultant.ru/link/?req=doc&amp;base=LAW&amp;n=511331&amp;dst=290" TargetMode="External"/><Relationship Id="rId3550" Type="http://schemas.openxmlformats.org/officeDocument/2006/relationships/hyperlink" Target="https://kszn.lenobl.ru" TargetMode="External"/><Relationship Id="rId124" Type="http://schemas.openxmlformats.org/officeDocument/2006/relationships/hyperlink" Target="https://login.consultant.ru/link/?req=doc&amp;base=SPB&amp;n=318796&amp;dst=100005" TargetMode="External"/><Relationship Id="rId3203" Type="http://schemas.openxmlformats.org/officeDocument/2006/relationships/hyperlink" Target="https://login.consultant.ru/link/?req=doc&amp;base=LAW&amp;n=511331&amp;dst=244" TargetMode="External"/><Relationship Id="rId3410" Type="http://schemas.openxmlformats.org/officeDocument/2006/relationships/hyperlink" Target="https://login.consultant.ru/link/?req=doc&amp;base=LAW&amp;n=359690" TargetMode="External"/><Relationship Id="rId331" Type="http://schemas.openxmlformats.org/officeDocument/2006/relationships/hyperlink" Target="https://login.consultant.ru/link/?req=doc&amp;base=SPB&amp;n=288567&amp;dst=100033" TargetMode="External"/><Relationship Id="rId2012" Type="http://schemas.openxmlformats.org/officeDocument/2006/relationships/hyperlink" Target="https://login.consultant.ru/link/?req=doc&amp;base=SPB&amp;n=315336&amp;dst=100348" TargetMode="External"/><Relationship Id="rId2969" Type="http://schemas.openxmlformats.org/officeDocument/2006/relationships/hyperlink" Target="https://login.consultant.ru/link/?req=doc&amp;base=LAW&amp;n=511331&amp;dst=290" TargetMode="External"/><Relationship Id="rId1778" Type="http://schemas.openxmlformats.org/officeDocument/2006/relationships/hyperlink" Target="https://login.consultant.ru/link/?req=doc&amp;base=LAW&amp;n=493206&amp;dst=100094" TargetMode="External"/><Relationship Id="rId1985" Type="http://schemas.openxmlformats.org/officeDocument/2006/relationships/hyperlink" Target="https://login.consultant.ru/link/?req=doc&amp;base=SPB&amp;n=304051&amp;dst=100789" TargetMode="External"/><Relationship Id="rId2829" Type="http://schemas.openxmlformats.org/officeDocument/2006/relationships/hyperlink" Target="https://login.consultant.ru/link/?req=doc&amp;base=SPB&amp;n=304051&amp;dst=101632" TargetMode="External"/><Relationship Id="rId1638" Type="http://schemas.openxmlformats.org/officeDocument/2006/relationships/hyperlink" Target="https://login.consultant.ru/link/?req=doc&amp;base=SPB&amp;n=300941&amp;dst=100013" TargetMode="External"/><Relationship Id="rId4044" Type="http://schemas.openxmlformats.org/officeDocument/2006/relationships/hyperlink" Target="https://login.consultant.ru/link/?req=doc&amp;base=LAW&amp;n=494999&amp;dst=100189" TargetMode="External"/><Relationship Id="rId1845" Type="http://schemas.openxmlformats.org/officeDocument/2006/relationships/hyperlink" Target="https://login.consultant.ru/link/?req=doc&amp;base=LAW&amp;n=499769&amp;dst=6" TargetMode="External"/><Relationship Id="rId3060" Type="http://schemas.openxmlformats.org/officeDocument/2006/relationships/hyperlink" Target="https://login.consultant.ru/link/?req=doc&amp;base=LAW&amp;n=500166" TargetMode="External"/><Relationship Id="rId1705" Type="http://schemas.openxmlformats.org/officeDocument/2006/relationships/hyperlink" Target="https://login.consultant.ru/link/?req=doc&amp;base=SPB&amp;n=304051&amp;dst=100686" TargetMode="External"/><Relationship Id="rId1912" Type="http://schemas.openxmlformats.org/officeDocument/2006/relationships/hyperlink" Target="https://login.consultant.ru/link/?req=doc&amp;base=SPB&amp;n=312451&amp;dst=100005" TargetMode="External"/><Relationship Id="rId3877" Type="http://schemas.openxmlformats.org/officeDocument/2006/relationships/hyperlink" Target="https://login.consultant.ru/link/?req=doc&amp;base=LAW&amp;n=2352" TargetMode="External"/><Relationship Id="rId798" Type="http://schemas.openxmlformats.org/officeDocument/2006/relationships/hyperlink" Target="https://login.consultant.ru/link/?req=doc&amp;base=SPB&amp;n=293547&amp;dst=100383" TargetMode="External"/><Relationship Id="rId2479" Type="http://schemas.openxmlformats.org/officeDocument/2006/relationships/hyperlink" Target="https://login.consultant.ru/link/?req=doc&amp;base=SPB&amp;n=269542&amp;dst=100196" TargetMode="External"/><Relationship Id="rId2686" Type="http://schemas.openxmlformats.org/officeDocument/2006/relationships/hyperlink" Target="https://login.consultant.ru/link/?req=doc&amp;base=SPB&amp;n=269542&amp;dst=100206" TargetMode="External"/><Relationship Id="rId2893" Type="http://schemas.openxmlformats.org/officeDocument/2006/relationships/hyperlink" Target="https://login.consultant.ru/link/?req=doc&amp;base=SPB&amp;n=306912&amp;dst=100126" TargetMode="External"/><Relationship Id="rId3737" Type="http://schemas.openxmlformats.org/officeDocument/2006/relationships/hyperlink" Target="https://login.consultant.ru/link/?req=doc&amp;base=LAW&amp;n=442096" TargetMode="External"/><Relationship Id="rId3944" Type="http://schemas.openxmlformats.org/officeDocument/2006/relationships/hyperlink" Target="https://login.consultant.ru/link/?req=doc&amp;base=SPB&amp;n=313160&amp;dst=100305" TargetMode="External"/><Relationship Id="rId658" Type="http://schemas.openxmlformats.org/officeDocument/2006/relationships/hyperlink" Target="https://login.consultant.ru/link/?req=doc&amp;base=SPB&amp;n=315336&amp;dst=100177" TargetMode="External"/><Relationship Id="rId865" Type="http://schemas.openxmlformats.org/officeDocument/2006/relationships/hyperlink" Target="https://login.consultant.ru/link/?req=doc&amp;base=SPB&amp;n=315278&amp;dst=101387" TargetMode="External"/><Relationship Id="rId1288" Type="http://schemas.openxmlformats.org/officeDocument/2006/relationships/hyperlink" Target="https://login.consultant.ru/link/?req=doc&amp;base=SPB&amp;n=313160" TargetMode="External"/><Relationship Id="rId1495" Type="http://schemas.openxmlformats.org/officeDocument/2006/relationships/hyperlink" Target="https://login.consultant.ru/link/?req=doc&amp;base=SPB&amp;n=315336&amp;dst=100276" TargetMode="External"/><Relationship Id="rId2339" Type="http://schemas.openxmlformats.org/officeDocument/2006/relationships/hyperlink" Target="https://kszn.lenobl.ru/" TargetMode="External"/><Relationship Id="rId2546" Type="http://schemas.openxmlformats.org/officeDocument/2006/relationships/hyperlink" Target="https://login.consultant.ru/link/?req=doc&amp;base=SPB&amp;n=306912&amp;dst=100105" TargetMode="External"/><Relationship Id="rId2753" Type="http://schemas.openxmlformats.org/officeDocument/2006/relationships/hyperlink" Target="https://login.consultant.ru/link/?req=doc&amp;base=SPB&amp;n=308689&amp;dst=102902" TargetMode="External"/><Relationship Id="rId2960" Type="http://schemas.openxmlformats.org/officeDocument/2006/relationships/hyperlink" Target="https://login.consultant.ru/link/?req=doc&amp;base=LAW&amp;n=500166" TargetMode="External"/><Relationship Id="rId3804" Type="http://schemas.openxmlformats.org/officeDocument/2006/relationships/hyperlink" Target="https://login.consultant.ru/link/?req=doc&amp;base=LAW&amp;n=511331&amp;dst=43" TargetMode="External"/><Relationship Id="rId518" Type="http://schemas.openxmlformats.org/officeDocument/2006/relationships/hyperlink" Target="https://login.consultant.ru/link/?req=doc&amp;base=LAW&amp;n=442096" TargetMode="External"/><Relationship Id="rId725" Type="http://schemas.openxmlformats.org/officeDocument/2006/relationships/hyperlink" Target="https://login.consultant.ru/link/?req=doc&amp;base=SPB&amp;n=308078&amp;dst=100213" TargetMode="External"/><Relationship Id="rId932" Type="http://schemas.openxmlformats.org/officeDocument/2006/relationships/hyperlink" Target="https://login.consultant.ru/link/?req=doc&amp;base=SPB&amp;n=269542&amp;dst=100073" TargetMode="External"/><Relationship Id="rId1148" Type="http://schemas.openxmlformats.org/officeDocument/2006/relationships/hyperlink" Target="https://login.consultant.ru/link/?req=doc&amp;base=SPB&amp;n=300941&amp;dst=100012" TargetMode="External"/><Relationship Id="rId1355" Type="http://schemas.openxmlformats.org/officeDocument/2006/relationships/hyperlink" Target="https://login.consultant.ru/link/?req=doc&amp;base=SPB&amp;n=301427&amp;dst=100228" TargetMode="External"/><Relationship Id="rId1562" Type="http://schemas.openxmlformats.org/officeDocument/2006/relationships/hyperlink" Target="https://login.consultant.ru/link/?req=doc&amp;base=SPB&amp;n=301427&amp;dst=100375" TargetMode="External"/><Relationship Id="rId2406" Type="http://schemas.openxmlformats.org/officeDocument/2006/relationships/hyperlink" Target="https://login.consultant.ru/link/?req=doc&amp;base=LAW&amp;n=511331&amp;dst=100134" TargetMode="External"/><Relationship Id="rId2613" Type="http://schemas.openxmlformats.org/officeDocument/2006/relationships/hyperlink" Target="https://login.consultant.ru/link/?req=doc&amp;base=SPB&amp;n=274696&amp;dst=100139" TargetMode="External"/><Relationship Id="rId1008" Type="http://schemas.openxmlformats.org/officeDocument/2006/relationships/hyperlink" Target="https://login.consultant.ru/link/?req=doc&amp;base=SPB&amp;n=313244" TargetMode="External"/><Relationship Id="rId1215" Type="http://schemas.openxmlformats.org/officeDocument/2006/relationships/hyperlink" Target="https://login.consultant.ru/link/?req=doc&amp;base=SPB&amp;n=306912&amp;dst=100064" TargetMode="External"/><Relationship Id="rId1422" Type="http://schemas.openxmlformats.org/officeDocument/2006/relationships/hyperlink" Target="https://login.consultant.ru/link/?req=doc&amp;base=LAW&amp;n=511331&amp;dst=327" TargetMode="External"/><Relationship Id="rId2820" Type="http://schemas.openxmlformats.org/officeDocument/2006/relationships/hyperlink" Target="https://login.consultant.ru/link/?req=doc&amp;base=LAW&amp;n=511331&amp;dst=290" TargetMode="External"/><Relationship Id="rId61" Type="http://schemas.openxmlformats.org/officeDocument/2006/relationships/hyperlink" Target="https://login.consultant.ru/link/?req=doc&amp;base=SPB&amp;n=278305&amp;dst=100005" TargetMode="External"/><Relationship Id="rId3387" Type="http://schemas.openxmlformats.org/officeDocument/2006/relationships/hyperlink" Target="https://login.consultant.ru/link/?req=doc&amp;base=LAW&amp;n=511331&amp;dst=219" TargetMode="External"/><Relationship Id="rId2196" Type="http://schemas.openxmlformats.org/officeDocument/2006/relationships/hyperlink" Target="https://login.consultant.ru/link/?req=doc&amp;base=LAW&amp;n=494999&amp;dst=100202" TargetMode="External"/><Relationship Id="rId3594" Type="http://schemas.openxmlformats.org/officeDocument/2006/relationships/hyperlink" Target="https://login.consultant.ru/link/?req=doc&amp;base=LAW&amp;n=494999&amp;dst=100202" TargetMode="External"/><Relationship Id="rId168" Type="http://schemas.openxmlformats.org/officeDocument/2006/relationships/hyperlink" Target="https://login.consultant.ru/link/?req=doc&amp;base=SPB&amp;n=314815&amp;dst=100006" TargetMode="External"/><Relationship Id="rId3247" Type="http://schemas.openxmlformats.org/officeDocument/2006/relationships/hyperlink" Target="https://login.consultant.ru/link/?req=doc&amp;base=LAW&amp;n=511331&amp;dst=327" TargetMode="External"/><Relationship Id="rId3454" Type="http://schemas.openxmlformats.org/officeDocument/2006/relationships/hyperlink" Target="https://kszn.lenobl.ru/" TargetMode="External"/><Relationship Id="rId3661" Type="http://schemas.openxmlformats.org/officeDocument/2006/relationships/hyperlink" Target="https://kszn.lenobl.ru/" TargetMode="External"/><Relationship Id="rId375" Type="http://schemas.openxmlformats.org/officeDocument/2006/relationships/hyperlink" Target="https://login.consultant.ru/link/?req=doc&amp;base=SPB&amp;n=304051&amp;dst=100079" TargetMode="External"/><Relationship Id="rId582" Type="http://schemas.openxmlformats.org/officeDocument/2006/relationships/hyperlink" Target="https://login.consultant.ru/link/?req=doc&amp;base=LAW&amp;n=508490&amp;dst=475" TargetMode="External"/><Relationship Id="rId2056" Type="http://schemas.openxmlformats.org/officeDocument/2006/relationships/hyperlink" Target="https://login.consultant.ru/link/?req=doc&amp;base=SPB&amp;n=293547&amp;dst=100661" TargetMode="External"/><Relationship Id="rId2263" Type="http://schemas.openxmlformats.org/officeDocument/2006/relationships/hyperlink" Target="https://login.consultant.ru/link/?req=doc&amp;base=SPB&amp;n=315336&amp;dst=100404" TargetMode="External"/><Relationship Id="rId2470" Type="http://schemas.openxmlformats.org/officeDocument/2006/relationships/hyperlink" Target="https://login.consultant.ru/link/?req=doc&amp;base=LAW&amp;n=499769&amp;dst=6" TargetMode="External"/><Relationship Id="rId3107" Type="http://schemas.openxmlformats.org/officeDocument/2006/relationships/hyperlink" Target="https://login.consultant.ru/link/?req=doc&amp;base=LAW&amp;n=494999&amp;dst=100189" TargetMode="External"/><Relationship Id="rId3314" Type="http://schemas.openxmlformats.org/officeDocument/2006/relationships/hyperlink" Target="https://login.consultant.ru/link/?req=doc&amp;base=LAW&amp;n=511331&amp;dst=100352" TargetMode="External"/><Relationship Id="rId3521" Type="http://schemas.openxmlformats.org/officeDocument/2006/relationships/hyperlink" Target="https://login.consultant.ru/link/?req=doc&amp;base=LAW&amp;n=511331" TargetMode="External"/><Relationship Id="rId235" Type="http://schemas.openxmlformats.org/officeDocument/2006/relationships/hyperlink" Target="https://login.consultant.ru/link/?req=doc&amp;base=SPB&amp;n=285728&amp;dst=100015" TargetMode="External"/><Relationship Id="rId442" Type="http://schemas.openxmlformats.org/officeDocument/2006/relationships/hyperlink" Target="https://login.consultant.ru/link/?req=doc&amp;base=SPB&amp;n=228015&amp;dst=100362" TargetMode="External"/><Relationship Id="rId1072" Type="http://schemas.openxmlformats.org/officeDocument/2006/relationships/hyperlink" Target="https://login.consultant.ru/link/?req=doc&amp;base=SPB&amp;n=308078&amp;dst=100244" TargetMode="External"/><Relationship Id="rId2123" Type="http://schemas.openxmlformats.org/officeDocument/2006/relationships/hyperlink" Target="https://login.consultant.ru/link/?req=doc&amp;base=SPB&amp;n=306912&amp;dst=100091" TargetMode="External"/><Relationship Id="rId2330" Type="http://schemas.openxmlformats.org/officeDocument/2006/relationships/hyperlink" Target="https://login.consultant.ru/link/?req=doc&amp;base=SPB&amp;n=306912&amp;dst=100099" TargetMode="External"/><Relationship Id="rId302" Type="http://schemas.openxmlformats.org/officeDocument/2006/relationships/hyperlink" Target="https://login.consultant.ru/link/?req=doc&amp;base=LAW&amp;n=90931&amp;dst=100008" TargetMode="External"/><Relationship Id="rId1889" Type="http://schemas.openxmlformats.org/officeDocument/2006/relationships/hyperlink" Target="https://login.consultant.ru/link/?req=doc&amp;base=LAW&amp;n=511331&amp;dst=100354" TargetMode="External"/><Relationship Id="rId1749" Type="http://schemas.openxmlformats.org/officeDocument/2006/relationships/hyperlink" Target="https://login.consultant.ru/link/?req=doc&amp;base=SPB&amp;n=228015&amp;dst=100583" TargetMode="External"/><Relationship Id="rId1956" Type="http://schemas.openxmlformats.org/officeDocument/2006/relationships/hyperlink" Target="https://login.consultant.ru/link/?req=doc&amp;base=SPB&amp;n=306912&amp;dst=100085" TargetMode="External"/><Relationship Id="rId3171" Type="http://schemas.openxmlformats.org/officeDocument/2006/relationships/hyperlink" Target="https://login.consultant.ru/link/?req=doc&amp;base=SPB&amp;n=315336&amp;dst=100561" TargetMode="External"/><Relationship Id="rId4015" Type="http://schemas.openxmlformats.org/officeDocument/2006/relationships/hyperlink" Target="https://login.consultant.ru/link/?req=doc&amp;base=LAW&amp;n=511331&amp;dst=449" TargetMode="External"/><Relationship Id="rId1609" Type="http://schemas.openxmlformats.org/officeDocument/2006/relationships/hyperlink" Target="https://login.consultant.ru/link/?req=doc&amp;base=SPB&amp;n=315336&amp;dst=100292" TargetMode="External"/><Relationship Id="rId1816" Type="http://schemas.openxmlformats.org/officeDocument/2006/relationships/hyperlink" Target="https://login.consultant.ru/link/?req=doc&amp;base=SPB&amp;n=304051&amp;dst=100695" TargetMode="External"/><Relationship Id="rId3031" Type="http://schemas.openxmlformats.org/officeDocument/2006/relationships/hyperlink" Target="https://login.consultant.ru/link/?req=doc&amp;base=SPB&amp;n=298275&amp;dst=100043" TargetMode="External"/><Relationship Id="rId3988" Type="http://schemas.openxmlformats.org/officeDocument/2006/relationships/hyperlink" Target="https://login.consultant.ru/link/?req=doc&amp;base=LAW&amp;n=511331&amp;dst=112" TargetMode="External"/><Relationship Id="rId2797" Type="http://schemas.openxmlformats.org/officeDocument/2006/relationships/hyperlink" Target="https://login.consultant.ru/link/?req=doc&amp;base=SPB&amp;n=290096&amp;dst=100246" TargetMode="External"/><Relationship Id="rId3848" Type="http://schemas.openxmlformats.org/officeDocument/2006/relationships/hyperlink" Target="https://login.consultant.ru/link/?req=doc&amp;base=LAW&amp;n=511331&amp;dst=100354" TargetMode="External"/><Relationship Id="rId769" Type="http://schemas.openxmlformats.org/officeDocument/2006/relationships/hyperlink" Target="https://login.consultant.ru/link/?req=doc&amp;base=SPB&amp;n=257586&amp;dst=100011" TargetMode="External"/><Relationship Id="rId976" Type="http://schemas.openxmlformats.org/officeDocument/2006/relationships/hyperlink" Target="https://login.consultant.ru/link/?req=doc&amp;base=SPB&amp;n=228015&amp;dst=100440" TargetMode="External"/><Relationship Id="rId1399" Type="http://schemas.openxmlformats.org/officeDocument/2006/relationships/hyperlink" Target="https://kszn.lenobl.ru/" TargetMode="External"/><Relationship Id="rId2657" Type="http://schemas.openxmlformats.org/officeDocument/2006/relationships/hyperlink" Target="https://login.consultant.ru/link/?req=doc&amp;base=SPB&amp;n=315336&amp;dst=100456" TargetMode="External"/><Relationship Id="rId629" Type="http://schemas.openxmlformats.org/officeDocument/2006/relationships/hyperlink" Target="https://login.consultant.ru/link/?req=doc&amp;base=SPB&amp;n=304051&amp;dst=100306" TargetMode="External"/><Relationship Id="rId1259" Type="http://schemas.openxmlformats.org/officeDocument/2006/relationships/hyperlink" Target="https://login.consultant.ru/link/?req=doc&amp;base=LAW&amp;n=511331" TargetMode="External"/><Relationship Id="rId1466" Type="http://schemas.openxmlformats.org/officeDocument/2006/relationships/hyperlink" Target="https://login.consultant.ru/link/?req=doc&amp;base=LAW&amp;n=511331&amp;dst=100354" TargetMode="External"/><Relationship Id="rId2864" Type="http://schemas.openxmlformats.org/officeDocument/2006/relationships/hyperlink" Target="https://login.consultant.ru/link/?req=doc&amp;base=LAW&amp;n=197748&amp;dst=100008" TargetMode="External"/><Relationship Id="rId3708" Type="http://schemas.openxmlformats.org/officeDocument/2006/relationships/hyperlink" Target="https://gu.lenobl.ru" TargetMode="External"/><Relationship Id="rId3915" Type="http://schemas.openxmlformats.org/officeDocument/2006/relationships/hyperlink" Target="https://login.consultant.ru/link/?req=doc&amp;base=LAW&amp;n=511331&amp;dst=290" TargetMode="External"/><Relationship Id="rId836" Type="http://schemas.openxmlformats.org/officeDocument/2006/relationships/hyperlink" Target="https://login.consultant.ru/link/?req=doc&amp;base=SPB&amp;n=257586&amp;dst=100027" TargetMode="External"/><Relationship Id="rId1119" Type="http://schemas.openxmlformats.org/officeDocument/2006/relationships/hyperlink" Target="https://login.consultant.ru/link/?req=doc&amp;base=LAW&amp;n=511331&amp;dst=100354" TargetMode="External"/><Relationship Id="rId1673" Type="http://schemas.openxmlformats.org/officeDocument/2006/relationships/hyperlink" Target="https://login.consultant.ru/link/?req=doc&amp;base=SPB&amp;n=304051&amp;dst=100675" TargetMode="External"/><Relationship Id="rId1880" Type="http://schemas.openxmlformats.org/officeDocument/2006/relationships/hyperlink" Target="https://login.consultant.ru/link/?req=doc&amp;base=LAW&amp;n=500166" TargetMode="External"/><Relationship Id="rId2517" Type="http://schemas.openxmlformats.org/officeDocument/2006/relationships/hyperlink" Target="https://login.consultant.ru/link/?req=doc&amp;base=LAW&amp;n=494999" TargetMode="External"/><Relationship Id="rId2724" Type="http://schemas.openxmlformats.org/officeDocument/2006/relationships/hyperlink" Target="https://login.consultant.ru/link/?req=doc&amp;base=SPB&amp;n=304051&amp;dst=101261" TargetMode="External"/><Relationship Id="rId2931" Type="http://schemas.openxmlformats.org/officeDocument/2006/relationships/hyperlink" Target="https://login.consultant.ru/link/?req=doc&amp;base=LAW&amp;n=499934" TargetMode="External"/><Relationship Id="rId903" Type="http://schemas.openxmlformats.org/officeDocument/2006/relationships/hyperlink" Target="https://login.consultant.ru/link/?req=doc&amp;base=LAW&amp;n=511331&amp;dst=219" TargetMode="External"/><Relationship Id="rId1326" Type="http://schemas.openxmlformats.org/officeDocument/2006/relationships/hyperlink" Target="https://login.consultant.ru/link/?req=doc&amp;base=SPB&amp;n=308078&amp;dst=100422" TargetMode="External"/><Relationship Id="rId1533" Type="http://schemas.openxmlformats.org/officeDocument/2006/relationships/hyperlink" Target="https://login.consultant.ru/link/?req=doc&amp;base=SPB&amp;n=301427&amp;dst=100321" TargetMode="External"/><Relationship Id="rId1740" Type="http://schemas.openxmlformats.org/officeDocument/2006/relationships/hyperlink" Target="https://login.consultant.ru/link/?req=doc&amp;base=LAW&amp;n=507296&amp;dst=100462" TargetMode="External"/><Relationship Id="rId32" Type="http://schemas.openxmlformats.org/officeDocument/2006/relationships/hyperlink" Target="https://login.consultant.ru/link/?req=doc&amp;base=SPB&amp;n=258499&amp;dst=100005" TargetMode="External"/><Relationship Id="rId1600" Type="http://schemas.openxmlformats.org/officeDocument/2006/relationships/hyperlink" Target="https://login.consultant.ru/link/?req=doc&amp;base=SPB&amp;n=315336&amp;dst=100288" TargetMode="External"/><Relationship Id="rId3498" Type="http://schemas.openxmlformats.org/officeDocument/2006/relationships/hyperlink" Target="https://gu.lenobl.ru" TargetMode="External"/><Relationship Id="rId3358" Type="http://schemas.openxmlformats.org/officeDocument/2006/relationships/hyperlink" Target="https://login.consultant.ru/link/?req=doc&amp;base=LAW&amp;n=511331&amp;dst=138" TargetMode="External"/><Relationship Id="rId3565" Type="http://schemas.openxmlformats.org/officeDocument/2006/relationships/hyperlink" Target="https://login.consultant.ru/link/?req=doc&amp;base=LAW&amp;n=511331&amp;dst=100134" TargetMode="External"/><Relationship Id="rId3772" Type="http://schemas.openxmlformats.org/officeDocument/2006/relationships/hyperlink" Target="https://login.consultant.ru/link/?req=doc&amp;base=LAW&amp;n=509406&amp;dst=100372" TargetMode="External"/><Relationship Id="rId279" Type="http://schemas.openxmlformats.org/officeDocument/2006/relationships/hyperlink" Target="https://login.consultant.ru/link/?req=doc&amp;base=LAW&amp;n=494999&amp;dst=100202" TargetMode="External"/><Relationship Id="rId486" Type="http://schemas.openxmlformats.org/officeDocument/2006/relationships/hyperlink" Target="https://login.consultant.ru/link/?req=doc&amp;base=SPB&amp;n=288567&amp;dst=100035" TargetMode="External"/><Relationship Id="rId693" Type="http://schemas.openxmlformats.org/officeDocument/2006/relationships/hyperlink" Target="https://login.consultant.ru/link/?req=doc&amp;base=SPB&amp;n=261591&amp;dst=100065" TargetMode="External"/><Relationship Id="rId2167" Type="http://schemas.openxmlformats.org/officeDocument/2006/relationships/hyperlink" Target="https://login.consultant.ru/link/?req=doc&amp;base=SPB&amp;n=246251&amp;dst=100010" TargetMode="External"/><Relationship Id="rId2374" Type="http://schemas.openxmlformats.org/officeDocument/2006/relationships/hyperlink" Target="https://login.consultant.ru/link/?req=doc&amp;base=SPB&amp;n=274696&amp;dst=100090" TargetMode="External"/><Relationship Id="rId2581" Type="http://schemas.openxmlformats.org/officeDocument/2006/relationships/hyperlink" Target="https://login.consultant.ru/link/?req=doc&amp;base=LAW&amp;n=505899&amp;dst=100091" TargetMode="External"/><Relationship Id="rId3218" Type="http://schemas.openxmlformats.org/officeDocument/2006/relationships/hyperlink" Target="https://login.consultant.ru/link/?req=doc&amp;base=SPB&amp;n=308078&amp;dst=100818" TargetMode="External"/><Relationship Id="rId3425" Type="http://schemas.openxmlformats.org/officeDocument/2006/relationships/hyperlink" Target="https://login.consultant.ru/link/?req=doc&amp;base=SPB&amp;n=313244" TargetMode="External"/><Relationship Id="rId3632" Type="http://schemas.openxmlformats.org/officeDocument/2006/relationships/hyperlink" Target="https://login.consultant.ru/link/?req=doc&amp;base=SPB&amp;n=318796&amp;dst=100190" TargetMode="External"/><Relationship Id="rId139" Type="http://schemas.openxmlformats.org/officeDocument/2006/relationships/hyperlink" Target="https://login.consultant.ru/link/?req=doc&amp;base=SPB&amp;n=308689&amp;dst=100012" TargetMode="External"/><Relationship Id="rId346" Type="http://schemas.openxmlformats.org/officeDocument/2006/relationships/hyperlink" Target="https://login.consultant.ru/link/?req=doc&amp;base=SPB&amp;n=308689&amp;dst=100540" TargetMode="External"/><Relationship Id="rId553" Type="http://schemas.openxmlformats.org/officeDocument/2006/relationships/hyperlink" Target="https://login.consultant.ru/link/?req=doc&amp;base=SPB&amp;n=315336&amp;dst=100160" TargetMode="External"/><Relationship Id="rId760" Type="http://schemas.openxmlformats.org/officeDocument/2006/relationships/hyperlink" Target="https://login.consultant.ru/link/?req=doc&amp;base=SPB&amp;n=261591&amp;dst=100210" TargetMode="External"/><Relationship Id="rId1183" Type="http://schemas.openxmlformats.org/officeDocument/2006/relationships/hyperlink" Target="https://login.consultant.ru/link/?req=doc&amp;base=SPB&amp;n=312513&amp;dst=100030" TargetMode="External"/><Relationship Id="rId1390" Type="http://schemas.openxmlformats.org/officeDocument/2006/relationships/hyperlink" Target="https://login.consultant.ru/link/?req=doc&amp;base=SPB&amp;n=285535&amp;dst=100005" TargetMode="External"/><Relationship Id="rId2027" Type="http://schemas.openxmlformats.org/officeDocument/2006/relationships/hyperlink" Target="www.gosuslugi.ru" TargetMode="External"/><Relationship Id="rId2234" Type="http://schemas.openxmlformats.org/officeDocument/2006/relationships/hyperlink" Target="https://login.consultant.ru/link/?req=doc&amp;base=SPB&amp;n=304051&amp;dst=101026" TargetMode="External"/><Relationship Id="rId2441" Type="http://schemas.openxmlformats.org/officeDocument/2006/relationships/hyperlink" Target="https://login.consultant.ru/link/?req=doc&amp;base=SPB&amp;n=309030&amp;dst=100206" TargetMode="External"/><Relationship Id="rId206" Type="http://schemas.openxmlformats.org/officeDocument/2006/relationships/hyperlink" Target="https://login.consultant.ru/link/?req=doc&amp;base=SPB&amp;n=257295&amp;dst=100024" TargetMode="External"/><Relationship Id="rId413" Type="http://schemas.openxmlformats.org/officeDocument/2006/relationships/hyperlink" Target="https://login.consultant.ru/link/?req=doc&amp;base=LAW&amp;n=511331&amp;dst=244" TargetMode="External"/><Relationship Id="rId1043" Type="http://schemas.openxmlformats.org/officeDocument/2006/relationships/hyperlink" Target="https://login.consultant.ru/link/?req=doc&amp;base=SPB&amp;n=228015&amp;dst=100444" TargetMode="External"/><Relationship Id="rId620" Type="http://schemas.openxmlformats.org/officeDocument/2006/relationships/hyperlink" Target="https://login.consultant.ru/link/?req=doc&amp;base=LAW&amp;n=511331&amp;dst=244" TargetMode="External"/><Relationship Id="rId1250" Type="http://schemas.openxmlformats.org/officeDocument/2006/relationships/hyperlink" Target="https://login.consultant.ru/link/?req=doc&amp;base=SPB&amp;n=313920&amp;dst=100107" TargetMode="External"/><Relationship Id="rId2301" Type="http://schemas.openxmlformats.org/officeDocument/2006/relationships/hyperlink" Target="https://login.consultant.ru/link/?req=doc&amp;base=LAW&amp;n=494999" TargetMode="External"/><Relationship Id="rId1110" Type="http://schemas.openxmlformats.org/officeDocument/2006/relationships/hyperlink" Target="https://login.consultant.ru/link/?req=doc&amp;base=LAW&amp;n=511331" TargetMode="External"/><Relationship Id="rId1927" Type="http://schemas.openxmlformats.org/officeDocument/2006/relationships/hyperlink" Target="https://login.consultant.ru/link/?req=doc&amp;base=LAW&amp;n=494999&amp;dst=100202" TargetMode="External"/><Relationship Id="rId3075" Type="http://schemas.openxmlformats.org/officeDocument/2006/relationships/hyperlink" Target="https://login.consultant.ru/link/?req=doc&amp;base=SPB&amp;n=304051&amp;dst=101753" TargetMode="External"/><Relationship Id="rId3282" Type="http://schemas.openxmlformats.org/officeDocument/2006/relationships/hyperlink" Target="https://login.consultant.ru/link/?req=doc&amp;base=SPB&amp;n=306912&amp;dst=100135" TargetMode="External"/><Relationship Id="rId2091" Type="http://schemas.openxmlformats.org/officeDocument/2006/relationships/hyperlink" Target="https://login.consultant.ru/link/?req=doc&amp;base=SPB&amp;n=308078&amp;dst=100547" TargetMode="External"/><Relationship Id="rId3142" Type="http://schemas.openxmlformats.org/officeDocument/2006/relationships/hyperlink" Target="https://login.consultant.ru/link/?req=doc&amp;base=LAW&amp;n=500166" TargetMode="External"/><Relationship Id="rId270" Type="http://schemas.openxmlformats.org/officeDocument/2006/relationships/hyperlink" Target="https://login.consultant.ru/link/?req=doc&amp;base=SPB&amp;n=246800&amp;dst=100040" TargetMode="External"/><Relationship Id="rId3002" Type="http://schemas.openxmlformats.org/officeDocument/2006/relationships/hyperlink" Target="https://login.consultant.ru/link/?req=doc&amp;base=SPB&amp;n=290096&amp;dst=100307" TargetMode="External"/><Relationship Id="rId130" Type="http://schemas.openxmlformats.org/officeDocument/2006/relationships/hyperlink" Target="https://login.consultant.ru/link/?req=doc&amp;base=SPB&amp;n=252337&amp;dst=100006" TargetMode="External"/><Relationship Id="rId3959" Type="http://schemas.openxmlformats.org/officeDocument/2006/relationships/hyperlink" Target="https://login.consultant.ru/link/?req=doc&amp;base=LAW&amp;n=494999&amp;dst=100189" TargetMode="External"/><Relationship Id="rId2768" Type="http://schemas.openxmlformats.org/officeDocument/2006/relationships/hyperlink" Target="https://login.consultant.ru/link/?req=doc&amp;base=LAW&amp;n=517471&amp;dst=100544" TargetMode="External"/><Relationship Id="rId2975" Type="http://schemas.openxmlformats.org/officeDocument/2006/relationships/hyperlink" Target="https://login.consultant.ru/link/?req=doc&amp;base=SPB&amp;n=304051&amp;dst=101705" TargetMode="External"/><Relationship Id="rId3819" Type="http://schemas.openxmlformats.org/officeDocument/2006/relationships/hyperlink" Target="https://login.consultant.ru/link/?req=doc&amp;base=LAW&amp;n=197748&amp;dst=100008" TargetMode="External"/><Relationship Id="rId947" Type="http://schemas.openxmlformats.org/officeDocument/2006/relationships/hyperlink" Target="https://login.consultant.ru/link/?req=doc&amp;base=SPB&amp;n=315336&amp;dst=100207" TargetMode="External"/><Relationship Id="rId1577" Type="http://schemas.openxmlformats.org/officeDocument/2006/relationships/hyperlink" Target="https://login.consultant.ru/link/?req=doc&amp;base=SPB&amp;n=301427&amp;dst=100389" TargetMode="External"/><Relationship Id="rId1784" Type="http://schemas.openxmlformats.org/officeDocument/2006/relationships/hyperlink" Target="https://login.consultant.ru/link/?req=doc&amp;base=SPB&amp;n=298618&amp;dst=100168" TargetMode="External"/><Relationship Id="rId1991" Type="http://schemas.openxmlformats.org/officeDocument/2006/relationships/hyperlink" Target="https://login.consultant.ru/link/?req=doc&amp;base=LAW&amp;n=494999" TargetMode="External"/><Relationship Id="rId2628" Type="http://schemas.openxmlformats.org/officeDocument/2006/relationships/hyperlink" Target="https://login.consultant.ru/link/?req=doc&amp;base=SPB&amp;n=274696&amp;dst=100143" TargetMode="External"/><Relationship Id="rId2835" Type="http://schemas.openxmlformats.org/officeDocument/2006/relationships/hyperlink" Target="https://login.consultant.ru/link/?req=doc&amp;base=SPB&amp;n=293547&amp;dst=101017" TargetMode="External"/><Relationship Id="rId76" Type="http://schemas.openxmlformats.org/officeDocument/2006/relationships/hyperlink" Target="https://login.consultant.ru/link/?req=doc&amp;base=SPB&amp;n=292331&amp;dst=100005" TargetMode="External"/><Relationship Id="rId807" Type="http://schemas.openxmlformats.org/officeDocument/2006/relationships/hyperlink" Target="https://login.consultant.ru/link/?req=doc&amp;base=LAW&amp;n=494999&amp;dst=100189" TargetMode="External"/><Relationship Id="rId1437" Type="http://schemas.openxmlformats.org/officeDocument/2006/relationships/hyperlink" Target="https://login.consultant.ru/link/?req=doc&amp;base=SPB&amp;n=311703&amp;dst=100023" TargetMode="External"/><Relationship Id="rId1644" Type="http://schemas.openxmlformats.org/officeDocument/2006/relationships/hyperlink" Target="https://login.consultant.ru/link/?req=doc&amp;base=SPB&amp;n=267388&amp;dst=100062" TargetMode="External"/><Relationship Id="rId1851" Type="http://schemas.openxmlformats.org/officeDocument/2006/relationships/hyperlink" Target="https://login.consultant.ru/link/?req=doc&amp;base=LAW&amp;n=499277&amp;dst=100010" TargetMode="External"/><Relationship Id="rId2902" Type="http://schemas.openxmlformats.org/officeDocument/2006/relationships/hyperlink" Target="https://login.consultant.ru/link/?req=doc&amp;base=LAW&amp;n=509406&amp;dst=100372" TargetMode="External"/><Relationship Id="rId4050" Type="http://schemas.openxmlformats.org/officeDocument/2006/relationships/hyperlink" Target="https://login.consultant.ru/link/?req=doc&amp;base=SPB&amp;n=317704" TargetMode="External"/><Relationship Id="rId1504" Type="http://schemas.openxmlformats.org/officeDocument/2006/relationships/hyperlink" Target="https://login.consultant.ru/link/?req=doc&amp;base=LAW&amp;n=494999&amp;dst=100189" TargetMode="External"/><Relationship Id="rId1711" Type="http://schemas.openxmlformats.org/officeDocument/2006/relationships/hyperlink" Target="https://login.consultant.ru/link/?req=doc&amp;base=SPB&amp;n=269542&amp;dst=100118" TargetMode="External"/><Relationship Id="rId3469" Type="http://schemas.openxmlformats.org/officeDocument/2006/relationships/hyperlink" Target="https://login.consultant.ru/link/?req=doc&amp;base=LAW&amp;n=511331&amp;dst=100134" TargetMode="External"/><Relationship Id="rId3676" Type="http://schemas.openxmlformats.org/officeDocument/2006/relationships/hyperlink" Target="https://login.consultant.ru/link/?req=doc&amp;base=LAW&amp;n=507296&amp;dst=101285" TargetMode="External"/><Relationship Id="rId597" Type="http://schemas.openxmlformats.org/officeDocument/2006/relationships/hyperlink" Target="https://login.consultant.ru/link/?req=doc&amp;base=SPB&amp;n=304051&amp;dst=100268" TargetMode="External"/><Relationship Id="rId2278" Type="http://schemas.openxmlformats.org/officeDocument/2006/relationships/hyperlink" Target="https://login.consultant.ru/link/?req=doc&amp;base=SPB&amp;n=308078&amp;dst=100599" TargetMode="External"/><Relationship Id="rId2485" Type="http://schemas.openxmlformats.org/officeDocument/2006/relationships/hyperlink" Target="https://login.consultant.ru/link/?req=doc&amp;base=SPB&amp;n=274696&amp;dst=100113" TargetMode="External"/><Relationship Id="rId3329" Type="http://schemas.openxmlformats.org/officeDocument/2006/relationships/hyperlink" Target="https://login.consultant.ru/link/?req=doc&amp;base=LAW&amp;n=511331&amp;dst=100354" TargetMode="External"/><Relationship Id="rId3883" Type="http://schemas.openxmlformats.org/officeDocument/2006/relationships/hyperlink" Target="https://login.consultant.ru/link/?req=doc&amp;base=LAW&amp;n=517471&amp;dst=100039" TargetMode="External"/><Relationship Id="rId457" Type="http://schemas.openxmlformats.org/officeDocument/2006/relationships/hyperlink" Target="https://login.consultant.ru/link/?req=doc&amp;base=SPB&amp;n=315336&amp;dst=100145" TargetMode="External"/><Relationship Id="rId1087" Type="http://schemas.openxmlformats.org/officeDocument/2006/relationships/hyperlink" Target="https://login.consultant.ru/link/?req=doc&amp;base=SPB&amp;n=269542&amp;dst=100089" TargetMode="External"/><Relationship Id="rId1294" Type="http://schemas.openxmlformats.org/officeDocument/2006/relationships/hyperlink" Target="https://login.consultant.ru/link/?req=doc&amp;base=SPB&amp;n=308078&amp;dst=100418" TargetMode="External"/><Relationship Id="rId2138" Type="http://schemas.openxmlformats.org/officeDocument/2006/relationships/hyperlink" Target="https://login.consultant.ru/link/?req=doc&amp;base=SPB&amp;n=313244" TargetMode="External"/><Relationship Id="rId2692" Type="http://schemas.openxmlformats.org/officeDocument/2006/relationships/hyperlink" Target="https://login.consultant.ru/link/?req=doc&amp;base=LAW&amp;n=508490&amp;dst=475" TargetMode="External"/><Relationship Id="rId3536" Type="http://schemas.openxmlformats.org/officeDocument/2006/relationships/hyperlink" Target="https://login.consultant.ru/link/?req=doc&amp;base=SPB&amp;n=316113&amp;dst=100083" TargetMode="External"/><Relationship Id="rId3743" Type="http://schemas.openxmlformats.org/officeDocument/2006/relationships/hyperlink" Target="https://login.consultant.ru/link/?req=doc&amp;base=LAW&amp;n=511331&amp;dst=290" TargetMode="External"/><Relationship Id="rId3950" Type="http://schemas.openxmlformats.org/officeDocument/2006/relationships/hyperlink" Target="https://login.consultant.ru/link/?req=doc&amp;base=SPB&amp;n=313160&amp;dst=101119" TargetMode="External"/><Relationship Id="rId664" Type="http://schemas.openxmlformats.org/officeDocument/2006/relationships/hyperlink" Target="https://login.consultant.ru/link/?req=doc&amp;base=SPB&amp;n=261591&amp;dst=100019" TargetMode="External"/><Relationship Id="rId871" Type="http://schemas.openxmlformats.org/officeDocument/2006/relationships/hyperlink" Target="https://login.consultant.ru/link/?req=doc&amp;base=SPB&amp;n=308078&amp;dst=100221" TargetMode="External"/><Relationship Id="rId2345" Type="http://schemas.openxmlformats.org/officeDocument/2006/relationships/hyperlink" Target="https://login.consultant.ru/link/?req=doc&amp;base=SPB&amp;n=315336&amp;dst=100417" TargetMode="External"/><Relationship Id="rId2552" Type="http://schemas.openxmlformats.org/officeDocument/2006/relationships/hyperlink" Target="https://cszn.info/" TargetMode="External"/><Relationship Id="rId3603" Type="http://schemas.openxmlformats.org/officeDocument/2006/relationships/hyperlink" Target="https://login.consultant.ru/link/?req=doc&amp;base=LAW&amp;n=406603" TargetMode="External"/><Relationship Id="rId3810" Type="http://schemas.openxmlformats.org/officeDocument/2006/relationships/hyperlink" Target="https://login.consultant.ru/link/?req=doc&amp;base=LAW&amp;n=511331&amp;dst=244" TargetMode="External"/><Relationship Id="rId317" Type="http://schemas.openxmlformats.org/officeDocument/2006/relationships/hyperlink" Target="https://login.consultant.ru/link/?req=doc&amp;base=SPB&amp;n=293857&amp;dst=100042" TargetMode="External"/><Relationship Id="rId524" Type="http://schemas.openxmlformats.org/officeDocument/2006/relationships/hyperlink" Target="https://login.consultant.ru/link/?req=doc&amp;base=LAW&amp;n=511331&amp;dst=100354" TargetMode="External"/><Relationship Id="rId731" Type="http://schemas.openxmlformats.org/officeDocument/2006/relationships/hyperlink" Target="https://login.consultant.ru/link/?req=doc&amp;base=LAW&amp;n=511331" TargetMode="External"/><Relationship Id="rId1154" Type="http://schemas.openxmlformats.org/officeDocument/2006/relationships/hyperlink" Target="https://login.consultant.ru/link/?req=doc&amp;base=SPB&amp;n=312513&amp;dst=100011" TargetMode="External"/><Relationship Id="rId1361" Type="http://schemas.openxmlformats.org/officeDocument/2006/relationships/hyperlink" Target="https://login.consultant.ru/link/?req=doc&amp;base=SPB&amp;n=301427&amp;dst=100233" TargetMode="External"/><Relationship Id="rId2205" Type="http://schemas.openxmlformats.org/officeDocument/2006/relationships/hyperlink" Target="https://login.consultant.ru/link/?req=doc&amp;base=SPB&amp;n=257295&amp;dst=100063" TargetMode="External"/><Relationship Id="rId2412" Type="http://schemas.openxmlformats.org/officeDocument/2006/relationships/hyperlink" Target="https://login.consultant.ru/link/?req=doc&amp;base=SPB&amp;n=315336&amp;dst=100420" TargetMode="External"/><Relationship Id="rId1014" Type="http://schemas.openxmlformats.org/officeDocument/2006/relationships/hyperlink" Target="https://login.consultant.ru/link/?req=doc&amp;base=SPB&amp;n=304051&amp;dst=100413" TargetMode="External"/><Relationship Id="rId1221" Type="http://schemas.openxmlformats.org/officeDocument/2006/relationships/hyperlink" Target="https://login.consultant.ru/link/?req=doc&amp;base=SPB&amp;n=266512&amp;dst=100061" TargetMode="External"/><Relationship Id="rId3186" Type="http://schemas.openxmlformats.org/officeDocument/2006/relationships/hyperlink" Target="https://login.consultant.ru/link/?req=doc&amp;base=SPB&amp;n=306912&amp;dst=100133" TargetMode="External"/><Relationship Id="rId3393" Type="http://schemas.openxmlformats.org/officeDocument/2006/relationships/hyperlink" Target="https://kszn.lenobl.ru/" TargetMode="External"/><Relationship Id="rId3046" Type="http://schemas.openxmlformats.org/officeDocument/2006/relationships/hyperlink" Target="https://login.consultant.ru/link/?req=doc&amp;base=SPB&amp;n=304051&amp;dst=101717" TargetMode="External"/><Relationship Id="rId3253" Type="http://schemas.openxmlformats.org/officeDocument/2006/relationships/hyperlink" Target="https://login.consultant.ru/link/?req=doc&amp;base=SPB&amp;n=314104&amp;dst=100029" TargetMode="External"/><Relationship Id="rId3460" Type="http://schemas.openxmlformats.org/officeDocument/2006/relationships/hyperlink" Target="https://login.consultant.ru/link/?req=doc&amp;base=LAW&amp;n=508490&amp;dst=475" TargetMode="External"/><Relationship Id="rId174" Type="http://schemas.openxmlformats.org/officeDocument/2006/relationships/hyperlink" Target="https://login.consultant.ru/link/?req=doc&amp;base=SPB&amp;n=317436&amp;dst=100019" TargetMode="External"/><Relationship Id="rId381" Type="http://schemas.openxmlformats.org/officeDocument/2006/relationships/hyperlink" Target="https://login.consultant.ru/link/?req=doc&amp;base=SPB&amp;n=257295&amp;dst=100027" TargetMode="External"/><Relationship Id="rId2062" Type="http://schemas.openxmlformats.org/officeDocument/2006/relationships/hyperlink" Target="https://login.consultant.ru/link/?req=doc&amp;base=SPB&amp;n=313244" TargetMode="External"/><Relationship Id="rId3113" Type="http://schemas.openxmlformats.org/officeDocument/2006/relationships/hyperlink" Target="https://login.consultant.ru/link/?req=doc&amp;base=LAW&amp;n=494999&amp;dst=100243" TargetMode="External"/><Relationship Id="rId241" Type="http://schemas.openxmlformats.org/officeDocument/2006/relationships/hyperlink" Target="https://login.consultant.ru/link/?req=doc&amp;base=LAW&amp;n=515490" TargetMode="External"/><Relationship Id="rId3320" Type="http://schemas.openxmlformats.org/officeDocument/2006/relationships/hyperlink" Target="https://login.consultant.ru/link/?req=doc&amp;base=LAW&amp;n=511331" TargetMode="External"/><Relationship Id="rId2879" Type="http://schemas.openxmlformats.org/officeDocument/2006/relationships/hyperlink" Target="https://login.consultant.ru/link/?req=doc&amp;base=SPB&amp;n=285479&amp;dst=100487" TargetMode="External"/><Relationship Id="rId101" Type="http://schemas.openxmlformats.org/officeDocument/2006/relationships/hyperlink" Target="https://login.consultant.ru/link/?req=doc&amp;base=SPB&amp;n=306891&amp;dst=100005" TargetMode="External"/><Relationship Id="rId1688" Type="http://schemas.openxmlformats.org/officeDocument/2006/relationships/hyperlink" Target="https://login.consultant.ru/link/?req=doc&amp;base=SPB&amp;n=315336&amp;dst=100300" TargetMode="External"/><Relationship Id="rId1895" Type="http://schemas.openxmlformats.org/officeDocument/2006/relationships/hyperlink" Target="https://login.consultant.ru/link/?req=doc&amp;base=LAW&amp;n=511331&amp;dst=219" TargetMode="External"/><Relationship Id="rId2739" Type="http://schemas.openxmlformats.org/officeDocument/2006/relationships/hyperlink" Target="https://login.consultant.ru/link/?req=doc&amp;base=LAW&amp;n=511331&amp;dst=290" TargetMode="External"/><Relationship Id="rId2946" Type="http://schemas.openxmlformats.org/officeDocument/2006/relationships/hyperlink" Target="https://login.consultant.ru/link/?req=doc&amp;base=SPB&amp;n=304051&amp;dst=101668" TargetMode="External"/><Relationship Id="rId918" Type="http://schemas.openxmlformats.org/officeDocument/2006/relationships/hyperlink" Target="https://login.consultant.ru/link/?req=doc&amp;base=SPB&amp;n=306125&amp;dst=100032" TargetMode="External"/><Relationship Id="rId1548" Type="http://schemas.openxmlformats.org/officeDocument/2006/relationships/hyperlink" Target="https://login.consultant.ru/link/?req=doc&amp;base=SPB&amp;n=301427&amp;dst=100332" TargetMode="External"/><Relationship Id="rId1755" Type="http://schemas.openxmlformats.org/officeDocument/2006/relationships/hyperlink" Target="https://login.consultant.ru/link/?req=doc&amp;base=SPB&amp;n=298618&amp;dst=100059" TargetMode="External"/><Relationship Id="rId1408" Type="http://schemas.openxmlformats.org/officeDocument/2006/relationships/hyperlink" Target="https://login.consultant.ru/link/?req=doc&amp;base=SPB&amp;n=293547&amp;dst=100514" TargetMode="External"/><Relationship Id="rId1962" Type="http://schemas.openxmlformats.org/officeDocument/2006/relationships/hyperlink" Target="https://login.consultant.ru/link/?req=doc&amp;base=LAW&amp;n=511331&amp;dst=43" TargetMode="External"/><Relationship Id="rId2806" Type="http://schemas.openxmlformats.org/officeDocument/2006/relationships/hyperlink" Target="https://login.consultant.ru/link/?req=doc&amp;base=LAW&amp;n=517471&amp;dst=100544" TargetMode="External"/><Relationship Id="rId4021" Type="http://schemas.openxmlformats.org/officeDocument/2006/relationships/hyperlink" Target="https://login.consultant.ru/link/?req=doc&amp;base=LAW&amp;n=511331&amp;dst=43" TargetMode="External"/><Relationship Id="rId47" Type="http://schemas.openxmlformats.org/officeDocument/2006/relationships/hyperlink" Target="https://login.consultant.ru/link/?req=doc&amp;base=SPB&amp;n=267580&amp;dst=100005" TargetMode="External"/><Relationship Id="rId1615" Type="http://schemas.openxmlformats.org/officeDocument/2006/relationships/hyperlink" Target="https://login.consultant.ru/link/?req=doc&amp;base=SPB&amp;n=293547&amp;dst=100545" TargetMode="External"/><Relationship Id="rId1822" Type="http://schemas.openxmlformats.org/officeDocument/2006/relationships/hyperlink" Target="https://kszn.lenobl.ru/" TargetMode="External"/><Relationship Id="rId3787" Type="http://schemas.openxmlformats.org/officeDocument/2006/relationships/hyperlink" Target="https://login.consultant.ru/link/?req=doc&amp;base=LAW&amp;n=197748&amp;dst=100008" TargetMode="External"/><Relationship Id="rId3994" Type="http://schemas.openxmlformats.org/officeDocument/2006/relationships/hyperlink" Target="https://login.consultant.ru/link/?req=doc&amp;base=LAW&amp;n=517471" TargetMode="External"/><Relationship Id="rId2389" Type="http://schemas.openxmlformats.org/officeDocument/2006/relationships/hyperlink" Target="https://login.consultant.ru/link/?req=doc&amp;base=SPB&amp;n=304051&amp;dst=101083" TargetMode="External"/><Relationship Id="rId2596" Type="http://schemas.openxmlformats.org/officeDocument/2006/relationships/hyperlink" Target="https://login.consultant.ru/link/?req=doc&amp;base=LAW&amp;n=511331&amp;dst=43" TargetMode="External"/><Relationship Id="rId3647" Type="http://schemas.openxmlformats.org/officeDocument/2006/relationships/hyperlink" Target="https://login.consultant.ru/link/?req=doc&amp;base=LAW&amp;n=494999&amp;dst=100243" TargetMode="External"/><Relationship Id="rId3854" Type="http://schemas.openxmlformats.org/officeDocument/2006/relationships/hyperlink" Target="https://login.consultant.ru/link/?req=doc&amp;base=SPB&amp;n=313160" TargetMode="External"/><Relationship Id="rId568" Type="http://schemas.openxmlformats.org/officeDocument/2006/relationships/hyperlink" Target="https://login.consultant.ru/link/?req=doc&amp;base=LAW&amp;n=494999&amp;dst=100202" TargetMode="External"/><Relationship Id="rId775" Type="http://schemas.openxmlformats.org/officeDocument/2006/relationships/hyperlink" Target="https://login.consultant.ru/link/?req=doc&amp;base=SPB&amp;n=306125&amp;dst=100011" TargetMode="External"/><Relationship Id="rId982" Type="http://schemas.openxmlformats.org/officeDocument/2006/relationships/hyperlink" Target="https://login.consultant.ru/link/?req=doc&amp;base=LAW&amp;n=508490&amp;dst=475" TargetMode="External"/><Relationship Id="rId1198" Type="http://schemas.openxmlformats.org/officeDocument/2006/relationships/hyperlink" Target="https://login.consultant.ru/link/?req=doc&amp;base=LAW&amp;n=511076&amp;dst=278" TargetMode="External"/><Relationship Id="rId2249" Type="http://schemas.openxmlformats.org/officeDocument/2006/relationships/hyperlink" Target="https://login.consultant.ru/link/?req=doc&amp;base=SPB&amp;n=308078&amp;dst=100591" TargetMode="External"/><Relationship Id="rId2456" Type="http://schemas.openxmlformats.org/officeDocument/2006/relationships/hyperlink" Target="https://login.consultant.ru/link/?req=doc&amp;base=SPB&amp;n=274696&amp;dst=100109" TargetMode="External"/><Relationship Id="rId2663" Type="http://schemas.openxmlformats.org/officeDocument/2006/relationships/hyperlink" Target="www.gosuslugi.ru" TargetMode="External"/><Relationship Id="rId2870" Type="http://schemas.openxmlformats.org/officeDocument/2006/relationships/hyperlink" Target="https://login.consultant.ru/link/?req=doc&amp;base=LAW&amp;n=516744&amp;dst=1224" TargetMode="External"/><Relationship Id="rId3507" Type="http://schemas.openxmlformats.org/officeDocument/2006/relationships/hyperlink" Target="https://login.consultant.ru/link/?req=doc&amp;base=LAW&amp;n=424314&amp;dst=88" TargetMode="External"/><Relationship Id="rId3714" Type="http://schemas.openxmlformats.org/officeDocument/2006/relationships/hyperlink" Target="https://login.consultant.ru/link/?req=doc&amp;base=LAW&amp;n=494999&amp;dst=100202" TargetMode="External"/><Relationship Id="rId3921" Type="http://schemas.openxmlformats.org/officeDocument/2006/relationships/hyperlink" Target="https://login.consultant.ru/link/?req=doc&amp;base=LAW&amp;n=493206&amp;dst=100094" TargetMode="External"/><Relationship Id="rId428" Type="http://schemas.openxmlformats.org/officeDocument/2006/relationships/hyperlink" Target="https://login.consultant.ru/link/?req=doc&amp;base=LAW&amp;n=197748&amp;dst=100008" TargetMode="External"/><Relationship Id="rId635" Type="http://schemas.openxmlformats.org/officeDocument/2006/relationships/hyperlink" Target="https://login.consultant.ru/link/?req=doc&amp;base=SPB&amp;n=315336&amp;dst=100170" TargetMode="External"/><Relationship Id="rId842" Type="http://schemas.openxmlformats.org/officeDocument/2006/relationships/hyperlink" Target="https://login.consultant.ru/link/?req=doc&amp;base=SPB&amp;n=285728&amp;dst=100164" TargetMode="External"/><Relationship Id="rId1058" Type="http://schemas.openxmlformats.org/officeDocument/2006/relationships/hyperlink" Target="https://login.consultant.ru/link/?req=doc&amp;base=SPB&amp;n=315336&amp;dst=100225" TargetMode="External"/><Relationship Id="rId1265" Type="http://schemas.openxmlformats.org/officeDocument/2006/relationships/hyperlink" Target="https://login.consultant.ru/link/?req=doc&amp;base=SPB&amp;n=312513&amp;dst=100031" TargetMode="External"/><Relationship Id="rId1472" Type="http://schemas.openxmlformats.org/officeDocument/2006/relationships/hyperlink" Target="https://login.consultant.ru/link/?req=doc&amp;base=LAW&amp;n=511331&amp;dst=112" TargetMode="External"/><Relationship Id="rId2109" Type="http://schemas.openxmlformats.org/officeDocument/2006/relationships/hyperlink" Target="https://login.consultant.ru/link/?req=doc&amp;base=LAW&amp;n=494999&amp;dst=100189" TargetMode="External"/><Relationship Id="rId2316" Type="http://schemas.openxmlformats.org/officeDocument/2006/relationships/hyperlink" Target="https://login.consultant.ru/link/?req=doc&amp;base=SPB&amp;n=315336&amp;dst=100408" TargetMode="External"/><Relationship Id="rId2523" Type="http://schemas.openxmlformats.org/officeDocument/2006/relationships/hyperlink" Target="https://login.consultant.ru/link/?req=doc&amp;base=SPB&amp;n=315336&amp;dst=100437" TargetMode="External"/><Relationship Id="rId2730" Type="http://schemas.openxmlformats.org/officeDocument/2006/relationships/hyperlink" Target="https://login.consultant.ru/link/?req=doc&amp;base=SPB&amp;n=304051&amp;dst=101291" TargetMode="External"/><Relationship Id="rId702" Type="http://schemas.openxmlformats.org/officeDocument/2006/relationships/hyperlink" Target="https://login.consultant.ru/link/?req=doc&amp;base=LAW&amp;n=511331&amp;dst=290" TargetMode="External"/><Relationship Id="rId1125" Type="http://schemas.openxmlformats.org/officeDocument/2006/relationships/hyperlink" Target="https://login.consultant.ru/link/?req=doc&amp;base=LAW&amp;n=511331&amp;dst=112" TargetMode="External"/><Relationship Id="rId1332" Type="http://schemas.openxmlformats.org/officeDocument/2006/relationships/hyperlink" Target="https://login.consultant.ru/link/?req=doc&amp;base=SPB&amp;n=301427&amp;dst=100213" TargetMode="External"/><Relationship Id="rId3297" Type="http://schemas.openxmlformats.org/officeDocument/2006/relationships/hyperlink" Target="https://login.consultant.ru/link/?req=doc&amp;base=LAW&amp;n=494999&amp;dst=100243" TargetMode="External"/><Relationship Id="rId3157" Type="http://schemas.openxmlformats.org/officeDocument/2006/relationships/hyperlink" Target="https://login.consultant.ru/link/?req=doc&amp;base=SPB&amp;n=315336&amp;dst=100556" TargetMode="External"/><Relationship Id="rId285" Type="http://schemas.openxmlformats.org/officeDocument/2006/relationships/hyperlink" Target="https://login.consultant.ru/link/?req=doc&amp;base=LAW&amp;n=499769&amp;dst=6" TargetMode="External"/><Relationship Id="rId3364" Type="http://schemas.openxmlformats.org/officeDocument/2006/relationships/hyperlink" Target="https://login.consultant.ru/link/?req=doc&amp;base=LAW&amp;n=511331&amp;dst=43" TargetMode="External"/><Relationship Id="rId3571" Type="http://schemas.openxmlformats.org/officeDocument/2006/relationships/hyperlink" Target="https://login.consultant.ru/link/?req=doc&amp;base=LAW&amp;n=511331&amp;dst=100354" TargetMode="External"/><Relationship Id="rId492" Type="http://schemas.openxmlformats.org/officeDocument/2006/relationships/hyperlink" Target="https://login.consultant.ru/link/?req=doc&amp;base=LAW&amp;n=511331&amp;dst=100056" TargetMode="External"/><Relationship Id="rId2173" Type="http://schemas.openxmlformats.org/officeDocument/2006/relationships/hyperlink" Target="https://login.consultant.ru/link/?req=doc&amp;base=SPB&amp;n=293547&amp;dst=100776" TargetMode="External"/><Relationship Id="rId2380" Type="http://schemas.openxmlformats.org/officeDocument/2006/relationships/hyperlink" Target="https://login.consultant.ru/link/?req=doc&amp;base=SPB&amp;n=316113&amp;dst=100037" TargetMode="External"/><Relationship Id="rId3017" Type="http://schemas.openxmlformats.org/officeDocument/2006/relationships/hyperlink" Target="https://login.consultant.ru/link/?req=doc&amp;base=SPB&amp;n=308078&amp;dst=100792" TargetMode="External"/><Relationship Id="rId3224" Type="http://schemas.openxmlformats.org/officeDocument/2006/relationships/hyperlink" Target="https://cszn.info/" TargetMode="External"/><Relationship Id="rId3431" Type="http://schemas.openxmlformats.org/officeDocument/2006/relationships/hyperlink" Target="https://login.consultant.ru/link/?req=doc&amp;base=LAW&amp;n=511331&amp;dst=244" TargetMode="External"/><Relationship Id="rId145" Type="http://schemas.openxmlformats.org/officeDocument/2006/relationships/hyperlink" Target="https://login.consultant.ru/link/?req=doc&amp;base=SPB&amp;n=240408&amp;dst=100006" TargetMode="External"/><Relationship Id="rId352" Type="http://schemas.openxmlformats.org/officeDocument/2006/relationships/hyperlink" Target="https://login.consultant.ru/link/?req=doc&amp;base=SPB&amp;n=285728&amp;dst=100018" TargetMode="External"/><Relationship Id="rId2033" Type="http://schemas.openxmlformats.org/officeDocument/2006/relationships/hyperlink" Target="https://login.consultant.ru/link/?req=doc&amp;base=LAW&amp;n=494999&amp;dst=100202" TargetMode="External"/><Relationship Id="rId2240" Type="http://schemas.openxmlformats.org/officeDocument/2006/relationships/hyperlink" Target="https://login.consultant.ru/link/?req=doc&amp;base=SPB&amp;n=269542&amp;dst=100183" TargetMode="External"/><Relationship Id="rId212" Type="http://schemas.openxmlformats.org/officeDocument/2006/relationships/hyperlink" Target="https://login.consultant.ru/link/?req=doc&amp;base=SPB&amp;n=288567&amp;dst=100032" TargetMode="External"/><Relationship Id="rId1799" Type="http://schemas.openxmlformats.org/officeDocument/2006/relationships/hyperlink" Target="https://login.consultant.ru/link/?req=doc&amp;base=SPB&amp;n=304051&amp;dst=100687" TargetMode="External"/><Relationship Id="rId2100" Type="http://schemas.openxmlformats.org/officeDocument/2006/relationships/hyperlink" Target="https://mfc47.ru/" TargetMode="External"/><Relationship Id="rId1659" Type="http://schemas.openxmlformats.org/officeDocument/2006/relationships/hyperlink" Target="https://login.consultant.ru/link/?req=doc&amp;base=SPB&amp;n=293547&amp;dst=100557" TargetMode="External"/><Relationship Id="rId1866" Type="http://schemas.openxmlformats.org/officeDocument/2006/relationships/hyperlink" Target="https://login.consultant.ru/link/?req=doc&amp;base=SPB&amp;n=304051&amp;dst=100703" TargetMode="External"/><Relationship Id="rId2917" Type="http://schemas.openxmlformats.org/officeDocument/2006/relationships/hyperlink" Target="https://login.consultant.ru/link/?req=doc&amp;base=LAW&amp;n=494999&amp;dst=100202" TargetMode="External"/><Relationship Id="rId3081" Type="http://schemas.openxmlformats.org/officeDocument/2006/relationships/hyperlink" Target="https://login.consultant.ru/link/?req=doc&amp;base=SPB&amp;n=306891&amp;dst=100416" TargetMode="External"/><Relationship Id="rId1519" Type="http://schemas.openxmlformats.org/officeDocument/2006/relationships/hyperlink" Target="https://login.consultant.ru/link/?req=doc&amp;base=LAW&amp;n=499934" TargetMode="External"/><Relationship Id="rId1726" Type="http://schemas.openxmlformats.org/officeDocument/2006/relationships/hyperlink" Target="https://login.consultant.ru/link/?req=doc&amp;base=LAW&amp;n=494999&amp;dst=100202" TargetMode="External"/><Relationship Id="rId1933" Type="http://schemas.openxmlformats.org/officeDocument/2006/relationships/hyperlink" Target="https://login.consultant.ru/link/?req=doc&amp;base=SPB&amp;n=308078&amp;dst=100512" TargetMode="External"/><Relationship Id="rId18" Type="http://schemas.openxmlformats.org/officeDocument/2006/relationships/hyperlink" Target="https://login.consultant.ru/link/?req=doc&amp;base=SPB&amp;n=246382&amp;dst=100005" TargetMode="External"/><Relationship Id="rId3898" Type="http://schemas.openxmlformats.org/officeDocument/2006/relationships/hyperlink" Target="https://login.consultant.ru/link/?req=doc&amp;base=LAW&amp;n=494999&amp;dst=100189" TargetMode="External"/><Relationship Id="rId3758" Type="http://schemas.openxmlformats.org/officeDocument/2006/relationships/hyperlink" Target="https://login.consultant.ru/link/?req=doc&amp;base=LAW&amp;n=494999&amp;dst=100202" TargetMode="External"/><Relationship Id="rId3965" Type="http://schemas.openxmlformats.org/officeDocument/2006/relationships/hyperlink" Target="https://login.consultant.ru/link/?req=doc&amp;base=LAW&amp;n=511331&amp;dst=327" TargetMode="External"/><Relationship Id="rId679" Type="http://schemas.openxmlformats.org/officeDocument/2006/relationships/hyperlink" Target="https://login.consultant.ru/link/?req=doc&amp;base=SPB&amp;n=261591&amp;dst=100034" TargetMode="External"/><Relationship Id="rId886" Type="http://schemas.openxmlformats.org/officeDocument/2006/relationships/hyperlink" Target="https://login.consultant.ru/link/?req=doc&amp;base=SPB&amp;n=301427&amp;dst=100184" TargetMode="External"/><Relationship Id="rId2567" Type="http://schemas.openxmlformats.org/officeDocument/2006/relationships/hyperlink" Target="https://login.consultant.ru/link/?req=doc&amp;base=SPB&amp;n=274696&amp;dst=100131" TargetMode="External"/><Relationship Id="rId2774" Type="http://schemas.openxmlformats.org/officeDocument/2006/relationships/hyperlink" Target="https://cszn.info/" TargetMode="External"/><Relationship Id="rId3618" Type="http://schemas.openxmlformats.org/officeDocument/2006/relationships/hyperlink" Target="https://login.consultant.ru/link/?req=doc&amp;base=LAW&amp;n=511331" TargetMode="External"/><Relationship Id="rId2" Type="http://schemas.microsoft.com/office/2007/relationships/stylesWithEffects" Target="stylesWithEffects.xml"/><Relationship Id="rId539" Type="http://schemas.openxmlformats.org/officeDocument/2006/relationships/hyperlink" Target="https://login.consultant.ru/link/?req=doc&amp;base=SPB&amp;n=315336&amp;dst=100156" TargetMode="External"/><Relationship Id="rId746" Type="http://schemas.openxmlformats.org/officeDocument/2006/relationships/hyperlink" Target="https://login.consultant.ru/link/?req=doc&amp;base=LAW&amp;n=511331&amp;dst=112" TargetMode="External"/><Relationship Id="rId1169" Type="http://schemas.openxmlformats.org/officeDocument/2006/relationships/hyperlink" Target="https://login.consultant.ru/link/?req=doc&amp;base=SPB&amp;n=308078&amp;dst=100256" TargetMode="External"/><Relationship Id="rId1376" Type="http://schemas.openxmlformats.org/officeDocument/2006/relationships/hyperlink" Target="https://login.consultant.ru/link/?req=doc&amp;base=LAW&amp;n=511331&amp;dst=100354" TargetMode="External"/><Relationship Id="rId1583" Type="http://schemas.openxmlformats.org/officeDocument/2006/relationships/hyperlink" Target="https://login.consultant.ru/link/?req=doc&amp;base=SPB&amp;n=293547&amp;dst=100539" TargetMode="External"/><Relationship Id="rId2427" Type="http://schemas.openxmlformats.org/officeDocument/2006/relationships/hyperlink" Target="https://login.consultant.ru/link/?req=doc&amp;base=SPB&amp;n=304051&amp;dst=101125" TargetMode="External"/><Relationship Id="rId2981" Type="http://schemas.openxmlformats.org/officeDocument/2006/relationships/hyperlink" Target="https://login.consultant.ru/link/?req=doc&amp;base=SPB&amp;n=310435&amp;dst=100113" TargetMode="External"/><Relationship Id="rId3825" Type="http://schemas.openxmlformats.org/officeDocument/2006/relationships/hyperlink" Target="https://login.consultant.ru/link/?req=doc&amp;base=LAW&amp;n=494999&amp;dst=100189" TargetMode="External"/><Relationship Id="rId953" Type="http://schemas.openxmlformats.org/officeDocument/2006/relationships/hyperlink" Target="www.gosuslugi.ru" TargetMode="External"/><Relationship Id="rId1029" Type="http://schemas.openxmlformats.org/officeDocument/2006/relationships/hyperlink" Target="https://login.consultant.ru/link/?req=doc&amp;base=LAW&amp;n=511331&amp;dst=100354" TargetMode="External"/><Relationship Id="rId1236" Type="http://schemas.openxmlformats.org/officeDocument/2006/relationships/hyperlink" Target="https://login.consultant.ru/link/?req=doc&amp;base=LAW&amp;n=511331&amp;dst=100352" TargetMode="External"/><Relationship Id="rId1790" Type="http://schemas.openxmlformats.org/officeDocument/2006/relationships/hyperlink" Target="https://login.consultant.ru/link/?req=doc&amp;base=LAW&amp;n=511331&amp;dst=100354" TargetMode="External"/><Relationship Id="rId2634" Type="http://schemas.openxmlformats.org/officeDocument/2006/relationships/hyperlink" Target="https://login.consultant.ru/link/?req=doc&amp;base=LAW&amp;n=511331&amp;dst=100354" TargetMode="External"/><Relationship Id="rId2841" Type="http://schemas.openxmlformats.org/officeDocument/2006/relationships/hyperlink" Target="https://login.consultant.ru/link/?req=doc&amp;base=SPB&amp;n=304051&amp;dst=101634" TargetMode="External"/><Relationship Id="rId82" Type="http://schemas.openxmlformats.org/officeDocument/2006/relationships/hyperlink" Target="https://login.consultant.ru/link/?req=doc&amp;base=SPB&amp;n=297998&amp;dst=100005" TargetMode="External"/><Relationship Id="rId606" Type="http://schemas.openxmlformats.org/officeDocument/2006/relationships/hyperlink" Target="https://login.consultant.ru/link/?req=doc&amp;base=SPB&amp;n=304051&amp;dst=100270" TargetMode="External"/><Relationship Id="rId813" Type="http://schemas.openxmlformats.org/officeDocument/2006/relationships/hyperlink" Target="https://login.consultant.ru/link/?req=doc&amp;base=SPB&amp;n=293547&amp;dst=100385" TargetMode="External"/><Relationship Id="rId1443" Type="http://schemas.openxmlformats.org/officeDocument/2006/relationships/hyperlink" Target="https://login.consultant.ru/link/?req=doc&amp;base=LAW&amp;n=499361&amp;dst=100070" TargetMode="External"/><Relationship Id="rId1650" Type="http://schemas.openxmlformats.org/officeDocument/2006/relationships/hyperlink" Target="https://login.consultant.ru/link/?req=doc&amp;base=LAW&amp;n=511331&amp;dst=100352" TargetMode="External"/><Relationship Id="rId2701" Type="http://schemas.openxmlformats.org/officeDocument/2006/relationships/hyperlink" Target="https://login.consultant.ru/link/?req=doc&amp;base=LAW&amp;n=511331&amp;dst=339" TargetMode="External"/><Relationship Id="rId1303" Type="http://schemas.openxmlformats.org/officeDocument/2006/relationships/hyperlink" Target="https://www.gosuslugi.ru" TargetMode="External"/><Relationship Id="rId1510" Type="http://schemas.openxmlformats.org/officeDocument/2006/relationships/hyperlink" Target="https://login.consultant.ru/link/?req=doc&amp;base=LAW&amp;n=494999&amp;dst=100243" TargetMode="External"/><Relationship Id="rId3268" Type="http://schemas.openxmlformats.org/officeDocument/2006/relationships/hyperlink" Target="https://login.consultant.ru/link/?req=doc&amp;base=SPB&amp;n=315336&amp;dst=100573" TargetMode="External"/><Relationship Id="rId3475" Type="http://schemas.openxmlformats.org/officeDocument/2006/relationships/hyperlink" Target="https://login.consultant.ru/link/?req=doc&amp;base=LAW&amp;n=511331&amp;dst=100354" TargetMode="External"/><Relationship Id="rId3682" Type="http://schemas.openxmlformats.org/officeDocument/2006/relationships/hyperlink" Target="https://login.consultant.ru/link/?req=doc&amp;base=LAW&amp;n=508490&amp;dst=475" TargetMode="External"/><Relationship Id="rId189" Type="http://schemas.openxmlformats.org/officeDocument/2006/relationships/hyperlink" Target="https://login.consultant.ru/link/?req=doc&amp;base=SPB&amp;n=194709" TargetMode="External"/><Relationship Id="rId396" Type="http://schemas.openxmlformats.org/officeDocument/2006/relationships/hyperlink" Target="https://login.consultant.ru/link/?req=doc&amp;base=SPB&amp;n=313244" TargetMode="External"/><Relationship Id="rId2077" Type="http://schemas.openxmlformats.org/officeDocument/2006/relationships/hyperlink" Target="https://login.consultant.ru/link/?req=doc&amp;base=LAW&amp;n=511331&amp;dst=112" TargetMode="External"/><Relationship Id="rId2284" Type="http://schemas.openxmlformats.org/officeDocument/2006/relationships/hyperlink" Target="https://login.consultant.ru/link/?req=doc&amp;base=SPB&amp;n=269542&amp;dst=100187" TargetMode="External"/><Relationship Id="rId2491" Type="http://schemas.openxmlformats.org/officeDocument/2006/relationships/hyperlink" Target="https://login.consultant.ru/link/?req=doc&amp;base=LAW&amp;n=511331&amp;dst=43" TargetMode="External"/><Relationship Id="rId3128" Type="http://schemas.openxmlformats.org/officeDocument/2006/relationships/hyperlink" Target="https://login.consultant.ru/link/?req=doc&amp;base=SPB&amp;n=309312&amp;dst=100031" TargetMode="External"/><Relationship Id="rId3335" Type="http://schemas.openxmlformats.org/officeDocument/2006/relationships/hyperlink" Target="https://login.consultant.ru/link/?req=doc&amp;base=SPB&amp;n=315336&amp;dst=100581" TargetMode="External"/><Relationship Id="rId3542" Type="http://schemas.openxmlformats.org/officeDocument/2006/relationships/hyperlink" Target="https://mfc47.ru" TargetMode="External"/><Relationship Id="rId256" Type="http://schemas.openxmlformats.org/officeDocument/2006/relationships/hyperlink" Target="https://cszn.info/" TargetMode="External"/><Relationship Id="rId463" Type="http://schemas.openxmlformats.org/officeDocument/2006/relationships/hyperlink" Target="https://login.consultant.ru/link/?req=doc&amp;base=SPB&amp;n=293547&amp;dst=100298" TargetMode="External"/><Relationship Id="rId670" Type="http://schemas.openxmlformats.org/officeDocument/2006/relationships/hyperlink" Target="https://login.consultant.ru/link/?req=doc&amp;base=SPB&amp;n=274696&amp;dst=100041" TargetMode="External"/><Relationship Id="rId1093" Type="http://schemas.openxmlformats.org/officeDocument/2006/relationships/hyperlink" Target="https://login.consultant.ru/link/?req=doc&amp;base=SPB&amp;n=304051&amp;dst=100453" TargetMode="External"/><Relationship Id="rId2144" Type="http://schemas.openxmlformats.org/officeDocument/2006/relationships/hyperlink" Target="https://login.consultant.ru/link/?req=doc&amp;base=LAW&amp;n=494999" TargetMode="External"/><Relationship Id="rId2351" Type="http://schemas.openxmlformats.org/officeDocument/2006/relationships/hyperlink" Target="https://login.consultant.ru/link/?req=doc&amp;base=LAW&amp;n=494999&amp;dst=100243" TargetMode="External"/><Relationship Id="rId3402" Type="http://schemas.openxmlformats.org/officeDocument/2006/relationships/hyperlink" Target="https://login.consultant.ru/link/?req=doc&amp;base=LAW&amp;n=494999&amp;dst=100189" TargetMode="External"/><Relationship Id="rId116" Type="http://schemas.openxmlformats.org/officeDocument/2006/relationships/hyperlink" Target="https://login.consultant.ru/link/?req=doc&amp;base=SPB&amp;n=314104&amp;dst=100005" TargetMode="External"/><Relationship Id="rId323" Type="http://schemas.openxmlformats.org/officeDocument/2006/relationships/hyperlink" Target="https://login.consultant.ru/link/?req=doc&amp;base=SPB&amp;n=250386&amp;dst=100040" TargetMode="External"/><Relationship Id="rId530" Type="http://schemas.openxmlformats.org/officeDocument/2006/relationships/hyperlink" Target="https://login.consultant.ru/link/?req=doc&amp;base=LAW&amp;n=511331&amp;dst=112" TargetMode="External"/><Relationship Id="rId1160" Type="http://schemas.openxmlformats.org/officeDocument/2006/relationships/hyperlink" Target="https://login.consultant.ru/link/?req=doc&amp;base=SPB&amp;n=292331&amp;dst=100006" TargetMode="External"/><Relationship Id="rId2004" Type="http://schemas.openxmlformats.org/officeDocument/2006/relationships/hyperlink" Target="https://login.consultant.ru/link/?req=doc&amp;base=LAW&amp;n=511331&amp;dst=112" TargetMode="External"/><Relationship Id="rId2211" Type="http://schemas.openxmlformats.org/officeDocument/2006/relationships/hyperlink" Target="https://login.consultant.ru/link/?req=doc&amp;base=SPB&amp;n=304051&amp;dst=100991" TargetMode="External"/><Relationship Id="rId1020" Type="http://schemas.openxmlformats.org/officeDocument/2006/relationships/hyperlink" Target="https://login.consultant.ru/link/?req=doc&amp;base=LAW&amp;n=442096" TargetMode="External"/><Relationship Id="rId1977" Type="http://schemas.openxmlformats.org/officeDocument/2006/relationships/hyperlink" Target="https://login.consultant.ru/link/?req=doc&amp;base=SPB&amp;n=308078&amp;dst=100517" TargetMode="External"/><Relationship Id="rId1837" Type="http://schemas.openxmlformats.org/officeDocument/2006/relationships/hyperlink" Target="https://login.consultant.ru/link/?req=doc&amp;base=LAW&amp;n=494999&amp;dst=100202" TargetMode="External"/><Relationship Id="rId3192" Type="http://schemas.openxmlformats.org/officeDocument/2006/relationships/hyperlink" Target="https://login.consultant.ru/link/?req=doc&amp;base=LAW&amp;n=511331&amp;dst=290" TargetMode="External"/><Relationship Id="rId4036" Type="http://schemas.openxmlformats.org/officeDocument/2006/relationships/hyperlink" Target="https://login.consultant.ru/link/?req=doc&amp;base=LAW&amp;n=511331&amp;dst=290" TargetMode="External"/><Relationship Id="rId3052" Type="http://schemas.openxmlformats.org/officeDocument/2006/relationships/hyperlink" Target="https://login.consultant.ru/link/?req=doc&amp;base=SPB&amp;n=308078&amp;dst=100799" TargetMode="External"/><Relationship Id="rId180" Type="http://schemas.openxmlformats.org/officeDocument/2006/relationships/hyperlink" Target="https://login.consultant.ru/link/?req=doc&amp;base=SPB&amp;n=317962&amp;dst=100011" TargetMode="External"/><Relationship Id="rId1904" Type="http://schemas.openxmlformats.org/officeDocument/2006/relationships/hyperlink" Target="https://login.consultant.ru/link/?req=doc&amp;base=SPB&amp;n=269542&amp;dst=100127" TargetMode="External"/><Relationship Id="rId3869" Type="http://schemas.openxmlformats.org/officeDocument/2006/relationships/hyperlink" Target="https://login.consultant.ru/link/?req=doc&amp;base=LAW&amp;n=517471&amp;dst=100537" TargetMode="External"/><Relationship Id="rId997" Type="http://schemas.openxmlformats.org/officeDocument/2006/relationships/hyperlink" Target="https://login.consultant.ru/link/?req=doc&amp;base=SPB&amp;n=304051&amp;dst=100393" TargetMode="External"/><Relationship Id="rId2678" Type="http://schemas.openxmlformats.org/officeDocument/2006/relationships/hyperlink" Target="https://login.consultant.ru/link/?req=doc&amp;base=SPB&amp;n=309030&amp;dst=100235" TargetMode="External"/><Relationship Id="rId2885" Type="http://schemas.openxmlformats.org/officeDocument/2006/relationships/hyperlink" Target="https://login.consultant.ru/link/?req=doc&amp;base=SPB&amp;n=317436&amp;dst=104844" TargetMode="External"/><Relationship Id="rId3729" Type="http://schemas.openxmlformats.org/officeDocument/2006/relationships/hyperlink" Target="https://login.consultant.ru/link/?req=doc&amp;base=LAW&amp;n=511331&amp;dst=43" TargetMode="External"/><Relationship Id="rId3936" Type="http://schemas.openxmlformats.org/officeDocument/2006/relationships/hyperlink" Target="https://login.consultant.ru/link/?req=doc&amp;base=SPB&amp;n=317436&amp;dst=103856" TargetMode="External"/><Relationship Id="rId857" Type="http://schemas.openxmlformats.org/officeDocument/2006/relationships/hyperlink" Target="https://login.consultant.ru/link/?req=doc&amp;base=SPB&amp;n=301427&amp;dst=100132" TargetMode="External"/><Relationship Id="rId1487" Type="http://schemas.openxmlformats.org/officeDocument/2006/relationships/hyperlink" Target="https://login.consultant.ru/link/?req=doc&amp;base=SPB&amp;n=308078&amp;dst=100446" TargetMode="External"/><Relationship Id="rId1694" Type="http://schemas.openxmlformats.org/officeDocument/2006/relationships/hyperlink" Target="https://login.consultant.ru/link/?req=doc&amp;base=SPB&amp;n=227312&amp;dst=100044" TargetMode="External"/><Relationship Id="rId2538" Type="http://schemas.openxmlformats.org/officeDocument/2006/relationships/hyperlink" Target="https://login.consultant.ru/link/?req=doc&amp;base=SPB&amp;n=315336&amp;dst=100439" TargetMode="External"/><Relationship Id="rId2745" Type="http://schemas.openxmlformats.org/officeDocument/2006/relationships/hyperlink" Target="https://login.consultant.ru/link/?req=doc&amp;base=SPB&amp;n=315336&amp;dst=100465" TargetMode="External"/><Relationship Id="rId2952" Type="http://schemas.openxmlformats.org/officeDocument/2006/relationships/hyperlink" Target="https://login.consultant.ru/link/?req=doc&amp;base=SPB&amp;n=293547&amp;dst=101064" TargetMode="External"/><Relationship Id="rId717" Type="http://schemas.openxmlformats.org/officeDocument/2006/relationships/hyperlink" Target="https://login.consultant.ru/link/?req=doc&amp;base=SPB&amp;n=293547&amp;dst=100368" TargetMode="External"/><Relationship Id="rId924" Type="http://schemas.openxmlformats.org/officeDocument/2006/relationships/hyperlink" Target="https://login.consultant.ru/link/?req=doc&amp;base=SPB&amp;n=257586&amp;dst=100127" TargetMode="External"/><Relationship Id="rId1347" Type="http://schemas.openxmlformats.org/officeDocument/2006/relationships/hyperlink" Target="https://login.consultant.ru/link/?req=doc&amp;base=SPB&amp;n=293547&amp;dst=100496" TargetMode="External"/><Relationship Id="rId1554" Type="http://schemas.openxmlformats.org/officeDocument/2006/relationships/hyperlink" Target="https://login.consultant.ru/link/?req=doc&amp;base=SPB&amp;n=301427&amp;dst=100336" TargetMode="External"/><Relationship Id="rId1761" Type="http://schemas.openxmlformats.org/officeDocument/2006/relationships/hyperlink" Target="https://login.consultant.ru/link/?req=doc&amp;base=LAW&amp;n=511331&amp;dst=100352" TargetMode="External"/><Relationship Id="rId2605" Type="http://schemas.openxmlformats.org/officeDocument/2006/relationships/hyperlink" Target="https://login.consultant.ru/link/?req=doc&amp;base=SPB&amp;n=304051&amp;dst=101201" TargetMode="External"/><Relationship Id="rId2812" Type="http://schemas.openxmlformats.org/officeDocument/2006/relationships/hyperlink" Target="https://login.consultant.ru/link/?req=doc&amp;base=SPB&amp;n=306891&amp;dst=100400" TargetMode="External"/><Relationship Id="rId53" Type="http://schemas.openxmlformats.org/officeDocument/2006/relationships/hyperlink" Target="https://login.consultant.ru/link/?req=doc&amp;base=SPB&amp;n=271782&amp;dst=100005" TargetMode="External"/><Relationship Id="rId1207" Type="http://schemas.openxmlformats.org/officeDocument/2006/relationships/hyperlink" Target="https://login.consultant.ru/link/?req=doc&amp;base=SPB&amp;n=292331&amp;dst=100032" TargetMode="External"/><Relationship Id="rId1414" Type="http://schemas.openxmlformats.org/officeDocument/2006/relationships/hyperlink" Target="https://login.consultant.ru/link/?req=doc&amp;base=LAW&amp;n=494999&amp;dst=100202" TargetMode="External"/><Relationship Id="rId1621" Type="http://schemas.openxmlformats.org/officeDocument/2006/relationships/hyperlink" Target="https://login.consultant.ru/link/?req=doc&amp;base=LAW&amp;n=494999&amp;dst=100202" TargetMode="External"/><Relationship Id="rId3379" Type="http://schemas.openxmlformats.org/officeDocument/2006/relationships/hyperlink" Target="https://login.consultant.ru/link/?req=doc&amp;base=LAW&amp;n=511331&amp;dst=244" TargetMode="External"/><Relationship Id="rId3586" Type="http://schemas.openxmlformats.org/officeDocument/2006/relationships/hyperlink" Target="http://www.cszn.info" TargetMode="External"/><Relationship Id="rId3793" Type="http://schemas.openxmlformats.org/officeDocument/2006/relationships/hyperlink" Target="https://mfc47.ru/" TargetMode="External"/><Relationship Id="rId2188" Type="http://schemas.openxmlformats.org/officeDocument/2006/relationships/hyperlink" Target="https://login.consultant.ru/link/?req=doc&amp;base=SPB&amp;n=315336&amp;dst=100387" TargetMode="External"/><Relationship Id="rId2395" Type="http://schemas.openxmlformats.org/officeDocument/2006/relationships/hyperlink" Target="https://login.consultant.ru/link/?req=doc&amp;base=SPB&amp;n=293547&amp;dst=100802" TargetMode="External"/><Relationship Id="rId3239" Type="http://schemas.openxmlformats.org/officeDocument/2006/relationships/hyperlink" Target="https://login.consultant.ru/link/?req=doc&amp;base=LAW&amp;n=494999&amp;dst=100243" TargetMode="External"/><Relationship Id="rId3446" Type="http://schemas.openxmlformats.org/officeDocument/2006/relationships/hyperlink" Target="https://gu.lenobl.ru" TargetMode="External"/><Relationship Id="rId367" Type="http://schemas.openxmlformats.org/officeDocument/2006/relationships/hyperlink" Target="https://login.consultant.ru/link/?req=doc&amp;base=LAW&amp;n=511331&amp;dst=43" TargetMode="External"/><Relationship Id="rId574" Type="http://schemas.openxmlformats.org/officeDocument/2006/relationships/hyperlink" Target="https://login.consultant.ru/link/?req=doc&amp;base=LAW&amp;n=511331&amp;dst=138" TargetMode="External"/><Relationship Id="rId2048" Type="http://schemas.openxmlformats.org/officeDocument/2006/relationships/hyperlink" Target="https://login.consultant.ru/link/?req=doc&amp;base=LAW&amp;n=511331&amp;dst=43" TargetMode="External"/><Relationship Id="rId2255" Type="http://schemas.openxmlformats.org/officeDocument/2006/relationships/hyperlink" Target="https://kszn.lenobl.ru/" TargetMode="External"/><Relationship Id="rId3653" Type="http://schemas.openxmlformats.org/officeDocument/2006/relationships/hyperlink" Target="https://login.consultant.ru/link/?req=doc&amp;base=LAW&amp;n=494999&amp;dst=100202" TargetMode="External"/><Relationship Id="rId3860" Type="http://schemas.openxmlformats.org/officeDocument/2006/relationships/hyperlink" Target="https://login.consultant.ru/link/?req=doc&amp;base=LAW&amp;n=494999&amp;dst=100202" TargetMode="External"/><Relationship Id="rId227" Type="http://schemas.openxmlformats.org/officeDocument/2006/relationships/hyperlink" Target="https://login.consultant.ru/link/?req=doc&amp;base=SPB&amp;n=269542&amp;dst=100025" TargetMode="External"/><Relationship Id="rId781" Type="http://schemas.openxmlformats.org/officeDocument/2006/relationships/hyperlink" Target="https://login.consultant.ru/link/?req=doc&amp;base=LAW&amp;n=517471" TargetMode="External"/><Relationship Id="rId2462" Type="http://schemas.openxmlformats.org/officeDocument/2006/relationships/hyperlink" Target="https://login.consultant.ru/link/?req=doc&amp;base=SPB&amp;n=308078&amp;dst=100620" TargetMode="External"/><Relationship Id="rId3306" Type="http://schemas.openxmlformats.org/officeDocument/2006/relationships/hyperlink" Target="https://login.consultant.ru/link/?req=doc&amp;base=LAW&amp;n=424314&amp;dst=88" TargetMode="External"/><Relationship Id="rId3513" Type="http://schemas.openxmlformats.org/officeDocument/2006/relationships/hyperlink" Target="https://login.consultant.ru/link/?req=doc&amp;base=LAW&amp;n=508490&amp;dst=475" TargetMode="External"/><Relationship Id="rId3720" Type="http://schemas.openxmlformats.org/officeDocument/2006/relationships/hyperlink" Target="https://login.consultant.ru/link/?req=doc&amp;base=LAW&amp;n=511331&amp;dst=327" TargetMode="External"/><Relationship Id="rId434" Type="http://schemas.openxmlformats.org/officeDocument/2006/relationships/hyperlink" Target="https://login.consultant.ru/link/?req=doc&amp;base=SPB&amp;n=228015&amp;dst=100283" TargetMode="External"/><Relationship Id="rId641" Type="http://schemas.openxmlformats.org/officeDocument/2006/relationships/hyperlink" Target="https://login.consultant.ru/link/?req=doc&amp;base=SPB&amp;n=261591&amp;dst=100013" TargetMode="External"/><Relationship Id="rId1064" Type="http://schemas.openxmlformats.org/officeDocument/2006/relationships/hyperlink" Target="https://login.consultant.ru/link/?req=doc&amp;base=SPB&amp;n=293547&amp;dst=100434" TargetMode="External"/><Relationship Id="rId1271" Type="http://schemas.openxmlformats.org/officeDocument/2006/relationships/hyperlink" Target="https://login.consultant.ru/link/?req=doc&amp;base=LAW&amp;n=511331&amp;dst=290" TargetMode="External"/><Relationship Id="rId2115" Type="http://schemas.openxmlformats.org/officeDocument/2006/relationships/hyperlink" Target="https://login.consultant.ru/link/?req=doc&amp;base=LAW&amp;n=2713" TargetMode="External"/><Relationship Id="rId2322" Type="http://schemas.openxmlformats.org/officeDocument/2006/relationships/hyperlink" Target="https://login.consultant.ru/link/?req=doc&amp;base=SPB&amp;n=301752&amp;dst=100015" TargetMode="External"/><Relationship Id="rId501" Type="http://schemas.openxmlformats.org/officeDocument/2006/relationships/hyperlink" Target="https://login.consultant.ru/link/?req=doc&amp;base=SPB&amp;n=304051&amp;dst=100203" TargetMode="External"/><Relationship Id="rId1131" Type="http://schemas.openxmlformats.org/officeDocument/2006/relationships/hyperlink" Target="https://login.consultant.ru/link/?req=doc&amp;base=SPB&amp;n=293547&amp;dst=100454" TargetMode="External"/><Relationship Id="rId3096" Type="http://schemas.openxmlformats.org/officeDocument/2006/relationships/hyperlink" Target="https://login.consultant.ru/link/?req=doc&amp;base=SPB&amp;n=309312&amp;dst=100014" TargetMode="External"/><Relationship Id="rId1948" Type="http://schemas.openxmlformats.org/officeDocument/2006/relationships/hyperlink" Target="https://login.consultant.ru/link/?req=doc&amp;base=SPB&amp;n=293942" TargetMode="External"/><Relationship Id="rId3163" Type="http://schemas.openxmlformats.org/officeDocument/2006/relationships/hyperlink" Target="https://login.consultant.ru/link/?req=doc&amp;base=SPB&amp;n=302874&amp;dst=100014" TargetMode="External"/><Relationship Id="rId3370" Type="http://schemas.openxmlformats.org/officeDocument/2006/relationships/hyperlink" Target="https://login.consultant.ru/link/?req=doc&amp;base=SPB&amp;n=308078&amp;dst=100850" TargetMode="External"/><Relationship Id="rId4007" Type="http://schemas.openxmlformats.org/officeDocument/2006/relationships/hyperlink" Target="https://login.consultant.ru/link/?req=doc&amp;base=LAW&amp;n=494999&amp;dst=100202" TargetMode="External"/><Relationship Id="rId291" Type="http://schemas.openxmlformats.org/officeDocument/2006/relationships/hyperlink" Target="https://login.consultant.ru/link/?req=doc&amp;base=SPB&amp;n=274696&amp;dst=100025" TargetMode="External"/><Relationship Id="rId1808" Type="http://schemas.openxmlformats.org/officeDocument/2006/relationships/hyperlink" Target="https://login.consultant.ru/link/?req=doc&amp;base=SPB&amp;n=298618&amp;dst=100174" TargetMode="External"/><Relationship Id="rId3023" Type="http://schemas.openxmlformats.org/officeDocument/2006/relationships/hyperlink" Target="http://social.lenobl.ru/" TargetMode="External"/><Relationship Id="rId151" Type="http://schemas.openxmlformats.org/officeDocument/2006/relationships/hyperlink" Target="https://login.consultant.ru/link/?req=doc&amp;base=SPB&amp;n=317436&amp;dst=100012" TargetMode="External"/><Relationship Id="rId3230" Type="http://schemas.openxmlformats.org/officeDocument/2006/relationships/hyperlink" Target="https://login.consultant.ru/link/?req=doc&amp;base=SPB&amp;n=314104&amp;dst=100016" TargetMode="External"/><Relationship Id="rId2789" Type="http://schemas.openxmlformats.org/officeDocument/2006/relationships/hyperlink" Target="https://login.consultant.ru/link/?req=doc&amp;base=LAW&amp;n=494999&amp;dst=100243" TargetMode="External"/><Relationship Id="rId2996" Type="http://schemas.openxmlformats.org/officeDocument/2006/relationships/hyperlink" Target="https://login.consultant.ru/link/?req=doc&amp;base=SPB&amp;n=308078&amp;dst=100789" TargetMode="External"/><Relationship Id="rId968" Type="http://schemas.openxmlformats.org/officeDocument/2006/relationships/hyperlink" Target="http://social.lenobl.ru/" TargetMode="External"/><Relationship Id="rId1598" Type="http://schemas.openxmlformats.org/officeDocument/2006/relationships/hyperlink" Target="https://login.consultant.ru/link/?req=doc&amp;base=SPB&amp;n=308078&amp;dst=100456" TargetMode="External"/><Relationship Id="rId2649" Type="http://schemas.openxmlformats.org/officeDocument/2006/relationships/hyperlink" Target="https://login.consultant.ru/link/?req=doc&amp;base=SPB&amp;n=304051&amp;dst=101245" TargetMode="External"/><Relationship Id="rId2856" Type="http://schemas.openxmlformats.org/officeDocument/2006/relationships/hyperlink" Target="https://login.consultant.ru/link/?req=doc&amp;base=LAW&amp;n=511331&amp;dst=100354" TargetMode="External"/><Relationship Id="rId3907" Type="http://schemas.openxmlformats.org/officeDocument/2006/relationships/hyperlink" Target="https://login.consultant.ru/link/?req=doc&amp;base=SPB&amp;n=310262&amp;dst=100957" TargetMode="External"/><Relationship Id="rId97" Type="http://schemas.openxmlformats.org/officeDocument/2006/relationships/hyperlink" Target="https://login.consultant.ru/link/?req=doc&amp;base=SPB&amp;n=305212&amp;dst=100005" TargetMode="External"/><Relationship Id="rId828" Type="http://schemas.openxmlformats.org/officeDocument/2006/relationships/hyperlink" Target="https://login.consultant.ru/link/?req=doc&amp;base=SPB&amp;n=269542&amp;dst=100068" TargetMode="External"/><Relationship Id="rId1458" Type="http://schemas.openxmlformats.org/officeDocument/2006/relationships/hyperlink" Target="https://login.consultant.ru/link/?req=doc&amp;base=LAW&amp;n=500166" TargetMode="External"/><Relationship Id="rId1665" Type="http://schemas.openxmlformats.org/officeDocument/2006/relationships/hyperlink" Target="https://login.consultant.ru/link/?req=doc&amp;base=SPB&amp;n=304051&amp;dst=100643" TargetMode="External"/><Relationship Id="rId1872" Type="http://schemas.openxmlformats.org/officeDocument/2006/relationships/hyperlink" Target="https://login.consultant.ru/link/?req=doc&amp;base=SPB&amp;n=293547&amp;dst=100618" TargetMode="External"/><Relationship Id="rId2509" Type="http://schemas.openxmlformats.org/officeDocument/2006/relationships/hyperlink" Target="https://login.consultant.ru/link/?req=doc&amp;base=SPB&amp;n=308078&amp;dst=100627" TargetMode="External"/><Relationship Id="rId2716" Type="http://schemas.openxmlformats.org/officeDocument/2006/relationships/hyperlink" Target="https://login.consultant.ru/link/?req=doc&amp;base=SPB&amp;n=293547&amp;dst=100868" TargetMode="External"/><Relationship Id="rId1318" Type="http://schemas.openxmlformats.org/officeDocument/2006/relationships/hyperlink" Target="https://login.consultant.ru/link/?req=doc&amp;base=SPB&amp;n=308078&amp;dst=100420" TargetMode="External"/><Relationship Id="rId1525" Type="http://schemas.openxmlformats.org/officeDocument/2006/relationships/hyperlink" Target="https://login.consultant.ru/link/?req=doc&amp;base=SPB&amp;n=267388&amp;dst=100058" TargetMode="External"/><Relationship Id="rId2923" Type="http://schemas.openxmlformats.org/officeDocument/2006/relationships/hyperlink" Target="https://login.consultant.ru/link/?req=doc&amp;base=SPB&amp;n=308078&amp;dst=100783" TargetMode="External"/><Relationship Id="rId1732" Type="http://schemas.openxmlformats.org/officeDocument/2006/relationships/hyperlink" Target="https://login.consultant.ru/link/?req=doc&amp;base=LAW&amp;n=494999&amp;dst=100243" TargetMode="External"/><Relationship Id="rId24" Type="http://schemas.openxmlformats.org/officeDocument/2006/relationships/hyperlink" Target="https://login.consultant.ru/link/?req=doc&amp;base=SPB&amp;n=252337&amp;dst=100005" TargetMode="External"/><Relationship Id="rId2299" Type="http://schemas.openxmlformats.org/officeDocument/2006/relationships/hyperlink" Target="https://login.consultant.ru/link/?req=doc&amp;base=LAW&amp;n=511331" TargetMode="External"/><Relationship Id="rId3697" Type="http://schemas.openxmlformats.org/officeDocument/2006/relationships/hyperlink" Target="https://login.consultant.ru/link/?req=doc&amp;base=LAW&amp;n=511331&amp;dst=100354" TargetMode="External"/><Relationship Id="rId3557" Type="http://schemas.openxmlformats.org/officeDocument/2006/relationships/hyperlink" Target="https://login.consultant.ru/link/?req=doc&amp;base=LAW&amp;n=508490&amp;dst=475" TargetMode="External"/><Relationship Id="rId3764" Type="http://schemas.openxmlformats.org/officeDocument/2006/relationships/hyperlink" Target="https://login.consultant.ru/link/?req=doc&amp;base=LAW&amp;n=489643" TargetMode="External"/><Relationship Id="rId3971" Type="http://schemas.openxmlformats.org/officeDocument/2006/relationships/hyperlink" Target="https://login.consultant.ru/link/?req=doc&amp;base=LAW&amp;n=511331&amp;dst=43" TargetMode="External"/><Relationship Id="rId478" Type="http://schemas.openxmlformats.org/officeDocument/2006/relationships/hyperlink" Target="https://login.consultant.ru/link/?req=doc&amp;base=SPB&amp;n=308078&amp;dst=100177" TargetMode="External"/><Relationship Id="rId685" Type="http://schemas.openxmlformats.org/officeDocument/2006/relationships/hyperlink" Target="https://login.consultant.ru/link/?req=doc&amp;base=SPB&amp;n=261591&amp;dst=100036" TargetMode="External"/><Relationship Id="rId892" Type="http://schemas.openxmlformats.org/officeDocument/2006/relationships/hyperlink" Target="https://login.consultant.ru/link/?req=doc&amp;base=SPB&amp;n=301427&amp;dst=100199" TargetMode="External"/><Relationship Id="rId2159" Type="http://schemas.openxmlformats.org/officeDocument/2006/relationships/hyperlink" Target="https://login.consultant.ru/link/?req=doc&amp;base=LAW&amp;n=197748&amp;dst=100008" TargetMode="External"/><Relationship Id="rId2366" Type="http://schemas.openxmlformats.org/officeDocument/2006/relationships/hyperlink" Target="https://login.consultant.ru/link/?req=doc&amp;base=LAW&amp;n=505899&amp;dst=100091" TargetMode="External"/><Relationship Id="rId2573" Type="http://schemas.openxmlformats.org/officeDocument/2006/relationships/hyperlink" Target="http://social.lenobl.ru/" TargetMode="External"/><Relationship Id="rId2780" Type="http://schemas.openxmlformats.org/officeDocument/2006/relationships/hyperlink" Target="https://gu.lenobl.ru" TargetMode="External"/><Relationship Id="rId3417" Type="http://schemas.openxmlformats.org/officeDocument/2006/relationships/hyperlink" Target="https://login.consultant.ru/link/?req=doc&amp;base=LAW&amp;n=508490&amp;dst=475" TargetMode="External"/><Relationship Id="rId3624" Type="http://schemas.openxmlformats.org/officeDocument/2006/relationships/hyperlink" Target="https://login.consultant.ru/link/?req=doc&amp;base=LAW&amp;n=511331&amp;dst=100354" TargetMode="External"/><Relationship Id="rId3831" Type="http://schemas.openxmlformats.org/officeDocument/2006/relationships/hyperlink" Target="https://kszn.lenobl.ru/" TargetMode="External"/><Relationship Id="rId338" Type="http://schemas.openxmlformats.org/officeDocument/2006/relationships/hyperlink" Target="https://login.consultant.ru/link/?req=doc&amp;base=SPB&amp;n=308689&amp;dst=100539" TargetMode="External"/><Relationship Id="rId545" Type="http://schemas.openxmlformats.org/officeDocument/2006/relationships/hyperlink" Target="https://login.consultant.ru/link/?req=doc&amp;base=SPB&amp;n=304051&amp;dst=100248" TargetMode="External"/><Relationship Id="rId752" Type="http://schemas.openxmlformats.org/officeDocument/2006/relationships/hyperlink" Target="https://login.consultant.ru/link/?req=doc&amp;base=SPB&amp;n=293547&amp;dst=100377" TargetMode="External"/><Relationship Id="rId1175" Type="http://schemas.openxmlformats.org/officeDocument/2006/relationships/hyperlink" Target="https://login.consultant.ru/link/?req=doc&amp;base=SPB&amp;n=274696&amp;dst=100051" TargetMode="External"/><Relationship Id="rId1382" Type="http://schemas.openxmlformats.org/officeDocument/2006/relationships/hyperlink" Target="https://login.consultant.ru/link/?req=doc&amp;base=SPB&amp;n=301427&amp;dst=100283" TargetMode="External"/><Relationship Id="rId2019" Type="http://schemas.openxmlformats.org/officeDocument/2006/relationships/hyperlink" Target="https://login.consultant.ru/link/?req=doc&amp;base=SPB&amp;n=315336&amp;dst=100351" TargetMode="External"/><Relationship Id="rId2226" Type="http://schemas.openxmlformats.org/officeDocument/2006/relationships/hyperlink" Target="https://login.consultant.ru/link/?req=doc&amp;base=LAW&amp;n=511331&amp;dst=100354" TargetMode="External"/><Relationship Id="rId2433" Type="http://schemas.openxmlformats.org/officeDocument/2006/relationships/hyperlink" Target="https://login.consultant.ru/link/?req=doc&amp;base=SPB&amp;n=257742&amp;dst=100013" TargetMode="External"/><Relationship Id="rId2640" Type="http://schemas.openxmlformats.org/officeDocument/2006/relationships/hyperlink" Target="https://login.consultant.ru/link/?req=doc&amp;base=SPB&amp;n=304051&amp;dst=101239" TargetMode="External"/><Relationship Id="rId405" Type="http://schemas.openxmlformats.org/officeDocument/2006/relationships/hyperlink" Target="https://login.consultant.ru/link/?req=doc&amp;base=SPB&amp;n=246800&amp;dst=100193" TargetMode="External"/><Relationship Id="rId612" Type="http://schemas.openxmlformats.org/officeDocument/2006/relationships/hyperlink" Target="https://login.consultant.ru/link/?req=doc&amp;base=LAW&amp;n=511331" TargetMode="External"/><Relationship Id="rId1035" Type="http://schemas.openxmlformats.org/officeDocument/2006/relationships/hyperlink" Target="https://login.consultant.ru/link/?req=doc&amp;base=SPB&amp;n=304051&amp;dst=100435" TargetMode="External"/><Relationship Id="rId1242" Type="http://schemas.openxmlformats.org/officeDocument/2006/relationships/hyperlink" Target="https://login.consultant.ru/link/?req=doc&amp;base=SPB&amp;n=304051&amp;dst=100521" TargetMode="External"/><Relationship Id="rId2500" Type="http://schemas.openxmlformats.org/officeDocument/2006/relationships/hyperlink" Target="https://login.consultant.ru/link/?req=doc&amp;base=SPB&amp;n=304051&amp;dst=101144" TargetMode="External"/><Relationship Id="rId1102" Type="http://schemas.openxmlformats.org/officeDocument/2006/relationships/hyperlink" Target="https://login.consultant.ru/link/?req=doc&amp;base=SPB&amp;n=293547&amp;dst=100452" TargetMode="External"/><Relationship Id="rId3067" Type="http://schemas.openxmlformats.org/officeDocument/2006/relationships/hyperlink" Target="https://login.consultant.ru/link/?req=doc&amp;base=LAW&amp;n=511331&amp;dst=100354" TargetMode="External"/><Relationship Id="rId3274" Type="http://schemas.openxmlformats.org/officeDocument/2006/relationships/hyperlink" Target="https://login.consultant.ru/link/?req=doc&amp;base=LAW&amp;n=511331&amp;dst=290" TargetMode="External"/><Relationship Id="rId195" Type="http://schemas.openxmlformats.org/officeDocument/2006/relationships/hyperlink" Target="https://login.consultant.ru/link/?req=doc&amp;base=SPB&amp;n=214340" TargetMode="External"/><Relationship Id="rId1919" Type="http://schemas.openxmlformats.org/officeDocument/2006/relationships/hyperlink" Target="https://login.consultant.ru/link/?req=doc&amp;base=SPB&amp;n=315336&amp;dst=100339" TargetMode="External"/><Relationship Id="rId3481" Type="http://schemas.openxmlformats.org/officeDocument/2006/relationships/hyperlink" Target="https://login.consultant.ru/link/?req=doc&amp;base=LAW&amp;n=511331&amp;dst=112" TargetMode="External"/><Relationship Id="rId2083" Type="http://schemas.openxmlformats.org/officeDocument/2006/relationships/hyperlink" Target="https://login.consultant.ru/link/?req=doc&amp;base=SPB&amp;n=315336&amp;dst=100363" TargetMode="External"/><Relationship Id="rId2290" Type="http://schemas.openxmlformats.org/officeDocument/2006/relationships/hyperlink" Target="https://login.consultant.ru/link/?req=doc&amp;base=LAW&amp;n=511331&amp;dst=339" TargetMode="External"/><Relationship Id="rId3134" Type="http://schemas.openxmlformats.org/officeDocument/2006/relationships/hyperlink" Target="https://login.consultant.ru/link/?req=doc&amp;base=SPB&amp;n=304051&amp;dst=101761" TargetMode="External"/><Relationship Id="rId3341" Type="http://schemas.openxmlformats.org/officeDocument/2006/relationships/hyperlink" Target="https://kszn.lenobl.ru/" TargetMode="External"/><Relationship Id="rId262" Type="http://schemas.openxmlformats.org/officeDocument/2006/relationships/hyperlink" Target="https://login.consultant.ru/link/?req=doc&amp;base=SPB&amp;n=315336&amp;dst=100130" TargetMode="External"/><Relationship Id="rId2150" Type="http://schemas.openxmlformats.org/officeDocument/2006/relationships/hyperlink" Target="https://login.consultant.ru/link/?req=doc&amp;base=LAW&amp;n=511331&amp;dst=100354" TargetMode="External"/><Relationship Id="rId3201" Type="http://schemas.openxmlformats.org/officeDocument/2006/relationships/hyperlink" Target="https://login.consultant.ru/link/?req=doc&amp;base=LAW&amp;n=442096" TargetMode="External"/><Relationship Id="rId122" Type="http://schemas.openxmlformats.org/officeDocument/2006/relationships/hyperlink" Target="https://login.consultant.ru/link/?req=doc&amp;base=SPB&amp;n=317436&amp;dst=100005" TargetMode="External"/><Relationship Id="rId2010" Type="http://schemas.openxmlformats.org/officeDocument/2006/relationships/hyperlink" Target="https://login.consultant.ru/link/?req=doc&amp;base=SPB&amp;n=293547&amp;dst=100646" TargetMode="External"/><Relationship Id="rId1569" Type="http://schemas.openxmlformats.org/officeDocument/2006/relationships/hyperlink" Target="https://login.consultant.ru/link/?req=doc&amp;base=SPB&amp;n=315336&amp;dst=100282" TargetMode="External"/><Relationship Id="rId2967" Type="http://schemas.openxmlformats.org/officeDocument/2006/relationships/hyperlink" Target="https://login.consultant.ru/link/?req=doc&amp;base=LAW&amp;n=511331&amp;dst=100354" TargetMode="External"/><Relationship Id="rId939" Type="http://schemas.openxmlformats.org/officeDocument/2006/relationships/hyperlink" Target="https://login.consultant.ru/link/?req=doc&amp;base=SPB&amp;n=269542&amp;dst=100075" TargetMode="External"/><Relationship Id="rId1776" Type="http://schemas.openxmlformats.org/officeDocument/2006/relationships/hyperlink" Target="https://login.consultant.ru/link/?req=doc&amp;base=LAW&amp;n=511331&amp;dst=100134" TargetMode="External"/><Relationship Id="rId1983" Type="http://schemas.openxmlformats.org/officeDocument/2006/relationships/hyperlink" Target="https://login.consultant.ru/link/?req=doc&amp;base=SPB&amp;n=304051&amp;dst=100776" TargetMode="External"/><Relationship Id="rId2827" Type="http://schemas.openxmlformats.org/officeDocument/2006/relationships/hyperlink" Target="https://login.consultant.ru/link/?req=doc&amp;base=SPB&amp;n=304051&amp;dst=101629" TargetMode="External"/><Relationship Id="rId4042" Type="http://schemas.openxmlformats.org/officeDocument/2006/relationships/hyperlink" Target="https://login.consultant.ru/link/?req=doc&amp;base=LAW&amp;n=511331&amp;dst=427" TargetMode="External"/><Relationship Id="rId68" Type="http://schemas.openxmlformats.org/officeDocument/2006/relationships/hyperlink" Target="https://login.consultant.ru/link/?req=doc&amp;base=SPB&amp;n=283999&amp;dst=100005" TargetMode="External"/><Relationship Id="rId1429" Type="http://schemas.openxmlformats.org/officeDocument/2006/relationships/hyperlink" Target="https://login.consultant.ru/link/?req=doc&amp;base=LAW&amp;n=508490&amp;dst=475" TargetMode="External"/><Relationship Id="rId1636" Type="http://schemas.openxmlformats.org/officeDocument/2006/relationships/hyperlink" Target="https://login.consultant.ru/link/?req=doc&amp;base=LAW&amp;n=359690" TargetMode="External"/><Relationship Id="rId1843" Type="http://schemas.openxmlformats.org/officeDocument/2006/relationships/hyperlink" Target="http://social.lenobl.ru/" TargetMode="External"/><Relationship Id="rId1703" Type="http://schemas.openxmlformats.org/officeDocument/2006/relationships/hyperlink" Target="https://login.consultant.ru/link/?req=doc&amp;base=SPB&amp;n=298618&amp;dst=100012" TargetMode="External"/><Relationship Id="rId1910" Type="http://schemas.openxmlformats.org/officeDocument/2006/relationships/hyperlink" Target="https://login.consultant.ru/link/?req=doc&amp;base=SPB&amp;n=306912&amp;dst=100084" TargetMode="External"/><Relationship Id="rId3668" Type="http://schemas.openxmlformats.org/officeDocument/2006/relationships/hyperlink" Target="https://login.consultant.ru/link/?req=doc&amp;base=LAW&amp;n=494999&amp;dst=100189" TargetMode="External"/><Relationship Id="rId3875" Type="http://schemas.openxmlformats.org/officeDocument/2006/relationships/hyperlink" Target="https://login.consultant.ru/link/?req=doc&amp;base=LAW&amp;n=181977" TargetMode="External"/><Relationship Id="rId589" Type="http://schemas.openxmlformats.org/officeDocument/2006/relationships/hyperlink" Target="https://login.consultant.ru/link/?req=doc&amp;base=LAW&amp;n=511331&amp;dst=100056" TargetMode="External"/><Relationship Id="rId796" Type="http://schemas.openxmlformats.org/officeDocument/2006/relationships/hyperlink" Target="https://login.consultant.ru/link/?req=doc&amp;base=SPB&amp;n=301427&amp;dst=100117" TargetMode="External"/><Relationship Id="rId2477" Type="http://schemas.openxmlformats.org/officeDocument/2006/relationships/hyperlink" Target="https://login.consultant.ru/link/?req=doc&amp;base=LAW&amp;n=424314&amp;dst=88" TargetMode="External"/><Relationship Id="rId2684" Type="http://schemas.openxmlformats.org/officeDocument/2006/relationships/hyperlink" Target="https://login.consultant.ru/link/?req=doc&amp;base=LAW&amp;n=424314&amp;dst=88" TargetMode="External"/><Relationship Id="rId3528" Type="http://schemas.openxmlformats.org/officeDocument/2006/relationships/hyperlink" Target="https://login.consultant.ru/link/?req=doc&amp;base=LAW&amp;n=511331&amp;dst=100354" TargetMode="External"/><Relationship Id="rId3735" Type="http://schemas.openxmlformats.org/officeDocument/2006/relationships/hyperlink" Target="https://login.consultant.ru/link/?req=doc&amp;base=LAW&amp;n=511331" TargetMode="External"/><Relationship Id="rId449" Type="http://schemas.openxmlformats.org/officeDocument/2006/relationships/hyperlink" Target="https://login.consultant.ru/link/?req=doc&amp;base=SPB&amp;n=308078&amp;dst=100169" TargetMode="External"/><Relationship Id="rId656" Type="http://schemas.openxmlformats.org/officeDocument/2006/relationships/hyperlink" Target="https://login.consultant.ru/link/?req=doc&amp;base=SPB&amp;n=315336&amp;dst=100176" TargetMode="External"/><Relationship Id="rId863" Type="http://schemas.openxmlformats.org/officeDocument/2006/relationships/hyperlink" Target="https://login.consultant.ru/link/?req=doc&amp;base=SPB&amp;n=315278&amp;dst=100054" TargetMode="External"/><Relationship Id="rId1079" Type="http://schemas.openxmlformats.org/officeDocument/2006/relationships/hyperlink" Target="https://login.consultant.ru/link/?req=doc&amp;base=LAW&amp;n=424314&amp;dst=88" TargetMode="External"/><Relationship Id="rId1286" Type="http://schemas.openxmlformats.org/officeDocument/2006/relationships/hyperlink" Target="https://login.consultant.ru/link/?req=doc&amp;base=SPB&amp;n=313920&amp;dst=100571" TargetMode="External"/><Relationship Id="rId1493" Type="http://schemas.openxmlformats.org/officeDocument/2006/relationships/hyperlink" Target="https://login.consultant.ru/link/?req=doc&amp;base=SPB&amp;n=315336&amp;dst=100275" TargetMode="External"/><Relationship Id="rId2337" Type="http://schemas.openxmlformats.org/officeDocument/2006/relationships/hyperlink" Target="https://cszn.info/" TargetMode="External"/><Relationship Id="rId2544" Type="http://schemas.openxmlformats.org/officeDocument/2006/relationships/hyperlink" Target="https://login.consultant.ru/link/?req=doc&amp;base=SPB&amp;n=293547&amp;dst=100833" TargetMode="External"/><Relationship Id="rId2891" Type="http://schemas.openxmlformats.org/officeDocument/2006/relationships/hyperlink" Target="https://login.consultant.ru/link/?req=doc&amp;base=SPB&amp;n=304076&amp;dst=100011" TargetMode="External"/><Relationship Id="rId3942" Type="http://schemas.openxmlformats.org/officeDocument/2006/relationships/hyperlink" Target="https://login.consultant.ru/link/?req=doc&amp;base=LAW&amp;n=181977" TargetMode="External"/><Relationship Id="rId309" Type="http://schemas.openxmlformats.org/officeDocument/2006/relationships/hyperlink" Target="https://login.consultant.ru/link/?req=doc&amp;base=SPB&amp;n=250386&amp;dst=100023" TargetMode="External"/><Relationship Id="rId516" Type="http://schemas.openxmlformats.org/officeDocument/2006/relationships/hyperlink" Target="https://login.consultant.ru/link/?req=doc&amp;base=LAW&amp;n=500166" TargetMode="External"/><Relationship Id="rId1146" Type="http://schemas.openxmlformats.org/officeDocument/2006/relationships/hyperlink" Target="https://login.consultant.ru/link/?req=doc&amp;base=SPB&amp;n=292331&amp;dst=100005" TargetMode="External"/><Relationship Id="rId2751" Type="http://schemas.openxmlformats.org/officeDocument/2006/relationships/hyperlink" Target="https://login.consultant.ru/link/?req=doc&amp;base=SPB&amp;n=308689&amp;dst=102900" TargetMode="External"/><Relationship Id="rId3802" Type="http://schemas.openxmlformats.org/officeDocument/2006/relationships/hyperlink" Target="https://login.consultant.ru/link/?req=doc&amp;base=LAW&amp;n=507296&amp;dst=100361" TargetMode="External"/><Relationship Id="rId723" Type="http://schemas.openxmlformats.org/officeDocument/2006/relationships/hyperlink" Target="https://login.consultant.ru/link/?req=doc&amp;base=SPB&amp;n=304051&amp;dst=100333" TargetMode="External"/><Relationship Id="rId930" Type="http://schemas.openxmlformats.org/officeDocument/2006/relationships/hyperlink" Target="https://login.consultant.ru/link/?req=doc&amp;base=SPB&amp;n=257586&amp;dst=100165" TargetMode="External"/><Relationship Id="rId1006" Type="http://schemas.openxmlformats.org/officeDocument/2006/relationships/hyperlink" Target="https://login.consultant.ru/link/?req=doc&amp;base=SPB&amp;n=304051&amp;dst=100398" TargetMode="External"/><Relationship Id="rId1353" Type="http://schemas.openxmlformats.org/officeDocument/2006/relationships/hyperlink" Target="https://login.consultant.ru/link/?req=doc&amp;base=SPB&amp;n=301427&amp;dst=100226" TargetMode="External"/><Relationship Id="rId1560" Type="http://schemas.openxmlformats.org/officeDocument/2006/relationships/hyperlink" Target="https://login.consultant.ru/link/?req=doc&amp;base=SPB&amp;n=301427&amp;dst=100373" TargetMode="External"/><Relationship Id="rId2404" Type="http://schemas.openxmlformats.org/officeDocument/2006/relationships/hyperlink" Target="https://login.consultant.ru/link/?req=doc&amp;base=SPB&amp;n=304051&amp;dst=101088" TargetMode="External"/><Relationship Id="rId2611" Type="http://schemas.openxmlformats.org/officeDocument/2006/relationships/hyperlink" Target="https://login.consultant.ru/link/?req=doc&amp;base=SPB&amp;n=274696&amp;dst=100137" TargetMode="External"/><Relationship Id="rId1213" Type="http://schemas.openxmlformats.org/officeDocument/2006/relationships/hyperlink" Target="https://login.consultant.ru/link/?req=doc&amp;base=SPB&amp;n=313160&amp;dst=100202" TargetMode="External"/><Relationship Id="rId1420" Type="http://schemas.openxmlformats.org/officeDocument/2006/relationships/hyperlink" Target="https://login.consultant.ru/link/?req=doc&amp;base=LAW&amp;n=499769&amp;dst=6" TargetMode="External"/><Relationship Id="rId3178" Type="http://schemas.openxmlformats.org/officeDocument/2006/relationships/hyperlink" Target="https://login.consultant.ru/link/?req=doc&amp;base=SPB&amp;n=308078&amp;dst=100811" TargetMode="External"/><Relationship Id="rId3385" Type="http://schemas.openxmlformats.org/officeDocument/2006/relationships/hyperlink" Target="https://login.consultant.ru/link/?req=doc&amp;base=LAW&amp;n=511331&amp;dst=100354" TargetMode="External"/><Relationship Id="rId3592" Type="http://schemas.openxmlformats.org/officeDocument/2006/relationships/hyperlink" Target="https://login.consultant.ru/link/?req=doc&amp;base=LAW&amp;n=494999&amp;dst=100243" TargetMode="External"/><Relationship Id="rId2194" Type="http://schemas.openxmlformats.org/officeDocument/2006/relationships/hyperlink" Target="https://login.consultant.ru/link/?req=doc&amp;base=SPB&amp;n=308078&amp;dst=100578" TargetMode="External"/><Relationship Id="rId3038" Type="http://schemas.openxmlformats.org/officeDocument/2006/relationships/hyperlink" Target="https://login.consultant.ru/link/?req=doc&amp;base=SPB&amp;n=316113&amp;dst=100061" TargetMode="External"/><Relationship Id="rId3245" Type="http://schemas.openxmlformats.org/officeDocument/2006/relationships/hyperlink" Target="https://login.consultant.ru/link/?req=doc&amp;base=LAW&amp;n=499769&amp;dst=6" TargetMode="External"/><Relationship Id="rId3452" Type="http://schemas.openxmlformats.org/officeDocument/2006/relationships/hyperlink" Target="https://login.consultant.ru/link/?req=doc&amp;base=LAW&amp;n=494999&amp;dst=100202" TargetMode="External"/><Relationship Id="rId166" Type="http://schemas.openxmlformats.org/officeDocument/2006/relationships/hyperlink" Target="https://login.consultant.ru/link/?req=doc&amp;base=SPB&amp;n=314245&amp;dst=100006" TargetMode="External"/><Relationship Id="rId373" Type="http://schemas.openxmlformats.org/officeDocument/2006/relationships/hyperlink" Target="https://login.consultant.ru/link/?req=doc&amp;base=SPB&amp;n=246800&amp;dst=100138" TargetMode="External"/><Relationship Id="rId580" Type="http://schemas.openxmlformats.org/officeDocument/2006/relationships/hyperlink" Target="https://login.consultant.ru/link/?req=doc&amp;base=LAW&amp;n=499934" TargetMode="External"/><Relationship Id="rId2054" Type="http://schemas.openxmlformats.org/officeDocument/2006/relationships/hyperlink" Target="https://login.consultant.ru/link/?req=doc&amp;base=SPB&amp;n=293547&amp;dst=100659" TargetMode="External"/><Relationship Id="rId2261" Type="http://schemas.openxmlformats.org/officeDocument/2006/relationships/hyperlink" Target="https://login.consultant.ru/link/?req=doc&amp;base=SPB&amp;n=308078&amp;dst=100592" TargetMode="External"/><Relationship Id="rId3105" Type="http://schemas.openxmlformats.org/officeDocument/2006/relationships/hyperlink" Target="https://login.consultant.ru/link/?req=doc&amp;base=SPB&amp;n=309312&amp;dst=100018" TargetMode="External"/><Relationship Id="rId3312" Type="http://schemas.openxmlformats.org/officeDocument/2006/relationships/hyperlink" Target="https://login.consultant.ru/link/?req=doc&amp;base=LAW&amp;n=511331&amp;dst=290" TargetMode="External"/><Relationship Id="rId233" Type="http://schemas.openxmlformats.org/officeDocument/2006/relationships/hyperlink" Target="https://login.consultant.ru/link/?req=doc&amp;base=LAW&amp;n=90931&amp;dst=100008" TargetMode="External"/><Relationship Id="rId440" Type="http://schemas.openxmlformats.org/officeDocument/2006/relationships/hyperlink" Target="https://login.consultant.ru/link/?req=doc&amp;base=SPB&amp;n=252337&amp;dst=100013" TargetMode="External"/><Relationship Id="rId1070" Type="http://schemas.openxmlformats.org/officeDocument/2006/relationships/hyperlink" Target="https://login.consultant.ru/link/?req=doc&amp;base=LAW&amp;n=494999&amp;dst=100202" TargetMode="External"/><Relationship Id="rId2121" Type="http://schemas.openxmlformats.org/officeDocument/2006/relationships/hyperlink" Target="https://login.consultant.ru/link/?req=doc&amp;base=LAW&amp;n=490286&amp;dst=100021" TargetMode="External"/><Relationship Id="rId300" Type="http://schemas.openxmlformats.org/officeDocument/2006/relationships/hyperlink" Target="https://login.consultant.ru/link/?req=doc&amp;base=LAW&amp;n=86841" TargetMode="External"/><Relationship Id="rId1887" Type="http://schemas.openxmlformats.org/officeDocument/2006/relationships/hyperlink" Target="https://login.consultant.ru/link/?req=doc&amp;base=LAW&amp;n=511331&amp;dst=244" TargetMode="External"/><Relationship Id="rId2938" Type="http://schemas.openxmlformats.org/officeDocument/2006/relationships/hyperlink" Target="https://login.consultant.ru/link/?req=doc&amp;base=SPB&amp;n=285479&amp;dst=100564" TargetMode="External"/><Relationship Id="rId1747" Type="http://schemas.openxmlformats.org/officeDocument/2006/relationships/hyperlink" Target="https://login.consultant.ru/link/?req=doc&amp;base=LAW&amp;n=508490&amp;dst=475" TargetMode="External"/><Relationship Id="rId1954" Type="http://schemas.openxmlformats.org/officeDocument/2006/relationships/hyperlink" Target="https://login.consultant.ru/link/?req=doc&amp;base=SPB&amp;n=293793" TargetMode="External"/><Relationship Id="rId39" Type="http://schemas.openxmlformats.org/officeDocument/2006/relationships/hyperlink" Target="https://login.consultant.ru/link/?req=doc&amp;base=SPB&amp;n=263475&amp;dst=100005" TargetMode="External"/><Relationship Id="rId1607" Type="http://schemas.openxmlformats.org/officeDocument/2006/relationships/hyperlink" Target="https://login.consultant.ru/link/?req=doc&amp;base=SPB&amp;n=315336&amp;dst=100291" TargetMode="External"/><Relationship Id="rId1814" Type="http://schemas.openxmlformats.org/officeDocument/2006/relationships/hyperlink" Target="https://login.consultant.ru/link/?req=doc&amp;base=SPB&amp;n=274696&amp;dst=100067" TargetMode="External"/><Relationship Id="rId4013" Type="http://schemas.openxmlformats.org/officeDocument/2006/relationships/hyperlink" Target="https://login.consultant.ru/link/?req=doc&amp;base=LAW&amp;n=505899&amp;dst=100091" TargetMode="External"/><Relationship Id="rId3779" Type="http://schemas.openxmlformats.org/officeDocument/2006/relationships/hyperlink" Target="https://login.consultant.ru/link/?req=doc&amp;base=LAW&amp;n=511331&amp;dst=100354" TargetMode="External"/><Relationship Id="rId2588" Type="http://schemas.openxmlformats.org/officeDocument/2006/relationships/hyperlink" Target="https://login.consultant.ru/link/?req=doc&amp;base=LAW&amp;n=508490&amp;dst=475" TargetMode="External"/><Relationship Id="rId3986" Type="http://schemas.openxmlformats.org/officeDocument/2006/relationships/hyperlink" Target="https://login.consultant.ru/link/?req=doc&amp;base=LAW&amp;n=511331&amp;dst=290" TargetMode="External"/><Relationship Id="rId1397" Type="http://schemas.openxmlformats.org/officeDocument/2006/relationships/hyperlink" Target="https://cszn.info/" TargetMode="External"/><Relationship Id="rId2795" Type="http://schemas.openxmlformats.org/officeDocument/2006/relationships/hyperlink" Target="https://login.consultant.ru/link/?req=doc&amp;base=LAW&amp;n=492758" TargetMode="External"/><Relationship Id="rId3639" Type="http://schemas.openxmlformats.org/officeDocument/2006/relationships/hyperlink" Target="https://login.consultant.ru/link/?req=doc&amp;base=SPB&amp;n=313160" TargetMode="External"/><Relationship Id="rId3846" Type="http://schemas.openxmlformats.org/officeDocument/2006/relationships/hyperlink" Target="https://login.consultant.ru/link/?req=doc&amp;base=LAW&amp;n=511331&amp;dst=100354" TargetMode="External"/><Relationship Id="rId767" Type="http://schemas.openxmlformats.org/officeDocument/2006/relationships/hyperlink" Target="https://login.consultant.ru/link/?req=doc&amp;base=SPB&amp;n=228015&amp;dst=100429" TargetMode="External"/><Relationship Id="rId974" Type="http://schemas.openxmlformats.org/officeDocument/2006/relationships/hyperlink" Target="https://login.consultant.ru/link/?req=doc&amp;base=SPB&amp;n=274696&amp;dst=100045" TargetMode="External"/><Relationship Id="rId2448" Type="http://schemas.openxmlformats.org/officeDocument/2006/relationships/hyperlink" Target="https://kszn.lenobl.ru/" TargetMode="External"/><Relationship Id="rId2655" Type="http://schemas.openxmlformats.org/officeDocument/2006/relationships/hyperlink" Target="https://login.consultant.ru/link/?req=doc&amp;base=SPB&amp;n=274696&amp;dst=100147" TargetMode="External"/><Relationship Id="rId2862" Type="http://schemas.openxmlformats.org/officeDocument/2006/relationships/hyperlink" Target="https://login.consultant.ru/link/?req=doc&amp;base=SPB&amp;n=315336&amp;dst=100500" TargetMode="External"/><Relationship Id="rId3706" Type="http://schemas.openxmlformats.org/officeDocument/2006/relationships/hyperlink" Target="https://kszn.lenobl.ru/" TargetMode="External"/><Relationship Id="rId3913" Type="http://schemas.openxmlformats.org/officeDocument/2006/relationships/hyperlink" Target="https://login.consultant.ru/link/?req=doc&amp;base=LAW&amp;n=511331&amp;dst=43" TargetMode="External"/><Relationship Id="rId627" Type="http://schemas.openxmlformats.org/officeDocument/2006/relationships/hyperlink" Target="https://login.consultant.ru/link/?req=doc&amp;base=LAW&amp;n=511331&amp;dst=112" TargetMode="External"/><Relationship Id="rId834" Type="http://schemas.openxmlformats.org/officeDocument/2006/relationships/hyperlink" Target="https://login.consultant.ru/link/?req=doc&amp;base=SPB&amp;n=301427&amp;dst=100124" TargetMode="External"/><Relationship Id="rId1257" Type="http://schemas.openxmlformats.org/officeDocument/2006/relationships/hyperlink" Target="https://login.consultant.ru/link/?req=doc&amp;base=LAW&amp;n=511331&amp;dst=100134" TargetMode="External"/><Relationship Id="rId1464" Type="http://schemas.openxmlformats.org/officeDocument/2006/relationships/hyperlink" Target="https://login.consultant.ru/link/?req=doc&amp;base=SPB&amp;n=315336&amp;dst=100267" TargetMode="External"/><Relationship Id="rId1671" Type="http://schemas.openxmlformats.org/officeDocument/2006/relationships/hyperlink" Target="https://login.consultant.ru/link/?req=doc&amp;base=LAW&amp;n=442096" TargetMode="External"/><Relationship Id="rId2308" Type="http://schemas.openxmlformats.org/officeDocument/2006/relationships/hyperlink" Target="https://login.consultant.ru/link/?req=doc&amp;base=LAW&amp;n=511331&amp;dst=100354" TargetMode="External"/><Relationship Id="rId2515" Type="http://schemas.openxmlformats.org/officeDocument/2006/relationships/hyperlink" Target="https://login.consultant.ru/link/?req=doc&amp;base=LAW&amp;n=511331" TargetMode="External"/><Relationship Id="rId2722" Type="http://schemas.openxmlformats.org/officeDocument/2006/relationships/hyperlink" Target="https://login.consultant.ru/link/?req=doc&amp;base=LAW&amp;n=511331&amp;dst=100134" TargetMode="External"/><Relationship Id="rId901" Type="http://schemas.openxmlformats.org/officeDocument/2006/relationships/hyperlink" Target="https://login.consultant.ru/link/?req=doc&amp;base=SPB&amp;n=301427&amp;dst=100200" TargetMode="External"/><Relationship Id="rId1117" Type="http://schemas.openxmlformats.org/officeDocument/2006/relationships/hyperlink" Target="https://login.consultant.ru/link/?req=doc&amp;base=SPB&amp;n=315336&amp;dst=100231" TargetMode="External"/><Relationship Id="rId1324" Type="http://schemas.openxmlformats.org/officeDocument/2006/relationships/hyperlink" Target="https://login.consultant.ru/link/?req=doc&amp;base=LAW&amp;n=511331&amp;dst=138" TargetMode="External"/><Relationship Id="rId1531" Type="http://schemas.openxmlformats.org/officeDocument/2006/relationships/hyperlink" Target="https://login.consultant.ru/link/?req=doc&amp;base=LAW&amp;n=511331&amp;dst=100352" TargetMode="External"/><Relationship Id="rId30" Type="http://schemas.openxmlformats.org/officeDocument/2006/relationships/hyperlink" Target="https://login.consultant.ru/link/?req=doc&amp;base=SPB&amp;n=257983&amp;dst=100005" TargetMode="External"/><Relationship Id="rId3289" Type="http://schemas.openxmlformats.org/officeDocument/2006/relationships/hyperlink" Target="https://login.consultant.ru/link/?req=doc&amp;base=SPB&amp;n=315336&amp;dst=100578" TargetMode="External"/><Relationship Id="rId3496" Type="http://schemas.openxmlformats.org/officeDocument/2006/relationships/hyperlink" Target="https://kszn.lenobl.ru" TargetMode="External"/><Relationship Id="rId2098" Type="http://schemas.openxmlformats.org/officeDocument/2006/relationships/hyperlink" Target="https://kszn.lenobl.ru/" TargetMode="External"/><Relationship Id="rId3149" Type="http://schemas.openxmlformats.org/officeDocument/2006/relationships/hyperlink" Target="https://login.consultant.ru/link/?req=doc&amp;base=LAW&amp;n=511331&amp;dst=100354" TargetMode="External"/><Relationship Id="rId3356" Type="http://schemas.openxmlformats.org/officeDocument/2006/relationships/hyperlink" Target="https://login.consultant.ru/link/?req=doc&amp;base=SPB&amp;n=309030&amp;dst=100345" TargetMode="External"/><Relationship Id="rId3563" Type="http://schemas.openxmlformats.org/officeDocument/2006/relationships/hyperlink" Target="https://login.consultant.ru/link/?req=doc&amp;base=LAW&amp;n=511331&amp;dst=359" TargetMode="External"/><Relationship Id="rId277" Type="http://schemas.openxmlformats.org/officeDocument/2006/relationships/hyperlink" Target="https://login.consultant.ru/link/?req=doc&amp;base=SPB&amp;n=308078&amp;dst=100135" TargetMode="External"/><Relationship Id="rId484" Type="http://schemas.openxmlformats.org/officeDocument/2006/relationships/hyperlink" Target="https://login.consultant.ru/link/?req=doc&amp;base=SPB&amp;n=306912&amp;dst=100046" TargetMode="External"/><Relationship Id="rId2165" Type="http://schemas.openxmlformats.org/officeDocument/2006/relationships/hyperlink" Target="https://login.consultant.ru/link/?req=doc&amp;base=SPB&amp;n=246251&amp;dst=100008" TargetMode="External"/><Relationship Id="rId3009" Type="http://schemas.openxmlformats.org/officeDocument/2006/relationships/hyperlink" Target="www.gosuslugi.ru" TargetMode="External"/><Relationship Id="rId3216" Type="http://schemas.openxmlformats.org/officeDocument/2006/relationships/hyperlink" Target="https://login.consultant.ru/link/?req=doc&amp;base=SPB&amp;n=315336&amp;dst=100571" TargetMode="External"/><Relationship Id="rId3770" Type="http://schemas.openxmlformats.org/officeDocument/2006/relationships/hyperlink" Target="https://login.consultant.ru/link/?req=doc&amp;base=LAW&amp;n=511331&amp;dst=290" TargetMode="External"/><Relationship Id="rId137" Type="http://schemas.openxmlformats.org/officeDocument/2006/relationships/hyperlink" Target="https://login.consultant.ru/link/?req=doc&amp;base=SPB&amp;n=274696&amp;dst=100011" TargetMode="External"/><Relationship Id="rId344" Type="http://schemas.openxmlformats.org/officeDocument/2006/relationships/hyperlink" Target="https://login.consultant.ru/link/?req=doc&amp;base=SPB&amp;n=308689&amp;dst=100540" TargetMode="External"/><Relationship Id="rId691" Type="http://schemas.openxmlformats.org/officeDocument/2006/relationships/hyperlink" Target="https://login.consultant.ru/link/?req=doc&amp;base=SPB&amp;n=228015&amp;dst=100427" TargetMode="External"/><Relationship Id="rId2025" Type="http://schemas.openxmlformats.org/officeDocument/2006/relationships/hyperlink" Target="https://login.consultant.ru/link/?req=doc&amp;base=SPB&amp;n=315336&amp;dst=100355" TargetMode="External"/><Relationship Id="rId2372" Type="http://schemas.openxmlformats.org/officeDocument/2006/relationships/hyperlink" Target="https://login.consultant.ru/link/?req=doc&amp;base=SPB&amp;n=306912&amp;dst=100100" TargetMode="External"/><Relationship Id="rId3423" Type="http://schemas.openxmlformats.org/officeDocument/2006/relationships/hyperlink" Target="https://login.consultant.ru/link/?req=doc&amp;base=LAW&amp;n=511331&amp;dst=359" TargetMode="External"/><Relationship Id="rId3630" Type="http://schemas.openxmlformats.org/officeDocument/2006/relationships/hyperlink" Target="https://login.consultant.ru/link/?req=doc&amp;base=LAW&amp;n=511331&amp;dst=219" TargetMode="External"/><Relationship Id="rId551" Type="http://schemas.openxmlformats.org/officeDocument/2006/relationships/hyperlink" Target="https://login.consultant.ru/link/?req=doc&amp;base=SPB&amp;n=315336&amp;dst=100159" TargetMode="External"/><Relationship Id="rId1181" Type="http://schemas.openxmlformats.org/officeDocument/2006/relationships/hyperlink" Target="https://login.consultant.ru/link/?req=doc&amp;base=SPB&amp;n=293547&amp;dst=100462" TargetMode="External"/><Relationship Id="rId2232" Type="http://schemas.openxmlformats.org/officeDocument/2006/relationships/hyperlink" Target="https://login.consultant.ru/link/?req=doc&amp;base=LAW&amp;n=511331&amp;dst=219" TargetMode="External"/><Relationship Id="rId204" Type="http://schemas.openxmlformats.org/officeDocument/2006/relationships/hyperlink" Target="https://login.consultant.ru/link/?req=doc&amp;base=SPB&amp;n=246800&amp;dst=100011" TargetMode="External"/><Relationship Id="rId411" Type="http://schemas.openxmlformats.org/officeDocument/2006/relationships/hyperlink" Target="https://login.consultant.ru/link/?req=doc&amp;base=SPB&amp;n=246800&amp;dst=100198" TargetMode="External"/><Relationship Id="rId1041" Type="http://schemas.openxmlformats.org/officeDocument/2006/relationships/hyperlink" Target="https://login.consultant.ru/link/?req=doc&amp;base=SPB&amp;n=315336&amp;dst=100218" TargetMode="External"/><Relationship Id="rId1998" Type="http://schemas.openxmlformats.org/officeDocument/2006/relationships/hyperlink" Target="https://login.consultant.ru/link/?req=doc&amp;base=LAW&amp;n=511331&amp;dst=100354" TargetMode="External"/><Relationship Id="rId1858" Type="http://schemas.openxmlformats.org/officeDocument/2006/relationships/hyperlink" Target="https://login.consultant.ru/link/?req=doc&amp;base=LAW&amp;n=511331&amp;dst=43" TargetMode="External"/><Relationship Id="rId2909" Type="http://schemas.openxmlformats.org/officeDocument/2006/relationships/hyperlink" Target="https://mfc47.ru/" TargetMode="External"/><Relationship Id="rId3073" Type="http://schemas.openxmlformats.org/officeDocument/2006/relationships/hyperlink" Target="https://login.consultant.ru/link/?req=doc&amp;base=LAW&amp;n=511331&amp;dst=219" TargetMode="External"/><Relationship Id="rId3280" Type="http://schemas.openxmlformats.org/officeDocument/2006/relationships/hyperlink" Target="https://login.consultant.ru/link/?req=doc&amp;base=SPB&amp;n=315336&amp;dst=100575" TargetMode="External"/><Relationship Id="rId1718" Type="http://schemas.openxmlformats.org/officeDocument/2006/relationships/hyperlink" Target="https://gu.lenobl.ru" TargetMode="External"/><Relationship Id="rId1925" Type="http://schemas.openxmlformats.org/officeDocument/2006/relationships/hyperlink" Target="https://login.consultant.ru/link/?req=doc&amp;base=SPB&amp;n=293547&amp;dst=100626" TargetMode="External"/><Relationship Id="rId3140" Type="http://schemas.openxmlformats.org/officeDocument/2006/relationships/hyperlink" Target="https://login.consultant.ru/link/?req=doc&amp;base=SPB&amp;n=304051&amp;dst=101767" TargetMode="External"/><Relationship Id="rId2699" Type="http://schemas.openxmlformats.org/officeDocument/2006/relationships/hyperlink" Target="https://login.consultant.ru/link/?req=doc&amp;base=SPB&amp;n=304051&amp;dst=101246" TargetMode="External"/><Relationship Id="rId3000" Type="http://schemas.openxmlformats.org/officeDocument/2006/relationships/hyperlink" Target="https://login.consultant.ru/link/?req=doc&amp;base=SPB&amp;n=298275&amp;dst=100042" TargetMode="External"/><Relationship Id="rId3957" Type="http://schemas.openxmlformats.org/officeDocument/2006/relationships/hyperlink" Target="https://login.consultant.ru/link/?req=doc&amp;base=LAW&amp;n=494999&amp;dst=100202" TargetMode="External"/><Relationship Id="rId878" Type="http://schemas.openxmlformats.org/officeDocument/2006/relationships/hyperlink" Target="https://login.consultant.ru/link/?req=doc&amp;base=SPB&amp;n=301427&amp;dst=100145" TargetMode="External"/><Relationship Id="rId2559" Type="http://schemas.openxmlformats.org/officeDocument/2006/relationships/hyperlink" Target="www.gosuslugi.ru" TargetMode="External"/><Relationship Id="rId2766" Type="http://schemas.openxmlformats.org/officeDocument/2006/relationships/hyperlink" Target="https://login.consultant.ru/link/?req=doc&amp;base=SPB&amp;n=316113&amp;dst=100043" TargetMode="External"/><Relationship Id="rId2973" Type="http://schemas.openxmlformats.org/officeDocument/2006/relationships/hyperlink" Target="https://login.consultant.ru/link/?req=doc&amp;base=LAW&amp;n=511331&amp;dst=219" TargetMode="External"/><Relationship Id="rId3817" Type="http://schemas.openxmlformats.org/officeDocument/2006/relationships/hyperlink" Target="https://login.consultant.ru/link/?req=doc&amp;base=LAW&amp;n=511331&amp;dst=112" TargetMode="External"/><Relationship Id="rId738" Type="http://schemas.openxmlformats.org/officeDocument/2006/relationships/hyperlink" Target="https://login.consultant.ru/link/?req=doc&amp;base=SPB&amp;n=315336&amp;dst=100183" TargetMode="External"/><Relationship Id="rId945" Type="http://schemas.openxmlformats.org/officeDocument/2006/relationships/hyperlink" Target="https://login.consultant.ru/link/?req=doc&amp;base=SPB&amp;n=269542&amp;dst=100078" TargetMode="External"/><Relationship Id="rId1368" Type="http://schemas.openxmlformats.org/officeDocument/2006/relationships/hyperlink" Target="https://login.consultant.ru/link/?req=doc&amp;base=SPB&amp;n=301427&amp;dst=100271" TargetMode="External"/><Relationship Id="rId1575" Type="http://schemas.openxmlformats.org/officeDocument/2006/relationships/hyperlink" Target="https://login.consultant.ru/link/?req=doc&amp;base=LAW&amp;n=511331&amp;dst=290" TargetMode="External"/><Relationship Id="rId1782" Type="http://schemas.openxmlformats.org/officeDocument/2006/relationships/hyperlink" Target="https://login.consultant.ru/link/?req=doc&amp;base=LAW&amp;n=442096" TargetMode="External"/><Relationship Id="rId2419" Type="http://schemas.openxmlformats.org/officeDocument/2006/relationships/hyperlink" Target="https://login.consultant.ru/link/?req=doc&amp;base=LAW&amp;n=511331&amp;dst=100354" TargetMode="External"/><Relationship Id="rId2626" Type="http://schemas.openxmlformats.org/officeDocument/2006/relationships/hyperlink" Target="https://login.consultant.ru/link/?req=doc&amp;base=SPB&amp;n=304051&amp;dst=101234" TargetMode="External"/><Relationship Id="rId2833" Type="http://schemas.openxmlformats.org/officeDocument/2006/relationships/hyperlink" Target="https://login.consultant.ru/link/?req=doc&amp;base=SPB&amp;n=293547&amp;dst=101008" TargetMode="External"/><Relationship Id="rId74" Type="http://schemas.openxmlformats.org/officeDocument/2006/relationships/hyperlink" Target="https://login.consultant.ru/link/?req=doc&amp;base=SPB&amp;n=288567&amp;dst=100031" TargetMode="External"/><Relationship Id="rId805" Type="http://schemas.openxmlformats.org/officeDocument/2006/relationships/hyperlink" Target="https://login.consultant.ru/link/?req=doc&amp;base=SPB&amp;n=274696&amp;dst=100043" TargetMode="External"/><Relationship Id="rId1228" Type="http://schemas.openxmlformats.org/officeDocument/2006/relationships/hyperlink" Target="https://login.consultant.ru/link/?req=doc&amp;base=SPB&amp;n=266512&amp;dst=100063" TargetMode="External"/><Relationship Id="rId1435" Type="http://schemas.openxmlformats.org/officeDocument/2006/relationships/hyperlink" Target="https://login.consultant.ru/link/?req=doc&amp;base=SPB&amp;n=311703&amp;dst=100021" TargetMode="External"/><Relationship Id="rId1642" Type="http://schemas.openxmlformats.org/officeDocument/2006/relationships/hyperlink" Target="https://login.consultant.ru/link/?req=doc&amp;base=SPB&amp;n=293547&amp;dst=100549" TargetMode="External"/><Relationship Id="rId2900" Type="http://schemas.openxmlformats.org/officeDocument/2006/relationships/hyperlink" Target="https://login.consultant.ru/link/?req=doc&amp;base=SPB&amp;n=286591&amp;dst=100338" TargetMode="External"/><Relationship Id="rId1502" Type="http://schemas.openxmlformats.org/officeDocument/2006/relationships/hyperlink" Target="https://login.consultant.ru/link/?req=doc&amp;base=SPB&amp;n=301427&amp;dst=100298" TargetMode="External"/><Relationship Id="rId388" Type="http://schemas.openxmlformats.org/officeDocument/2006/relationships/hyperlink" Target="https://login.consultant.ru/link/?req=doc&amp;base=SPB&amp;n=285728&amp;dst=100019" TargetMode="External"/><Relationship Id="rId2069" Type="http://schemas.openxmlformats.org/officeDocument/2006/relationships/hyperlink" Target="https://login.consultant.ru/link/?req=doc&amp;base=SPB&amp;n=269542&amp;dst=100137" TargetMode="External"/><Relationship Id="rId3467" Type="http://schemas.openxmlformats.org/officeDocument/2006/relationships/hyperlink" Target="https://login.consultant.ru/link/?req=doc&amp;base=SPB&amp;n=313920&amp;dst=100571" TargetMode="External"/><Relationship Id="rId3674" Type="http://schemas.openxmlformats.org/officeDocument/2006/relationships/hyperlink" Target="https://login.consultant.ru/link/?req=doc&amp;base=LAW&amp;n=511331&amp;dst=449" TargetMode="External"/><Relationship Id="rId3881" Type="http://schemas.openxmlformats.org/officeDocument/2006/relationships/hyperlink" Target="https://login.consultant.ru/link/?req=doc&amp;base=LAW&amp;n=517471&amp;dst=325" TargetMode="External"/><Relationship Id="rId595" Type="http://schemas.openxmlformats.org/officeDocument/2006/relationships/hyperlink" Target="https://login.consultant.ru/link/?req=doc&amp;base=SPB&amp;n=269542&amp;dst=100053" TargetMode="External"/><Relationship Id="rId2276" Type="http://schemas.openxmlformats.org/officeDocument/2006/relationships/hyperlink" Target="https://login.consultant.ru/link/?req=doc&amp;base=LAW&amp;n=511331&amp;dst=138" TargetMode="External"/><Relationship Id="rId2483" Type="http://schemas.openxmlformats.org/officeDocument/2006/relationships/hyperlink" Target="https://login.consultant.ru/link/?req=doc&amp;base=SPB&amp;n=274696&amp;dst=100112" TargetMode="External"/><Relationship Id="rId2690" Type="http://schemas.openxmlformats.org/officeDocument/2006/relationships/hyperlink" Target="https://login.consultant.ru/link/?req=doc&amp;base=LAW&amp;n=499934" TargetMode="External"/><Relationship Id="rId3327" Type="http://schemas.openxmlformats.org/officeDocument/2006/relationships/hyperlink" Target="https://login.consultant.ru/link/?req=doc&amp;base=LAW&amp;n=511331&amp;dst=100354" TargetMode="External"/><Relationship Id="rId3534" Type="http://schemas.openxmlformats.org/officeDocument/2006/relationships/hyperlink" Target="https://login.consultant.ru/link/?req=doc&amp;base=LAW&amp;n=197748&amp;dst=100008" TargetMode="External"/><Relationship Id="rId3741" Type="http://schemas.openxmlformats.org/officeDocument/2006/relationships/hyperlink" Target="https://login.consultant.ru/link/?req=doc&amp;base=LAW&amp;n=511331&amp;dst=100354" TargetMode="External"/><Relationship Id="rId248" Type="http://schemas.openxmlformats.org/officeDocument/2006/relationships/hyperlink" Target="https://login.consultant.ru/link/?req=doc&amp;base=SPB&amp;n=246800&amp;dst=100030" TargetMode="External"/><Relationship Id="rId455" Type="http://schemas.openxmlformats.org/officeDocument/2006/relationships/hyperlink" Target="https://login.consultant.ru/link/?req=doc&amp;base=SPB&amp;n=315336&amp;dst=100144" TargetMode="External"/><Relationship Id="rId662" Type="http://schemas.openxmlformats.org/officeDocument/2006/relationships/hyperlink" Target="https://login.consultant.ru/link/?req=doc&amp;base=SPB&amp;n=315336&amp;dst=100178" TargetMode="External"/><Relationship Id="rId1085" Type="http://schemas.openxmlformats.org/officeDocument/2006/relationships/hyperlink" Target="https://login.consultant.ru/link/?req=doc&amp;base=SPB&amp;n=293547&amp;dst=100438" TargetMode="External"/><Relationship Id="rId1292" Type="http://schemas.openxmlformats.org/officeDocument/2006/relationships/hyperlink" Target="https://login.consultant.ru/link/?req=doc&amp;base=SPB&amp;n=301427&amp;dst=100205" TargetMode="External"/><Relationship Id="rId2136" Type="http://schemas.openxmlformats.org/officeDocument/2006/relationships/hyperlink" Target="https://login.consultant.ru/link/?req=doc&amp;base=SPB&amp;n=308078&amp;dst=100551" TargetMode="External"/><Relationship Id="rId2343" Type="http://schemas.openxmlformats.org/officeDocument/2006/relationships/hyperlink" Target="https://gu.lenobl.ru" TargetMode="External"/><Relationship Id="rId2550" Type="http://schemas.openxmlformats.org/officeDocument/2006/relationships/hyperlink" Target="https://login.consultant.ru/link/?req=doc&amp;base=SPB&amp;n=274696&amp;dst=100126" TargetMode="External"/><Relationship Id="rId3601" Type="http://schemas.openxmlformats.org/officeDocument/2006/relationships/hyperlink" Target="https://login.consultant.ru/link/?req=doc&amp;base=LAW&amp;n=359690" TargetMode="External"/><Relationship Id="rId108" Type="http://schemas.openxmlformats.org/officeDocument/2006/relationships/hyperlink" Target="https://login.consultant.ru/link/?req=doc&amp;base=SPB&amp;n=309312&amp;dst=100005" TargetMode="External"/><Relationship Id="rId315" Type="http://schemas.openxmlformats.org/officeDocument/2006/relationships/hyperlink" Target="https://login.consultant.ru/link/?req=doc&amp;base=SPB&amp;n=242101&amp;dst=100031" TargetMode="External"/><Relationship Id="rId522" Type="http://schemas.openxmlformats.org/officeDocument/2006/relationships/hyperlink" Target="https://login.consultant.ru/link/?req=doc&amp;base=SPB&amp;n=315336&amp;dst=100151" TargetMode="External"/><Relationship Id="rId1152" Type="http://schemas.openxmlformats.org/officeDocument/2006/relationships/hyperlink" Target="https://login.consultant.ru/link/?req=doc&amp;base=SPB&amp;n=308078&amp;dst=100255" TargetMode="External"/><Relationship Id="rId2203" Type="http://schemas.openxmlformats.org/officeDocument/2006/relationships/hyperlink" Target="https://login.consultant.ru/link/?req=doc&amp;base=LAW&amp;n=511331&amp;dst=327" TargetMode="External"/><Relationship Id="rId2410" Type="http://schemas.openxmlformats.org/officeDocument/2006/relationships/hyperlink" Target="https://login.consultant.ru/link/?req=doc&amp;base=LAW&amp;n=494999" TargetMode="External"/><Relationship Id="rId1012" Type="http://schemas.openxmlformats.org/officeDocument/2006/relationships/hyperlink" Target="https://login.consultant.ru/link/?req=doc&amp;base=SPB&amp;n=304051&amp;dst=100403" TargetMode="External"/><Relationship Id="rId1969" Type="http://schemas.openxmlformats.org/officeDocument/2006/relationships/hyperlink" Target="https://login.consultant.ru/link/?req=doc&amp;base=SPB&amp;n=304051&amp;dst=100759" TargetMode="External"/><Relationship Id="rId3184" Type="http://schemas.openxmlformats.org/officeDocument/2006/relationships/hyperlink" Target="https://login.consultant.ru/link/?req=doc&amp;base=LAW&amp;n=424314&amp;dst=88" TargetMode="External"/><Relationship Id="rId4028" Type="http://schemas.openxmlformats.org/officeDocument/2006/relationships/hyperlink" Target="https://login.consultant.ru/link/?req=doc&amp;base=LAW&amp;n=500166" TargetMode="External"/><Relationship Id="rId1829" Type="http://schemas.openxmlformats.org/officeDocument/2006/relationships/hyperlink" Target="https://login.consultant.ru/link/?req=doc&amp;base=SPB&amp;n=315336&amp;dst=100325" TargetMode="External"/><Relationship Id="rId3391" Type="http://schemas.openxmlformats.org/officeDocument/2006/relationships/hyperlink" Target="https://login.consultant.ru/link/?req=doc&amp;base=SPB&amp;n=315336&amp;dst=100588" TargetMode="External"/><Relationship Id="rId3044" Type="http://schemas.openxmlformats.org/officeDocument/2006/relationships/hyperlink" Target="https://login.consultant.ru/link/?req=doc&amp;base=SPB&amp;n=304051&amp;dst=101714" TargetMode="External"/><Relationship Id="rId3251" Type="http://schemas.openxmlformats.org/officeDocument/2006/relationships/hyperlink" Target="https://login.consultant.ru/link/?req=doc&amp;base=LAW&amp;n=508490&amp;dst=475" TargetMode="External"/><Relationship Id="rId172" Type="http://schemas.openxmlformats.org/officeDocument/2006/relationships/hyperlink" Target="https://login.consultant.ru/link/?req=doc&amp;base=SPB&amp;n=317436&amp;dst=100017" TargetMode="External"/><Relationship Id="rId2060" Type="http://schemas.openxmlformats.org/officeDocument/2006/relationships/hyperlink" Target="https://login.consultant.ru/link/?req=doc&amp;base=SPB&amp;n=308078&amp;dst=100527" TargetMode="External"/><Relationship Id="rId3111" Type="http://schemas.openxmlformats.org/officeDocument/2006/relationships/hyperlink" Target="https://login.consultant.ru/link/?req=doc&amp;base=LAW&amp;n=494999&amp;dst=100189" TargetMode="External"/><Relationship Id="rId989" Type="http://schemas.openxmlformats.org/officeDocument/2006/relationships/hyperlink" Target="https://login.consultant.ru/link/?req=doc&amp;base=SPB&amp;n=304051&amp;dst=100379" TargetMode="External"/><Relationship Id="rId2877" Type="http://schemas.openxmlformats.org/officeDocument/2006/relationships/hyperlink" Target="https://login.consultant.ru/link/?req=doc&amp;base=SPB&amp;n=285479&amp;dst=100471" TargetMode="External"/><Relationship Id="rId849" Type="http://schemas.openxmlformats.org/officeDocument/2006/relationships/hyperlink" Target="https://login.consultant.ru/link/?req=doc&amp;base=LAW&amp;n=511331&amp;dst=339" TargetMode="External"/><Relationship Id="rId1479" Type="http://schemas.openxmlformats.org/officeDocument/2006/relationships/hyperlink" Target="https://login.consultant.ru/link/?req=doc&amp;base=SPB&amp;n=315336&amp;dst=100271" TargetMode="External"/><Relationship Id="rId1686" Type="http://schemas.openxmlformats.org/officeDocument/2006/relationships/hyperlink" Target="https://login.consultant.ru/link/?req=doc&amp;base=SPB&amp;n=304051&amp;dst=100680" TargetMode="External"/><Relationship Id="rId3928" Type="http://schemas.openxmlformats.org/officeDocument/2006/relationships/hyperlink" Target="https://login.consultant.ru/link/?req=doc&amp;base=LAW&amp;n=511331&amp;dst=100354" TargetMode="External"/><Relationship Id="rId1339" Type="http://schemas.openxmlformats.org/officeDocument/2006/relationships/hyperlink" Target="https://login.consultant.ru/link/?req=doc&amp;base=SPB&amp;n=301427&amp;dst=100220" TargetMode="External"/><Relationship Id="rId1893" Type="http://schemas.openxmlformats.org/officeDocument/2006/relationships/hyperlink" Target="https://login.consultant.ru/link/?req=doc&amp;base=LAW&amp;n=511331&amp;dst=100354" TargetMode="External"/><Relationship Id="rId2737" Type="http://schemas.openxmlformats.org/officeDocument/2006/relationships/hyperlink" Target="https://login.consultant.ru/link/?req=doc&amp;base=LAW&amp;n=511331&amp;dst=100354" TargetMode="External"/><Relationship Id="rId2944" Type="http://schemas.openxmlformats.org/officeDocument/2006/relationships/hyperlink" Target="https://login.consultant.ru/link/?req=doc&amp;base=LAW&amp;n=511331&amp;dst=290" TargetMode="External"/><Relationship Id="rId709" Type="http://schemas.openxmlformats.org/officeDocument/2006/relationships/hyperlink" Target="https://login.consultant.ru/link/?req=doc&amp;base=SPB&amp;n=304051&amp;dst=100326" TargetMode="External"/><Relationship Id="rId916" Type="http://schemas.openxmlformats.org/officeDocument/2006/relationships/hyperlink" Target="https://login.consultant.ru/link/?req=doc&amp;base=SPB&amp;n=257586&amp;dst=100074" TargetMode="External"/><Relationship Id="rId1546" Type="http://schemas.openxmlformats.org/officeDocument/2006/relationships/hyperlink" Target="https://login.consultant.ru/link/?req=doc&amp;base=SPB&amp;n=308078&amp;dst=100454" TargetMode="External"/><Relationship Id="rId1753" Type="http://schemas.openxmlformats.org/officeDocument/2006/relationships/hyperlink" Target="https://login.consultant.ru/link/?req=doc&amp;base=LAW&amp;n=479460&amp;dst=100020" TargetMode="External"/><Relationship Id="rId1960" Type="http://schemas.openxmlformats.org/officeDocument/2006/relationships/hyperlink" Target="https://login.consultant.ru/link/?req=doc&amp;base=SPB&amp;n=304051&amp;dst=100750" TargetMode="External"/><Relationship Id="rId2804" Type="http://schemas.openxmlformats.org/officeDocument/2006/relationships/hyperlink" Target="https://login.consultant.ru/link/?req=doc&amp;base=LAW&amp;n=509406&amp;dst=100372" TargetMode="External"/><Relationship Id="rId45" Type="http://schemas.openxmlformats.org/officeDocument/2006/relationships/hyperlink" Target="https://login.consultant.ru/link/?req=doc&amp;base=SPB&amp;n=266619&amp;dst=100005" TargetMode="External"/><Relationship Id="rId1406" Type="http://schemas.openxmlformats.org/officeDocument/2006/relationships/hyperlink" Target="https://login.consultant.ru/link/?req=doc&amp;base=SPB&amp;n=315336&amp;dst=100262" TargetMode="External"/><Relationship Id="rId1613" Type="http://schemas.openxmlformats.org/officeDocument/2006/relationships/hyperlink" Target="https://login.consultant.ru/link/?req=doc&amp;base=SPB&amp;n=315336&amp;dst=100293" TargetMode="External"/><Relationship Id="rId1820" Type="http://schemas.openxmlformats.org/officeDocument/2006/relationships/hyperlink" Target="https://cszn.info/" TargetMode="External"/><Relationship Id="rId3578" Type="http://schemas.openxmlformats.org/officeDocument/2006/relationships/hyperlink" Target="https://login.consultant.ru/link/?req=doc&amp;base=LAW&amp;n=511331&amp;dst=219" TargetMode="External"/><Relationship Id="rId3785" Type="http://schemas.openxmlformats.org/officeDocument/2006/relationships/hyperlink" Target="https://login.consultant.ru/link/?req=doc&amp;base=LAW&amp;n=511331&amp;dst=112" TargetMode="External"/><Relationship Id="rId3992" Type="http://schemas.openxmlformats.org/officeDocument/2006/relationships/hyperlink" Target="https://login.consultant.ru/link/?req=doc&amp;base=LAW&amp;n=509406&amp;dst=100372" TargetMode="External"/><Relationship Id="rId499" Type="http://schemas.openxmlformats.org/officeDocument/2006/relationships/hyperlink" Target="https://login.consultant.ru/link/?req=doc&amp;base=SPB&amp;n=304051&amp;dst=100200" TargetMode="External"/><Relationship Id="rId2387" Type="http://schemas.openxmlformats.org/officeDocument/2006/relationships/hyperlink" Target="https://login.consultant.ru/link/?req=doc&amp;base=SPB&amp;n=304051&amp;dst=101080" TargetMode="External"/><Relationship Id="rId2594" Type="http://schemas.openxmlformats.org/officeDocument/2006/relationships/hyperlink" Target="https://login.consultant.ru/link/?req=doc&amp;base=SPB&amp;n=285728&amp;dst=100184" TargetMode="External"/><Relationship Id="rId3438" Type="http://schemas.openxmlformats.org/officeDocument/2006/relationships/hyperlink" Target="https://login.consultant.ru/link/?req=doc&amp;base=LAW&amp;n=511331&amp;dst=112" TargetMode="External"/><Relationship Id="rId3645" Type="http://schemas.openxmlformats.org/officeDocument/2006/relationships/hyperlink" Target="https://login.consultant.ru/link/?req=doc&amp;base=LAW&amp;n=494999&amp;dst=100189" TargetMode="External"/><Relationship Id="rId3852" Type="http://schemas.openxmlformats.org/officeDocument/2006/relationships/hyperlink" Target="https://login.consultant.ru/link/?req=doc&amp;base=SPB&amp;n=318796&amp;dst=100675" TargetMode="External"/><Relationship Id="rId359" Type="http://schemas.openxmlformats.org/officeDocument/2006/relationships/hyperlink" Target="https://login.consultant.ru/link/?req=doc&amp;base=SPB&amp;n=269542&amp;dst=100037" TargetMode="External"/><Relationship Id="rId566" Type="http://schemas.openxmlformats.org/officeDocument/2006/relationships/hyperlink" Target="https://login.consultant.ru/link/?req=doc&amp;base=SPB&amp;n=308078&amp;dst=100188" TargetMode="External"/><Relationship Id="rId773" Type="http://schemas.openxmlformats.org/officeDocument/2006/relationships/hyperlink" Target="https://login.consultant.ru/link/?req=doc&amp;base=SPB&amp;n=293547&amp;dst=100382" TargetMode="External"/><Relationship Id="rId1196" Type="http://schemas.openxmlformats.org/officeDocument/2006/relationships/hyperlink" Target="https://login.consultant.ru/link/?req=doc&amp;base=SPB&amp;n=267388&amp;dst=100012" TargetMode="External"/><Relationship Id="rId2247" Type="http://schemas.openxmlformats.org/officeDocument/2006/relationships/hyperlink" Target="https://login.consultant.ru/link/?req=doc&amp;base=SPB&amp;n=304051&amp;dst=101032" TargetMode="External"/><Relationship Id="rId2454" Type="http://schemas.openxmlformats.org/officeDocument/2006/relationships/hyperlink" Target="https://login.consultant.ru/link/?req=doc&amp;base=SPB&amp;n=315336&amp;dst=100432" TargetMode="External"/><Relationship Id="rId3505" Type="http://schemas.openxmlformats.org/officeDocument/2006/relationships/hyperlink" Target="https://login.consultant.ru/link/?req=doc&amp;base=LAW&amp;n=494999&amp;dst=100243" TargetMode="External"/><Relationship Id="rId219" Type="http://schemas.openxmlformats.org/officeDocument/2006/relationships/hyperlink" Target="https://login.consultant.ru/link/?req=doc&amp;base=SPB&amp;n=309030&amp;dst=100062" TargetMode="External"/><Relationship Id="rId426" Type="http://schemas.openxmlformats.org/officeDocument/2006/relationships/hyperlink" Target="https://login.consultant.ru/link/?req=doc&amp;base=SPB&amp;n=246800&amp;dst=100201" TargetMode="External"/><Relationship Id="rId633" Type="http://schemas.openxmlformats.org/officeDocument/2006/relationships/hyperlink" Target="https://login.consultant.ru/link/?req=doc&amp;base=SPB&amp;n=293547&amp;dst=100348" TargetMode="External"/><Relationship Id="rId980" Type="http://schemas.openxmlformats.org/officeDocument/2006/relationships/hyperlink" Target="https://login.consultant.ru/link/?req=doc&amp;base=LAW&amp;n=499934" TargetMode="External"/><Relationship Id="rId1056" Type="http://schemas.openxmlformats.org/officeDocument/2006/relationships/hyperlink" Target="https://login.consultant.ru/link/?req=doc&amp;base=SPB&amp;n=315336&amp;dst=100224" TargetMode="External"/><Relationship Id="rId1263" Type="http://schemas.openxmlformats.org/officeDocument/2006/relationships/hyperlink" Target="https://login.consultant.ru/link/?req=doc&amp;base=SPB&amp;n=315336&amp;dst=100239" TargetMode="External"/><Relationship Id="rId2107" Type="http://schemas.openxmlformats.org/officeDocument/2006/relationships/hyperlink" Target="https://login.consultant.ru/link/?req=doc&amp;base=LAW&amp;n=494999&amp;dst=100243" TargetMode="External"/><Relationship Id="rId2314" Type="http://schemas.openxmlformats.org/officeDocument/2006/relationships/hyperlink" Target="https://login.consultant.ru/link/?req=doc&amp;base=SPB&amp;n=304051&amp;dst=101068" TargetMode="External"/><Relationship Id="rId2661" Type="http://schemas.openxmlformats.org/officeDocument/2006/relationships/hyperlink" Target="https://login.consultant.ru/link/?req=doc&amp;base=SPB&amp;n=315336&amp;dst=100458" TargetMode="External"/><Relationship Id="rId3712" Type="http://schemas.openxmlformats.org/officeDocument/2006/relationships/hyperlink" Target="https://login.consultant.ru/link/?req=doc&amp;base=LAW&amp;n=494999&amp;dst=100243" TargetMode="External"/><Relationship Id="rId840" Type="http://schemas.openxmlformats.org/officeDocument/2006/relationships/hyperlink" Target="https://login.consultant.ru/link/?req=doc&amp;base=SPB&amp;n=269542&amp;dst=100072" TargetMode="External"/><Relationship Id="rId1470" Type="http://schemas.openxmlformats.org/officeDocument/2006/relationships/hyperlink" Target="https://login.consultant.ru/link/?req=doc&amp;base=LAW&amp;n=511331&amp;dst=290" TargetMode="External"/><Relationship Id="rId2521" Type="http://schemas.openxmlformats.org/officeDocument/2006/relationships/hyperlink" Target="https://login.consultant.ru/link/?req=doc&amp;base=SPB&amp;n=304051&amp;dst=101178" TargetMode="External"/><Relationship Id="rId700" Type="http://schemas.openxmlformats.org/officeDocument/2006/relationships/hyperlink" Target="https://login.consultant.ru/link/?req=doc&amp;base=LAW&amp;n=511331&amp;dst=43" TargetMode="External"/><Relationship Id="rId1123" Type="http://schemas.openxmlformats.org/officeDocument/2006/relationships/hyperlink" Target="https://login.consultant.ru/link/?req=doc&amp;base=LAW&amp;n=511331&amp;dst=290" TargetMode="External"/><Relationship Id="rId1330" Type="http://schemas.openxmlformats.org/officeDocument/2006/relationships/hyperlink" Target="https://login.consultant.ru/link/?req=doc&amp;base=SPB&amp;n=306912&amp;dst=100067" TargetMode="External"/><Relationship Id="rId3088" Type="http://schemas.openxmlformats.org/officeDocument/2006/relationships/hyperlink" Target="https://login.consultant.ru/link/?req=doc&amp;base=SPB&amp;n=308078&amp;dst=100803" TargetMode="External"/><Relationship Id="rId3295" Type="http://schemas.openxmlformats.org/officeDocument/2006/relationships/hyperlink" Target="https://login.consultant.ru/link/?req=doc&amp;base=LAW&amp;n=494999&amp;dst=100189" TargetMode="External"/><Relationship Id="rId3155" Type="http://schemas.openxmlformats.org/officeDocument/2006/relationships/hyperlink" Target="https://login.consultant.ru/link/?req=doc&amp;base=LAW&amp;n=511331&amp;dst=219" TargetMode="External"/><Relationship Id="rId3362" Type="http://schemas.openxmlformats.org/officeDocument/2006/relationships/hyperlink" Target="https://login.consultant.ru/link/?req=doc&amp;base=LAW&amp;n=499934" TargetMode="External"/><Relationship Id="rId283" Type="http://schemas.openxmlformats.org/officeDocument/2006/relationships/hyperlink" Target="https://login.consultant.ru/link/?req=doc&amp;base=SPB&amp;n=246800&amp;dst=100051" TargetMode="External"/><Relationship Id="rId490" Type="http://schemas.openxmlformats.org/officeDocument/2006/relationships/hyperlink" Target="https://login.consultant.ru/link/?req=doc&amp;base=SPB&amp;n=304051&amp;dst=100185" TargetMode="External"/><Relationship Id="rId2171" Type="http://schemas.openxmlformats.org/officeDocument/2006/relationships/hyperlink" Target="https://login.consultant.ru/link/?req=doc&amp;base=SPB&amp;n=257295&amp;dst=100062" TargetMode="External"/><Relationship Id="rId3015" Type="http://schemas.openxmlformats.org/officeDocument/2006/relationships/hyperlink" Target="https://login.consultant.ru/link/?req=doc&amp;base=LAW&amp;n=494999&amp;dst=100202" TargetMode="External"/><Relationship Id="rId3222" Type="http://schemas.openxmlformats.org/officeDocument/2006/relationships/hyperlink" Target="https://login.consultant.ru/link/?req=doc&amp;base=SPB&amp;n=314104&amp;dst=100012" TargetMode="External"/><Relationship Id="rId143" Type="http://schemas.openxmlformats.org/officeDocument/2006/relationships/hyperlink" Target="https://login.consultant.ru/link/?req=doc&amp;base=SPB&amp;n=246251&amp;dst=100006" TargetMode="External"/><Relationship Id="rId350" Type="http://schemas.openxmlformats.org/officeDocument/2006/relationships/hyperlink" Target="https://login.consultant.ru/link/?req=doc&amp;base=SPB&amp;n=308689&amp;dst=100540" TargetMode="External"/><Relationship Id="rId2031" Type="http://schemas.openxmlformats.org/officeDocument/2006/relationships/hyperlink" Target="https://login.consultant.ru/link/?req=doc&amp;base=SPB&amp;n=293547&amp;dst=100652" TargetMode="External"/><Relationship Id="rId9" Type="http://schemas.openxmlformats.org/officeDocument/2006/relationships/hyperlink" Target="https://login.consultant.ru/link/?req=doc&amp;base=SPB&amp;n=234766&amp;dst=100014" TargetMode="External"/><Relationship Id="rId210" Type="http://schemas.openxmlformats.org/officeDocument/2006/relationships/hyperlink" Target="https://login.consultant.ru/link/?req=doc&amp;base=SPB&amp;n=274696&amp;dst=100023" TargetMode="External"/><Relationship Id="rId2988" Type="http://schemas.openxmlformats.org/officeDocument/2006/relationships/hyperlink" Target="https://login.consultant.ru/link/?req=doc&amp;base=SPB&amp;n=285728&amp;dst=100208" TargetMode="External"/><Relationship Id="rId1797" Type="http://schemas.openxmlformats.org/officeDocument/2006/relationships/hyperlink" Target="https://login.consultant.ru/link/?req=doc&amp;base=LAW&amp;n=511331&amp;dst=219" TargetMode="External"/><Relationship Id="rId2848" Type="http://schemas.openxmlformats.org/officeDocument/2006/relationships/hyperlink" Target="https://login.consultant.ru/link/?req=doc&amp;base=LAW&amp;n=442096" TargetMode="External"/><Relationship Id="rId89" Type="http://schemas.openxmlformats.org/officeDocument/2006/relationships/hyperlink" Target="https://login.consultant.ru/link/?req=doc&amp;base=SPB&amp;n=301427&amp;dst=100113" TargetMode="External"/><Relationship Id="rId1657" Type="http://schemas.openxmlformats.org/officeDocument/2006/relationships/hyperlink" Target="https://login.consultant.ru/link/?req=doc&amp;base=SPB&amp;n=293547&amp;dst=100555" TargetMode="External"/><Relationship Id="rId1864" Type="http://schemas.openxmlformats.org/officeDocument/2006/relationships/hyperlink" Target="https://login.consultant.ru/link/?req=doc&amp;base=SPB&amp;n=304051&amp;dst=100700" TargetMode="External"/><Relationship Id="rId2708" Type="http://schemas.openxmlformats.org/officeDocument/2006/relationships/hyperlink" Target="https://login.consultant.ru/link/?req=doc&amp;base=SPB&amp;n=304051&amp;dst=101257" TargetMode="External"/><Relationship Id="rId2915" Type="http://schemas.openxmlformats.org/officeDocument/2006/relationships/hyperlink" Target="https://login.consultant.ru/link/?req=doc&amp;base=SPB&amp;n=285479&amp;dst=100548" TargetMode="External"/><Relationship Id="rId1517" Type="http://schemas.openxmlformats.org/officeDocument/2006/relationships/hyperlink" Target="https://login.consultant.ru/link/?req=doc&amp;base=SPB&amp;n=301427&amp;dst=100302" TargetMode="External"/><Relationship Id="rId1724" Type="http://schemas.openxmlformats.org/officeDocument/2006/relationships/hyperlink" Target="https://login.consultant.ru/link/?req=doc&amp;base=SPB&amp;n=293547&amp;dst=100571" TargetMode="External"/><Relationship Id="rId16" Type="http://schemas.openxmlformats.org/officeDocument/2006/relationships/hyperlink" Target="https://login.consultant.ru/link/?req=doc&amp;base=SPB&amp;n=242200&amp;dst=100005" TargetMode="External"/><Relationship Id="rId1931" Type="http://schemas.openxmlformats.org/officeDocument/2006/relationships/hyperlink" Target="https://login.consultant.ru/link/?req=doc&amp;base=LAW&amp;n=494999&amp;dst=100202" TargetMode="External"/><Relationship Id="rId3689" Type="http://schemas.openxmlformats.org/officeDocument/2006/relationships/hyperlink" Target="https://login.consultant.ru/link/?req=doc&amp;base=SPB&amp;n=313244" TargetMode="External"/><Relationship Id="rId3896" Type="http://schemas.openxmlformats.org/officeDocument/2006/relationships/hyperlink" Target="https://gu.lenobl.ru" TargetMode="External"/><Relationship Id="rId2498" Type="http://schemas.openxmlformats.org/officeDocument/2006/relationships/hyperlink" Target="https://login.consultant.ru/link/?req=doc&amp;base=SPB&amp;n=304051&amp;dst=101141" TargetMode="External"/><Relationship Id="rId3549" Type="http://schemas.openxmlformats.org/officeDocument/2006/relationships/hyperlink" Target="https://login.consultant.ru/link/?req=doc&amp;base=LAW&amp;n=494999&amp;dst=100243" TargetMode="External"/><Relationship Id="rId677" Type="http://schemas.openxmlformats.org/officeDocument/2006/relationships/hyperlink" Target="https://login.consultant.ru/link/?req=doc&amp;base=SPB&amp;n=261591&amp;dst=100029" TargetMode="External"/><Relationship Id="rId2358" Type="http://schemas.openxmlformats.org/officeDocument/2006/relationships/hyperlink" Target="http://social.lenobl.ru/" TargetMode="External"/><Relationship Id="rId3756" Type="http://schemas.openxmlformats.org/officeDocument/2006/relationships/hyperlink" Target="https://gu.lenobl.ru" TargetMode="External"/><Relationship Id="rId3963" Type="http://schemas.openxmlformats.org/officeDocument/2006/relationships/hyperlink" Target="https://login.consultant.ru/link/?req=doc&amp;base=LAW&amp;n=499769&amp;dst=6" TargetMode="External"/><Relationship Id="rId884" Type="http://schemas.openxmlformats.org/officeDocument/2006/relationships/hyperlink" Target="https://login.consultant.ru/link/?req=doc&amp;base=SPB&amp;n=301427&amp;dst=100182" TargetMode="External"/><Relationship Id="rId2565" Type="http://schemas.openxmlformats.org/officeDocument/2006/relationships/hyperlink" Target="https://login.consultant.ru/link/?req=doc&amp;base=LAW&amp;n=494999&amp;dst=100202" TargetMode="External"/><Relationship Id="rId2772" Type="http://schemas.openxmlformats.org/officeDocument/2006/relationships/hyperlink" Target="https://login.consultant.ru/link/?req=doc&amp;base=SPB&amp;n=280965&amp;dst=100020" TargetMode="External"/><Relationship Id="rId3409" Type="http://schemas.openxmlformats.org/officeDocument/2006/relationships/hyperlink" Target="https://login.consultant.ru/link/?req=doc&amp;base=LAW&amp;n=406603" TargetMode="External"/><Relationship Id="rId3616" Type="http://schemas.openxmlformats.org/officeDocument/2006/relationships/hyperlink" Target="https://login.consultant.ru/link/?req=doc&amp;base=SPB&amp;n=313244" TargetMode="External"/><Relationship Id="rId3823" Type="http://schemas.openxmlformats.org/officeDocument/2006/relationships/hyperlink" Target="https://kszn.lenobl.ru/" TargetMode="External"/><Relationship Id="rId537" Type="http://schemas.openxmlformats.org/officeDocument/2006/relationships/hyperlink" Target="https://login.consultant.ru/link/?req=doc&amp;base=LAW&amp;n=197748&amp;dst=100008" TargetMode="External"/><Relationship Id="rId744" Type="http://schemas.openxmlformats.org/officeDocument/2006/relationships/hyperlink" Target="https://login.consultant.ru/link/?req=doc&amp;base=LAW&amp;n=511331&amp;dst=290" TargetMode="External"/><Relationship Id="rId951" Type="http://schemas.openxmlformats.org/officeDocument/2006/relationships/hyperlink" Target="https://login.consultant.ru/link/?req=doc&amp;base=SPB&amp;n=315336&amp;dst=100209" TargetMode="External"/><Relationship Id="rId1167" Type="http://schemas.openxmlformats.org/officeDocument/2006/relationships/hyperlink" Target="https://gu.lenobl.ru" TargetMode="External"/><Relationship Id="rId1374" Type="http://schemas.openxmlformats.org/officeDocument/2006/relationships/hyperlink" Target="https://login.consultant.ru/link/?req=doc&amp;base=LAW&amp;n=511331&amp;dst=244" TargetMode="External"/><Relationship Id="rId1581" Type="http://schemas.openxmlformats.org/officeDocument/2006/relationships/hyperlink" Target="https://login.consultant.ru/link/?req=doc&amp;base=SPB&amp;n=315336&amp;dst=100283" TargetMode="External"/><Relationship Id="rId2218" Type="http://schemas.openxmlformats.org/officeDocument/2006/relationships/hyperlink" Target="https://login.consultant.ru/link/?req=doc&amp;base=LAW&amp;n=511331" TargetMode="External"/><Relationship Id="rId2425" Type="http://schemas.openxmlformats.org/officeDocument/2006/relationships/hyperlink" Target="https://login.consultant.ru/link/?req=doc&amp;base=LAW&amp;n=511331&amp;dst=219" TargetMode="External"/><Relationship Id="rId2632" Type="http://schemas.openxmlformats.org/officeDocument/2006/relationships/hyperlink" Target="https://login.consultant.ru/link/?req=doc&amp;base=LAW&amp;n=511331&amp;dst=100354" TargetMode="External"/><Relationship Id="rId80" Type="http://schemas.openxmlformats.org/officeDocument/2006/relationships/hyperlink" Target="https://login.consultant.ru/link/?req=doc&amp;base=SPB&amp;n=297845&amp;dst=100005" TargetMode="External"/><Relationship Id="rId604" Type="http://schemas.openxmlformats.org/officeDocument/2006/relationships/hyperlink" Target="https://login.consultant.ru/link/?req=doc&amp;base=SPB&amp;n=293547&amp;dst=100346" TargetMode="External"/><Relationship Id="rId811" Type="http://schemas.openxmlformats.org/officeDocument/2006/relationships/hyperlink" Target="https://login.consultant.ru/link/?req=doc&amp;base=SPB&amp;n=257586&amp;dst=100015" TargetMode="External"/><Relationship Id="rId1027" Type="http://schemas.openxmlformats.org/officeDocument/2006/relationships/hyperlink" Target="https://login.consultant.ru/link/?req=doc&amp;base=LAW&amp;n=511331&amp;dst=100354" TargetMode="External"/><Relationship Id="rId1234" Type="http://schemas.openxmlformats.org/officeDocument/2006/relationships/hyperlink" Target="https://login.consultant.ru/link/?req=doc&amp;base=LAW&amp;n=511331&amp;dst=339" TargetMode="External"/><Relationship Id="rId1441" Type="http://schemas.openxmlformats.org/officeDocument/2006/relationships/hyperlink" Target="https://login.consultant.ru/link/?req=doc&amp;base=LAW&amp;n=511331&amp;dst=290" TargetMode="External"/><Relationship Id="rId1301" Type="http://schemas.openxmlformats.org/officeDocument/2006/relationships/hyperlink" Target="https://mfc47.ru/" TargetMode="External"/><Relationship Id="rId3199" Type="http://schemas.openxmlformats.org/officeDocument/2006/relationships/hyperlink" Target="https://login.consultant.ru/link/?req=doc&amp;base=LAW&amp;n=500166" TargetMode="External"/><Relationship Id="rId3059" Type="http://schemas.openxmlformats.org/officeDocument/2006/relationships/hyperlink" Target="https://login.consultant.ru/link/?req=doc&amp;base=LAW&amp;n=511331" TargetMode="External"/><Relationship Id="rId3266" Type="http://schemas.openxmlformats.org/officeDocument/2006/relationships/hyperlink" Target="https://login.consultant.ru/link/?req=doc&amp;base=LAW&amp;n=500166" TargetMode="External"/><Relationship Id="rId3473" Type="http://schemas.openxmlformats.org/officeDocument/2006/relationships/hyperlink" Target="https://login.consultant.ru/link/?req=doc&amp;base=LAW&amp;n=442096" TargetMode="External"/><Relationship Id="rId187" Type="http://schemas.openxmlformats.org/officeDocument/2006/relationships/hyperlink" Target="https://login.consultant.ru/link/?req=doc&amp;base=SPB&amp;n=177312" TargetMode="External"/><Relationship Id="rId394" Type="http://schemas.openxmlformats.org/officeDocument/2006/relationships/hyperlink" Target="https://login.consultant.ru/link/?req=doc&amp;base=SPB&amp;n=308078&amp;dst=100151" TargetMode="External"/><Relationship Id="rId2075" Type="http://schemas.openxmlformats.org/officeDocument/2006/relationships/hyperlink" Target="https://login.consultant.ru/link/?req=doc&amp;base=LAW&amp;n=511331&amp;dst=290" TargetMode="External"/><Relationship Id="rId2282" Type="http://schemas.openxmlformats.org/officeDocument/2006/relationships/hyperlink" Target="https://login.consultant.ru/link/?req=doc&amp;base=SPB&amp;n=269542&amp;dst=100187" TargetMode="External"/><Relationship Id="rId3126" Type="http://schemas.openxmlformats.org/officeDocument/2006/relationships/hyperlink" Target="https://login.consultant.ru/link/?req=doc&amp;base=SPB&amp;n=309312&amp;dst=100030" TargetMode="External"/><Relationship Id="rId3680" Type="http://schemas.openxmlformats.org/officeDocument/2006/relationships/hyperlink" Target="https://login.consultant.ru/link/?req=doc&amp;base=LAW&amp;n=505899&amp;dst=100091" TargetMode="External"/><Relationship Id="rId254" Type="http://schemas.openxmlformats.org/officeDocument/2006/relationships/hyperlink" Target="https://login.consultant.ru/link/?req=doc&amp;base=SPB&amp;n=246800&amp;dst=100036" TargetMode="External"/><Relationship Id="rId1091" Type="http://schemas.openxmlformats.org/officeDocument/2006/relationships/hyperlink" Target="https://login.consultant.ru/link/?req=doc&amp;base=LAW&amp;n=511331&amp;dst=100352" TargetMode="External"/><Relationship Id="rId3333" Type="http://schemas.openxmlformats.org/officeDocument/2006/relationships/hyperlink" Target="https://login.consultant.ru/link/?req=doc&amp;base=LAW&amp;n=511331&amp;dst=219" TargetMode="External"/><Relationship Id="rId3540" Type="http://schemas.openxmlformats.org/officeDocument/2006/relationships/hyperlink" Target="http://www.cszn.info" TargetMode="External"/><Relationship Id="rId114" Type="http://schemas.openxmlformats.org/officeDocument/2006/relationships/hyperlink" Target="https://login.consultant.ru/link/?req=doc&amp;base=SPB&amp;n=314490&amp;dst=100005" TargetMode="External"/><Relationship Id="rId461" Type="http://schemas.openxmlformats.org/officeDocument/2006/relationships/hyperlink" Target="https://login.consultant.ru/link/?req=doc&amp;base=SPB&amp;n=315336&amp;dst=100146" TargetMode="External"/><Relationship Id="rId2142" Type="http://schemas.openxmlformats.org/officeDocument/2006/relationships/hyperlink" Target="https://login.consultant.ru/link/?req=doc&amp;base=LAW&amp;n=511331" TargetMode="External"/><Relationship Id="rId3400" Type="http://schemas.openxmlformats.org/officeDocument/2006/relationships/hyperlink" Target="https://login.consultant.ru/link/?req=doc&amp;base=LAW&amp;n=494999&amp;dst=100202" TargetMode="External"/><Relationship Id="rId321" Type="http://schemas.openxmlformats.org/officeDocument/2006/relationships/hyperlink" Target="https://login.consultant.ru/link/?req=doc&amp;base=SPB&amp;n=246800&amp;dst=100090" TargetMode="External"/><Relationship Id="rId2002" Type="http://schemas.openxmlformats.org/officeDocument/2006/relationships/hyperlink" Target="https://login.consultant.ru/link/?req=doc&amp;base=LAW&amp;n=511331&amp;dst=290" TargetMode="External"/><Relationship Id="rId2959" Type="http://schemas.openxmlformats.org/officeDocument/2006/relationships/hyperlink" Target="https://login.consultant.ru/link/?req=doc&amp;base=LAW&amp;n=511331" TargetMode="External"/><Relationship Id="rId1768" Type="http://schemas.openxmlformats.org/officeDocument/2006/relationships/hyperlink" Target="https://login.consultant.ru/link/?req=doc&amp;base=SPB&amp;n=298618&amp;dst=100109" TargetMode="External"/><Relationship Id="rId2819" Type="http://schemas.openxmlformats.org/officeDocument/2006/relationships/hyperlink" Target="https://login.consultant.ru/link/?req=doc&amp;base=LAW&amp;n=511331&amp;dst=339" TargetMode="External"/><Relationship Id="rId1628" Type="http://schemas.openxmlformats.org/officeDocument/2006/relationships/hyperlink" Target="https://login.consultant.ru/link/?req=doc&amp;base=LAW&amp;n=499769&amp;dst=6" TargetMode="External"/><Relationship Id="rId1975" Type="http://schemas.openxmlformats.org/officeDocument/2006/relationships/hyperlink" Target="https://login.consultant.ru/link/?req=doc&amp;base=SPB&amp;n=293547&amp;dst=100644" TargetMode="External"/><Relationship Id="rId3190" Type="http://schemas.openxmlformats.org/officeDocument/2006/relationships/hyperlink" Target="https://login.consultant.ru/link/?req=doc&amp;base=LAW&amp;n=511331&amp;dst=43" TargetMode="External"/><Relationship Id="rId4034" Type="http://schemas.openxmlformats.org/officeDocument/2006/relationships/hyperlink" Target="https://login.consultant.ru/link/?req=doc&amp;base=LAW&amp;n=511331&amp;dst=100354" TargetMode="External"/><Relationship Id="rId1835" Type="http://schemas.openxmlformats.org/officeDocument/2006/relationships/hyperlink" Target="https://login.consultant.ru/link/?req=doc&amp;base=SPB&amp;n=308078&amp;dst=100486" TargetMode="External"/><Relationship Id="rId3050" Type="http://schemas.openxmlformats.org/officeDocument/2006/relationships/hyperlink" Target="https://login.consultant.ru/link/?req=doc&amp;base=SPB&amp;n=293547&amp;dst=101079" TargetMode="External"/><Relationship Id="rId1902" Type="http://schemas.openxmlformats.org/officeDocument/2006/relationships/hyperlink" Target="https://login.consultant.ru/link/?req=doc&amp;base=SPB&amp;n=315336&amp;dst=100334" TargetMode="External"/><Relationship Id="rId3867" Type="http://schemas.openxmlformats.org/officeDocument/2006/relationships/hyperlink" Target="https://login.consultant.ru/link/?req=doc&amp;base=LAW&amp;n=517471&amp;dst=100034" TargetMode="External"/><Relationship Id="rId788" Type="http://schemas.openxmlformats.org/officeDocument/2006/relationships/hyperlink" Target="https://kszn.lenobl.ru/" TargetMode="External"/><Relationship Id="rId995" Type="http://schemas.openxmlformats.org/officeDocument/2006/relationships/hyperlink" Target="https://login.consultant.ru/link/?req=doc&amp;base=SPB&amp;n=304051&amp;dst=100390" TargetMode="External"/><Relationship Id="rId2469" Type="http://schemas.openxmlformats.org/officeDocument/2006/relationships/hyperlink" Target="https://login.consultant.ru/link/?req=doc&amp;base=LAW&amp;n=505899&amp;dst=100091" TargetMode="External"/><Relationship Id="rId2676" Type="http://schemas.openxmlformats.org/officeDocument/2006/relationships/hyperlink" Target="https://login.consultant.ru/link/?req=doc&amp;base=SPB&amp;n=308078&amp;dst=100645" TargetMode="External"/><Relationship Id="rId2883" Type="http://schemas.openxmlformats.org/officeDocument/2006/relationships/hyperlink" Target="https://login.consultant.ru/link/?req=doc&amp;base=SPB&amp;n=285479&amp;dst=100542" TargetMode="External"/><Relationship Id="rId3727" Type="http://schemas.openxmlformats.org/officeDocument/2006/relationships/hyperlink" Target="https://login.consultant.ru/link/?req=doc&amp;base=LAW&amp;n=499934" TargetMode="External"/><Relationship Id="rId3934" Type="http://schemas.openxmlformats.org/officeDocument/2006/relationships/hyperlink" Target="https://login.consultant.ru/link/?req=doc&amp;base=LAW&amp;n=511331&amp;dst=219" TargetMode="External"/><Relationship Id="rId648" Type="http://schemas.openxmlformats.org/officeDocument/2006/relationships/hyperlink" Target="https://login.consultant.ru/link/?req=doc&amp;base=SPB&amp;n=309030&amp;dst=100111" TargetMode="External"/><Relationship Id="rId855" Type="http://schemas.openxmlformats.org/officeDocument/2006/relationships/hyperlink" Target="https://login.consultant.ru/link/?req=doc&amp;base=SPB&amp;n=293547&amp;dst=100389" TargetMode="External"/><Relationship Id="rId1278" Type="http://schemas.openxmlformats.org/officeDocument/2006/relationships/hyperlink" Target="https://login.consultant.ru/link/?req=doc&amp;base=SPB&amp;n=315336&amp;dst=100241" TargetMode="External"/><Relationship Id="rId1485" Type="http://schemas.openxmlformats.org/officeDocument/2006/relationships/hyperlink" Target="https://login.consultant.ru/link/?req=doc&amp;base=SPB&amp;n=301427&amp;dst=100284" TargetMode="External"/><Relationship Id="rId1692" Type="http://schemas.openxmlformats.org/officeDocument/2006/relationships/hyperlink" Target="https://login.consultant.ru/link/?req=doc&amp;base=SPB&amp;n=315336&amp;dst=100303" TargetMode="External"/><Relationship Id="rId2329" Type="http://schemas.openxmlformats.org/officeDocument/2006/relationships/hyperlink" Target="https://login.consultant.ru/link/?req=doc&amp;base=SPB&amp;n=304051&amp;dst=101074" TargetMode="External"/><Relationship Id="rId2536" Type="http://schemas.openxmlformats.org/officeDocument/2006/relationships/hyperlink" Target="https://login.consultant.ru/link/?req=doc&amp;base=SPB&amp;n=293547&amp;dst=100828" TargetMode="External"/><Relationship Id="rId2743" Type="http://schemas.openxmlformats.org/officeDocument/2006/relationships/hyperlink" Target="https://login.consultant.ru/link/?req=doc&amp;base=SPB&amp;n=304051&amp;dst=101294" TargetMode="External"/><Relationship Id="rId508" Type="http://schemas.openxmlformats.org/officeDocument/2006/relationships/hyperlink" Target="https://login.consultant.ru/link/?req=doc&amp;base=SPB&amp;n=308078&amp;dst=100181" TargetMode="External"/><Relationship Id="rId715" Type="http://schemas.openxmlformats.org/officeDocument/2006/relationships/hyperlink" Target="https://login.consultant.ru/link/?req=doc&amp;base=SPB&amp;n=293547&amp;dst=100367" TargetMode="External"/><Relationship Id="rId922" Type="http://schemas.openxmlformats.org/officeDocument/2006/relationships/hyperlink" Target="https://login.consultant.ru/link/?req=doc&amp;base=SPB&amp;n=306125&amp;dst=100041" TargetMode="External"/><Relationship Id="rId1138" Type="http://schemas.openxmlformats.org/officeDocument/2006/relationships/hyperlink" Target="https://login.consultant.ru/link/?req=doc&amp;base=SPB&amp;n=252337&amp;dst=100018" TargetMode="External"/><Relationship Id="rId1345" Type="http://schemas.openxmlformats.org/officeDocument/2006/relationships/hyperlink" Target="https://login.consultant.ru/link/?req=doc&amp;base=SPB&amp;n=301427&amp;dst=100224" TargetMode="External"/><Relationship Id="rId1552" Type="http://schemas.openxmlformats.org/officeDocument/2006/relationships/hyperlink" Target="https://login.consultant.ru/link/?req=doc&amp;base=LAW&amp;n=511331&amp;dst=100134" TargetMode="External"/><Relationship Id="rId2603" Type="http://schemas.openxmlformats.org/officeDocument/2006/relationships/hyperlink" Target="https://login.consultant.ru/link/?req=doc&amp;base=SPB&amp;n=304051&amp;dst=101198" TargetMode="External"/><Relationship Id="rId2950" Type="http://schemas.openxmlformats.org/officeDocument/2006/relationships/hyperlink" Target="https://login.consultant.ru/link/?req=doc&amp;base=SPB&amp;n=293547&amp;dst=101052" TargetMode="External"/><Relationship Id="rId1205" Type="http://schemas.openxmlformats.org/officeDocument/2006/relationships/hyperlink" Target="https://login.consultant.ru/link/?req=doc&amp;base=SPB&amp;n=313160" TargetMode="External"/><Relationship Id="rId2810" Type="http://schemas.openxmlformats.org/officeDocument/2006/relationships/hyperlink" Target="https://login.consultant.ru/link/?req=doc&amp;base=SPB&amp;n=306891&amp;dst=100399" TargetMode="External"/><Relationship Id="rId51" Type="http://schemas.openxmlformats.org/officeDocument/2006/relationships/hyperlink" Target="https://login.consultant.ru/link/?req=doc&amp;base=SPB&amp;n=269542&amp;dst=100005" TargetMode="External"/><Relationship Id="rId1412" Type="http://schemas.openxmlformats.org/officeDocument/2006/relationships/hyperlink" Target="https://login.consultant.ru/link/?req=doc&amp;base=SPB&amp;n=308078&amp;dst=100434" TargetMode="External"/><Relationship Id="rId3377" Type="http://schemas.openxmlformats.org/officeDocument/2006/relationships/hyperlink" Target="https://login.consultant.ru/link/?req=doc&amp;base=LAW&amp;n=442096" TargetMode="External"/><Relationship Id="rId298" Type="http://schemas.openxmlformats.org/officeDocument/2006/relationships/hyperlink" Target="https://login.consultant.ru/link/?req=doc&amp;base=LAW&amp;n=515484" TargetMode="External"/><Relationship Id="rId3584" Type="http://schemas.openxmlformats.org/officeDocument/2006/relationships/hyperlink" Target="https://login.consultant.ru/link/?req=doc&amp;base=SPB&amp;n=314815&amp;dst=100008" TargetMode="External"/><Relationship Id="rId3791" Type="http://schemas.openxmlformats.org/officeDocument/2006/relationships/hyperlink" Target="https://cszn.info/" TargetMode="External"/><Relationship Id="rId158" Type="http://schemas.openxmlformats.org/officeDocument/2006/relationships/hyperlink" Target="https://login.consultant.ru/link/?req=doc&amp;base=SPB&amp;n=297998&amp;dst=100006" TargetMode="External"/><Relationship Id="rId2186" Type="http://schemas.openxmlformats.org/officeDocument/2006/relationships/hyperlink" Target="www.gosuslugi.ru" TargetMode="External"/><Relationship Id="rId2393" Type="http://schemas.openxmlformats.org/officeDocument/2006/relationships/hyperlink" Target="https://login.consultant.ru/link/?req=doc&amp;base=SPB&amp;n=293547&amp;dst=100790" TargetMode="External"/><Relationship Id="rId3237" Type="http://schemas.openxmlformats.org/officeDocument/2006/relationships/hyperlink" Target="https://login.consultant.ru/link/?req=doc&amp;base=LAW&amp;n=494999&amp;dst=100189" TargetMode="External"/><Relationship Id="rId3444" Type="http://schemas.openxmlformats.org/officeDocument/2006/relationships/hyperlink" Target="https://kszn.lenobl.ru/" TargetMode="External"/><Relationship Id="rId3651" Type="http://schemas.openxmlformats.org/officeDocument/2006/relationships/hyperlink" Target="https://login.consultant.ru/link/?req=doc&amp;base=SPB&amp;n=313160" TargetMode="External"/><Relationship Id="rId365" Type="http://schemas.openxmlformats.org/officeDocument/2006/relationships/hyperlink" Target="https://login.consultant.ru/link/?req=doc&amp;base=SPB&amp;n=246800&amp;dst=100135" TargetMode="External"/><Relationship Id="rId572" Type="http://schemas.openxmlformats.org/officeDocument/2006/relationships/hyperlink" Target="http://social.lenobl.ru/" TargetMode="External"/><Relationship Id="rId2046" Type="http://schemas.openxmlformats.org/officeDocument/2006/relationships/hyperlink" Target="https://login.consultant.ru/link/?req=doc&amp;base=SPB&amp;n=269542&amp;dst=100135" TargetMode="External"/><Relationship Id="rId2253" Type="http://schemas.openxmlformats.org/officeDocument/2006/relationships/hyperlink" Target="https://cszn.info/" TargetMode="External"/><Relationship Id="rId2460" Type="http://schemas.openxmlformats.org/officeDocument/2006/relationships/hyperlink" Target="https://login.consultant.ru/link/?req=doc&amp;base=LAW&amp;n=494999&amp;dst=100243" TargetMode="External"/><Relationship Id="rId3304" Type="http://schemas.openxmlformats.org/officeDocument/2006/relationships/hyperlink" Target="www.gosuslugi.ru" TargetMode="External"/><Relationship Id="rId3511" Type="http://schemas.openxmlformats.org/officeDocument/2006/relationships/hyperlink" Target="https://login.consultant.ru/link/?req=doc&amp;base=LAW&amp;n=517471&amp;dst=100544" TargetMode="External"/><Relationship Id="rId225" Type="http://schemas.openxmlformats.org/officeDocument/2006/relationships/hyperlink" Target="https://login.consultant.ru/link/?req=doc&amp;base=SPB&amp;n=242101&amp;dst=100008" TargetMode="External"/><Relationship Id="rId432" Type="http://schemas.openxmlformats.org/officeDocument/2006/relationships/hyperlink" Target="https://login.consultant.ru/link/?req=doc&amp;base=SPB&amp;n=309030&amp;dst=100063" TargetMode="External"/><Relationship Id="rId1062" Type="http://schemas.openxmlformats.org/officeDocument/2006/relationships/hyperlink" Target="https://login.consultant.ru/link/?req=doc&amp;base=SPB&amp;n=315336&amp;dst=100226" TargetMode="External"/><Relationship Id="rId2113" Type="http://schemas.openxmlformats.org/officeDocument/2006/relationships/hyperlink" Target="http://social.lenobl.ru/" TargetMode="External"/><Relationship Id="rId2320" Type="http://schemas.openxmlformats.org/officeDocument/2006/relationships/hyperlink" Target="https://login.consultant.ru/link/?req=doc&amp;base=SPB&amp;n=257967&amp;dst=100030" TargetMode="External"/><Relationship Id="rId1879" Type="http://schemas.openxmlformats.org/officeDocument/2006/relationships/hyperlink" Target="https://login.consultant.ru/link/?req=doc&amp;base=LAW&amp;n=511331" TargetMode="External"/><Relationship Id="rId3094" Type="http://schemas.openxmlformats.org/officeDocument/2006/relationships/hyperlink" Target="https://login.consultant.ru/link/?req=doc&amp;base=LAW&amp;n=515492" TargetMode="External"/><Relationship Id="rId1739" Type="http://schemas.openxmlformats.org/officeDocument/2006/relationships/hyperlink" Target="https://login.consultant.ru/link/?req=doc&amp;base=LAW&amp;n=507296&amp;dst=100239" TargetMode="External"/><Relationship Id="rId1946" Type="http://schemas.openxmlformats.org/officeDocument/2006/relationships/hyperlink" Target="https://login.consultant.ru/link/?req=doc&amp;base=SPB&amp;n=306852" TargetMode="External"/><Relationship Id="rId4005" Type="http://schemas.openxmlformats.org/officeDocument/2006/relationships/hyperlink" Target="https://www.gosuslugi.ru/" TargetMode="External"/><Relationship Id="rId1806" Type="http://schemas.openxmlformats.org/officeDocument/2006/relationships/hyperlink" Target="https://login.consultant.ru/link/?req=doc&amp;base=SPB&amp;n=315336&amp;dst=100317" TargetMode="External"/><Relationship Id="rId3161" Type="http://schemas.openxmlformats.org/officeDocument/2006/relationships/hyperlink" Target="https://login.consultant.ru/link/?req=doc&amp;base=SPB&amp;n=318228" TargetMode="External"/><Relationship Id="rId3021" Type="http://schemas.openxmlformats.org/officeDocument/2006/relationships/hyperlink" Target="https://login.consultant.ru/link/?req=doc&amp;base=SPB&amp;n=308078&amp;dst=100793" TargetMode="External"/><Relationship Id="rId3978" Type="http://schemas.openxmlformats.org/officeDocument/2006/relationships/hyperlink" Target="https://login.consultant.ru/link/?req=doc&amp;base=LAW&amp;n=500166" TargetMode="External"/><Relationship Id="rId899" Type="http://schemas.openxmlformats.org/officeDocument/2006/relationships/hyperlink" Target="https://login.consultant.ru/link/?req=doc&amp;base=LAW&amp;n=511331&amp;dst=100354" TargetMode="External"/><Relationship Id="rId2787" Type="http://schemas.openxmlformats.org/officeDocument/2006/relationships/hyperlink" Target="https://login.consultant.ru/link/?req=doc&amp;base=LAW&amp;n=494999&amp;dst=100189" TargetMode="External"/><Relationship Id="rId3838" Type="http://schemas.openxmlformats.org/officeDocument/2006/relationships/hyperlink" Target="https://login.consultant.ru/link/?req=doc&amp;base=LAW&amp;n=511331&amp;dst=290" TargetMode="External"/><Relationship Id="rId759" Type="http://schemas.openxmlformats.org/officeDocument/2006/relationships/hyperlink" Target="https://login.consultant.ru/link/?req=doc&amp;base=LAW&amp;n=516744&amp;dst=1224" TargetMode="External"/><Relationship Id="rId966" Type="http://schemas.openxmlformats.org/officeDocument/2006/relationships/hyperlink" Target="https://login.consultant.ru/link/?req=doc&amp;base=SPB&amp;n=308078&amp;dst=100228" TargetMode="External"/><Relationship Id="rId1389" Type="http://schemas.openxmlformats.org/officeDocument/2006/relationships/hyperlink" Target="https://login.consultant.ru/link/?req=doc&amp;base=SPB&amp;n=315336&amp;dst=100256" TargetMode="External"/><Relationship Id="rId1596" Type="http://schemas.openxmlformats.org/officeDocument/2006/relationships/hyperlink" Target="https://login.consultant.ru/link/?req=doc&amp;base=SPB&amp;n=304051&amp;dst=100620" TargetMode="External"/><Relationship Id="rId2647" Type="http://schemas.openxmlformats.org/officeDocument/2006/relationships/hyperlink" Target="https://login.consultant.ru/link/?req=doc&amp;base=SPB&amp;n=285728&amp;dst=100185" TargetMode="External"/><Relationship Id="rId2994" Type="http://schemas.openxmlformats.org/officeDocument/2006/relationships/hyperlink" Target="https://login.consultant.ru/link/?req=doc&amp;base=SPB&amp;n=304051&amp;dst=101711" TargetMode="External"/><Relationship Id="rId619" Type="http://schemas.openxmlformats.org/officeDocument/2006/relationships/hyperlink" Target="https://login.consultant.ru/link/?req=doc&amp;base=SPB&amp;n=315336&amp;dst=100167" TargetMode="External"/><Relationship Id="rId1249" Type="http://schemas.openxmlformats.org/officeDocument/2006/relationships/hyperlink" Target="https://login.consultant.ru/link/?req=doc&amp;base=SPB&amp;n=313920&amp;dst=100571" TargetMode="External"/><Relationship Id="rId2854" Type="http://schemas.openxmlformats.org/officeDocument/2006/relationships/hyperlink" Target="https://login.consultant.ru/link/?req=doc&amp;base=LAW&amp;n=511331&amp;dst=100354" TargetMode="External"/><Relationship Id="rId3905" Type="http://schemas.openxmlformats.org/officeDocument/2006/relationships/hyperlink" Target="https://login.consultant.ru/link/?req=doc&amp;base=LAW&amp;n=424314&amp;dst=88" TargetMode="External"/><Relationship Id="rId95" Type="http://schemas.openxmlformats.org/officeDocument/2006/relationships/hyperlink" Target="https://login.consultant.ru/link/?req=doc&amp;base=SPB&amp;n=304076&amp;dst=100005" TargetMode="External"/><Relationship Id="rId826" Type="http://schemas.openxmlformats.org/officeDocument/2006/relationships/hyperlink" Target="https://login.consultant.ru/link/?req=doc&amp;base=LAW&amp;n=424314&amp;dst=88" TargetMode="External"/><Relationship Id="rId1109" Type="http://schemas.openxmlformats.org/officeDocument/2006/relationships/hyperlink" Target="https://login.consultant.ru/link/?req=doc&amp;base=SPB&amp;n=304051&amp;dst=100464" TargetMode="External"/><Relationship Id="rId1456" Type="http://schemas.openxmlformats.org/officeDocument/2006/relationships/hyperlink" Target="https://login.consultant.ru/link/?req=doc&amp;base=SPB&amp;n=304051&amp;dst=100579" TargetMode="External"/><Relationship Id="rId1663" Type="http://schemas.openxmlformats.org/officeDocument/2006/relationships/hyperlink" Target="https://login.consultant.ru/link/?req=doc&amp;base=SPB&amp;n=313244" TargetMode="External"/><Relationship Id="rId1870" Type="http://schemas.openxmlformats.org/officeDocument/2006/relationships/hyperlink" Target="https://login.consultant.ru/link/?req=doc&amp;base=SPB&amp;n=293547&amp;dst=100609" TargetMode="External"/><Relationship Id="rId2507" Type="http://schemas.openxmlformats.org/officeDocument/2006/relationships/hyperlink" Target="https://login.consultant.ru/link/?req=doc&amp;base=SPB&amp;n=274696&amp;dst=100120" TargetMode="External"/><Relationship Id="rId2714" Type="http://schemas.openxmlformats.org/officeDocument/2006/relationships/hyperlink" Target="https://login.consultant.ru/link/?req=doc&amp;base=SPB&amp;n=316676&amp;dst=100041" TargetMode="External"/><Relationship Id="rId2921" Type="http://schemas.openxmlformats.org/officeDocument/2006/relationships/hyperlink" Target="https://login.consultant.ru/link/?req=doc&amp;base=LAW&amp;n=494999&amp;dst=100202" TargetMode="External"/><Relationship Id="rId1316" Type="http://schemas.openxmlformats.org/officeDocument/2006/relationships/hyperlink" Target="https://login.consultant.ru/link/?req=doc&amp;base=LAW&amp;n=494999&amp;dst=100202" TargetMode="External"/><Relationship Id="rId1523" Type="http://schemas.openxmlformats.org/officeDocument/2006/relationships/hyperlink" Target="https://login.consultant.ru/link/?req=doc&amp;base=SPB&amp;n=228015&amp;dst=100559" TargetMode="External"/><Relationship Id="rId1730" Type="http://schemas.openxmlformats.org/officeDocument/2006/relationships/hyperlink" Target="https://login.consultant.ru/link/?req=doc&amp;base=LAW&amp;n=494999&amp;dst=100189" TargetMode="External"/><Relationship Id="rId22" Type="http://schemas.openxmlformats.org/officeDocument/2006/relationships/hyperlink" Target="https://login.consultant.ru/link/?req=doc&amp;base=SPB&amp;n=250386&amp;dst=100005" TargetMode="External"/><Relationship Id="rId3488" Type="http://schemas.openxmlformats.org/officeDocument/2006/relationships/hyperlink" Target="https://login.consultant.ru/link/?req=doc&amp;base=LAW&amp;n=494999&amp;dst=100202" TargetMode="External"/><Relationship Id="rId3695" Type="http://schemas.openxmlformats.org/officeDocument/2006/relationships/hyperlink" Target="https://login.consultant.ru/link/?req=doc&amp;base=LAW&amp;n=511331&amp;dst=100354" TargetMode="External"/><Relationship Id="rId2297" Type="http://schemas.openxmlformats.org/officeDocument/2006/relationships/hyperlink" Target="https://login.consultant.ru/link/?req=doc&amp;base=LAW&amp;n=511331&amp;dst=100134" TargetMode="External"/><Relationship Id="rId3348" Type="http://schemas.openxmlformats.org/officeDocument/2006/relationships/hyperlink" Target="https://login.consultant.ru/link/?req=doc&amp;base=LAW&amp;n=494999&amp;dst=100243" TargetMode="External"/><Relationship Id="rId3555" Type="http://schemas.openxmlformats.org/officeDocument/2006/relationships/hyperlink" Target="https://login.consultant.ru/link/?req=doc&amp;base=LAW&amp;n=517471&amp;dst=100544" TargetMode="External"/><Relationship Id="rId3762" Type="http://schemas.openxmlformats.org/officeDocument/2006/relationships/hyperlink" Target="https://login.consultant.ru/link/?req=doc&amp;base=LAW&amp;n=494999&amp;dst=100243" TargetMode="External"/><Relationship Id="rId269" Type="http://schemas.openxmlformats.org/officeDocument/2006/relationships/hyperlink" Target="https://login.consultant.ru/link/?req=doc&amp;base=SPB&amp;n=269542&amp;dst=100033" TargetMode="External"/><Relationship Id="rId476" Type="http://schemas.openxmlformats.org/officeDocument/2006/relationships/hyperlink" Target="https://login.consultant.ru/link/?req=doc&amp;base=LAW&amp;n=511331&amp;dst=138" TargetMode="External"/><Relationship Id="rId683" Type="http://schemas.openxmlformats.org/officeDocument/2006/relationships/hyperlink" Target="https://login.consultant.ru/link/?req=doc&amp;base=LAW&amp;n=511331&amp;dst=327" TargetMode="External"/><Relationship Id="rId890" Type="http://schemas.openxmlformats.org/officeDocument/2006/relationships/hyperlink" Target="https://login.consultant.ru/link/?req=doc&amp;base=SPB&amp;n=301427&amp;dst=100197" TargetMode="External"/><Relationship Id="rId2157" Type="http://schemas.openxmlformats.org/officeDocument/2006/relationships/hyperlink" Target="https://login.consultant.ru/link/?req=doc&amp;base=SPB&amp;n=304051&amp;dst=100902" TargetMode="External"/><Relationship Id="rId2364" Type="http://schemas.openxmlformats.org/officeDocument/2006/relationships/hyperlink" Target="https://login.consultant.ru/link/?req=doc&amp;base=SPB&amp;n=308078&amp;dst=100611" TargetMode="External"/><Relationship Id="rId2571" Type="http://schemas.openxmlformats.org/officeDocument/2006/relationships/hyperlink" Target="https://login.consultant.ru/link/?req=doc&amp;base=LAW&amp;n=494999&amp;dst=100243" TargetMode="External"/><Relationship Id="rId3208" Type="http://schemas.openxmlformats.org/officeDocument/2006/relationships/hyperlink" Target="https://login.consultant.ru/link/?req=doc&amp;base=LAW&amp;n=511331&amp;dst=290" TargetMode="External"/><Relationship Id="rId3415" Type="http://schemas.openxmlformats.org/officeDocument/2006/relationships/hyperlink" Target="https://login.consultant.ru/link/?req=doc&amp;base=LAW&amp;n=511331&amp;dst=327" TargetMode="External"/><Relationship Id="rId129" Type="http://schemas.openxmlformats.org/officeDocument/2006/relationships/hyperlink" Target="https://login.consultant.ru/link/?req=doc&amp;base=SPB&amp;n=317436&amp;dst=100012" TargetMode="External"/><Relationship Id="rId336" Type="http://schemas.openxmlformats.org/officeDocument/2006/relationships/hyperlink" Target="https://login.consultant.ru/link/?req=doc&amp;base=SPB&amp;n=269542&amp;dst=100035" TargetMode="External"/><Relationship Id="rId543" Type="http://schemas.openxmlformats.org/officeDocument/2006/relationships/hyperlink" Target="https://login.consultant.ru/link/?req=doc&amp;base=SPB&amp;n=274696&amp;dst=100037" TargetMode="External"/><Relationship Id="rId1173" Type="http://schemas.openxmlformats.org/officeDocument/2006/relationships/hyperlink" Target="https://login.consultant.ru/link/?req=doc&amp;base=LAW&amp;n=494999&amp;dst=100202" TargetMode="External"/><Relationship Id="rId1380" Type="http://schemas.openxmlformats.org/officeDocument/2006/relationships/hyperlink" Target="https://login.consultant.ru/link/?req=doc&amp;base=LAW&amp;n=511331&amp;dst=100354" TargetMode="External"/><Relationship Id="rId2017" Type="http://schemas.openxmlformats.org/officeDocument/2006/relationships/hyperlink" Target="https://login.consultant.ru/link/?req=doc&amp;base=SPB&amp;n=293547&amp;dst=100651" TargetMode="External"/><Relationship Id="rId2224" Type="http://schemas.openxmlformats.org/officeDocument/2006/relationships/hyperlink" Target="https://login.consultant.ru/link/?req=doc&amp;base=LAW&amp;n=511331&amp;dst=244" TargetMode="External"/><Relationship Id="rId3622" Type="http://schemas.openxmlformats.org/officeDocument/2006/relationships/hyperlink" Target="https://login.consultant.ru/link/?req=doc&amp;base=LAW&amp;n=511331&amp;dst=244" TargetMode="External"/><Relationship Id="rId403" Type="http://schemas.openxmlformats.org/officeDocument/2006/relationships/hyperlink" Target="https://login.consultant.ru/link/?req=doc&amp;base=LAW&amp;n=442096" TargetMode="External"/><Relationship Id="rId750" Type="http://schemas.openxmlformats.org/officeDocument/2006/relationships/hyperlink" Target="https://login.consultant.ru/link/?req=doc&amp;base=SPB&amp;n=315336&amp;dst=100184" TargetMode="External"/><Relationship Id="rId1033" Type="http://schemas.openxmlformats.org/officeDocument/2006/relationships/hyperlink" Target="https://login.consultant.ru/link/?req=doc&amp;base=LAW&amp;n=511331&amp;dst=112" TargetMode="External"/><Relationship Id="rId2431" Type="http://schemas.openxmlformats.org/officeDocument/2006/relationships/hyperlink" Target="https://login.consultant.ru/link/?req=doc&amp;base=SPB&amp;n=315336&amp;dst=100424" TargetMode="External"/><Relationship Id="rId610" Type="http://schemas.openxmlformats.org/officeDocument/2006/relationships/hyperlink" Target="https://login.consultant.ru/link/?req=doc&amp;base=LAW&amp;n=511331&amp;dst=100134" TargetMode="External"/><Relationship Id="rId1240" Type="http://schemas.openxmlformats.org/officeDocument/2006/relationships/hyperlink" Target="https://login.consultant.ru/link/?req=doc&amp;base=SPB&amp;n=304051&amp;dst=100518" TargetMode="External"/><Relationship Id="rId4049" Type="http://schemas.openxmlformats.org/officeDocument/2006/relationships/hyperlink" Target="https://login.consultant.ru/link/?req=doc&amp;base=LAW&amp;n=494999&amp;dst=100243" TargetMode="External"/><Relationship Id="rId1100" Type="http://schemas.openxmlformats.org/officeDocument/2006/relationships/hyperlink" Target="https://login.consultant.ru/link/?req=doc&amp;base=SPB&amp;n=293547&amp;dst=100445" TargetMode="External"/><Relationship Id="rId1917" Type="http://schemas.openxmlformats.org/officeDocument/2006/relationships/hyperlink" Target="https://login.consultant.ru/link/?req=doc&amp;base=SPB&amp;n=315336&amp;dst=100338" TargetMode="External"/><Relationship Id="rId3065" Type="http://schemas.openxmlformats.org/officeDocument/2006/relationships/hyperlink" Target="https://login.consultant.ru/link/?req=doc&amp;base=LAW&amp;n=511331&amp;dst=100354" TargetMode="External"/><Relationship Id="rId3272" Type="http://schemas.openxmlformats.org/officeDocument/2006/relationships/hyperlink" Target="https://login.consultant.ru/link/?req=doc&amp;base=LAW&amp;n=511331&amp;dst=100354" TargetMode="External"/><Relationship Id="rId193" Type="http://schemas.openxmlformats.org/officeDocument/2006/relationships/hyperlink" Target="https://login.consultant.ru/link/?req=doc&amp;base=SPB&amp;n=208888" TargetMode="External"/><Relationship Id="rId2081" Type="http://schemas.openxmlformats.org/officeDocument/2006/relationships/hyperlink" Target="https://login.consultant.ru/link/?req=doc&amp;base=SPB&amp;n=293547&amp;dst=100673" TargetMode="External"/><Relationship Id="rId3132" Type="http://schemas.openxmlformats.org/officeDocument/2006/relationships/hyperlink" Target="https://login.consultant.ru/link/?req=doc&amp;base=LAW&amp;n=511331&amp;dst=290" TargetMode="External"/><Relationship Id="rId260" Type="http://schemas.openxmlformats.org/officeDocument/2006/relationships/hyperlink" Target="https://mfc47.ru/" TargetMode="External"/><Relationship Id="rId120" Type="http://schemas.openxmlformats.org/officeDocument/2006/relationships/hyperlink" Target="https://login.consultant.ru/link/?req=doc&amp;base=SPB&amp;n=315336&amp;dst=100106" TargetMode="External"/><Relationship Id="rId2898" Type="http://schemas.openxmlformats.org/officeDocument/2006/relationships/hyperlink" Target="https://login.consultant.ru/link/?req=doc&amp;base=SPB&amp;n=304076&amp;dst=100012" TargetMode="External"/><Relationship Id="rId3949" Type="http://schemas.openxmlformats.org/officeDocument/2006/relationships/hyperlink" Target="https://login.consultant.ru/link/?req=doc&amp;base=SPB&amp;n=313160&amp;dst=100478" TargetMode="External"/><Relationship Id="rId2758" Type="http://schemas.openxmlformats.org/officeDocument/2006/relationships/hyperlink" Target="https://login.consultant.ru/link/?req=doc&amp;base=SPB&amp;n=286591&amp;dst=100319" TargetMode="External"/><Relationship Id="rId2965" Type="http://schemas.openxmlformats.org/officeDocument/2006/relationships/hyperlink" Target="https://login.consultant.ru/link/?req=doc&amp;base=LAW&amp;n=511331&amp;dst=100354" TargetMode="External"/><Relationship Id="rId3809" Type="http://schemas.openxmlformats.org/officeDocument/2006/relationships/hyperlink" Target="https://login.consultant.ru/link/?req=doc&amp;base=LAW&amp;n=511331&amp;dst=100134" TargetMode="External"/><Relationship Id="rId937" Type="http://schemas.openxmlformats.org/officeDocument/2006/relationships/hyperlink" Target="https://login.consultant.ru/link/?req=doc&amp;base=SPB&amp;n=308078&amp;dst=100223" TargetMode="External"/><Relationship Id="rId1567" Type="http://schemas.openxmlformats.org/officeDocument/2006/relationships/hyperlink" Target="https://login.consultant.ru/link/?req=doc&amp;base=SPB&amp;n=301427&amp;dst=100387" TargetMode="External"/><Relationship Id="rId1774" Type="http://schemas.openxmlformats.org/officeDocument/2006/relationships/hyperlink" Target="https://login.consultant.ru/link/?req=doc&amp;base=SPB&amp;n=313244" TargetMode="External"/><Relationship Id="rId1981" Type="http://schemas.openxmlformats.org/officeDocument/2006/relationships/hyperlink" Target="https://login.consultant.ru/link/?req=doc&amp;base=SPB&amp;n=304051&amp;dst=100765" TargetMode="External"/><Relationship Id="rId2618" Type="http://schemas.openxmlformats.org/officeDocument/2006/relationships/hyperlink" Target="https://login.consultant.ru/link/?req=doc&amp;base=LAW&amp;n=511331&amp;dst=100134" TargetMode="External"/><Relationship Id="rId2825" Type="http://schemas.openxmlformats.org/officeDocument/2006/relationships/hyperlink" Target="https://login.consultant.ru/link/?req=doc&amp;base=SPB&amp;n=304051&amp;dst=101628" TargetMode="External"/><Relationship Id="rId66" Type="http://schemas.openxmlformats.org/officeDocument/2006/relationships/hyperlink" Target="https://login.consultant.ru/link/?req=doc&amp;base=SPB&amp;n=280965&amp;dst=100005" TargetMode="External"/><Relationship Id="rId1427" Type="http://schemas.openxmlformats.org/officeDocument/2006/relationships/hyperlink" Target="https://login.consultant.ru/link/?req=doc&amp;base=LAW&amp;n=499934" TargetMode="External"/><Relationship Id="rId1634" Type="http://schemas.openxmlformats.org/officeDocument/2006/relationships/hyperlink" Target="https://login.consultant.ru/link/?req=doc&amp;base=SPB&amp;n=228015&amp;dst=100565" TargetMode="External"/><Relationship Id="rId1841" Type="http://schemas.openxmlformats.org/officeDocument/2006/relationships/hyperlink" Target="https://login.consultant.ru/link/?req=doc&amp;base=LAW&amp;n=511331" TargetMode="External"/><Relationship Id="rId4040" Type="http://schemas.openxmlformats.org/officeDocument/2006/relationships/hyperlink" Target="https://login.consultant.ru/link/?req=doc&amp;base=LAW&amp;n=197748&amp;dst=100008" TargetMode="External"/><Relationship Id="rId3599" Type="http://schemas.openxmlformats.org/officeDocument/2006/relationships/hyperlink" Target="https://login.consultant.ru/link/?req=doc&amp;base=LAW&amp;n=2713" TargetMode="External"/><Relationship Id="rId1701" Type="http://schemas.openxmlformats.org/officeDocument/2006/relationships/hyperlink" Target="https://login.consultant.ru/link/?req=doc&amp;base=SPB&amp;n=285728&amp;dst=100167" TargetMode="External"/><Relationship Id="rId3459" Type="http://schemas.openxmlformats.org/officeDocument/2006/relationships/hyperlink" Target="https://login.consultant.ru/link/?req=doc&amp;base=LAW&amp;n=499934" TargetMode="External"/><Relationship Id="rId3666" Type="http://schemas.openxmlformats.org/officeDocument/2006/relationships/hyperlink" Target="https://login.consultant.ru/link/?req=doc&amp;base=LAW&amp;n=494999&amp;dst=100202" TargetMode="External"/><Relationship Id="rId587" Type="http://schemas.openxmlformats.org/officeDocument/2006/relationships/hyperlink" Target="https://login.consultant.ru/link/?req=doc&amp;base=SPB&amp;n=304051&amp;dst=100251" TargetMode="External"/><Relationship Id="rId2268" Type="http://schemas.openxmlformats.org/officeDocument/2006/relationships/hyperlink" Target="https://login.consultant.ru/link/?req=doc&amp;base=SPB&amp;n=308078&amp;dst=100594" TargetMode="External"/><Relationship Id="rId3319" Type="http://schemas.openxmlformats.org/officeDocument/2006/relationships/hyperlink" Target="https://login.consultant.ru/link/?req=doc&amp;base=LAW&amp;n=511331&amp;dst=100134" TargetMode="External"/><Relationship Id="rId3873" Type="http://schemas.openxmlformats.org/officeDocument/2006/relationships/hyperlink" Target="https://login.consultant.ru/link/?req=doc&amp;base=LAW&amp;n=511225" TargetMode="External"/><Relationship Id="rId447" Type="http://schemas.openxmlformats.org/officeDocument/2006/relationships/hyperlink" Target="https://login.consultant.ru/link/?req=doc&amp;base=SPB&amp;n=304051&amp;dst=100182" TargetMode="External"/><Relationship Id="rId794" Type="http://schemas.openxmlformats.org/officeDocument/2006/relationships/hyperlink" Target="https://login.consultant.ru/link/?req=doc&amp;base=SPB&amp;n=315336&amp;dst=100194" TargetMode="External"/><Relationship Id="rId1077" Type="http://schemas.openxmlformats.org/officeDocument/2006/relationships/hyperlink" Target="https://login.consultant.ru/link/?req=doc&amp;base=LAW&amp;n=511331&amp;dst=327" TargetMode="External"/><Relationship Id="rId2128" Type="http://schemas.openxmlformats.org/officeDocument/2006/relationships/hyperlink" Target="https://login.consultant.ru/link/?req=doc&amp;base=LAW&amp;n=511331&amp;dst=339" TargetMode="External"/><Relationship Id="rId2475" Type="http://schemas.openxmlformats.org/officeDocument/2006/relationships/hyperlink" Target="https://login.consultant.ru/link/?req=doc&amp;base=LAW&amp;n=505899&amp;dst=100091" TargetMode="External"/><Relationship Id="rId2682" Type="http://schemas.openxmlformats.org/officeDocument/2006/relationships/hyperlink" Target="https://login.consultant.ru/link/?req=doc&amp;base=LAW&amp;n=511331&amp;dst=327" TargetMode="External"/><Relationship Id="rId3526" Type="http://schemas.openxmlformats.org/officeDocument/2006/relationships/hyperlink" Target="https://login.consultant.ru/link/?req=doc&amp;base=LAW&amp;n=511331&amp;dst=100354" TargetMode="External"/><Relationship Id="rId3733" Type="http://schemas.openxmlformats.org/officeDocument/2006/relationships/hyperlink" Target="https://login.consultant.ru/link/?req=doc&amp;base=SPB&amp;n=313244" TargetMode="External"/><Relationship Id="rId3940" Type="http://schemas.openxmlformats.org/officeDocument/2006/relationships/hyperlink" Target="https://login.consultant.ru/link/?req=doc&amp;base=LAW&amp;n=466514" TargetMode="External"/><Relationship Id="rId654" Type="http://schemas.openxmlformats.org/officeDocument/2006/relationships/hyperlink" Target="https://login.consultant.ru/link/?req=doc&amp;base=SPB&amp;n=315336&amp;dst=100175" TargetMode="External"/><Relationship Id="rId861" Type="http://schemas.openxmlformats.org/officeDocument/2006/relationships/hyperlink" Target="https://login.consultant.ru/link/?req=doc&amp;base=SPB&amp;n=293547&amp;dst=100393" TargetMode="External"/><Relationship Id="rId1284" Type="http://schemas.openxmlformats.org/officeDocument/2006/relationships/hyperlink" Target="https://login.consultant.ru/link/?req=doc&amp;base=LAW&amp;n=499769&amp;dst=100282" TargetMode="External"/><Relationship Id="rId1491" Type="http://schemas.openxmlformats.org/officeDocument/2006/relationships/hyperlink" Target="https://login.consultant.ru/link/?req=doc&amp;base=SPB&amp;n=315336&amp;dst=100274" TargetMode="External"/><Relationship Id="rId2335" Type="http://schemas.openxmlformats.org/officeDocument/2006/relationships/hyperlink" Target="https://login.consultant.ru/link/?req=doc&amp;base=SPB&amp;n=274696&amp;dst=100084" TargetMode="External"/><Relationship Id="rId2542" Type="http://schemas.openxmlformats.org/officeDocument/2006/relationships/hyperlink" Target="https://login.consultant.ru/link/?req=doc&amp;base=SPB&amp;n=274696&amp;dst=100124" TargetMode="External"/><Relationship Id="rId3800" Type="http://schemas.openxmlformats.org/officeDocument/2006/relationships/hyperlink" Target="https://login.consultant.ru/link/?req=doc&amp;base=LAW&amp;n=499934" TargetMode="External"/><Relationship Id="rId307" Type="http://schemas.openxmlformats.org/officeDocument/2006/relationships/hyperlink" Target="https://login.consultant.ru/link/?req=doc&amp;base=SPB&amp;n=270191&amp;dst=100016" TargetMode="External"/><Relationship Id="rId514" Type="http://schemas.openxmlformats.org/officeDocument/2006/relationships/hyperlink" Target="https://login.consultant.ru/link/?req=doc&amp;base=SPB&amp;n=304051&amp;dst=100207" TargetMode="External"/><Relationship Id="rId721" Type="http://schemas.openxmlformats.org/officeDocument/2006/relationships/hyperlink" Target="https://login.consultant.ru/link/?req=doc&amp;base=SPB&amp;n=261591&amp;dst=100108" TargetMode="External"/><Relationship Id="rId1144" Type="http://schemas.openxmlformats.org/officeDocument/2006/relationships/hyperlink" Target="https://login.consultant.ru/link/?req=doc&amp;base=SPB&amp;n=274696&amp;dst=100050" TargetMode="External"/><Relationship Id="rId1351" Type="http://schemas.openxmlformats.org/officeDocument/2006/relationships/hyperlink" Target="https://login.consultant.ru/link/?req=doc&amp;base=SPB&amp;n=293547&amp;dst=100506" TargetMode="External"/><Relationship Id="rId2402" Type="http://schemas.openxmlformats.org/officeDocument/2006/relationships/hyperlink" Target="https://login.consultant.ru/link/?req=doc&amp;base=SPB&amp;n=308078&amp;dst=100615" TargetMode="External"/><Relationship Id="rId1004" Type="http://schemas.openxmlformats.org/officeDocument/2006/relationships/hyperlink" Target="https://login.consultant.ru/link/?req=doc&amp;base=SPB&amp;n=293547&amp;dst=100426" TargetMode="External"/><Relationship Id="rId1211" Type="http://schemas.openxmlformats.org/officeDocument/2006/relationships/hyperlink" Target="https://login.consultant.ru/link/?req=doc&amp;base=SPB&amp;n=313160&amp;dst=100202" TargetMode="External"/><Relationship Id="rId3176" Type="http://schemas.openxmlformats.org/officeDocument/2006/relationships/hyperlink" Target="https://login.consultant.ru/link/?req=doc&amp;base=LAW&amp;n=494999&amp;dst=100202" TargetMode="External"/><Relationship Id="rId3383" Type="http://schemas.openxmlformats.org/officeDocument/2006/relationships/hyperlink" Target="https://login.consultant.ru/link/?req=doc&amp;base=LAW&amp;n=511331&amp;dst=100354" TargetMode="External"/><Relationship Id="rId3590" Type="http://schemas.openxmlformats.org/officeDocument/2006/relationships/hyperlink" Target="https://login.consultant.ru/link/?req=doc&amp;base=LAW&amp;n=494999&amp;dst=100189" TargetMode="External"/><Relationship Id="rId2192" Type="http://schemas.openxmlformats.org/officeDocument/2006/relationships/hyperlink" Target="https://login.consultant.ru/link/?req=doc&amp;base=LAW&amp;n=494999&amp;dst=100202" TargetMode="External"/><Relationship Id="rId3036" Type="http://schemas.openxmlformats.org/officeDocument/2006/relationships/hyperlink" Target="https://login.consultant.ru/link/?req=doc&amp;base=LAW&amp;n=515484" TargetMode="External"/><Relationship Id="rId3243" Type="http://schemas.openxmlformats.org/officeDocument/2006/relationships/hyperlink" Target="https://login.consultant.ru/link/?req=doc&amp;base=SPB&amp;n=314104&amp;dst=100034" TargetMode="External"/><Relationship Id="rId164" Type="http://schemas.openxmlformats.org/officeDocument/2006/relationships/hyperlink" Target="https://login.consultant.ru/link/?req=doc&amp;base=SPB&amp;n=314490&amp;dst=100006" TargetMode="External"/><Relationship Id="rId371" Type="http://schemas.openxmlformats.org/officeDocument/2006/relationships/hyperlink" Target="https://login.consultant.ru/link/?req=doc&amp;base=LAW&amp;n=511331&amp;dst=359" TargetMode="External"/><Relationship Id="rId2052" Type="http://schemas.openxmlformats.org/officeDocument/2006/relationships/hyperlink" Target="https://login.consultant.ru/link/?req=doc&amp;base=SPB&amp;n=293547&amp;dst=100656" TargetMode="External"/><Relationship Id="rId3450" Type="http://schemas.openxmlformats.org/officeDocument/2006/relationships/hyperlink" Target="https://login.consultant.ru/link/?req=doc&amp;base=LAW&amp;n=494999&amp;dst=100243" TargetMode="External"/><Relationship Id="rId3103" Type="http://schemas.openxmlformats.org/officeDocument/2006/relationships/hyperlink" Target="https://gu.lenobl.ru" TargetMode="External"/><Relationship Id="rId3310" Type="http://schemas.openxmlformats.org/officeDocument/2006/relationships/hyperlink" Target="https://login.consultant.ru/link/?req=doc&amp;base=LAW&amp;n=511331&amp;dst=43" TargetMode="External"/><Relationship Id="rId231" Type="http://schemas.openxmlformats.org/officeDocument/2006/relationships/hyperlink" Target="https://login.consultant.ru/link/?req=doc&amp;base=LAW&amp;n=86841" TargetMode="External"/><Relationship Id="rId2869" Type="http://schemas.openxmlformats.org/officeDocument/2006/relationships/hyperlink" Target="https://login.consultant.ru/link/?req=doc&amp;base=LAW&amp;n=492758" TargetMode="External"/><Relationship Id="rId1678" Type="http://schemas.openxmlformats.org/officeDocument/2006/relationships/hyperlink" Target="https://login.consultant.ru/link/?req=doc&amp;base=LAW&amp;n=511331&amp;dst=100354" TargetMode="External"/><Relationship Id="rId1885" Type="http://schemas.openxmlformats.org/officeDocument/2006/relationships/hyperlink" Target="https://login.consultant.ru/link/?req=doc&amp;base=SPB&amp;n=304051&amp;dst=100738" TargetMode="External"/><Relationship Id="rId2729" Type="http://schemas.openxmlformats.org/officeDocument/2006/relationships/hyperlink" Target="https://login.consultant.ru/link/?req=doc&amp;base=SPB&amp;n=315336&amp;dst=100462" TargetMode="External"/><Relationship Id="rId2936" Type="http://schemas.openxmlformats.org/officeDocument/2006/relationships/hyperlink" Target="https://login.consultant.ru/link/?req=doc&amp;base=SPB&amp;n=286591&amp;dst=100348" TargetMode="External"/><Relationship Id="rId908" Type="http://schemas.openxmlformats.org/officeDocument/2006/relationships/hyperlink" Target="https://login.consultant.ru/link/?req=doc&amp;base=SPB&amp;n=315336&amp;dst=100201" TargetMode="External"/><Relationship Id="rId1538" Type="http://schemas.openxmlformats.org/officeDocument/2006/relationships/hyperlink" Target="https://login.consultant.ru/link/?req=doc&amp;base=SPB&amp;n=301427&amp;dst=100323" TargetMode="External"/><Relationship Id="rId1745" Type="http://schemas.openxmlformats.org/officeDocument/2006/relationships/hyperlink" Target="https://login.consultant.ru/link/?req=doc&amp;base=LAW&amp;n=499934" TargetMode="External"/><Relationship Id="rId1952" Type="http://schemas.openxmlformats.org/officeDocument/2006/relationships/hyperlink" Target="https://login.consultant.ru/link/?req=doc&amp;base=SPB&amp;n=304386" TargetMode="External"/><Relationship Id="rId4011" Type="http://schemas.openxmlformats.org/officeDocument/2006/relationships/hyperlink" Target="https://login.consultant.ru/link/?req=doc&amp;base=LAW&amp;n=494999&amp;dst=100243" TargetMode="External"/><Relationship Id="rId37" Type="http://schemas.openxmlformats.org/officeDocument/2006/relationships/hyperlink" Target="https://login.consultant.ru/link/?req=doc&amp;base=SPB&amp;n=260742&amp;dst=100005" TargetMode="External"/><Relationship Id="rId1605" Type="http://schemas.openxmlformats.org/officeDocument/2006/relationships/hyperlink" Target="https://login.consultant.ru/link/?req=doc&amp;base=SPB&amp;n=315336&amp;dst=100290" TargetMode="External"/><Relationship Id="rId1812" Type="http://schemas.openxmlformats.org/officeDocument/2006/relationships/hyperlink" Target="https://login.consultant.ru/link/?req=doc&amp;base=SPB&amp;n=258498&amp;dst=100006" TargetMode="External"/><Relationship Id="rId3777" Type="http://schemas.openxmlformats.org/officeDocument/2006/relationships/hyperlink" Target="https://login.consultant.ru/link/?req=doc&amp;base=LAW&amp;n=442096" TargetMode="External"/><Relationship Id="rId3984" Type="http://schemas.openxmlformats.org/officeDocument/2006/relationships/hyperlink" Target="https://login.consultant.ru/link/?req=doc&amp;base=LAW&amp;n=511331&amp;dst=100354" TargetMode="External"/><Relationship Id="rId698" Type="http://schemas.openxmlformats.org/officeDocument/2006/relationships/hyperlink" Target="https://login.consultant.ru/link/?req=doc&amp;base=SPB&amp;n=261591&amp;dst=100068" TargetMode="External"/><Relationship Id="rId2379" Type="http://schemas.openxmlformats.org/officeDocument/2006/relationships/hyperlink" Target="https://login.consultant.ru/link/?req=doc&amp;base=SPB&amp;n=285728&amp;dst=100178" TargetMode="External"/><Relationship Id="rId2586" Type="http://schemas.openxmlformats.org/officeDocument/2006/relationships/hyperlink" Target="https://login.consultant.ru/link/?req=doc&amp;base=LAW&amp;n=499934" TargetMode="External"/><Relationship Id="rId2793" Type="http://schemas.openxmlformats.org/officeDocument/2006/relationships/hyperlink" Target="http://social.lenobl.ru/" TargetMode="External"/><Relationship Id="rId3637" Type="http://schemas.openxmlformats.org/officeDocument/2006/relationships/hyperlink" Target="https://login.consultant.ru/link/?req=doc&amp;base=SPB&amp;n=295033&amp;dst=100140" TargetMode="External"/><Relationship Id="rId3844" Type="http://schemas.openxmlformats.org/officeDocument/2006/relationships/hyperlink" Target="https://login.consultant.ru/link/?req=doc&amp;base=LAW&amp;n=511331&amp;dst=100354" TargetMode="External"/><Relationship Id="rId558" Type="http://schemas.openxmlformats.org/officeDocument/2006/relationships/hyperlink" Target="https://login.consultant.ru/link/?req=doc&amp;base=SPB&amp;n=308078&amp;dst=100186" TargetMode="External"/><Relationship Id="rId765" Type="http://schemas.openxmlformats.org/officeDocument/2006/relationships/hyperlink" Target="https://login.consultant.ru/link/?req=doc&amp;base=SPB&amp;n=261591&amp;dst=100272" TargetMode="External"/><Relationship Id="rId972" Type="http://schemas.openxmlformats.org/officeDocument/2006/relationships/hyperlink" Target="https://login.consultant.ru/link/?req=doc&amp;base=SPB&amp;n=308078&amp;dst=100231" TargetMode="External"/><Relationship Id="rId1188" Type="http://schemas.openxmlformats.org/officeDocument/2006/relationships/hyperlink" Target="https://login.consultant.ru/link/?req=doc&amp;base=SPB&amp;n=308078&amp;dst=100261" TargetMode="External"/><Relationship Id="rId1395" Type="http://schemas.openxmlformats.org/officeDocument/2006/relationships/hyperlink" Target="https://login.consultant.ru/link/?req=doc&amp;base=SPB&amp;n=311703&amp;dst=100011" TargetMode="External"/><Relationship Id="rId2239" Type="http://schemas.openxmlformats.org/officeDocument/2006/relationships/hyperlink" Target="https://login.consultant.ru/link/?req=doc&amp;base=SPB&amp;n=257295&amp;dst=100065" TargetMode="External"/><Relationship Id="rId2446" Type="http://schemas.openxmlformats.org/officeDocument/2006/relationships/hyperlink" Target="https://cszn.info/" TargetMode="External"/><Relationship Id="rId2653" Type="http://schemas.openxmlformats.org/officeDocument/2006/relationships/hyperlink" Target="https://login.consultant.ru/link/?req=doc&amp;base=SPB&amp;n=315336&amp;dst=100454" TargetMode="External"/><Relationship Id="rId2860" Type="http://schemas.openxmlformats.org/officeDocument/2006/relationships/hyperlink" Target="https://login.consultant.ru/link/?req=doc&amp;base=SPB&amp;n=304051&amp;dst=101637" TargetMode="External"/><Relationship Id="rId3704" Type="http://schemas.openxmlformats.org/officeDocument/2006/relationships/hyperlink" Target="https://login.consultant.ru/link/?req=doc&amp;base=SPB&amp;n=317436&amp;dst=101477" TargetMode="External"/><Relationship Id="rId418" Type="http://schemas.openxmlformats.org/officeDocument/2006/relationships/hyperlink" Target="https://login.consultant.ru/link/?req=doc&amp;base=LAW&amp;n=511331&amp;dst=290" TargetMode="External"/><Relationship Id="rId625" Type="http://schemas.openxmlformats.org/officeDocument/2006/relationships/hyperlink" Target="https://login.consultant.ru/link/?req=doc&amp;base=LAW&amp;n=511331&amp;dst=290" TargetMode="External"/><Relationship Id="rId832" Type="http://schemas.openxmlformats.org/officeDocument/2006/relationships/hyperlink" Target="https://login.consultant.ru/link/?req=doc&amp;base=SPB&amp;n=285728&amp;dst=100163" TargetMode="External"/><Relationship Id="rId1048" Type="http://schemas.openxmlformats.org/officeDocument/2006/relationships/hyperlink" Target="https://login.consultant.ru/link/?req=doc&amp;base=SPB&amp;n=304051&amp;dst=100443" TargetMode="External"/><Relationship Id="rId1255" Type="http://schemas.openxmlformats.org/officeDocument/2006/relationships/hyperlink" Target="https://login.consultant.ru/link/?req=doc&amp;base=SPB&amp;n=313244" TargetMode="External"/><Relationship Id="rId1462" Type="http://schemas.openxmlformats.org/officeDocument/2006/relationships/hyperlink" Target="https://login.consultant.ru/link/?req=doc&amp;base=SPB&amp;n=304051&amp;dst=100609" TargetMode="External"/><Relationship Id="rId2306" Type="http://schemas.openxmlformats.org/officeDocument/2006/relationships/hyperlink" Target="https://login.consultant.ru/link/?req=doc&amp;base=LAW&amp;n=511331&amp;dst=100354" TargetMode="External"/><Relationship Id="rId2513" Type="http://schemas.openxmlformats.org/officeDocument/2006/relationships/hyperlink" Target="https://login.consultant.ru/link/?req=doc&amp;base=LAW&amp;n=511331&amp;dst=100134" TargetMode="External"/><Relationship Id="rId3911" Type="http://schemas.openxmlformats.org/officeDocument/2006/relationships/hyperlink" Target="https://login.consultant.ru/link/?req=doc&amp;base=LAW&amp;n=505895" TargetMode="External"/><Relationship Id="rId1115" Type="http://schemas.openxmlformats.org/officeDocument/2006/relationships/hyperlink" Target="https://login.consultant.ru/link/?req=doc&amp;base=SPB&amp;n=304051&amp;dst=100494" TargetMode="External"/><Relationship Id="rId1322" Type="http://schemas.openxmlformats.org/officeDocument/2006/relationships/hyperlink" Target="https://login.consultant.ru/link/?req=doc&amp;base=SPB&amp;n=309030&amp;dst=100136" TargetMode="External"/><Relationship Id="rId2720" Type="http://schemas.openxmlformats.org/officeDocument/2006/relationships/hyperlink" Target="https://login.consultant.ru/link/?req=doc&amp;base=SPB&amp;n=308078&amp;dst=100653" TargetMode="External"/><Relationship Id="rId3287" Type="http://schemas.openxmlformats.org/officeDocument/2006/relationships/hyperlink" Target="https://kszn.lenobl.ru/" TargetMode="External"/><Relationship Id="rId2096" Type="http://schemas.openxmlformats.org/officeDocument/2006/relationships/hyperlink" Target="https://cszn.info/" TargetMode="External"/><Relationship Id="rId3494" Type="http://schemas.openxmlformats.org/officeDocument/2006/relationships/hyperlink" Target="https://login.consultant.ru/link/?req=doc&amp;base=SPB&amp;n=316113&amp;dst=100076" TargetMode="External"/><Relationship Id="rId3147" Type="http://schemas.openxmlformats.org/officeDocument/2006/relationships/hyperlink" Target="https://login.consultant.ru/link/?req=doc&amp;base=LAW&amp;n=511331&amp;dst=100354" TargetMode="External"/><Relationship Id="rId3354" Type="http://schemas.openxmlformats.org/officeDocument/2006/relationships/hyperlink" Target="https://kszn.lenobl.ru/" TargetMode="External"/><Relationship Id="rId3561" Type="http://schemas.openxmlformats.org/officeDocument/2006/relationships/hyperlink" Target="https://login.consultant.ru/link/?req=doc&amp;base=LAW&amp;n=511331&amp;dst=339" TargetMode="External"/><Relationship Id="rId275" Type="http://schemas.openxmlformats.org/officeDocument/2006/relationships/hyperlink" Target="https://login.consultant.ru/link/?req=doc&amp;base=SPB&amp;n=246800&amp;dst=100045" TargetMode="External"/><Relationship Id="rId482" Type="http://schemas.openxmlformats.org/officeDocument/2006/relationships/hyperlink" Target="https://login.consultant.ru/link/?req=doc&amp;base=SPB&amp;n=228015&amp;dst=100366" TargetMode="External"/><Relationship Id="rId2163" Type="http://schemas.openxmlformats.org/officeDocument/2006/relationships/hyperlink" Target="https://login.consultant.ru/link/?req=doc&amp;base=SPB&amp;n=317436&amp;dst=104842" TargetMode="External"/><Relationship Id="rId2370" Type="http://schemas.openxmlformats.org/officeDocument/2006/relationships/hyperlink" Target="https://login.consultant.ru/link/?req=doc&amp;base=SPB&amp;n=269542&amp;dst=100191" TargetMode="External"/><Relationship Id="rId3007" Type="http://schemas.openxmlformats.org/officeDocument/2006/relationships/hyperlink" Target="https://mfc47.ru/" TargetMode="External"/><Relationship Id="rId3214" Type="http://schemas.openxmlformats.org/officeDocument/2006/relationships/hyperlink" Target="https://login.consultant.ru/link/?req=doc&amp;base=LAW&amp;n=197748&amp;dst=100008" TargetMode="External"/><Relationship Id="rId3421" Type="http://schemas.openxmlformats.org/officeDocument/2006/relationships/hyperlink" Target="https://login.consultant.ru/link/?req=doc&amp;base=LAW&amp;n=511331&amp;dst=339" TargetMode="External"/><Relationship Id="rId135" Type="http://schemas.openxmlformats.org/officeDocument/2006/relationships/hyperlink" Target="https://login.consultant.ru/link/?req=doc&amp;base=SPB&amp;n=269542&amp;dst=100011" TargetMode="External"/><Relationship Id="rId342" Type="http://schemas.openxmlformats.org/officeDocument/2006/relationships/hyperlink" Target="https://login.consultant.ru/link/?req=doc&amp;base=SPB&amp;n=308689&amp;dst=100540" TargetMode="External"/><Relationship Id="rId2023" Type="http://schemas.openxmlformats.org/officeDocument/2006/relationships/hyperlink" Target="https://login.consultant.ru/link/?req=doc&amp;base=SPB&amp;n=315336&amp;dst=100354" TargetMode="External"/><Relationship Id="rId2230" Type="http://schemas.openxmlformats.org/officeDocument/2006/relationships/hyperlink" Target="https://login.consultant.ru/link/?req=doc&amp;base=LAW&amp;n=511331&amp;dst=100354" TargetMode="External"/><Relationship Id="rId202" Type="http://schemas.openxmlformats.org/officeDocument/2006/relationships/hyperlink" Target="https://login.consultant.ru/link/?req=doc&amp;base=SPB&amp;n=228015&amp;dst=100241" TargetMode="External"/><Relationship Id="rId1789" Type="http://schemas.openxmlformats.org/officeDocument/2006/relationships/hyperlink" Target="https://login.consultant.ru/link/?req=doc&amp;base=LAW&amp;n=511331&amp;dst=244" TargetMode="External"/><Relationship Id="rId1996" Type="http://schemas.openxmlformats.org/officeDocument/2006/relationships/hyperlink" Target="https://login.consultant.ru/link/?req=doc&amp;base=SPB&amp;n=315336&amp;dst=100345" TargetMode="External"/><Relationship Id="rId1649" Type="http://schemas.openxmlformats.org/officeDocument/2006/relationships/hyperlink" Target="https://login.consultant.ru/link/?req=doc&amp;base=LAW&amp;n=511331&amp;dst=100352" TargetMode="External"/><Relationship Id="rId1856" Type="http://schemas.openxmlformats.org/officeDocument/2006/relationships/hyperlink" Target="https://login.consultant.ru/link/?req=doc&amp;base=SPB&amp;n=269542&amp;dst=100125" TargetMode="External"/><Relationship Id="rId2907" Type="http://schemas.openxmlformats.org/officeDocument/2006/relationships/hyperlink" Target="https://kszn.lenobl.ru/" TargetMode="External"/><Relationship Id="rId3071" Type="http://schemas.openxmlformats.org/officeDocument/2006/relationships/hyperlink" Target="https://login.consultant.ru/link/?req=doc&amp;base=LAW&amp;n=511331&amp;dst=100354" TargetMode="External"/><Relationship Id="rId1509" Type="http://schemas.openxmlformats.org/officeDocument/2006/relationships/hyperlink" Target="https://login.consultant.ru/link/?req=doc&amp;base=LAW&amp;n=494999&amp;dst=100202" TargetMode="External"/><Relationship Id="rId1716" Type="http://schemas.openxmlformats.org/officeDocument/2006/relationships/hyperlink" Target="https://mfc47.ru/" TargetMode="External"/><Relationship Id="rId1923" Type="http://schemas.openxmlformats.org/officeDocument/2006/relationships/hyperlink" Target="https://login.consultant.ru/link/?req=doc&amp;base=SPB&amp;n=315336&amp;dst=100340" TargetMode="External"/><Relationship Id="rId3888" Type="http://schemas.openxmlformats.org/officeDocument/2006/relationships/hyperlink" Target="https://login.consultant.ru/link/?req=doc&amp;base=LAW&amp;n=466512" TargetMode="External"/><Relationship Id="rId2697" Type="http://schemas.openxmlformats.org/officeDocument/2006/relationships/hyperlink" Target="https://login.consultant.ru/link/?req=doc&amp;base=SPB&amp;n=274696&amp;dst=100154" TargetMode="External"/><Relationship Id="rId3748" Type="http://schemas.openxmlformats.org/officeDocument/2006/relationships/hyperlink" Target="https://login.consultant.ru/link/?req=doc&amp;base=SPB&amp;n=317436&amp;dst=101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1540</Pages>
  <Words>685783</Words>
  <Characters>3908966</Characters>
  <Application>Microsoft Office Word</Application>
  <DocSecurity>0</DocSecurity>
  <Lines>32574</Lines>
  <Paragraphs>9171</Paragraphs>
  <ScaleCrop>false</ScaleCrop>
  <Company/>
  <LinksUpToDate>false</LinksUpToDate>
  <CharactersWithSpaces>4585578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Андреевич Гвоздев</dc:creator>
  <cp:lastModifiedBy>Роман Андреевич Гвоздев</cp:lastModifiedBy>
  <cp:revision>1</cp:revision>
  <dcterms:created xsi:type="dcterms:W3CDTF">2025-11-05T11:37:00Z</dcterms:created>
  <dcterms:modified xsi:type="dcterms:W3CDTF">2025-11-05T11:41:00Z</dcterms:modified>
</cp:coreProperties>
</file>