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F4F" w:rsidRDefault="00F96F4F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F96F4F" w:rsidRDefault="00F96F4F">
      <w:pPr>
        <w:pStyle w:val="ConsPlusNormal"/>
        <w:outlineLvl w:val="0"/>
      </w:pPr>
    </w:p>
    <w:p w:rsidR="00F96F4F" w:rsidRDefault="00F96F4F">
      <w:pPr>
        <w:pStyle w:val="ConsPlusTitle"/>
        <w:jc w:val="center"/>
        <w:outlineLvl w:val="0"/>
      </w:pPr>
      <w:r>
        <w:t>ПРАВИТЕЛЬСТВО ЛЕНИНГРАДСКОЙ ОБЛАСТИ</w:t>
      </w:r>
    </w:p>
    <w:p w:rsidR="00F96F4F" w:rsidRDefault="00F96F4F">
      <w:pPr>
        <w:pStyle w:val="ConsPlusTitle"/>
        <w:jc w:val="center"/>
      </w:pPr>
    </w:p>
    <w:p w:rsidR="00F96F4F" w:rsidRDefault="00F96F4F">
      <w:pPr>
        <w:pStyle w:val="ConsPlusTitle"/>
        <w:jc w:val="center"/>
      </w:pPr>
      <w:r>
        <w:t>ПОСТАНОВЛЕНИЕ</w:t>
      </w:r>
    </w:p>
    <w:p w:rsidR="00F96F4F" w:rsidRDefault="00F96F4F">
      <w:pPr>
        <w:pStyle w:val="ConsPlusTitle"/>
        <w:jc w:val="center"/>
      </w:pPr>
      <w:r>
        <w:t>от 15 апреля 2021 г. N 199</w:t>
      </w:r>
    </w:p>
    <w:p w:rsidR="00F96F4F" w:rsidRDefault="00F96F4F">
      <w:pPr>
        <w:pStyle w:val="ConsPlusTitle"/>
        <w:jc w:val="center"/>
      </w:pPr>
    </w:p>
    <w:p w:rsidR="00F96F4F" w:rsidRDefault="00F96F4F">
      <w:pPr>
        <w:pStyle w:val="ConsPlusTitle"/>
        <w:jc w:val="center"/>
      </w:pPr>
      <w:r>
        <w:t>ОБ УТВЕРЖДЕНИИ ПОРЯДКА ПРЕДОСТАВЛЕНИЯ ИЗ ОБЛАСТНОГО БЮДЖЕТА</w:t>
      </w:r>
    </w:p>
    <w:p w:rsidR="00F96F4F" w:rsidRDefault="00F96F4F">
      <w:pPr>
        <w:pStyle w:val="ConsPlusTitle"/>
        <w:jc w:val="center"/>
      </w:pPr>
      <w:r>
        <w:t>ЛЕНИНГРАДСКОЙ ОБЛАСТИ СУБСИДИЙ, ГРАНТОВ В ФОРМЕ СУБСИДИЙ</w:t>
      </w:r>
    </w:p>
    <w:p w:rsidR="00F96F4F" w:rsidRDefault="00F96F4F">
      <w:pPr>
        <w:pStyle w:val="ConsPlusTitle"/>
        <w:jc w:val="center"/>
      </w:pPr>
      <w:proofErr w:type="gramStart"/>
      <w:r>
        <w:t>ЮРИДИЧЕСКИМ ЛИЦАМ (ЗА ИСКЛЮЧЕНИЕМ ГОСУДАРСТВЕННЫХ</w:t>
      </w:r>
      <w:proofErr w:type="gramEnd"/>
    </w:p>
    <w:p w:rsidR="00F96F4F" w:rsidRDefault="00F96F4F">
      <w:pPr>
        <w:pStyle w:val="ConsPlusTitle"/>
        <w:jc w:val="center"/>
      </w:pPr>
      <w:proofErr w:type="gramStart"/>
      <w:r>
        <w:t>(МУНИЦИПАЛЬНЫХ) УЧРЕЖДЕНИЙ ЛЕНИНГРАДСКОЙ ОБЛАСТИ),</w:t>
      </w:r>
      <w:proofErr w:type="gramEnd"/>
    </w:p>
    <w:p w:rsidR="00F96F4F" w:rsidRDefault="00F96F4F">
      <w:pPr>
        <w:pStyle w:val="ConsPlusTitle"/>
        <w:jc w:val="center"/>
      </w:pPr>
      <w:r>
        <w:t>ИНДИВИДУАЛЬНЫМ ПРЕДПРИНИМАТЕЛЯМ В ЦЕЛЯХ ВОЗМЕЩЕНИЯ ЗАТРАТ</w:t>
      </w:r>
    </w:p>
    <w:p w:rsidR="00F96F4F" w:rsidRDefault="00F96F4F">
      <w:pPr>
        <w:pStyle w:val="ConsPlusTitle"/>
        <w:jc w:val="center"/>
      </w:pPr>
      <w:r>
        <w:t xml:space="preserve">В СВЯЗИ С ПРЕДОСТАВЛЕНИЕМ СОЦИАЛЬНЫХ УСЛУГ </w:t>
      </w:r>
      <w:proofErr w:type="gramStart"/>
      <w:r>
        <w:t>В</w:t>
      </w:r>
      <w:proofErr w:type="gramEnd"/>
      <w:r>
        <w:t xml:space="preserve"> ЛЕНИНГРАДСКОЙ</w:t>
      </w:r>
    </w:p>
    <w:p w:rsidR="00F96F4F" w:rsidRDefault="00F96F4F">
      <w:pPr>
        <w:pStyle w:val="ConsPlusTitle"/>
        <w:jc w:val="center"/>
      </w:pPr>
      <w:r>
        <w:t>ОБЛАСТИ В РАМКАХ ГОСУДАРСТВЕННОЙ ПРОГРАММЫ ЛЕНИНГРАДСКОЙ</w:t>
      </w:r>
    </w:p>
    <w:p w:rsidR="00F96F4F" w:rsidRDefault="00F96F4F">
      <w:pPr>
        <w:pStyle w:val="ConsPlusTitle"/>
        <w:jc w:val="center"/>
      </w:pPr>
      <w:r>
        <w:t>ОБЛАСТИ "СОЦИАЛЬНАЯ ПОДДЕРЖКА ОТДЕЛЬНЫХ КАТЕГОРИЙ ГРАЖДАН</w:t>
      </w:r>
    </w:p>
    <w:p w:rsidR="00F96F4F" w:rsidRDefault="00F96F4F">
      <w:pPr>
        <w:pStyle w:val="ConsPlusTitle"/>
        <w:jc w:val="center"/>
      </w:pPr>
      <w:r>
        <w:t xml:space="preserve">В ЛЕНИНГРАДСКОЙ ОБЛАСТИ" И ПРИЗНАНИИ </w:t>
      </w:r>
      <w:proofErr w:type="gramStart"/>
      <w:r>
        <w:t>УТРАТИВШИМИ</w:t>
      </w:r>
      <w:proofErr w:type="gramEnd"/>
      <w:r>
        <w:t xml:space="preserve"> СИЛУ</w:t>
      </w:r>
    </w:p>
    <w:p w:rsidR="00F96F4F" w:rsidRDefault="00F96F4F">
      <w:pPr>
        <w:pStyle w:val="ConsPlusTitle"/>
        <w:jc w:val="center"/>
      </w:pPr>
      <w:r>
        <w:t>ОТДЕЛЬНЫХ ПОСТАНОВЛЕНИЙ ПРАВИТЕЛЬСТВА ЛЕНИНГРАДСКОЙ ОБЛАСТИ</w:t>
      </w:r>
    </w:p>
    <w:p w:rsidR="00F96F4F" w:rsidRDefault="00F96F4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96F4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6F4F" w:rsidRDefault="00F96F4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6F4F" w:rsidRDefault="00F96F4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6F4F" w:rsidRDefault="00F96F4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96F4F" w:rsidRDefault="00F96F4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Ленинградской области</w:t>
            </w:r>
            <w:proofErr w:type="gramEnd"/>
          </w:p>
          <w:p w:rsidR="00F96F4F" w:rsidRDefault="00F96F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16.05.2022 </w:t>
            </w:r>
            <w:hyperlink r:id="rId6">
              <w:r>
                <w:rPr>
                  <w:color w:val="0000FF"/>
                </w:rPr>
                <w:t>N 320</w:t>
              </w:r>
            </w:hyperlink>
            <w:r>
              <w:rPr>
                <w:color w:val="392C69"/>
              </w:rPr>
              <w:t xml:space="preserve">, от 04.08.2022 </w:t>
            </w:r>
            <w:hyperlink r:id="rId7">
              <w:r>
                <w:rPr>
                  <w:color w:val="0000FF"/>
                </w:rPr>
                <w:t>N 554</w:t>
              </w:r>
            </w:hyperlink>
            <w:r>
              <w:rPr>
                <w:color w:val="392C69"/>
              </w:rPr>
              <w:t xml:space="preserve">, от 20.01.2023 </w:t>
            </w:r>
            <w:hyperlink r:id="rId8">
              <w:r>
                <w:rPr>
                  <w:color w:val="0000FF"/>
                </w:rPr>
                <w:t>N 35</w:t>
              </w:r>
            </w:hyperlink>
            <w:r>
              <w:rPr>
                <w:color w:val="392C69"/>
              </w:rPr>
              <w:t>,</w:t>
            </w:r>
          </w:p>
          <w:p w:rsidR="00F96F4F" w:rsidRDefault="00F96F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19.04.2023 </w:t>
            </w:r>
            <w:hyperlink r:id="rId9">
              <w:r>
                <w:rPr>
                  <w:color w:val="0000FF"/>
                </w:rPr>
                <w:t>N 260</w:t>
              </w:r>
            </w:hyperlink>
            <w:r>
              <w:rPr>
                <w:color w:val="392C69"/>
              </w:rPr>
              <w:t xml:space="preserve">, от 22.06.2023 </w:t>
            </w:r>
            <w:hyperlink r:id="rId10">
              <w:r>
                <w:rPr>
                  <w:color w:val="0000FF"/>
                </w:rPr>
                <w:t>N 429</w:t>
              </w:r>
            </w:hyperlink>
            <w:r>
              <w:rPr>
                <w:color w:val="392C69"/>
              </w:rPr>
              <w:t xml:space="preserve">, от 11.12.2023 </w:t>
            </w:r>
            <w:hyperlink r:id="rId11">
              <w:r>
                <w:rPr>
                  <w:color w:val="0000FF"/>
                </w:rPr>
                <w:t>N 887</w:t>
              </w:r>
            </w:hyperlink>
            <w:r>
              <w:rPr>
                <w:color w:val="392C69"/>
              </w:rPr>
              <w:t>,</w:t>
            </w:r>
          </w:p>
          <w:p w:rsidR="00F96F4F" w:rsidRDefault="00F96F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13.12.2023 </w:t>
            </w:r>
            <w:hyperlink r:id="rId12">
              <w:r>
                <w:rPr>
                  <w:color w:val="0000FF"/>
                </w:rPr>
                <w:t>N 931</w:t>
              </w:r>
            </w:hyperlink>
            <w:r>
              <w:rPr>
                <w:color w:val="392C69"/>
              </w:rPr>
              <w:t xml:space="preserve">, от 26.12.2024 </w:t>
            </w:r>
            <w:hyperlink r:id="rId13">
              <w:r>
                <w:rPr>
                  <w:color w:val="0000FF"/>
                </w:rPr>
                <w:t>N 989</w:t>
              </w:r>
            </w:hyperlink>
            <w:r>
              <w:rPr>
                <w:color w:val="392C69"/>
              </w:rPr>
              <w:t xml:space="preserve">, от 10.02.2025 </w:t>
            </w:r>
            <w:hyperlink r:id="rId14">
              <w:r>
                <w:rPr>
                  <w:color w:val="0000FF"/>
                </w:rPr>
                <w:t>N 128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6F4F" w:rsidRDefault="00F96F4F">
            <w:pPr>
              <w:pStyle w:val="ConsPlusNormal"/>
            </w:pPr>
          </w:p>
        </w:tc>
      </w:tr>
    </w:tbl>
    <w:p w:rsidR="00F96F4F" w:rsidRDefault="00F96F4F">
      <w:pPr>
        <w:pStyle w:val="ConsPlusNormal"/>
        <w:jc w:val="center"/>
      </w:pPr>
    </w:p>
    <w:p w:rsidR="00F96F4F" w:rsidRDefault="00F96F4F">
      <w:pPr>
        <w:pStyle w:val="ConsPlusNormal"/>
        <w:ind w:firstLine="540"/>
        <w:jc w:val="both"/>
      </w:pPr>
      <w:proofErr w:type="gramStart"/>
      <w:r>
        <w:t xml:space="preserve">На основании </w:t>
      </w:r>
      <w:hyperlink r:id="rId15">
        <w:r>
          <w:rPr>
            <w:color w:val="0000FF"/>
          </w:rPr>
          <w:t>статей 78</w:t>
        </w:r>
      </w:hyperlink>
      <w:r>
        <w:t xml:space="preserve"> и </w:t>
      </w:r>
      <w:hyperlink r:id="rId16">
        <w:r>
          <w:rPr>
            <w:color w:val="0000FF"/>
          </w:rPr>
          <w:t>78.1</w:t>
        </w:r>
      </w:hyperlink>
      <w:r>
        <w:t xml:space="preserve"> Бюджетного кодекса Российской Федерации, в целях реализации </w:t>
      </w:r>
      <w:hyperlink r:id="rId17">
        <w:r>
          <w:rPr>
            <w:color w:val="0000FF"/>
          </w:rPr>
          <w:t>части 8 статьи 30</w:t>
        </w:r>
      </w:hyperlink>
      <w:r>
        <w:t xml:space="preserve"> Федерального закона от 28 декабря 2013 года N 442-ФЗ "Об основах социального обслуживания граждан в Российской Федерации", в соответствии с </w:t>
      </w:r>
      <w:hyperlink r:id="rId18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 октября 2023 года N 1782 "Об утверждении общих требований к нормативным правовым актам, муниципальным правовым актам, регулирующим</w:t>
      </w:r>
      <w:proofErr w:type="gramEnd"/>
      <w:r>
        <w:t xml:space="preserve"> </w:t>
      </w:r>
      <w:proofErr w:type="gramStart"/>
      <w:r>
        <w:t xml:space="preserve">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субсидий", </w:t>
      </w:r>
      <w:hyperlink r:id="rId19">
        <w:r>
          <w:rPr>
            <w:color w:val="0000FF"/>
          </w:rPr>
          <w:t>пунктом 12 части 2 статьи 2</w:t>
        </w:r>
      </w:hyperlink>
      <w:r>
        <w:t xml:space="preserve"> областного закона от 30 октября 2014 года N 72-оз "О социальном обслуживании граждан</w:t>
      </w:r>
      <w:proofErr w:type="gramEnd"/>
      <w:r>
        <w:t xml:space="preserve"> в Ленинградской области" Правительство Ленинградской области постановляет:</w:t>
      </w:r>
    </w:p>
    <w:p w:rsidR="00F96F4F" w:rsidRDefault="00F96F4F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26.12.2024 N 989)</w:t>
      </w:r>
    </w:p>
    <w:p w:rsidR="00F96F4F" w:rsidRDefault="00F96F4F">
      <w:pPr>
        <w:pStyle w:val="ConsPlusNormal"/>
        <w:ind w:firstLine="540"/>
        <w:jc w:val="both"/>
      </w:pPr>
    </w:p>
    <w:p w:rsidR="00F96F4F" w:rsidRDefault="00F96F4F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Утвердить прилагаемый </w:t>
      </w:r>
      <w:hyperlink w:anchor="P50">
        <w:r>
          <w:rPr>
            <w:color w:val="0000FF"/>
          </w:rPr>
          <w:t>Порядок</w:t>
        </w:r>
      </w:hyperlink>
      <w:r>
        <w:t xml:space="preserve"> предоставления из областного бюджета Ленинградской области субсидий, грантов в форме субсидий юридическим лицам (за исключением государственных (муниципальных) учреждений Ленинградской области), индивидуальным предпринимателям в целях возмещения затрат в связи с предоставлением социальных услуг в Ленинградской области в рамках государственной программы Ленинградской области "Социальная поддержка отдельных категорий граждан в Ленинградской области".</w:t>
      </w:r>
      <w:proofErr w:type="gramEnd"/>
    </w:p>
    <w:p w:rsidR="00F96F4F" w:rsidRDefault="00F96F4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11.12.2023 N 887)</w:t>
      </w:r>
    </w:p>
    <w:p w:rsidR="00F96F4F" w:rsidRDefault="00F96F4F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F96F4F" w:rsidRDefault="00F96F4F">
      <w:pPr>
        <w:pStyle w:val="ConsPlusNormal"/>
        <w:spacing w:before="220"/>
        <w:ind w:firstLine="540"/>
        <w:jc w:val="both"/>
      </w:pPr>
      <w:hyperlink r:id="rId22">
        <w:proofErr w:type="gramStart"/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9 декабря 2014 года N 578 "Об утверждении Порядка выплаты поставщику или поставщикам социальных услуг компенсации, если гражданин получает социальные услуги, предусмотренные индивидуальной программой предоставления социальных услуг, у поставщика или поставщиков социальных услуг, которые включены в реестр поставщиков социальных услуг в Ленинградской области, но не участвуют в </w:t>
      </w:r>
      <w:r>
        <w:lastRenderedPageBreak/>
        <w:t>выполнении государственного задания (заказа)";</w:t>
      </w:r>
      <w:proofErr w:type="gramEnd"/>
    </w:p>
    <w:p w:rsidR="00F96F4F" w:rsidRDefault="00F96F4F">
      <w:pPr>
        <w:pStyle w:val="ConsPlusNormal"/>
        <w:spacing w:before="220"/>
        <w:ind w:firstLine="540"/>
        <w:jc w:val="both"/>
      </w:pPr>
      <w:hyperlink r:id="rId23">
        <w:proofErr w:type="gramStart"/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3 июня 2015 года N 186 "О внесении изменения в постановление Правительства Ленинградской области от 9 декабря 2014 года N 578 "Об утверждении Порядка выплаты поставщику или поставщикам социальных услуг компенсации, если гражданин получает социальные услуги, предусмотренные индивидуальной программой предоставления социальных услуг, у поставщика или поставщиков социальных услуг, которые включены в реестр поставщиков социальных услуг</w:t>
      </w:r>
      <w:proofErr w:type="gramEnd"/>
      <w:r>
        <w:t xml:space="preserve"> в Ленинградской области, но не участвуют в выполнении государственного задания (заказа)";</w:t>
      </w:r>
    </w:p>
    <w:p w:rsidR="00F96F4F" w:rsidRDefault="00F96F4F">
      <w:pPr>
        <w:pStyle w:val="ConsPlusNormal"/>
        <w:spacing w:before="220"/>
        <w:ind w:firstLine="540"/>
        <w:jc w:val="both"/>
      </w:pPr>
      <w:hyperlink r:id="rId24">
        <w:proofErr w:type="gramStart"/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30 марта 2016 года N 83 "О внесении изменения в постановление Правительства Ленинградской области от 9 декабря 2014 года N 578 "Об утверждении Порядка выплаты поставщику или поставщикам социальных услуг компенсации, если гражданин получает социальные услуги, предусмотренные индивидуальной программой предоставления социальных услуг, у поставщика или поставщиков социальных услуг, которые включены в реестр поставщиков социальных услуг</w:t>
      </w:r>
      <w:proofErr w:type="gramEnd"/>
      <w:r>
        <w:t xml:space="preserve"> в Ленинградской области, но не участвуют в выполнении государственного задания (заказа)";</w:t>
      </w:r>
    </w:p>
    <w:p w:rsidR="00F96F4F" w:rsidRDefault="00F96F4F">
      <w:pPr>
        <w:pStyle w:val="ConsPlusNormal"/>
        <w:spacing w:before="220"/>
        <w:ind w:firstLine="540"/>
        <w:jc w:val="both"/>
      </w:pPr>
      <w:hyperlink r:id="rId25">
        <w:proofErr w:type="gramStart"/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29 января 2018 года N 13 "О внесении изменений в постановление Правительства Ленинградской области от 9 декабря 2014 года N 578 "Об утверждении Порядка выплаты поставщику или поставщикам социальных услуг компенсации, если гражданин получает социальные услуги, предусмотренные индивидуальной программой предоставления социальных услуг, у поставщика или поставщиков социальных услуг, которые включены в реестр поставщиков социальных услуг</w:t>
      </w:r>
      <w:proofErr w:type="gramEnd"/>
      <w:r>
        <w:t xml:space="preserve"> в Ленинградской области, но не участвуют в выполнении государственного задания (заказа)";</w:t>
      </w:r>
    </w:p>
    <w:p w:rsidR="00F96F4F" w:rsidRDefault="00F96F4F">
      <w:pPr>
        <w:pStyle w:val="ConsPlusNormal"/>
        <w:spacing w:before="220"/>
        <w:ind w:firstLine="540"/>
        <w:jc w:val="both"/>
      </w:pPr>
      <w:hyperlink r:id="rId26">
        <w:proofErr w:type="gramStart"/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29 июня 2018 года N 215 "О внесении изменения в постановление Правительства Ленинградской области от 9 декабря 2014 года N 578 "Об утверждении Порядка выплаты поставщику или поставщикам социальных услуг компенсации, если гражданин получает социальные услуги, предусмотренные индивидуальной программой предоставления социальных услуг, у поставщика или поставщиков социальных услуг, которые включены в реестр поставщиков социальных услуг</w:t>
      </w:r>
      <w:proofErr w:type="gramEnd"/>
      <w:r>
        <w:t xml:space="preserve"> в Ленинградской области, но не участвуют в выполнении государственного задания (заказа)".</w:t>
      </w:r>
    </w:p>
    <w:p w:rsidR="00F96F4F" w:rsidRDefault="00F96F4F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Председателя Правительства Ленинградской области по социальным вопросам.</w:t>
      </w:r>
    </w:p>
    <w:p w:rsidR="00F96F4F" w:rsidRDefault="00F96F4F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 1 мая 2021 года.</w:t>
      </w:r>
    </w:p>
    <w:p w:rsidR="00F96F4F" w:rsidRDefault="00F96F4F">
      <w:pPr>
        <w:pStyle w:val="ConsPlusNormal"/>
        <w:ind w:firstLine="540"/>
        <w:jc w:val="both"/>
      </w:pPr>
    </w:p>
    <w:p w:rsidR="00F96F4F" w:rsidRDefault="00F96F4F">
      <w:pPr>
        <w:pStyle w:val="ConsPlusNormal"/>
        <w:jc w:val="right"/>
      </w:pPr>
      <w:r>
        <w:t>Губернатор</w:t>
      </w:r>
    </w:p>
    <w:p w:rsidR="00F96F4F" w:rsidRDefault="00F96F4F">
      <w:pPr>
        <w:pStyle w:val="ConsPlusNormal"/>
        <w:jc w:val="right"/>
      </w:pPr>
      <w:r>
        <w:t>Ленинградской области</w:t>
      </w:r>
    </w:p>
    <w:p w:rsidR="00F96F4F" w:rsidRDefault="00F96F4F">
      <w:pPr>
        <w:pStyle w:val="ConsPlusNormal"/>
        <w:jc w:val="right"/>
      </w:pPr>
      <w:proofErr w:type="spellStart"/>
      <w:r>
        <w:t>А.Дрозденко</w:t>
      </w:r>
      <w:proofErr w:type="spellEnd"/>
    </w:p>
    <w:p w:rsidR="00F96F4F" w:rsidRDefault="00F96F4F">
      <w:pPr>
        <w:pStyle w:val="ConsPlusNormal"/>
        <w:jc w:val="right"/>
      </w:pPr>
    </w:p>
    <w:p w:rsidR="00F96F4F" w:rsidRDefault="00F96F4F">
      <w:pPr>
        <w:pStyle w:val="ConsPlusNormal"/>
        <w:jc w:val="right"/>
      </w:pPr>
    </w:p>
    <w:p w:rsidR="00F96F4F" w:rsidRDefault="00F96F4F">
      <w:pPr>
        <w:pStyle w:val="ConsPlusNormal"/>
        <w:jc w:val="right"/>
      </w:pPr>
    </w:p>
    <w:p w:rsidR="00F96F4F" w:rsidRDefault="00F96F4F">
      <w:pPr>
        <w:pStyle w:val="ConsPlusNormal"/>
        <w:jc w:val="right"/>
      </w:pPr>
    </w:p>
    <w:p w:rsidR="00F96F4F" w:rsidRDefault="00F96F4F">
      <w:pPr>
        <w:pStyle w:val="ConsPlusNormal"/>
        <w:jc w:val="right"/>
      </w:pPr>
    </w:p>
    <w:p w:rsidR="00F96F4F" w:rsidRDefault="00F96F4F">
      <w:pPr>
        <w:pStyle w:val="ConsPlusNormal"/>
        <w:jc w:val="right"/>
        <w:outlineLvl w:val="0"/>
      </w:pPr>
      <w:r>
        <w:t>УТВЕРЖДЕН</w:t>
      </w:r>
    </w:p>
    <w:p w:rsidR="00F96F4F" w:rsidRDefault="00F96F4F">
      <w:pPr>
        <w:pStyle w:val="ConsPlusNormal"/>
        <w:jc w:val="right"/>
      </w:pPr>
      <w:r>
        <w:t>постановлением Правительства</w:t>
      </w:r>
    </w:p>
    <w:p w:rsidR="00F96F4F" w:rsidRDefault="00F96F4F">
      <w:pPr>
        <w:pStyle w:val="ConsPlusNormal"/>
        <w:jc w:val="right"/>
      </w:pPr>
      <w:r>
        <w:t>Ленинградской области</w:t>
      </w:r>
    </w:p>
    <w:p w:rsidR="00F96F4F" w:rsidRDefault="00F96F4F">
      <w:pPr>
        <w:pStyle w:val="ConsPlusNormal"/>
        <w:jc w:val="right"/>
      </w:pPr>
      <w:r>
        <w:t>от 15.04.2021 N 199</w:t>
      </w:r>
    </w:p>
    <w:p w:rsidR="00F96F4F" w:rsidRDefault="00F96F4F">
      <w:pPr>
        <w:pStyle w:val="ConsPlusNormal"/>
        <w:jc w:val="right"/>
      </w:pPr>
      <w:r>
        <w:t>(приложение)</w:t>
      </w:r>
    </w:p>
    <w:p w:rsidR="00F96F4F" w:rsidRDefault="00F96F4F">
      <w:pPr>
        <w:pStyle w:val="ConsPlusNormal"/>
        <w:ind w:firstLine="540"/>
        <w:jc w:val="both"/>
      </w:pPr>
    </w:p>
    <w:p w:rsidR="00F96F4F" w:rsidRDefault="00F96F4F">
      <w:pPr>
        <w:pStyle w:val="ConsPlusTitle"/>
        <w:jc w:val="center"/>
      </w:pPr>
      <w:bookmarkStart w:id="0" w:name="P50"/>
      <w:bookmarkEnd w:id="0"/>
      <w:r>
        <w:t>ПОРЯДОК</w:t>
      </w:r>
    </w:p>
    <w:p w:rsidR="00F96F4F" w:rsidRDefault="00F96F4F">
      <w:pPr>
        <w:pStyle w:val="ConsPlusTitle"/>
        <w:jc w:val="center"/>
      </w:pPr>
      <w:r>
        <w:t>ПРЕДОСТАВЛЕНИЯ ИЗ ОБЛАСТНОГО БЮДЖЕТА ЛЕНИНГРАДСКОЙ ОБЛАСТИ</w:t>
      </w:r>
    </w:p>
    <w:p w:rsidR="00F96F4F" w:rsidRDefault="00F96F4F">
      <w:pPr>
        <w:pStyle w:val="ConsPlusTitle"/>
        <w:jc w:val="center"/>
      </w:pPr>
      <w:r>
        <w:lastRenderedPageBreak/>
        <w:t>СУБСИДИЙ, ГРАНТОВ В ФОРМЕ СУБСИДИЙ ЮРИДИЧЕСКИМ ЛИЦАМ</w:t>
      </w:r>
    </w:p>
    <w:p w:rsidR="00F96F4F" w:rsidRDefault="00F96F4F">
      <w:pPr>
        <w:pStyle w:val="ConsPlusTitle"/>
        <w:jc w:val="center"/>
      </w:pPr>
      <w:proofErr w:type="gramStart"/>
      <w:r>
        <w:t>(ЗА ИСКЛЮЧЕНИЕМ ГОСУДАРСТВЕННЫХ (МУНИЦИПАЛЬНЫХ) УЧРЕЖДЕНИЙ</w:t>
      </w:r>
      <w:proofErr w:type="gramEnd"/>
    </w:p>
    <w:p w:rsidR="00F96F4F" w:rsidRDefault="00F96F4F">
      <w:pPr>
        <w:pStyle w:val="ConsPlusTitle"/>
        <w:jc w:val="center"/>
      </w:pPr>
      <w:proofErr w:type="gramStart"/>
      <w:r>
        <w:t>ЛЕНИНГРАДСКОЙ ОБЛАСТИ), ИНДИВИДУАЛЬНЫМ ПРЕДПРИНИМАТЕЛЯМ</w:t>
      </w:r>
      <w:proofErr w:type="gramEnd"/>
    </w:p>
    <w:p w:rsidR="00F96F4F" w:rsidRDefault="00F96F4F">
      <w:pPr>
        <w:pStyle w:val="ConsPlusTitle"/>
        <w:jc w:val="center"/>
      </w:pPr>
      <w:r>
        <w:t>В ЦЕЛЯХ ВОЗМЕЩЕНИЯ ЗАТРАТ В СВЯЗИ С ПРЕДОСТАВЛЕНИЕМ</w:t>
      </w:r>
    </w:p>
    <w:p w:rsidR="00F96F4F" w:rsidRDefault="00F96F4F">
      <w:pPr>
        <w:pStyle w:val="ConsPlusTitle"/>
        <w:jc w:val="center"/>
      </w:pPr>
      <w:r>
        <w:t>СОЦИАЛЬНЫХ УСЛУГ В ЛЕНИНГРАДСКОЙ ОБЛАСТИ В РАМКАХ</w:t>
      </w:r>
    </w:p>
    <w:p w:rsidR="00F96F4F" w:rsidRDefault="00F96F4F">
      <w:pPr>
        <w:pStyle w:val="ConsPlusTitle"/>
        <w:jc w:val="center"/>
      </w:pPr>
      <w:r>
        <w:t>ГОСУДАРСТВЕННОЙ ПРОГРАММЫ ЛЕНИНГРАДСКОЙ ОБЛАСТИ</w:t>
      </w:r>
    </w:p>
    <w:p w:rsidR="00F96F4F" w:rsidRDefault="00F96F4F">
      <w:pPr>
        <w:pStyle w:val="ConsPlusTitle"/>
        <w:jc w:val="center"/>
      </w:pPr>
      <w:r>
        <w:t>"СОЦИАЛЬНАЯ ПОДДЕРЖКА ОТДЕЛЬНЫХ КАТЕГОРИЙ ГРАЖДАН</w:t>
      </w:r>
    </w:p>
    <w:p w:rsidR="00F96F4F" w:rsidRDefault="00F96F4F">
      <w:pPr>
        <w:pStyle w:val="ConsPlusTitle"/>
        <w:jc w:val="center"/>
      </w:pPr>
      <w:r>
        <w:t>В ЛЕНИНГРАДСКОЙ ОБЛАСТИ"</w:t>
      </w:r>
    </w:p>
    <w:p w:rsidR="00F96F4F" w:rsidRDefault="00F96F4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96F4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6F4F" w:rsidRDefault="00F96F4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6F4F" w:rsidRDefault="00F96F4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6F4F" w:rsidRDefault="00F96F4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96F4F" w:rsidRDefault="00F96F4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Ленинградской области</w:t>
            </w:r>
            <w:proofErr w:type="gramEnd"/>
          </w:p>
          <w:p w:rsidR="00F96F4F" w:rsidRDefault="00F96F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16.05.2022 </w:t>
            </w:r>
            <w:hyperlink r:id="rId27">
              <w:r>
                <w:rPr>
                  <w:color w:val="0000FF"/>
                </w:rPr>
                <w:t>N 320</w:t>
              </w:r>
            </w:hyperlink>
            <w:r>
              <w:rPr>
                <w:color w:val="392C69"/>
              </w:rPr>
              <w:t xml:space="preserve">, от 04.08.2022 </w:t>
            </w:r>
            <w:hyperlink r:id="rId28">
              <w:r>
                <w:rPr>
                  <w:color w:val="0000FF"/>
                </w:rPr>
                <w:t>N 554</w:t>
              </w:r>
            </w:hyperlink>
            <w:r>
              <w:rPr>
                <w:color w:val="392C69"/>
              </w:rPr>
              <w:t xml:space="preserve">, от 20.01.2023 </w:t>
            </w:r>
            <w:hyperlink r:id="rId29">
              <w:r>
                <w:rPr>
                  <w:color w:val="0000FF"/>
                </w:rPr>
                <w:t>N 35</w:t>
              </w:r>
            </w:hyperlink>
            <w:r>
              <w:rPr>
                <w:color w:val="392C69"/>
              </w:rPr>
              <w:t>,</w:t>
            </w:r>
          </w:p>
          <w:p w:rsidR="00F96F4F" w:rsidRDefault="00F96F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19.04.2023 </w:t>
            </w:r>
            <w:hyperlink r:id="rId30">
              <w:r>
                <w:rPr>
                  <w:color w:val="0000FF"/>
                </w:rPr>
                <w:t>N 260</w:t>
              </w:r>
            </w:hyperlink>
            <w:r>
              <w:rPr>
                <w:color w:val="392C69"/>
              </w:rPr>
              <w:t xml:space="preserve">, от 22.06.2023 </w:t>
            </w:r>
            <w:hyperlink r:id="rId31">
              <w:r>
                <w:rPr>
                  <w:color w:val="0000FF"/>
                </w:rPr>
                <w:t>N 429</w:t>
              </w:r>
            </w:hyperlink>
            <w:r>
              <w:rPr>
                <w:color w:val="392C69"/>
              </w:rPr>
              <w:t xml:space="preserve">, от 11.12.2023 </w:t>
            </w:r>
            <w:hyperlink r:id="rId32">
              <w:r>
                <w:rPr>
                  <w:color w:val="0000FF"/>
                </w:rPr>
                <w:t>N 887</w:t>
              </w:r>
            </w:hyperlink>
            <w:r>
              <w:rPr>
                <w:color w:val="392C69"/>
              </w:rPr>
              <w:t>,</w:t>
            </w:r>
          </w:p>
          <w:p w:rsidR="00F96F4F" w:rsidRDefault="00F96F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13.12.2023 </w:t>
            </w:r>
            <w:hyperlink r:id="rId33">
              <w:r>
                <w:rPr>
                  <w:color w:val="0000FF"/>
                </w:rPr>
                <w:t>N 931</w:t>
              </w:r>
            </w:hyperlink>
            <w:r>
              <w:rPr>
                <w:color w:val="392C69"/>
              </w:rPr>
              <w:t xml:space="preserve">, от 26.12.2024 </w:t>
            </w:r>
            <w:hyperlink r:id="rId34">
              <w:r>
                <w:rPr>
                  <w:color w:val="0000FF"/>
                </w:rPr>
                <w:t>N 989</w:t>
              </w:r>
            </w:hyperlink>
            <w:r>
              <w:rPr>
                <w:color w:val="392C69"/>
              </w:rPr>
              <w:t xml:space="preserve">, от 10.02.2025 </w:t>
            </w:r>
            <w:hyperlink r:id="rId35">
              <w:r>
                <w:rPr>
                  <w:color w:val="0000FF"/>
                </w:rPr>
                <w:t>N 128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6F4F" w:rsidRDefault="00F96F4F">
            <w:pPr>
              <w:pStyle w:val="ConsPlusNormal"/>
            </w:pPr>
          </w:p>
        </w:tc>
      </w:tr>
    </w:tbl>
    <w:p w:rsidR="00F96F4F" w:rsidRDefault="00F96F4F">
      <w:pPr>
        <w:pStyle w:val="ConsPlusNormal"/>
        <w:jc w:val="center"/>
      </w:pPr>
    </w:p>
    <w:p w:rsidR="00F96F4F" w:rsidRDefault="00F96F4F">
      <w:pPr>
        <w:pStyle w:val="ConsPlusTitle"/>
        <w:jc w:val="center"/>
        <w:outlineLvl w:val="1"/>
      </w:pPr>
      <w:r>
        <w:t>1. Общие положения</w:t>
      </w:r>
    </w:p>
    <w:p w:rsidR="00F96F4F" w:rsidRDefault="00F96F4F">
      <w:pPr>
        <w:pStyle w:val="ConsPlusNormal"/>
        <w:jc w:val="center"/>
      </w:pPr>
    </w:p>
    <w:p w:rsidR="00F96F4F" w:rsidRDefault="00F96F4F">
      <w:pPr>
        <w:pStyle w:val="ConsPlusNormal"/>
        <w:ind w:firstLine="540"/>
        <w:jc w:val="both"/>
      </w:pPr>
      <w:r>
        <w:t xml:space="preserve">1.1. </w:t>
      </w:r>
      <w:proofErr w:type="gramStart"/>
      <w:r>
        <w:t>Настоящий Порядок определяет цели, условия и порядок предоставления из областного бюджета Ленинградской области (далее - областной бюджет) субсидии, грантов в форме субсидий юридическим лицам (за исключением государственных (муниципальных) учреждений Ленинградской области), индивидуальным предпринимателям в целях возмещения затрат в связи с предоставлением социальных услуг получателям социальных услуг в Ленинградской области в рамках государственной программы Ленинградской области "Социальная поддержка отдельных категорий граждан в</w:t>
      </w:r>
      <w:proofErr w:type="gramEnd"/>
      <w:r>
        <w:t xml:space="preserve"> Ленинградской области" (далее - субсидия).</w:t>
      </w:r>
    </w:p>
    <w:p w:rsidR="00F96F4F" w:rsidRDefault="00F96F4F">
      <w:pPr>
        <w:pStyle w:val="ConsPlusNormal"/>
        <w:jc w:val="both"/>
      </w:pPr>
      <w:r>
        <w:t xml:space="preserve">(в ред. Постановлений Правительства Ленинградской области от 20.01.2023 </w:t>
      </w:r>
      <w:hyperlink r:id="rId36">
        <w:r>
          <w:rPr>
            <w:color w:val="0000FF"/>
          </w:rPr>
          <w:t>N 35</w:t>
        </w:r>
      </w:hyperlink>
      <w:r>
        <w:t xml:space="preserve">, от 11.12.2023 </w:t>
      </w:r>
      <w:hyperlink r:id="rId37">
        <w:r>
          <w:rPr>
            <w:color w:val="0000FF"/>
          </w:rPr>
          <w:t>N 887</w:t>
        </w:r>
      </w:hyperlink>
      <w:r>
        <w:t xml:space="preserve">, от 26.12.2024 </w:t>
      </w:r>
      <w:hyperlink r:id="rId38">
        <w:r>
          <w:rPr>
            <w:color w:val="0000FF"/>
          </w:rPr>
          <w:t>N 989</w:t>
        </w:r>
      </w:hyperlink>
      <w:r>
        <w:t>)</w:t>
      </w:r>
    </w:p>
    <w:p w:rsidR="00F96F4F" w:rsidRDefault="00F96F4F">
      <w:pPr>
        <w:pStyle w:val="ConsPlusNormal"/>
        <w:spacing w:before="220"/>
        <w:ind w:firstLine="540"/>
        <w:jc w:val="both"/>
      </w:pPr>
      <w:r>
        <w:t>1.2. В настоящем Порядке применяются следующие понятия:</w:t>
      </w:r>
    </w:p>
    <w:p w:rsidR="00F96F4F" w:rsidRDefault="00F96F4F">
      <w:pPr>
        <w:pStyle w:val="ConsPlusNormal"/>
        <w:spacing w:before="220"/>
        <w:ind w:firstLine="540"/>
        <w:jc w:val="both"/>
      </w:pPr>
      <w:r>
        <w:t xml:space="preserve">поставщик социальных услуг - юридическое лицо независимо от его организационно-правовой формы </w:t>
      </w:r>
      <w:proofErr w:type="gramStart"/>
      <w:r>
        <w:t>и(</w:t>
      </w:r>
      <w:proofErr w:type="gramEnd"/>
      <w:r>
        <w:t xml:space="preserve">или) индивидуальный предприниматель, осуществляющие социальное обслуживание (за исключением государственных (муниципальных) учреждений Ленинградской области), включенные в реестр поставщиков социальных услуг в Ленинградской области, внесенные в перечень поставщиков социальных услуг в связи с предоставлением социальных услуг в Ленинградской области в рамках государственной программы Ленинградской области "Социальная поддержка отдельных категорий граждан в Ленинградской области", </w:t>
      </w:r>
      <w:proofErr w:type="gramStart"/>
      <w:r>
        <w:t>установленный</w:t>
      </w:r>
      <w:proofErr w:type="gramEnd"/>
      <w:r>
        <w:t xml:space="preserve"> распоряжением Губернатора Ленинградской области от 26 декабря 2024 года N 977-рг (далее - распоряжение Губернатора Ленинградской области);</w:t>
      </w:r>
    </w:p>
    <w:p w:rsidR="00F96F4F" w:rsidRDefault="00F96F4F">
      <w:pPr>
        <w:pStyle w:val="ConsPlusNormal"/>
        <w:jc w:val="both"/>
      </w:pPr>
      <w:r>
        <w:t xml:space="preserve">(в ред. Постановлений Правительства Ленинградской области от 11.12.2023 </w:t>
      </w:r>
      <w:hyperlink r:id="rId39">
        <w:r>
          <w:rPr>
            <w:color w:val="0000FF"/>
          </w:rPr>
          <w:t>N 887</w:t>
        </w:r>
      </w:hyperlink>
      <w:r>
        <w:t xml:space="preserve">, от 26.12.2024 </w:t>
      </w:r>
      <w:hyperlink r:id="rId40">
        <w:r>
          <w:rPr>
            <w:color w:val="0000FF"/>
          </w:rPr>
          <w:t>N 989</w:t>
        </w:r>
      </w:hyperlink>
      <w:r>
        <w:t>)</w:t>
      </w:r>
    </w:p>
    <w:p w:rsidR="00F96F4F" w:rsidRDefault="00F96F4F">
      <w:pPr>
        <w:pStyle w:val="ConsPlusNormal"/>
        <w:spacing w:before="220"/>
        <w:ind w:firstLine="540"/>
        <w:jc w:val="both"/>
      </w:pPr>
      <w:r>
        <w:t xml:space="preserve">компенсация - субсидия, грант в форме субсидий из областного бюджета, предоставляемые в целях возмещения затрат поставщику социальных услуг в соответствии с </w:t>
      </w:r>
      <w:hyperlink r:id="rId41">
        <w:r>
          <w:rPr>
            <w:color w:val="0000FF"/>
          </w:rPr>
          <w:t>частью 8 статьи 30</w:t>
        </w:r>
      </w:hyperlink>
      <w:r>
        <w:t xml:space="preserve"> Федерального закона от 28 декабря 2013 года N 442-ФЗ "Об основах социального обслуживания граждан в Российской Федерации" (далее - Федеральный закон N 442-ФЗ):</w:t>
      </w:r>
    </w:p>
    <w:p w:rsidR="00F96F4F" w:rsidRDefault="00F96F4F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11.12.2023 N 887)</w:t>
      </w:r>
    </w:p>
    <w:p w:rsidR="00F96F4F" w:rsidRDefault="00F96F4F">
      <w:pPr>
        <w:pStyle w:val="ConsPlusNormal"/>
        <w:spacing w:before="220"/>
        <w:ind w:firstLine="540"/>
        <w:jc w:val="both"/>
      </w:pPr>
      <w:r>
        <w:t>ЛОГКУ "ЦСЗН" - Ленинградское областное государственное казенное учреждение "Центр социальной защиты населения", которое предоставляет субсидию, грант в форме субсидий поставщикам социальных услуг, заключает соглашения о предоставлении субсидии, проверяет соблюдение условий и порядка предоставления субсидии поставщиками социальных услуг;</w:t>
      </w:r>
    </w:p>
    <w:p w:rsidR="00F96F4F" w:rsidRDefault="00F96F4F">
      <w:pPr>
        <w:pStyle w:val="ConsPlusNormal"/>
        <w:jc w:val="both"/>
      </w:pPr>
      <w:r>
        <w:t xml:space="preserve">(в ред. Постановлений Правительства Ленинградской области от 04.08.2022 </w:t>
      </w:r>
      <w:hyperlink r:id="rId43">
        <w:r>
          <w:rPr>
            <w:color w:val="0000FF"/>
          </w:rPr>
          <w:t>N 554</w:t>
        </w:r>
      </w:hyperlink>
      <w:r>
        <w:t xml:space="preserve">, от 11.12.2023 </w:t>
      </w:r>
      <w:hyperlink r:id="rId44">
        <w:r>
          <w:rPr>
            <w:color w:val="0000FF"/>
          </w:rPr>
          <w:t>N 887</w:t>
        </w:r>
      </w:hyperlink>
      <w:r>
        <w:t>)</w:t>
      </w:r>
    </w:p>
    <w:p w:rsidR="00F96F4F" w:rsidRDefault="00F96F4F">
      <w:pPr>
        <w:pStyle w:val="ConsPlusNormal"/>
        <w:spacing w:before="220"/>
        <w:ind w:firstLine="540"/>
        <w:jc w:val="both"/>
      </w:pPr>
      <w:r>
        <w:lastRenderedPageBreak/>
        <w:t>соглашение - соглашение о предоставлении субсидии, заключаемое между ЛОГКУ "ЦСЗН" и поставщиком социальных услуг по типовой форме, установленной Комитетом финансов Ленинградской области.</w:t>
      </w:r>
    </w:p>
    <w:p w:rsidR="00F96F4F" w:rsidRDefault="00F96F4F">
      <w:pPr>
        <w:pStyle w:val="ConsPlusNormal"/>
        <w:spacing w:before="220"/>
        <w:ind w:firstLine="540"/>
        <w:jc w:val="both"/>
      </w:pPr>
      <w:r>
        <w:t>Иные понятия и термины, используемые в настоящем Порядке, применяются в значениях, определенных действующим законодательством.</w:t>
      </w:r>
    </w:p>
    <w:p w:rsidR="00F96F4F" w:rsidRDefault="00F96F4F">
      <w:pPr>
        <w:pStyle w:val="ConsPlusNormal"/>
        <w:spacing w:before="220"/>
        <w:ind w:firstLine="540"/>
        <w:jc w:val="both"/>
      </w:pPr>
      <w:r>
        <w:t>1.3. Компенсация предоставляется в пределах бюджетных ассигнований, утвержденных в сводной бюджетной росписи областного бюджета Ленинградской области комитету по социальной защите населения Ленинградской области (далее - комитет) - главному распорядителю бюджетных средств и доведенных лимитов бюджетных обязательств на соответствующий финансовый год на цель, указанную в пункте 1.4 настоящего Порядка.</w:t>
      </w:r>
    </w:p>
    <w:p w:rsidR="00F96F4F" w:rsidRDefault="00F96F4F">
      <w:pPr>
        <w:pStyle w:val="ConsPlusNormal"/>
        <w:spacing w:before="220"/>
        <w:ind w:firstLine="540"/>
        <w:jc w:val="both"/>
      </w:pPr>
      <w:r>
        <w:t>Комитет доводит до ЛОГКУ "ЦСЗН" показатели бюджетной росписи областного бюджета Ленинградской области в виде уведомлений о бюджетных ассигнованиях и лимитах бюджетных обязательств на текущий финансовый год.</w:t>
      </w:r>
    </w:p>
    <w:p w:rsidR="00F96F4F" w:rsidRDefault="00F96F4F">
      <w:pPr>
        <w:pStyle w:val="ConsPlusNormal"/>
        <w:spacing w:before="220"/>
        <w:ind w:firstLine="540"/>
        <w:jc w:val="both"/>
      </w:pPr>
      <w:bookmarkStart w:id="1" w:name="P81"/>
      <w:bookmarkEnd w:id="1"/>
      <w:r>
        <w:t>1.4. Компенсация предоставляется в целях обеспечения предоставления социальных услуг гражданам, нуждающимся в социальном обслуживании.</w:t>
      </w:r>
    </w:p>
    <w:p w:rsidR="00F96F4F" w:rsidRDefault="00F96F4F">
      <w:pPr>
        <w:pStyle w:val="ConsPlusNormal"/>
        <w:spacing w:before="220"/>
        <w:ind w:firstLine="540"/>
        <w:jc w:val="both"/>
      </w:pPr>
      <w:r>
        <w:t>Способом предоставления компенсации является возмещение затрат. Компенсация предоставляется поставщикам социальных услуг на оказание ими социальных услуг получателям социальных услуг бесплатно или за частичную плату по основаниям, предусмотренным действующим законодательством.</w:t>
      </w:r>
    </w:p>
    <w:p w:rsidR="00F96F4F" w:rsidRDefault="00F96F4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1.4 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26.12.2024 N 989)</w:t>
      </w:r>
    </w:p>
    <w:p w:rsidR="00F96F4F" w:rsidRDefault="00F96F4F">
      <w:pPr>
        <w:pStyle w:val="ConsPlusNormal"/>
        <w:spacing w:before="220"/>
        <w:ind w:firstLine="540"/>
        <w:jc w:val="both"/>
      </w:pPr>
      <w:r>
        <w:t>1.5. Назначение и выплата компенсации поставщику социальных услуг осуществляются ЛОГКУ "ЦСЗН".</w:t>
      </w:r>
    </w:p>
    <w:p w:rsidR="00F96F4F" w:rsidRDefault="00F96F4F">
      <w:pPr>
        <w:pStyle w:val="ConsPlusNormal"/>
        <w:spacing w:before="220"/>
        <w:ind w:firstLine="540"/>
        <w:jc w:val="both"/>
      </w:pPr>
      <w:bookmarkStart w:id="2" w:name="P85"/>
      <w:bookmarkEnd w:id="2"/>
      <w:r>
        <w:t xml:space="preserve">1.6. </w:t>
      </w:r>
      <w:proofErr w:type="gramStart"/>
      <w:r>
        <w:t xml:space="preserve">К категории получателей компенсации относятся поставщики социальных услуг, сведения о которых внесены в реестр поставщиков социальных услуг в Ленинградской области в соответствии со </w:t>
      </w:r>
      <w:hyperlink r:id="rId46">
        <w:r>
          <w:rPr>
            <w:color w:val="0000FF"/>
          </w:rPr>
          <w:t>статьей 25</w:t>
        </w:r>
      </w:hyperlink>
      <w:r>
        <w:t xml:space="preserve"> Федерального закона N 442-ФЗ, включенные в перечень поставщиков социальных услуг в связи с предоставлением социальных услуг в Ленинградской области в рамках государственной программы Ленинградской области "Социальная поддержка отдельных категорий граждан в Ленинградской области", установленный распоряжением</w:t>
      </w:r>
      <w:proofErr w:type="gramEnd"/>
      <w:r>
        <w:t xml:space="preserve"> Губернатора Ленинградской области.</w:t>
      </w:r>
    </w:p>
    <w:p w:rsidR="00F96F4F" w:rsidRDefault="00F96F4F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26.12.2024 N 989)</w:t>
      </w:r>
    </w:p>
    <w:p w:rsidR="00F96F4F" w:rsidRDefault="00F96F4F">
      <w:pPr>
        <w:pStyle w:val="ConsPlusNormal"/>
        <w:spacing w:before="220"/>
        <w:ind w:firstLine="540"/>
        <w:jc w:val="both"/>
      </w:pPr>
      <w:r>
        <w:t>1.7. Сведения о компенсации подлежат размещению на едином портале бюджетной системы Российской Федерации в информационно-телекоммуникационной сети "Интернет" (в разделе единого портала) в порядке, установленном Министерством финансов Российской Федерации.</w:t>
      </w:r>
    </w:p>
    <w:p w:rsidR="00F96F4F" w:rsidRDefault="00F96F4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Ленинградской области от 20.01.2023 </w:t>
      </w:r>
      <w:hyperlink r:id="rId48">
        <w:r>
          <w:rPr>
            <w:color w:val="0000FF"/>
          </w:rPr>
          <w:t>N 35</w:t>
        </w:r>
      </w:hyperlink>
      <w:r>
        <w:t xml:space="preserve">, от 26.12.2024 </w:t>
      </w:r>
      <w:hyperlink r:id="rId49">
        <w:r>
          <w:rPr>
            <w:color w:val="0000FF"/>
          </w:rPr>
          <w:t>N 989</w:t>
        </w:r>
      </w:hyperlink>
      <w:r>
        <w:t>)</w:t>
      </w:r>
    </w:p>
    <w:p w:rsidR="00F96F4F" w:rsidRDefault="00F96F4F">
      <w:pPr>
        <w:pStyle w:val="ConsPlusNormal"/>
        <w:ind w:firstLine="540"/>
        <w:jc w:val="both"/>
      </w:pPr>
    </w:p>
    <w:p w:rsidR="00F96F4F" w:rsidRDefault="00F96F4F">
      <w:pPr>
        <w:pStyle w:val="ConsPlusTitle"/>
        <w:jc w:val="center"/>
        <w:outlineLvl w:val="1"/>
      </w:pPr>
      <w:r>
        <w:t>2. Условия и порядок предоставления субсидий</w:t>
      </w:r>
    </w:p>
    <w:p w:rsidR="00F96F4F" w:rsidRDefault="00F96F4F">
      <w:pPr>
        <w:pStyle w:val="ConsPlusNormal"/>
        <w:jc w:val="center"/>
      </w:pPr>
    </w:p>
    <w:p w:rsidR="00F96F4F" w:rsidRDefault="00F96F4F">
      <w:pPr>
        <w:pStyle w:val="ConsPlusNormal"/>
        <w:ind w:firstLine="540"/>
        <w:jc w:val="both"/>
      </w:pPr>
      <w:bookmarkStart w:id="3" w:name="P92"/>
      <w:bookmarkEnd w:id="3"/>
      <w:r>
        <w:t>2.1. Поставщики социальных услуг на первое число месяца, предшествующего месяцу, в котором планируется заключение соглашения в текущем финансовом году, должны соответствовать следующим требованиям:</w:t>
      </w:r>
    </w:p>
    <w:p w:rsidR="00F96F4F" w:rsidRDefault="00F96F4F">
      <w:pPr>
        <w:pStyle w:val="ConsPlusNormal"/>
        <w:spacing w:before="220"/>
        <w:ind w:firstLine="540"/>
        <w:jc w:val="both"/>
      </w:pPr>
      <w:proofErr w:type="gramStart"/>
      <w:r>
        <w:t xml:space="preserve">поставщик социальных услуг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</w:t>
      </w:r>
      <w:r>
        <w:lastRenderedPageBreak/>
        <w:t>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</w:t>
      </w:r>
      <w:proofErr w:type="gramEnd"/>
      <w:r>
        <w:t xml:space="preserve">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</w:t>
      </w:r>
      <w:proofErr w:type="gramStart"/>
      <w:r>
        <w:t>и(</w:t>
      </w:r>
      <w:proofErr w:type="gramEnd"/>
      <w:r>
        <w:t>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F96F4F" w:rsidRDefault="00F96F4F">
      <w:pPr>
        <w:pStyle w:val="ConsPlusNormal"/>
        <w:spacing w:before="220"/>
        <w:ind w:firstLine="540"/>
        <w:jc w:val="both"/>
      </w:pPr>
      <w:r>
        <w:t>поставщик социальных услуг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F96F4F" w:rsidRDefault="00F96F4F">
      <w:pPr>
        <w:pStyle w:val="ConsPlusNormal"/>
        <w:spacing w:before="220"/>
        <w:ind w:firstLine="540"/>
        <w:jc w:val="both"/>
      </w:pPr>
      <w:proofErr w:type="gramStart"/>
      <w:r>
        <w:t>поставщик социальных услуг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F96F4F" w:rsidRDefault="00F96F4F">
      <w:pPr>
        <w:pStyle w:val="ConsPlusNormal"/>
        <w:spacing w:before="220"/>
        <w:ind w:firstLine="540"/>
        <w:jc w:val="both"/>
      </w:pPr>
      <w:r>
        <w:t xml:space="preserve">поставщик социальных услуг не получает средства из бюджета Ленинградской области на цель, установленную </w:t>
      </w:r>
      <w:hyperlink w:anchor="P81">
        <w:r>
          <w:rPr>
            <w:color w:val="0000FF"/>
          </w:rPr>
          <w:t>пунктом 1.4</w:t>
        </w:r>
      </w:hyperlink>
      <w:r>
        <w:t xml:space="preserve"> настоящего Порядка;</w:t>
      </w:r>
    </w:p>
    <w:p w:rsidR="00F96F4F" w:rsidRDefault="00F96F4F">
      <w:pPr>
        <w:pStyle w:val="ConsPlusNormal"/>
        <w:spacing w:before="220"/>
        <w:ind w:firstLine="540"/>
        <w:jc w:val="both"/>
      </w:pPr>
      <w:r>
        <w:t xml:space="preserve">поставщик социальных услуг не является иностранным агентом в соответствии с Федеральным </w:t>
      </w:r>
      <w:hyperlink r:id="rId50">
        <w:r>
          <w:rPr>
            <w:color w:val="0000FF"/>
          </w:rPr>
          <w:t>законом</w:t>
        </w:r>
      </w:hyperlink>
      <w:r>
        <w:t xml:space="preserve"> от 14 июля 2022 года N 255-ФЗ "О </w:t>
      </w:r>
      <w:proofErr w:type="gramStart"/>
      <w:r>
        <w:t>контроле за</w:t>
      </w:r>
      <w:proofErr w:type="gramEnd"/>
      <w:r>
        <w:t xml:space="preserve"> деятельностью лиц, находящихся под иностранным влиянием";</w:t>
      </w:r>
    </w:p>
    <w:p w:rsidR="00F96F4F" w:rsidRDefault="00F96F4F">
      <w:pPr>
        <w:pStyle w:val="ConsPlusNormal"/>
        <w:spacing w:before="220"/>
        <w:ind w:firstLine="540"/>
        <w:jc w:val="both"/>
      </w:pPr>
      <w:r>
        <w:t xml:space="preserve">поставщик социальных услуг соответствует требованиям, указанным в </w:t>
      </w:r>
      <w:hyperlink w:anchor="P85">
        <w:r>
          <w:rPr>
            <w:color w:val="0000FF"/>
          </w:rPr>
          <w:t>пункте 1.6</w:t>
        </w:r>
      </w:hyperlink>
      <w:r>
        <w:t xml:space="preserve"> настоящего Порядка;</w:t>
      </w:r>
    </w:p>
    <w:p w:rsidR="00F96F4F" w:rsidRDefault="00F96F4F">
      <w:pPr>
        <w:pStyle w:val="ConsPlusNormal"/>
        <w:spacing w:before="220"/>
        <w:ind w:firstLine="540"/>
        <w:jc w:val="both"/>
      </w:pPr>
      <w:r>
        <w:t xml:space="preserve">поставщик социальных услуг внес сведения </w:t>
      </w:r>
      <w:proofErr w:type="gramStart"/>
      <w:r>
        <w:t xml:space="preserve">о получателе социальных услуг в регистр получателей социальных услуг в Ленинградской области в соответствии со </w:t>
      </w:r>
      <w:hyperlink r:id="rId51">
        <w:r>
          <w:rPr>
            <w:color w:val="0000FF"/>
          </w:rPr>
          <w:t>статьей</w:t>
        </w:r>
        <w:proofErr w:type="gramEnd"/>
        <w:r>
          <w:rPr>
            <w:color w:val="0000FF"/>
          </w:rPr>
          <w:t xml:space="preserve"> 26</w:t>
        </w:r>
      </w:hyperlink>
      <w:r>
        <w:t xml:space="preserve"> Федерального закона N 442-ФЗ;</w:t>
      </w:r>
    </w:p>
    <w:p w:rsidR="00F96F4F" w:rsidRDefault="00F96F4F">
      <w:pPr>
        <w:pStyle w:val="ConsPlusNormal"/>
        <w:spacing w:before="220"/>
        <w:ind w:firstLine="540"/>
        <w:jc w:val="both"/>
      </w:pPr>
      <w:r>
        <w:t>поставщик социальных услуг предоставил получателю социальных услуг социальные услуги в соответствии с индивидуальной программой предоставления социальных услуг, а также порядками предоставления социальных услуг поставщиками социальных услуг в Ленинградской области, утвержденными Правительством Ленинградской области, что подтверждается актами выполненных работ, представленными для возмещения затрат.</w:t>
      </w:r>
    </w:p>
    <w:p w:rsidR="00F96F4F" w:rsidRDefault="00F96F4F">
      <w:pPr>
        <w:pStyle w:val="ConsPlusNormal"/>
        <w:jc w:val="both"/>
      </w:pPr>
      <w:r>
        <w:t xml:space="preserve">(п. 2.1 в ред. </w:t>
      </w:r>
      <w:hyperlink r:id="rId52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26.12.2024 N 989)</w:t>
      </w:r>
    </w:p>
    <w:p w:rsidR="00F96F4F" w:rsidRDefault="00F96F4F">
      <w:pPr>
        <w:pStyle w:val="ConsPlusNormal"/>
        <w:spacing w:before="220"/>
        <w:ind w:firstLine="540"/>
        <w:jc w:val="both"/>
      </w:pPr>
      <w:bookmarkStart w:id="4" w:name="P102"/>
      <w:bookmarkEnd w:id="4"/>
      <w:r>
        <w:t>2.2. Для получения компенсации поставщик социальных услуг лично или через уполномоченного представителя, действующего на основании доверенности, в течение четырех месяцев, следующих за месяцем, в котором были предоставлены социальные услуги, представляет в ЛОГКУ "ЦСЗН" следующие документы:</w:t>
      </w:r>
    </w:p>
    <w:p w:rsidR="00F96F4F" w:rsidRDefault="00F96F4F">
      <w:pPr>
        <w:pStyle w:val="ConsPlusNormal"/>
        <w:spacing w:before="220"/>
        <w:ind w:firstLine="540"/>
        <w:jc w:val="both"/>
      </w:pPr>
      <w:r>
        <w:t>1) заявление о предоставлении компенсации (если от имени поставщика социальных услуг действует иное лицо, к заявлению прилагается доверенность на осуществление действий от имени поставщика социальных услуг, оформленная в установленном порядке) (далее - заявление);</w:t>
      </w:r>
    </w:p>
    <w:p w:rsidR="00F96F4F" w:rsidRDefault="00F96F4F">
      <w:pPr>
        <w:pStyle w:val="ConsPlusNormal"/>
        <w:spacing w:before="220"/>
        <w:ind w:firstLine="540"/>
        <w:jc w:val="both"/>
      </w:pPr>
      <w:bookmarkStart w:id="5" w:name="P104"/>
      <w:bookmarkEnd w:id="5"/>
      <w:r>
        <w:t xml:space="preserve">2) заверенную поставщиком социальных услуг копию договора о предоставлении социальных услуг между поставщиком социальных услуг и получателем социальных услуг, которому в соответствии с федеральным законодательством и областным законодательством социальные услуги предоставляются бесплатно </w:t>
      </w:r>
      <w:proofErr w:type="gramStart"/>
      <w:r>
        <w:t>и(</w:t>
      </w:r>
      <w:proofErr w:type="gramEnd"/>
      <w:r>
        <w:t xml:space="preserve">или) за частичную плату, с приложением копий документов, заверенных в установленном порядке, на основании которых поставщиком </w:t>
      </w:r>
      <w:r>
        <w:lastRenderedPageBreak/>
        <w:t>социальных услуг принято решение об оказании социальных услуг бесплатно либо за частичную плату в соответствии с порядками предоставления социальных услуг поставщиками социальных услуг, утвержденными Правительством Ленинградской области;</w:t>
      </w:r>
    </w:p>
    <w:p w:rsidR="00F96F4F" w:rsidRDefault="00F96F4F">
      <w:pPr>
        <w:pStyle w:val="ConsPlusNormal"/>
        <w:spacing w:before="220"/>
        <w:ind w:firstLine="540"/>
        <w:jc w:val="both"/>
      </w:pPr>
      <w:r>
        <w:t>3) акт выполненных работ о предоставлении социальных услуг, предусмотренных индивидуальной программой предоставления социальных услуг;</w:t>
      </w:r>
    </w:p>
    <w:p w:rsidR="00F96F4F" w:rsidRDefault="00F96F4F">
      <w:pPr>
        <w:pStyle w:val="ConsPlusNormal"/>
        <w:spacing w:before="220"/>
        <w:ind w:firstLine="540"/>
        <w:jc w:val="both"/>
      </w:pPr>
      <w:r>
        <w:t xml:space="preserve">4) письмо, подтверждающее, что поставщик соответствует требованиям, указанным в </w:t>
      </w:r>
      <w:hyperlink w:anchor="P92">
        <w:r>
          <w:rPr>
            <w:color w:val="0000FF"/>
          </w:rPr>
          <w:t>пункте 2.1</w:t>
        </w:r>
      </w:hyperlink>
      <w:r>
        <w:t xml:space="preserve"> настоящего Порядка;</w:t>
      </w:r>
    </w:p>
    <w:p w:rsidR="00F96F4F" w:rsidRDefault="00F96F4F">
      <w:pPr>
        <w:pStyle w:val="ConsPlusNormal"/>
        <w:spacing w:before="220"/>
        <w:ind w:firstLine="540"/>
        <w:jc w:val="both"/>
      </w:pPr>
      <w:r>
        <w:t xml:space="preserve">5) </w:t>
      </w:r>
      <w:hyperlink w:anchor="P199">
        <w:r>
          <w:rPr>
            <w:color w:val="0000FF"/>
          </w:rPr>
          <w:t>справку-расчет</w:t>
        </w:r>
      </w:hyperlink>
      <w:r>
        <w:t xml:space="preserve"> размера компенсации по форме согласно приложению 1 к настоящему Порядку;</w:t>
      </w:r>
    </w:p>
    <w:p w:rsidR="00F96F4F" w:rsidRDefault="00F96F4F">
      <w:pPr>
        <w:pStyle w:val="ConsPlusNormal"/>
        <w:spacing w:before="220"/>
        <w:ind w:firstLine="540"/>
        <w:jc w:val="both"/>
      </w:pPr>
      <w:r>
        <w:t xml:space="preserve">6) </w:t>
      </w:r>
      <w:hyperlink w:anchor="P250">
        <w:r>
          <w:rPr>
            <w:color w:val="0000FF"/>
          </w:rPr>
          <w:t>список</w:t>
        </w:r>
      </w:hyperlink>
      <w:r>
        <w:t xml:space="preserve"> получателей социальных услуг по форме согласно приложению 2 к настоящему Порядку.</w:t>
      </w:r>
    </w:p>
    <w:p w:rsidR="00F96F4F" w:rsidRDefault="00F96F4F">
      <w:pPr>
        <w:pStyle w:val="ConsPlusNormal"/>
        <w:spacing w:before="220"/>
        <w:ind w:firstLine="540"/>
        <w:jc w:val="both"/>
      </w:pPr>
      <w:r>
        <w:t xml:space="preserve">При последующей подаче в текущем финансовом году документов на выплату компенсации на одних и тех же получателей социальных услуг документы на данных получателей, указанные в </w:t>
      </w:r>
      <w:hyperlink w:anchor="P104">
        <w:r>
          <w:rPr>
            <w:color w:val="0000FF"/>
          </w:rPr>
          <w:t>подпункте 2</w:t>
        </w:r>
      </w:hyperlink>
      <w:r>
        <w:t xml:space="preserve"> настоящего пункта, не представляются (при условии отсутствия изменений, внесенных в данные документы).</w:t>
      </w:r>
    </w:p>
    <w:p w:rsidR="00F96F4F" w:rsidRDefault="00F96F4F">
      <w:pPr>
        <w:pStyle w:val="ConsPlusNormal"/>
        <w:spacing w:before="220"/>
        <w:ind w:firstLine="540"/>
        <w:jc w:val="both"/>
      </w:pPr>
      <w:r>
        <w:t>2.3. В рамках межведомственного информационного взаимодействия ЛОГКУ "ЦСЗН" самостоятельно запрашивает:</w:t>
      </w:r>
    </w:p>
    <w:p w:rsidR="00F96F4F" w:rsidRDefault="00F96F4F">
      <w:pPr>
        <w:pStyle w:val="ConsPlusNormal"/>
        <w:spacing w:before="220"/>
        <w:ind w:firstLine="540"/>
        <w:jc w:val="both"/>
      </w:pPr>
      <w:r>
        <w:t>а) выписку из Единого государственного реестра индивидуальных предпринимателей, Единого государственного реестра юридических лиц;</w:t>
      </w:r>
    </w:p>
    <w:p w:rsidR="00F96F4F" w:rsidRDefault="00F96F4F">
      <w:pPr>
        <w:pStyle w:val="ConsPlusNormal"/>
        <w:spacing w:before="220"/>
        <w:ind w:firstLine="540"/>
        <w:jc w:val="both"/>
      </w:pPr>
      <w:r>
        <w:t>б) свидетельство о государственной регистрации в качестве индивидуального предпринимателя, юридического лица;</w:t>
      </w:r>
    </w:p>
    <w:p w:rsidR="00F96F4F" w:rsidRDefault="00F96F4F">
      <w:pPr>
        <w:pStyle w:val="ConsPlusNormal"/>
        <w:spacing w:before="220"/>
        <w:ind w:firstLine="540"/>
        <w:jc w:val="both"/>
      </w:pPr>
      <w:r>
        <w:t>в) данные о постановке юридического лица на учет в налоговом органе;</w:t>
      </w:r>
    </w:p>
    <w:p w:rsidR="00F96F4F" w:rsidRDefault="00F96F4F">
      <w:pPr>
        <w:pStyle w:val="ConsPlusNormal"/>
        <w:spacing w:before="220"/>
        <w:ind w:firstLine="540"/>
        <w:jc w:val="both"/>
      </w:pPr>
      <w:r>
        <w:t xml:space="preserve">г) утратил силу. - </w:t>
      </w:r>
      <w:hyperlink r:id="rId53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26.12.2024 N 989.</w:t>
      </w:r>
    </w:p>
    <w:p w:rsidR="00F96F4F" w:rsidRDefault="00F96F4F">
      <w:pPr>
        <w:pStyle w:val="ConsPlusNormal"/>
        <w:spacing w:before="220"/>
        <w:ind w:firstLine="540"/>
        <w:jc w:val="both"/>
      </w:pPr>
      <w:r>
        <w:t>Поставщик социальных услуг вправе представить документы, указанные в настоящем пункте, по собственной инициативе. При этом выписки из Единого государственного реестра индивидуальных предпринимателей и Единого государственного реестра юридических лиц должны быть выданы не ранее чем за один месяц до месяца, в котором планируется заключение соглашения в текущем финансовом году.</w:t>
      </w:r>
    </w:p>
    <w:p w:rsidR="00F96F4F" w:rsidRDefault="00F96F4F">
      <w:pPr>
        <w:pStyle w:val="ConsPlusNormal"/>
        <w:spacing w:before="220"/>
        <w:ind w:firstLine="540"/>
        <w:jc w:val="both"/>
      </w:pPr>
      <w:r>
        <w:t>Копии документов должны быть заверены печатью (при наличии) и подписью поставщика социальных услуг.</w:t>
      </w:r>
    </w:p>
    <w:p w:rsidR="00F96F4F" w:rsidRDefault="00F96F4F">
      <w:pPr>
        <w:pStyle w:val="ConsPlusNormal"/>
        <w:spacing w:before="220"/>
        <w:ind w:firstLine="540"/>
        <w:jc w:val="both"/>
      </w:pPr>
      <w:r>
        <w:t xml:space="preserve">2.4. ЛОГКУ "ЦСЗН" в течение 10 рабочих дней со дня поступления заявления о предоставлении субсидии и документов, указанных в </w:t>
      </w:r>
      <w:hyperlink w:anchor="P102">
        <w:r>
          <w:rPr>
            <w:color w:val="0000FF"/>
          </w:rPr>
          <w:t>пункте 2.2</w:t>
        </w:r>
      </w:hyperlink>
      <w:r>
        <w:t xml:space="preserve"> настоящего Порядка, осуществляет проверку поставщика социальных услуг на соответствие требованиям, установленным </w:t>
      </w:r>
      <w:hyperlink w:anchor="P92">
        <w:r>
          <w:rPr>
            <w:color w:val="0000FF"/>
          </w:rPr>
          <w:t>пунктом 2.1</w:t>
        </w:r>
      </w:hyperlink>
      <w:r>
        <w:t xml:space="preserve"> настоящего Порядка, и принимает решение:</w:t>
      </w:r>
    </w:p>
    <w:p w:rsidR="00F96F4F" w:rsidRDefault="00F96F4F">
      <w:pPr>
        <w:pStyle w:val="ConsPlusNormal"/>
        <w:spacing w:before="220"/>
        <w:ind w:firstLine="540"/>
        <w:jc w:val="both"/>
      </w:pPr>
      <w:r>
        <w:t>о предоставлении компенсации и заключении соглашения о предоставлении компенсации по типовой форме, утвержденной нормативным правовым актом Комитета финансов Ленинградской области, и предоставлении компенсации поставщику социальных услуг;</w:t>
      </w:r>
    </w:p>
    <w:p w:rsidR="00F96F4F" w:rsidRDefault="00F96F4F">
      <w:pPr>
        <w:pStyle w:val="ConsPlusNormal"/>
        <w:spacing w:before="220"/>
        <w:ind w:firstLine="540"/>
        <w:jc w:val="both"/>
      </w:pPr>
      <w:r>
        <w:t>об отказе в предоставлении компенсации и возврате документов поставщику социальных услуг.</w:t>
      </w:r>
    </w:p>
    <w:p w:rsidR="00F96F4F" w:rsidRDefault="00F96F4F">
      <w:pPr>
        <w:pStyle w:val="ConsPlusNormal"/>
        <w:spacing w:before="220"/>
        <w:ind w:firstLine="540"/>
        <w:jc w:val="both"/>
      </w:pPr>
      <w:r>
        <w:t xml:space="preserve">Проверка осуществляется путем сопоставления и анализа информации, содержащейся в документах, с информацией, полученной из общедоступных источников способами, не </w:t>
      </w:r>
      <w:r>
        <w:lastRenderedPageBreak/>
        <w:t>запрещенными действующим законодательством, в том числе на соответствие сведениям, размещенным на официальных сайтах в информационно-телекоммуникационной сети "Интернет".</w:t>
      </w:r>
    </w:p>
    <w:p w:rsidR="00F96F4F" w:rsidRDefault="00F96F4F">
      <w:pPr>
        <w:pStyle w:val="ConsPlusNormal"/>
        <w:spacing w:before="220"/>
        <w:ind w:firstLine="540"/>
        <w:jc w:val="both"/>
      </w:pPr>
      <w:r>
        <w:t>Соглашение с поставщиком социальных услуг заключается ЛОГКУ "ЦСЗН" в течение пяти рабочих дней со дня принятия решения о предоставлении компенсации поставщику социальных услуг в государственной интегрированной информационной системе управления общественными финансами "Электронный бюджет" (при наличии технической возможности). При отсутствии технической возможности соглашение с поставщиком социальных услуг заключается ЛОГКУ "ЦСЗН" в форме бумажного документа и подписывается сторонами.</w:t>
      </w:r>
    </w:p>
    <w:p w:rsidR="00F96F4F" w:rsidRDefault="00F96F4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4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10.02.2025 N 128)</w:t>
      </w:r>
    </w:p>
    <w:p w:rsidR="00F96F4F" w:rsidRDefault="00F96F4F">
      <w:pPr>
        <w:pStyle w:val="ConsPlusNormal"/>
        <w:spacing w:before="220"/>
        <w:ind w:firstLine="540"/>
        <w:jc w:val="both"/>
      </w:pPr>
      <w:r>
        <w:t>Соглашение предусматривает в том числе:</w:t>
      </w:r>
    </w:p>
    <w:p w:rsidR="00F96F4F" w:rsidRDefault="00F96F4F">
      <w:pPr>
        <w:pStyle w:val="ConsPlusNormal"/>
        <w:spacing w:before="220"/>
        <w:ind w:firstLine="540"/>
        <w:jc w:val="both"/>
      </w:pPr>
      <w:r>
        <w:t xml:space="preserve">а) условие о согласовании новых условий соглашения или о расторжении соглашения при </w:t>
      </w:r>
      <w:proofErr w:type="spellStart"/>
      <w:r>
        <w:t>недостижении</w:t>
      </w:r>
      <w:proofErr w:type="spellEnd"/>
      <w:r>
        <w:t xml:space="preserve"> согласия о новых условиях в случае уменьшения комитету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:rsidR="00F96F4F" w:rsidRDefault="00F96F4F">
      <w:pPr>
        <w:pStyle w:val="ConsPlusNormal"/>
        <w:spacing w:before="220"/>
        <w:ind w:firstLine="540"/>
        <w:jc w:val="both"/>
      </w:pPr>
      <w:r>
        <w:t xml:space="preserve">б) положение о проверке комитетом, ЛОГКУ "ЦСЗН" и органами государственного финансового </w:t>
      </w:r>
      <w:proofErr w:type="gramStart"/>
      <w:r>
        <w:t>контроля Ленинградской области соблюдения получателя компенсации условий</w:t>
      </w:r>
      <w:proofErr w:type="gramEnd"/>
      <w:r>
        <w:t xml:space="preserve"> и порядка предоставления субсидии.</w:t>
      </w:r>
    </w:p>
    <w:p w:rsidR="00F96F4F" w:rsidRDefault="00F96F4F">
      <w:pPr>
        <w:pStyle w:val="ConsPlusNormal"/>
        <w:spacing w:before="220"/>
        <w:ind w:firstLine="540"/>
        <w:jc w:val="both"/>
      </w:pPr>
      <w:r>
        <w:t>Предоставление компенсации поставщику социальных услуг производится не позднее 5-го рабочего дня, следующего за днем принятия решения о предоставлении компенсации.</w:t>
      </w:r>
    </w:p>
    <w:p w:rsidR="00F96F4F" w:rsidRDefault="00F96F4F">
      <w:pPr>
        <w:pStyle w:val="ConsPlusNormal"/>
        <w:jc w:val="both"/>
      </w:pPr>
      <w:r>
        <w:t xml:space="preserve">(п. 2.4 в ред. </w:t>
      </w:r>
      <w:hyperlink r:id="rId55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26.12.2024 N 989)</w:t>
      </w:r>
    </w:p>
    <w:p w:rsidR="00F96F4F" w:rsidRDefault="00F96F4F">
      <w:pPr>
        <w:pStyle w:val="ConsPlusNormal"/>
        <w:spacing w:before="220"/>
        <w:ind w:firstLine="540"/>
        <w:jc w:val="both"/>
      </w:pPr>
      <w:r>
        <w:t>2.5. Основаниями для отказа в предоставлении компенсации являются:</w:t>
      </w:r>
    </w:p>
    <w:p w:rsidR="00F96F4F" w:rsidRDefault="00F96F4F">
      <w:pPr>
        <w:pStyle w:val="ConsPlusNormal"/>
        <w:spacing w:before="220"/>
        <w:ind w:firstLine="540"/>
        <w:jc w:val="both"/>
      </w:pPr>
      <w:r>
        <w:t xml:space="preserve">несоответствие поставщика социальных услуг категории и условиям предоставления компенсации, предусмотренным </w:t>
      </w:r>
      <w:hyperlink w:anchor="P85">
        <w:r>
          <w:rPr>
            <w:color w:val="0000FF"/>
          </w:rPr>
          <w:t>пунктами 1.6</w:t>
        </w:r>
      </w:hyperlink>
      <w:r>
        <w:t xml:space="preserve"> и </w:t>
      </w:r>
      <w:hyperlink w:anchor="P92">
        <w:r>
          <w:rPr>
            <w:color w:val="0000FF"/>
          </w:rPr>
          <w:t>2.1</w:t>
        </w:r>
      </w:hyperlink>
      <w:r>
        <w:t xml:space="preserve"> настоящего Порядка;</w:t>
      </w:r>
    </w:p>
    <w:p w:rsidR="00F96F4F" w:rsidRDefault="00F96F4F">
      <w:pPr>
        <w:pStyle w:val="ConsPlusNormal"/>
        <w:spacing w:before="220"/>
        <w:ind w:firstLine="540"/>
        <w:jc w:val="both"/>
      </w:pPr>
      <w:r>
        <w:t xml:space="preserve">несоответствие представленных поставщиком социальных услуг документов требованиям, установленным </w:t>
      </w:r>
      <w:hyperlink w:anchor="P102">
        <w:r>
          <w:rPr>
            <w:color w:val="0000FF"/>
          </w:rPr>
          <w:t>пунктом 2.2</w:t>
        </w:r>
      </w:hyperlink>
      <w:r>
        <w:t xml:space="preserve"> настоящего Порядка, непредставление либо представление в неполном объеме документов, указанных в </w:t>
      </w:r>
      <w:hyperlink w:anchor="P102">
        <w:r>
          <w:rPr>
            <w:color w:val="0000FF"/>
          </w:rPr>
          <w:t>пункте 2.2</w:t>
        </w:r>
      </w:hyperlink>
      <w:r>
        <w:t xml:space="preserve"> настоящего Порядка;</w:t>
      </w:r>
    </w:p>
    <w:p w:rsidR="00F96F4F" w:rsidRDefault="00F96F4F">
      <w:pPr>
        <w:pStyle w:val="ConsPlusNormal"/>
        <w:jc w:val="both"/>
      </w:pPr>
      <w:r>
        <w:t xml:space="preserve">(в ред. </w:t>
      </w:r>
      <w:hyperlink r:id="rId56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26.12.2024 N 989)</w:t>
      </w:r>
    </w:p>
    <w:p w:rsidR="00F96F4F" w:rsidRDefault="00F96F4F">
      <w:pPr>
        <w:pStyle w:val="ConsPlusNormal"/>
        <w:spacing w:before="220"/>
        <w:ind w:firstLine="540"/>
        <w:jc w:val="both"/>
      </w:pPr>
      <w:r>
        <w:t xml:space="preserve">предоставление поставщиком социальных услуг документов для получения компенсации по истечении срока, установленного </w:t>
      </w:r>
      <w:hyperlink w:anchor="P102">
        <w:r>
          <w:rPr>
            <w:color w:val="0000FF"/>
          </w:rPr>
          <w:t>абзацем первым пункта 2.2</w:t>
        </w:r>
      </w:hyperlink>
      <w:r>
        <w:t xml:space="preserve"> настоящего Порядка;</w:t>
      </w:r>
    </w:p>
    <w:p w:rsidR="00F96F4F" w:rsidRDefault="00F96F4F">
      <w:pPr>
        <w:pStyle w:val="ConsPlusNormal"/>
        <w:spacing w:before="220"/>
        <w:ind w:firstLine="540"/>
        <w:jc w:val="both"/>
      </w:pPr>
      <w:r>
        <w:t xml:space="preserve">предоставление поставщиком социальных услуг бесплатно </w:t>
      </w:r>
      <w:proofErr w:type="gramStart"/>
      <w:r>
        <w:t>и(</w:t>
      </w:r>
      <w:proofErr w:type="gramEnd"/>
      <w:r>
        <w:t>или) за частичную плату социальных услуг получателю социальных услуг, который федеральным законодательством и областным законодательством не освобожден от обязанности оплатить оказание таких социальных услуг;</w:t>
      </w:r>
    </w:p>
    <w:p w:rsidR="00F96F4F" w:rsidRDefault="00F96F4F">
      <w:pPr>
        <w:pStyle w:val="ConsPlusNormal"/>
        <w:spacing w:before="220"/>
        <w:ind w:firstLine="540"/>
        <w:jc w:val="both"/>
      </w:pPr>
      <w:r>
        <w:t>установление факта недостоверности представленной поставщиком социальных услуг информации.</w:t>
      </w:r>
    </w:p>
    <w:p w:rsidR="00F96F4F" w:rsidRDefault="00F96F4F">
      <w:pPr>
        <w:pStyle w:val="ConsPlusNormal"/>
        <w:spacing w:before="220"/>
        <w:ind w:firstLine="540"/>
        <w:jc w:val="both"/>
      </w:pPr>
      <w:r>
        <w:t>При принятии решения об отказе в предоставлении компенсации поставщику социальных услуг и возврате документов поставщику социальных услуг ЛОГКУ "ЦСЗН" в течение трех рабочих дней со дня принятия соответствующего решения направляет поставщику социальных услуг решение с указанием оснований отказа.</w:t>
      </w:r>
    </w:p>
    <w:p w:rsidR="00F96F4F" w:rsidRDefault="00F96F4F">
      <w:pPr>
        <w:pStyle w:val="ConsPlusNormal"/>
        <w:spacing w:before="220"/>
        <w:ind w:firstLine="540"/>
        <w:jc w:val="both"/>
      </w:pPr>
      <w:r>
        <w:t xml:space="preserve">2.6. Размер компенсации поставщику социальных услуг определяется в соответствии со </w:t>
      </w:r>
      <w:hyperlink r:id="rId57">
        <w:r>
          <w:rPr>
            <w:color w:val="0000FF"/>
          </w:rPr>
          <w:t>статьей 6</w:t>
        </w:r>
      </w:hyperlink>
      <w:r>
        <w:t xml:space="preserve"> областного закона от 30 октября 2014 года N 72-оз "О социальном обслуживании граждан в Ленинградской области" в пределах тарифа на социальные услуги, установленного </w:t>
      </w:r>
      <w:r>
        <w:lastRenderedPageBreak/>
        <w:t>Правительством Ленинградской области.</w:t>
      </w:r>
    </w:p>
    <w:p w:rsidR="00F96F4F" w:rsidRDefault="00F96F4F">
      <w:pPr>
        <w:pStyle w:val="ConsPlusNormal"/>
        <w:spacing w:before="220"/>
        <w:ind w:firstLine="540"/>
        <w:jc w:val="both"/>
      </w:pPr>
      <w:r>
        <w:t>Размер компенсации за отчетный период рассчитывается по формуле:</w:t>
      </w:r>
    </w:p>
    <w:p w:rsidR="00F96F4F" w:rsidRDefault="00F96F4F">
      <w:pPr>
        <w:pStyle w:val="ConsPlusNormal"/>
        <w:ind w:firstLine="540"/>
        <w:jc w:val="both"/>
      </w:pPr>
    </w:p>
    <w:p w:rsidR="00F96F4F" w:rsidRDefault="00F96F4F">
      <w:pPr>
        <w:pStyle w:val="ConsPlusNormal"/>
        <w:jc w:val="center"/>
      </w:pPr>
      <w:r>
        <w:t>К = Р</w:t>
      </w:r>
      <w:proofErr w:type="gramStart"/>
      <w:r>
        <w:t>1</w:t>
      </w:r>
      <w:proofErr w:type="gramEnd"/>
      <w:r>
        <w:t xml:space="preserve"> + Р2 + ... </w:t>
      </w:r>
      <w:proofErr w:type="spellStart"/>
      <w:r>
        <w:t>Р</w:t>
      </w:r>
      <w:proofErr w:type="gramStart"/>
      <w:r>
        <w:t>n</w:t>
      </w:r>
      <w:proofErr w:type="spellEnd"/>
      <w:proofErr w:type="gramEnd"/>
      <w:r>
        <w:t>,</w:t>
      </w:r>
    </w:p>
    <w:p w:rsidR="00F96F4F" w:rsidRDefault="00F96F4F">
      <w:pPr>
        <w:pStyle w:val="ConsPlusNormal"/>
        <w:jc w:val="center"/>
      </w:pPr>
    </w:p>
    <w:p w:rsidR="00F96F4F" w:rsidRDefault="00F96F4F">
      <w:pPr>
        <w:pStyle w:val="ConsPlusNormal"/>
        <w:ind w:firstLine="540"/>
        <w:jc w:val="both"/>
      </w:pPr>
      <w:r>
        <w:t>где:</w:t>
      </w:r>
    </w:p>
    <w:p w:rsidR="00F96F4F" w:rsidRDefault="00F96F4F">
      <w:pPr>
        <w:pStyle w:val="ConsPlusNormal"/>
        <w:spacing w:before="220"/>
        <w:ind w:firstLine="540"/>
        <w:jc w:val="both"/>
      </w:pPr>
      <w:proofErr w:type="gramStart"/>
      <w:r>
        <w:t>К</w:t>
      </w:r>
      <w:proofErr w:type="gramEnd"/>
      <w:r>
        <w:t xml:space="preserve"> - </w:t>
      </w:r>
      <w:proofErr w:type="gramStart"/>
      <w:r>
        <w:t>размер</w:t>
      </w:r>
      <w:proofErr w:type="gramEnd"/>
      <w:r>
        <w:t xml:space="preserve"> компенсации поставщику социальных услуг за отчетный период,</w:t>
      </w:r>
    </w:p>
    <w:p w:rsidR="00F96F4F" w:rsidRDefault="00F96F4F">
      <w:pPr>
        <w:pStyle w:val="ConsPlusNormal"/>
        <w:spacing w:before="220"/>
        <w:ind w:firstLine="540"/>
        <w:jc w:val="both"/>
      </w:pPr>
      <w:r>
        <w:t>Р</w:t>
      </w:r>
      <w:proofErr w:type="gramStart"/>
      <w:r>
        <w:t>1</w:t>
      </w:r>
      <w:proofErr w:type="gramEnd"/>
      <w:r>
        <w:t xml:space="preserve"> ... n - размер компенсации на одного получателя социальных услуг (руб.),</w:t>
      </w:r>
    </w:p>
    <w:p w:rsidR="00F96F4F" w:rsidRDefault="00F96F4F">
      <w:pPr>
        <w:pStyle w:val="ConsPlusNormal"/>
        <w:ind w:firstLine="540"/>
        <w:jc w:val="both"/>
      </w:pPr>
    </w:p>
    <w:p w:rsidR="00F96F4F" w:rsidRDefault="00F96F4F">
      <w:pPr>
        <w:pStyle w:val="ConsPlusNormal"/>
        <w:jc w:val="center"/>
      </w:pPr>
      <w:r>
        <w:t>Р</w:t>
      </w:r>
      <w:proofErr w:type="gramStart"/>
      <w:r>
        <w:t>1</w:t>
      </w:r>
      <w:proofErr w:type="gramEnd"/>
      <w:r>
        <w:t xml:space="preserve"> ... n = (С1 - П1) + (С2 - П2) + ... + (</w:t>
      </w:r>
      <w:proofErr w:type="spellStart"/>
      <w:r>
        <w:t>С</w:t>
      </w:r>
      <w:proofErr w:type="gramStart"/>
      <w:r>
        <w:t>n</w:t>
      </w:r>
      <w:proofErr w:type="spellEnd"/>
      <w:proofErr w:type="gramEnd"/>
      <w:r>
        <w:t xml:space="preserve"> - </w:t>
      </w:r>
      <w:proofErr w:type="spellStart"/>
      <w:r>
        <w:t>Пn</w:t>
      </w:r>
      <w:proofErr w:type="spellEnd"/>
      <w:r>
        <w:t>),</w:t>
      </w:r>
    </w:p>
    <w:p w:rsidR="00F96F4F" w:rsidRDefault="00F96F4F">
      <w:pPr>
        <w:pStyle w:val="ConsPlusNormal"/>
        <w:jc w:val="center"/>
      </w:pPr>
    </w:p>
    <w:p w:rsidR="00F96F4F" w:rsidRDefault="00F96F4F">
      <w:pPr>
        <w:pStyle w:val="ConsPlusNormal"/>
        <w:ind w:firstLine="540"/>
        <w:jc w:val="both"/>
      </w:pPr>
      <w:r>
        <w:t>где:</w:t>
      </w:r>
    </w:p>
    <w:p w:rsidR="00F96F4F" w:rsidRDefault="00F96F4F">
      <w:pPr>
        <w:pStyle w:val="ConsPlusNormal"/>
        <w:spacing w:before="220"/>
        <w:ind w:firstLine="540"/>
        <w:jc w:val="both"/>
      </w:pPr>
      <w:r>
        <w:t>С</w:t>
      </w:r>
      <w:proofErr w:type="gramStart"/>
      <w:r>
        <w:t>1</w:t>
      </w:r>
      <w:proofErr w:type="gramEnd"/>
      <w:r>
        <w:t xml:space="preserve"> ... n - стоимость социальной услуги, рассчитанная исходя из объема фактически предоставленных социальных услуг (руб.) для одного получателя социальных услуг и установленного тарифа на социальную услугу за отчетный период;</w:t>
      </w:r>
    </w:p>
    <w:p w:rsidR="00F96F4F" w:rsidRDefault="00F96F4F">
      <w:pPr>
        <w:pStyle w:val="ConsPlusNormal"/>
        <w:spacing w:before="220"/>
        <w:ind w:firstLine="540"/>
        <w:jc w:val="both"/>
      </w:pPr>
      <w:r>
        <w:t>П</w:t>
      </w:r>
      <w:proofErr w:type="gramStart"/>
      <w:r>
        <w:t>1</w:t>
      </w:r>
      <w:proofErr w:type="gramEnd"/>
      <w:r>
        <w:t xml:space="preserve"> ... n - сумма платы за предоставленные социальные услуги, полученная от одного получателя социальных услуг за отчетный период (руб.).</w:t>
      </w:r>
    </w:p>
    <w:p w:rsidR="00F96F4F" w:rsidRDefault="00F96F4F">
      <w:pPr>
        <w:pStyle w:val="ConsPlusNormal"/>
        <w:ind w:firstLine="540"/>
        <w:jc w:val="both"/>
      </w:pPr>
    </w:p>
    <w:p w:rsidR="00F96F4F" w:rsidRDefault="00F96F4F">
      <w:pPr>
        <w:pStyle w:val="ConsPlusNormal"/>
        <w:ind w:firstLine="540"/>
        <w:jc w:val="both"/>
      </w:pPr>
      <w:r>
        <w:t>Отчетным периодом считается календарный месяц.</w:t>
      </w:r>
    </w:p>
    <w:p w:rsidR="00F96F4F" w:rsidRDefault="00F96F4F">
      <w:pPr>
        <w:pStyle w:val="ConsPlusNormal"/>
        <w:spacing w:before="220"/>
        <w:ind w:firstLine="540"/>
        <w:jc w:val="both"/>
      </w:pPr>
      <w:r>
        <w:t>2.7. Результатом предоставления компенсации является обеспечение предоставления социальных услуг гражданам, нуждающимся в социальном обслуживании.</w:t>
      </w:r>
    </w:p>
    <w:p w:rsidR="00F96F4F" w:rsidRDefault="00F96F4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2.7 в ред. </w:t>
      </w:r>
      <w:hyperlink r:id="rId58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26.12.2024 N 989)</w:t>
      </w:r>
    </w:p>
    <w:p w:rsidR="00F96F4F" w:rsidRDefault="00F96F4F">
      <w:pPr>
        <w:pStyle w:val="ConsPlusNormal"/>
        <w:spacing w:before="220"/>
        <w:ind w:firstLine="540"/>
        <w:jc w:val="both"/>
      </w:pPr>
      <w:r>
        <w:t>2.8. Перечисление компенсации осуществляется Комитетом финансов Ленинградской области на расчетный счет поставщика социальных услуг, открытый в учреждениях Центрального банка Российской Федерации или кредитных организациях, на основании заявки ЛОГКУ "ЦСЗН" на расход и копии соглашения.</w:t>
      </w:r>
    </w:p>
    <w:p w:rsidR="00F96F4F" w:rsidRDefault="00F96F4F">
      <w:pPr>
        <w:pStyle w:val="ConsPlusNormal"/>
        <w:spacing w:before="220"/>
        <w:ind w:firstLine="540"/>
        <w:jc w:val="both"/>
      </w:pPr>
      <w:r>
        <w:t>2.9. При реорганизации получателя компенсации,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F96F4F" w:rsidRDefault="00F96F4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2.9 введен </w:t>
      </w:r>
      <w:hyperlink r:id="rId59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26.12.2024 N 989)</w:t>
      </w:r>
    </w:p>
    <w:p w:rsidR="00F96F4F" w:rsidRDefault="00F96F4F">
      <w:pPr>
        <w:pStyle w:val="ConsPlusNormal"/>
        <w:spacing w:before="220"/>
        <w:ind w:firstLine="540"/>
        <w:jc w:val="both"/>
      </w:pPr>
      <w:r>
        <w:t xml:space="preserve">2.10. </w:t>
      </w:r>
      <w:proofErr w:type="gramStart"/>
      <w:r>
        <w:t>При реорганизации получателя компенсации,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обязательствах, источником финансового обеспечения которых является</w:t>
      </w:r>
      <w:proofErr w:type="gramEnd"/>
      <w:r>
        <w:t xml:space="preserve"> субсидия, и </w:t>
      </w:r>
      <w:proofErr w:type="gramStart"/>
      <w:r>
        <w:t>возврате</w:t>
      </w:r>
      <w:proofErr w:type="gramEnd"/>
      <w:r>
        <w:t xml:space="preserve"> неиспользованного остатка субсидии в областной бюджет Ленинградской области.</w:t>
      </w:r>
    </w:p>
    <w:p w:rsidR="00F96F4F" w:rsidRDefault="00F96F4F">
      <w:pPr>
        <w:pStyle w:val="ConsPlusNormal"/>
        <w:jc w:val="both"/>
      </w:pPr>
      <w:r>
        <w:t xml:space="preserve">(п. 2.10 </w:t>
      </w:r>
      <w:proofErr w:type="gramStart"/>
      <w:r>
        <w:t>введен</w:t>
      </w:r>
      <w:proofErr w:type="gramEnd"/>
      <w:r>
        <w:t xml:space="preserve"> </w:t>
      </w:r>
      <w:hyperlink r:id="rId60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26.12.2024 N 989)</w:t>
      </w:r>
    </w:p>
    <w:p w:rsidR="00F96F4F" w:rsidRDefault="00F96F4F">
      <w:pPr>
        <w:pStyle w:val="ConsPlusNormal"/>
        <w:ind w:firstLine="540"/>
        <w:jc w:val="both"/>
      </w:pPr>
    </w:p>
    <w:p w:rsidR="00F96F4F" w:rsidRDefault="00F96F4F">
      <w:pPr>
        <w:pStyle w:val="ConsPlusTitle"/>
        <w:jc w:val="center"/>
        <w:outlineLvl w:val="1"/>
      </w:pPr>
      <w:r>
        <w:t>3. Требования к отчетности</w:t>
      </w:r>
    </w:p>
    <w:p w:rsidR="00F96F4F" w:rsidRDefault="00F96F4F">
      <w:pPr>
        <w:pStyle w:val="ConsPlusNormal"/>
        <w:jc w:val="center"/>
      </w:pPr>
    </w:p>
    <w:p w:rsidR="00F96F4F" w:rsidRDefault="00F96F4F">
      <w:pPr>
        <w:pStyle w:val="ConsPlusNormal"/>
        <w:jc w:val="center"/>
      </w:pPr>
      <w:proofErr w:type="gramStart"/>
      <w:r>
        <w:t xml:space="preserve">(в ред. </w:t>
      </w:r>
      <w:hyperlink r:id="rId61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</w:t>
      </w:r>
      <w:proofErr w:type="gramEnd"/>
    </w:p>
    <w:p w:rsidR="00F96F4F" w:rsidRDefault="00F96F4F">
      <w:pPr>
        <w:pStyle w:val="ConsPlusNormal"/>
        <w:jc w:val="center"/>
      </w:pPr>
      <w:r>
        <w:t>от 26.12.2024 N 989)</w:t>
      </w:r>
    </w:p>
    <w:p w:rsidR="00F96F4F" w:rsidRDefault="00F96F4F">
      <w:pPr>
        <w:pStyle w:val="ConsPlusNormal"/>
        <w:ind w:firstLine="540"/>
        <w:jc w:val="both"/>
      </w:pPr>
    </w:p>
    <w:p w:rsidR="00F96F4F" w:rsidRDefault="00F96F4F">
      <w:pPr>
        <w:pStyle w:val="ConsPlusNormal"/>
        <w:ind w:firstLine="540"/>
        <w:jc w:val="both"/>
      </w:pPr>
      <w:bookmarkStart w:id="6" w:name="P165"/>
      <w:bookmarkEnd w:id="6"/>
      <w:r>
        <w:lastRenderedPageBreak/>
        <w:t xml:space="preserve">3.1. Получатели компенсации представляют в ЛОГКУ "ЦСЗН" отчет о достижении значений результатов предоставления субсидии не позднее семи рабочих дней </w:t>
      </w:r>
      <w:proofErr w:type="gramStart"/>
      <w:r>
        <w:t>с даты получения</w:t>
      </w:r>
      <w:proofErr w:type="gramEnd"/>
      <w:r>
        <w:t xml:space="preserve"> компенсации по форме, определенной типовой формой соглашения, утвержденной нормативным правовым актом Комитета финансов Ленинградской области.</w:t>
      </w:r>
    </w:p>
    <w:p w:rsidR="00F96F4F" w:rsidRDefault="00F96F4F">
      <w:pPr>
        <w:pStyle w:val="ConsPlusNormal"/>
        <w:spacing w:before="220"/>
        <w:ind w:firstLine="540"/>
        <w:jc w:val="both"/>
      </w:pPr>
      <w:r>
        <w:t>3.2. ЛОГКУ "ЦСЗН" в срок, не превышающий пяти рабочих дней со дня представления отчета, проводит проверку отчета.</w:t>
      </w:r>
    </w:p>
    <w:p w:rsidR="00F96F4F" w:rsidRDefault="00F96F4F">
      <w:pPr>
        <w:pStyle w:val="ConsPlusNormal"/>
        <w:spacing w:before="220"/>
        <w:ind w:firstLine="540"/>
        <w:jc w:val="both"/>
      </w:pPr>
      <w:r>
        <w:t>3.3. При наличии замечаний к отчету "ЛОГКУ "ЦСЗН" в течение одного рабочего дня после завершения проверки возвращает получателю компенсации отчет с приложением заключения, содержащего указание на положения отчета, требующие доработки.</w:t>
      </w:r>
    </w:p>
    <w:p w:rsidR="00F96F4F" w:rsidRDefault="00F96F4F">
      <w:pPr>
        <w:pStyle w:val="ConsPlusNormal"/>
        <w:spacing w:before="220"/>
        <w:ind w:firstLine="540"/>
        <w:jc w:val="both"/>
      </w:pPr>
      <w:bookmarkStart w:id="7" w:name="P168"/>
      <w:bookmarkEnd w:id="7"/>
      <w:r>
        <w:t>3.4. Получатели компенсации в срок, не превышающий пяти рабочих дней со дня возврата отчета, осуществляют доработку отчета и возвращают доработанный отчет в ЛОГКУ "ЦСЗН".</w:t>
      </w:r>
    </w:p>
    <w:p w:rsidR="00F96F4F" w:rsidRDefault="00F96F4F">
      <w:pPr>
        <w:pStyle w:val="ConsPlusNormal"/>
        <w:spacing w:before="220"/>
        <w:ind w:firstLine="540"/>
        <w:jc w:val="both"/>
      </w:pPr>
      <w:r>
        <w:t xml:space="preserve">3.5. При отсутствии замечаний ЛОГКУ "ЦСЗН" к отчету, представленному согласно </w:t>
      </w:r>
      <w:hyperlink w:anchor="P165">
        <w:r>
          <w:rPr>
            <w:color w:val="0000FF"/>
          </w:rPr>
          <w:t>пунктам 3.1</w:t>
        </w:r>
      </w:hyperlink>
      <w:r>
        <w:t xml:space="preserve"> и </w:t>
      </w:r>
      <w:hyperlink w:anchor="P168">
        <w:r>
          <w:rPr>
            <w:color w:val="0000FF"/>
          </w:rPr>
          <w:t>3.4</w:t>
        </w:r>
      </w:hyperlink>
      <w:r>
        <w:t xml:space="preserve"> настоящего Порядка, отчет считается принятым.</w:t>
      </w:r>
    </w:p>
    <w:p w:rsidR="00F96F4F" w:rsidRDefault="00F96F4F">
      <w:pPr>
        <w:pStyle w:val="ConsPlusNormal"/>
        <w:spacing w:before="220"/>
        <w:ind w:firstLine="540"/>
        <w:jc w:val="both"/>
      </w:pPr>
      <w:r>
        <w:t xml:space="preserve">В случае </w:t>
      </w:r>
      <w:proofErr w:type="spellStart"/>
      <w:r>
        <w:t>неустранения</w:t>
      </w:r>
      <w:proofErr w:type="spellEnd"/>
      <w:r>
        <w:t xml:space="preserve"> получателем компенсации замечаний в срок, установленный </w:t>
      </w:r>
      <w:hyperlink w:anchor="P168">
        <w:r>
          <w:rPr>
            <w:color w:val="0000FF"/>
          </w:rPr>
          <w:t>пунктом 3.4</w:t>
        </w:r>
      </w:hyperlink>
      <w:r>
        <w:t xml:space="preserve"> настоящего Порядка, ЛОГКУ "ЦСЗН" и комитет осуществляет проверку соблюдения получателем субсидии порядка и условий предоставления субсидии в соответствии с </w:t>
      </w:r>
      <w:hyperlink w:anchor="P178">
        <w:r>
          <w:rPr>
            <w:color w:val="0000FF"/>
          </w:rPr>
          <w:t>пунктом 4.1</w:t>
        </w:r>
      </w:hyperlink>
      <w:r>
        <w:t xml:space="preserve"> настоящего Порядка.</w:t>
      </w:r>
    </w:p>
    <w:p w:rsidR="00F96F4F" w:rsidRDefault="00F96F4F">
      <w:pPr>
        <w:pStyle w:val="ConsPlusNormal"/>
        <w:ind w:firstLine="540"/>
        <w:jc w:val="both"/>
      </w:pPr>
    </w:p>
    <w:p w:rsidR="00F96F4F" w:rsidRDefault="00F96F4F">
      <w:pPr>
        <w:pStyle w:val="ConsPlusTitle"/>
        <w:jc w:val="center"/>
        <w:outlineLvl w:val="1"/>
      </w:pPr>
      <w:r>
        <w:t>4. Требования об осуществлении контроля (мониторинга)</w:t>
      </w:r>
    </w:p>
    <w:p w:rsidR="00F96F4F" w:rsidRDefault="00F96F4F">
      <w:pPr>
        <w:pStyle w:val="ConsPlusTitle"/>
        <w:jc w:val="center"/>
      </w:pPr>
      <w:r>
        <w:t>за соблюдением условий и порядка предоставления субсидий</w:t>
      </w:r>
    </w:p>
    <w:p w:rsidR="00F96F4F" w:rsidRDefault="00F96F4F">
      <w:pPr>
        <w:pStyle w:val="ConsPlusTitle"/>
        <w:jc w:val="center"/>
      </w:pPr>
      <w:r>
        <w:t>и ответственности за их нарушение</w:t>
      </w:r>
    </w:p>
    <w:p w:rsidR="00F96F4F" w:rsidRDefault="00F96F4F">
      <w:pPr>
        <w:pStyle w:val="ConsPlusNormal"/>
        <w:jc w:val="center"/>
      </w:pPr>
      <w:proofErr w:type="gramStart"/>
      <w:r>
        <w:t xml:space="preserve">(в ред. </w:t>
      </w:r>
      <w:hyperlink r:id="rId62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</w:t>
      </w:r>
      <w:proofErr w:type="gramEnd"/>
    </w:p>
    <w:p w:rsidR="00F96F4F" w:rsidRDefault="00F96F4F">
      <w:pPr>
        <w:pStyle w:val="ConsPlusNormal"/>
        <w:jc w:val="center"/>
      </w:pPr>
      <w:r>
        <w:t>от 04.08.2022 N 554)</w:t>
      </w:r>
    </w:p>
    <w:p w:rsidR="00F96F4F" w:rsidRDefault="00F96F4F">
      <w:pPr>
        <w:pStyle w:val="ConsPlusNormal"/>
        <w:jc w:val="center"/>
      </w:pPr>
    </w:p>
    <w:p w:rsidR="00F96F4F" w:rsidRDefault="00F96F4F">
      <w:pPr>
        <w:pStyle w:val="ConsPlusNormal"/>
        <w:ind w:firstLine="540"/>
        <w:jc w:val="both"/>
      </w:pPr>
      <w:bookmarkStart w:id="8" w:name="P178"/>
      <w:bookmarkEnd w:id="8"/>
      <w:r>
        <w:t xml:space="preserve">4.1. ЛОГКУ "ЦСЗН" и комитет осуществляют проверку соблюдения условий и порядка предоставления субсидии, в том числе в части достижения результатов предоставления субсидии, органы государственного финансового контроля Ленинградской области осуществляют проверку в соответствии со </w:t>
      </w:r>
      <w:hyperlink r:id="rId63">
        <w:r>
          <w:rPr>
            <w:color w:val="0000FF"/>
          </w:rPr>
          <w:t>статьями 268.1</w:t>
        </w:r>
      </w:hyperlink>
      <w:r>
        <w:t xml:space="preserve"> и </w:t>
      </w:r>
      <w:hyperlink r:id="rId64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F96F4F" w:rsidRDefault="00F96F4F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65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26.12.2024 N 989.</w:t>
      </w:r>
    </w:p>
    <w:p w:rsidR="00F96F4F" w:rsidRDefault="00F96F4F">
      <w:pPr>
        <w:pStyle w:val="ConsPlusNormal"/>
        <w:jc w:val="both"/>
      </w:pPr>
      <w:r>
        <w:t xml:space="preserve">(п. 4.1 в ред. </w:t>
      </w:r>
      <w:hyperlink r:id="rId66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04.08.2022 N 554)</w:t>
      </w:r>
    </w:p>
    <w:p w:rsidR="00F96F4F" w:rsidRDefault="00F96F4F">
      <w:pPr>
        <w:pStyle w:val="ConsPlusNormal"/>
        <w:spacing w:before="220"/>
        <w:ind w:firstLine="540"/>
        <w:jc w:val="both"/>
      </w:pPr>
      <w:r>
        <w:t xml:space="preserve">4.2. В случае выявления нарушения настоящего Порядка </w:t>
      </w:r>
      <w:proofErr w:type="gramStart"/>
      <w:r>
        <w:t>и(</w:t>
      </w:r>
      <w:proofErr w:type="gramEnd"/>
      <w:r>
        <w:t>или) соглашения, а также выявления излишне выплаченной суммы, в том числе в результате счетной ошибки, ЛОГКУ "ЦСЗН" направляет поставщику социальных услуг требование о возврате излишне выплаченной суммы.</w:t>
      </w:r>
    </w:p>
    <w:p w:rsidR="00F96F4F" w:rsidRDefault="00F96F4F">
      <w:pPr>
        <w:pStyle w:val="ConsPlusNormal"/>
        <w:spacing w:before="220"/>
        <w:ind w:firstLine="540"/>
        <w:jc w:val="both"/>
      </w:pPr>
      <w:r>
        <w:t>Возврат средств осуществляется поставщиком социальных услуг в течение 14 рабочих дней со дня получения требования о возврате.</w:t>
      </w:r>
    </w:p>
    <w:p w:rsidR="00F96F4F" w:rsidRDefault="00F96F4F">
      <w:pPr>
        <w:pStyle w:val="ConsPlusNormal"/>
        <w:spacing w:before="220"/>
        <w:ind w:firstLine="540"/>
        <w:jc w:val="both"/>
      </w:pPr>
      <w:r>
        <w:t>4.3. Требование о возврате субсидии в областной бюджет направляется поставщикам социальных услуг комитетом не позднее 10 рабочих дней со дня принятия решения о его направлении.</w:t>
      </w:r>
    </w:p>
    <w:p w:rsidR="00F96F4F" w:rsidRDefault="00F96F4F">
      <w:pPr>
        <w:pStyle w:val="ConsPlusNormal"/>
        <w:spacing w:before="220"/>
        <w:ind w:firstLine="540"/>
        <w:jc w:val="both"/>
      </w:pPr>
      <w:r>
        <w:t xml:space="preserve">4.4. В случае </w:t>
      </w:r>
      <w:proofErr w:type="spellStart"/>
      <w:r>
        <w:t>неперечисления</w:t>
      </w:r>
      <w:proofErr w:type="spellEnd"/>
      <w:r>
        <w:t xml:space="preserve"> поставщиками социальных услуг полученной компенсации в областной бюджет в срок, указанный в требовании о возврате от комитета или органа государственного финансового контроля Ленинградской области, взыскание денежных средств осуществляется в судебном порядке.</w:t>
      </w:r>
    </w:p>
    <w:p w:rsidR="00F96F4F" w:rsidRDefault="00F96F4F">
      <w:pPr>
        <w:pStyle w:val="ConsPlusNormal"/>
        <w:spacing w:before="220"/>
        <w:ind w:firstLine="540"/>
        <w:jc w:val="both"/>
      </w:pPr>
      <w:r>
        <w:t xml:space="preserve">4.5. Требование о возврате субсидии в областной бюджет направляется поставщикам социальных услуг органом государственного финансового контроля Ленинградской области в </w:t>
      </w:r>
      <w:r>
        <w:lastRenderedPageBreak/>
        <w:t>порядке и в сроки, установленные действующим законодательством.</w:t>
      </w:r>
    </w:p>
    <w:p w:rsidR="00F96F4F" w:rsidRDefault="00F96F4F">
      <w:pPr>
        <w:pStyle w:val="ConsPlusNormal"/>
        <w:spacing w:before="220"/>
        <w:ind w:firstLine="540"/>
        <w:jc w:val="both"/>
      </w:pPr>
      <w:r>
        <w:t xml:space="preserve">4.6. </w:t>
      </w:r>
      <w:proofErr w:type="gramStart"/>
      <w:r>
        <w:t xml:space="preserve">В случае нарушения получателем субсидии условий, установленных при предоставлении субсидии, выявленного, в том числе по фактам проверок, проведенных ЛОГКУ "ЦСЗН", комитетом или органами государственного финансового контроля Ленинградской области, а также в случае </w:t>
      </w:r>
      <w:proofErr w:type="spellStart"/>
      <w:r>
        <w:t>недостижения</w:t>
      </w:r>
      <w:proofErr w:type="spellEnd"/>
      <w:r>
        <w:t xml:space="preserve"> значений результатов и характеристик, установленных в соглашении, средства субсидии возвращаются в областной бюджет.</w:t>
      </w:r>
      <w:proofErr w:type="gramEnd"/>
    </w:p>
    <w:p w:rsidR="00F96F4F" w:rsidRDefault="00F96F4F"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20.01.2023 N 35)</w:t>
      </w:r>
    </w:p>
    <w:p w:rsidR="00F96F4F" w:rsidRDefault="00F96F4F">
      <w:pPr>
        <w:pStyle w:val="ConsPlusNormal"/>
        <w:spacing w:before="220"/>
        <w:ind w:firstLine="540"/>
        <w:jc w:val="both"/>
      </w:pPr>
      <w:r>
        <w:t xml:space="preserve">Возврат средств в областной бюджет осуществляется поставщиками социальных услуг не позднее 30 календарных дней с даты получения письменного требования ЛОГКУ "ЦСЗН" или комитета либо в сроки, установленные в представлении </w:t>
      </w:r>
      <w:proofErr w:type="gramStart"/>
      <w:r>
        <w:t>и(</w:t>
      </w:r>
      <w:proofErr w:type="gramEnd"/>
      <w:r>
        <w:t>или) предписании органов государственного финансового контроля Ленинградской области.</w:t>
      </w:r>
    </w:p>
    <w:p w:rsidR="00F96F4F" w:rsidRDefault="00F96F4F">
      <w:pPr>
        <w:pStyle w:val="ConsPlusNormal"/>
        <w:jc w:val="both"/>
      </w:pPr>
      <w:r>
        <w:t xml:space="preserve">(п. 4.6 в ред. </w:t>
      </w:r>
      <w:hyperlink r:id="rId68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04.08.2022 N 554)</w:t>
      </w:r>
    </w:p>
    <w:p w:rsidR="00F96F4F" w:rsidRDefault="00F96F4F">
      <w:pPr>
        <w:pStyle w:val="ConsPlusNormal"/>
        <w:spacing w:before="220"/>
        <w:ind w:firstLine="540"/>
        <w:jc w:val="both"/>
      </w:pPr>
      <w:r>
        <w:t>4.7. Ответственность за достоверность и подлинность представленных в ЛОГКУ "ЦСЗН" документов и сведений несут поставщики социальных услуг.</w:t>
      </w:r>
    </w:p>
    <w:p w:rsidR="00F96F4F" w:rsidRDefault="00F96F4F">
      <w:pPr>
        <w:pStyle w:val="ConsPlusNormal"/>
        <w:ind w:firstLine="540"/>
        <w:jc w:val="both"/>
      </w:pPr>
    </w:p>
    <w:p w:rsidR="00F96F4F" w:rsidRDefault="00F96F4F">
      <w:pPr>
        <w:pStyle w:val="ConsPlusNormal"/>
        <w:ind w:firstLine="540"/>
        <w:jc w:val="both"/>
      </w:pPr>
    </w:p>
    <w:p w:rsidR="00F96F4F" w:rsidRDefault="00F96F4F">
      <w:pPr>
        <w:pStyle w:val="ConsPlusNormal"/>
        <w:ind w:firstLine="540"/>
        <w:jc w:val="both"/>
      </w:pPr>
    </w:p>
    <w:p w:rsidR="00F96F4F" w:rsidRDefault="00F96F4F">
      <w:pPr>
        <w:pStyle w:val="ConsPlusNormal"/>
        <w:ind w:firstLine="540"/>
        <w:jc w:val="both"/>
      </w:pPr>
    </w:p>
    <w:p w:rsidR="00F96F4F" w:rsidRDefault="00F96F4F">
      <w:pPr>
        <w:pStyle w:val="ConsPlusNormal"/>
        <w:ind w:firstLine="540"/>
        <w:jc w:val="both"/>
      </w:pPr>
    </w:p>
    <w:p w:rsidR="00F96F4F" w:rsidRDefault="00F96F4F">
      <w:pPr>
        <w:pStyle w:val="ConsPlusNormal"/>
        <w:jc w:val="right"/>
        <w:outlineLvl w:val="1"/>
      </w:pPr>
      <w:r>
        <w:t>Приложение 1</w:t>
      </w:r>
    </w:p>
    <w:p w:rsidR="00F96F4F" w:rsidRDefault="00F96F4F">
      <w:pPr>
        <w:pStyle w:val="ConsPlusNormal"/>
        <w:jc w:val="right"/>
      </w:pPr>
      <w:r>
        <w:t>к Порядку...</w:t>
      </w:r>
    </w:p>
    <w:p w:rsidR="00F96F4F" w:rsidRDefault="00F96F4F">
      <w:pPr>
        <w:pStyle w:val="ConsPlusNormal"/>
        <w:ind w:firstLine="540"/>
        <w:jc w:val="both"/>
      </w:pPr>
    </w:p>
    <w:p w:rsidR="00F96F4F" w:rsidRDefault="00F96F4F">
      <w:pPr>
        <w:pStyle w:val="ConsPlusNormal"/>
        <w:sectPr w:rsidR="00F96F4F" w:rsidSect="000E13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096"/>
      </w:tblGrid>
      <w:tr w:rsidR="00F96F4F">
        <w:tc>
          <w:tcPr>
            <w:tcW w:w="13096" w:type="dxa"/>
            <w:tcBorders>
              <w:top w:val="nil"/>
              <w:left w:val="nil"/>
              <w:bottom w:val="nil"/>
              <w:right w:val="nil"/>
            </w:tcBorders>
          </w:tcPr>
          <w:p w:rsidR="00F96F4F" w:rsidRDefault="00F96F4F">
            <w:pPr>
              <w:pStyle w:val="ConsPlusNormal"/>
              <w:jc w:val="center"/>
            </w:pPr>
            <w:bookmarkStart w:id="9" w:name="P199"/>
            <w:bookmarkEnd w:id="9"/>
            <w:r>
              <w:lastRenderedPageBreak/>
              <w:t>СПРАВКА-РАСЧЕТ</w:t>
            </w:r>
          </w:p>
          <w:p w:rsidR="00F96F4F" w:rsidRDefault="00F96F4F">
            <w:pPr>
              <w:pStyle w:val="ConsPlusNormal"/>
              <w:jc w:val="center"/>
            </w:pPr>
            <w:r>
              <w:t xml:space="preserve">размера компенсации </w:t>
            </w:r>
            <w:proofErr w:type="gramStart"/>
            <w:r>
              <w:t>за</w:t>
            </w:r>
            <w:proofErr w:type="gramEnd"/>
          </w:p>
          <w:p w:rsidR="00F96F4F" w:rsidRDefault="00F96F4F">
            <w:pPr>
              <w:pStyle w:val="ConsPlusNormal"/>
              <w:jc w:val="center"/>
            </w:pPr>
            <w:r>
              <w:t>__________________________</w:t>
            </w:r>
          </w:p>
          <w:p w:rsidR="00F96F4F" w:rsidRDefault="00F96F4F">
            <w:pPr>
              <w:pStyle w:val="ConsPlusNormal"/>
              <w:jc w:val="center"/>
            </w:pPr>
            <w:r>
              <w:t>(месяц, квартал, год)</w:t>
            </w:r>
          </w:p>
        </w:tc>
      </w:tr>
    </w:tbl>
    <w:p w:rsidR="00F96F4F" w:rsidRDefault="00F96F4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361"/>
        <w:gridCol w:w="754"/>
        <w:gridCol w:w="1474"/>
        <w:gridCol w:w="1644"/>
        <w:gridCol w:w="1417"/>
        <w:gridCol w:w="1531"/>
        <w:gridCol w:w="1474"/>
        <w:gridCol w:w="1489"/>
        <w:gridCol w:w="1489"/>
      </w:tblGrid>
      <w:tr w:rsidR="00F96F4F">
        <w:tc>
          <w:tcPr>
            <w:tcW w:w="454" w:type="dxa"/>
          </w:tcPr>
          <w:p w:rsidR="00F96F4F" w:rsidRDefault="00F96F4F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361" w:type="dxa"/>
          </w:tcPr>
          <w:p w:rsidR="00F96F4F" w:rsidRDefault="00F96F4F">
            <w:pPr>
              <w:pStyle w:val="ConsPlusNormal"/>
              <w:jc w:val="center"/>
            </w:pPr>
            <w:r>
              <w:t>Наименование социальной услуги</w:t>
            </w:r>
          </w:p>
        </w:tc>
        <w:tc>
          <w:tcPr>
            <w:tcW w:w="754" w:type="dxa"/>
          </w:tcPr>
          <w:p w:rsidR="00F96F4F" w:rsidRDefault="00F96F4F">
            <w:pPr>
              <w:pStyle w:val="ConsPlusNormal"/>
              <w:jc w:val="center"/>
            </w:pPr>
            <w:r>
              <w:t>Тариф (руб.)</w:t>
            </w:r>
          </w:p>
        </w:tc>
        <w:tc>
          <w:tcPr>
            <w:tcW w:w="1474" w:type="dxa"/>
          </w:tcPr>
          <w:p w:rsidR="00F96F4F" w:rsidRDefault="00F96F4F">
            <w:pPr>
              <w:pStyle w:val="ConsPlusNormal"/>
              <w:jc w:val="center"/>
            </w:pPr>
            <w:r>
              <w:t>Объем социальных услуг, предусмотренный индивидуальной программой (ед.) &lt;*&gt;</w:t>
            </w:r>
          </w:p>
        </w:tc>
        <w:tc>
          <w:tcPr>
            <w:tcW w:w="1644" w:type="dxa"/>
          </w:tcPr>
          <w:p w:rsidR="00F96F4F" w:rsidRDefault="00F96F4F">
            <w:pPr>
              <w:pStyle w:val="ConsPlusNormal"/>
              <w:jc w:val="center"/>
            </w:pPr>
            <w:r>
              <w:t>Стоимость социальных услуг, рассчитанная исходя из объема, предусмотренного индивидуальной программой (руб.) &lt;*&gt;</w:t>
            </w:r>
          </w:p>
        </w:tc>
        <w:tc>
          <w:tcPr>
            <w:tcW w:w="1417" w:type="dxa"/>
          </w:tcPr>
          <w:p w:rsidR="00F96F4F" w:rsidRDefault="00F96F4F">
            <w:pPr>
              <w:pStyle w:val="ConsPlusNormal"/>
              <w:jc w:val="center"/>
            </w:pPr>
            <w:r>
              <w:t>Объем социальных услуг, фактически предоставленных получателям социальных услуг (ед.)</w:t>
            </w:r>
          </w:p>
        </w:tc>
        <w:tc>
          <w:tcPr>
            <w:tcW w:w="1531" w:type="dxa"/>
          </w:tcPr>
          <w:p w:rsidR="00F96F4F" w:rsidRDefault="00F96F4F">
            <w:pPr>
              <w:pStyle w:val="ConsPlusNormal"/>
              <w:jc w:val="center"/>
            </w:pPr>
            <w:r>
              <w:t>Стоимость социальной услуги, рассчитанная исходя из объема фактически предоставленных социальных услуг (руб.)</w:t>
            </w:r>
          </w:p>
        </w:tc>
        <w:tc>
          <w:tcPr>
            <w:tcW w:w="1474" w:type="dxa"/>
          </w:tcPr>
          <w:p w:rsidR="00F96F4F" w:rsidRDefault="00F96F4F">
            <w:pPr>
              <w:pStyle w:val="ConsPlusNormal"/>
              <w:jc w:val="center"/>
            </w:pPr>
            <w:r>
              <w:t>Сумма платы за предоставленные социальные услуги, полученная от получателей социальных услуг (руб.)</w:t>
            </w:r>
          </w:p>
        </w:tc>
        <w:tc>
          <w:tcPr>
            <w:tcW w:w="1489" w:type="dxa"/>
          </w:tcPr>
          <w:p w:rsidR="00F96F4F" w:rsidRDefault="00F96F4F">
            <w:pPr>
              <w:pStyle w:val="ConsPlusNormal"/>
              <w:jc w:val="center"/>
            </w:pPr>
            <w:r>
              <w:t>Расчетный размер компенсации (руб.)</w:t>
            </w:r>
          </w:p>
        </w:tc>
        <w:tc>
          <w:tcPr>
            <w:tcW w:w="1489" w:type="dxa"/>
          </w:tcPr>
          <w:p w:rsidR="00F96F4F" w:rsidRDefault="00F96F4F">
            <w:pPr>
              <w:pStyle w:val="ConsPlusNormal"/>
              <w:jc w:val="center"/>
            </w:pPr>
            <w:r>
              <w:t>Размер компенсации к выплате (руб.)</w:t>
            </w:r>
          </w:p>
        </w:tc>
      </w:tr>
      <w:tr w:rsidR="00F96F4F">
        <w:tc>
          <w:tcPr>
            <w:tcW w:w="454" w:type="dxa"/>
          </w:tcPr>
          <w:p w:rsidR="00F96F4F" w:rsidRDefault="00F96F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96F4F" w:rsidRDefault="00F96F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54" w:type="dxa"/>
          </w:tcPr>
          <w:p w:rsidR="00F96F4F" w:rsidRDefault="00F96F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F96F4F" w:rsidRDefault="00F96F4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F96F4F" w:rsidRDefault="00F96F4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F96F4F" w:rsidRDefault="00F96F4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F96F4F" w:rsidRDefault="00F96F4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74" w:type="dxa"/>
          </w:tcPr>
          <w:p w:rsidR="00F96F4F" w:rsidRDefault="00F96F4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89" w:type="dxa"/>
          </w:tcPr>
          <w:p w:rsidR="00F96F4F" w:rsidRDefault="00F96F4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89" w:type="dxa"/>
          </w:tcPr>
          <w:p w:rsidR="00F96F4F" w:rsidRDefault="00F96F4F">
            <w:pPr>
              <w:pStyle w:val="ConsPlusNormal"/>
              <w:jc w:val="center"/>
            </w:pPr>
            <w:r>
              <w:t>10</w:t>
            </w:r>
          </w:p>
        </w:tc>
      </w:tr>
      <w:tr w:rsidR="00F96F4F">
        <w:tc>
          <w:tcPr>
            <w:tcW w:w="454" w:type="dxa"/>
          </w:tcPr>
          <w:p w:rsidR="00F96F4F" w:rsidRDefault="00F96F4F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F96F4F" w:rsidRDefault="00F96F4F">
            <w:pPr>
              <w:pStyle w:val="ConsPlusNormal"/>
              <w:jc w:val="center"/>
            </w:pPr>
          </w:p>
        </w:tc>
        <w:tc>
          <w:tcPr>
            <w:tcW w:w="754" w:type="dxa"/>
          </w:tcPr>
          <w:p w:rsidR="00F96F4F" w:rsidRDefault="00F96F4F">
            <w:pPr>
              <w:pStyle w:val="ConsPlusNormal"/>
              <w:jc w:val="center"/>
            </w:pPr>
          </w:p>
        </w:tc>
        <w:tc>
          <w:tcPr>
            <w:tcW w:w="1474" w:type="dxa"/>
          </w:tcPr>
          <w:p w:rsidR="00F96F4F" w:rsidRDefault="00F96F4F">
            <w:pPr>
              <w:pStyle w:val="ConsPlusNormal"/>
              <w:jc w:val="center"/>
            </w:pPr>
          </w:p>
        </w:tc>
        <w:tc>
          <w:tcPr>
            <w:tcW w:w="1644" w:type="dxa"/>
          </w:tcPr>
          <w:p w:rsidR="00F96F4F" w:rsidRDefault="00F96F4F">
            <w:pPr>
              <w:pStyle w:val="ConsPlusNormal"/>
              <w:jc w:val="center"/>
            </w:pPr>
          </w:p>
        </w:tc>
        <w:tc>
          <w:tcPr>
            <w:tcW w:w="1417" w:type="dxa"/>
          </w:tcPr>
          <w:p w:rsidR="00F96F4F" w:rsidRDefault="00F96F4F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F96F4F" w:rsidRDefault="00F96F4F">
            <w:pPr>
              <w:pStyle w:val="ConsPlusNormal"/>
              <w:jc w:val="center"/>
            </w:pPr>
          </w:p>
        </w:tc>
        <w:tc>
          <w:tcPr>
            <w:tcW w:w="1474" w:type="dxa"/>
          </w:tcPr>
          <w:p w:rsidR="00F96F4F" w:rsidRDefault="00F96F4F">
            <w:pPr>
              <w:pStyle w:val="ConsPlusNormal"/>
              <w:jc w:val="center"/>
            </w:pPr>
          </w:p>
        </w:tc>
        <w:tc>
          <w:tcPr>
            <w:tcW w:w="1489" w:type="dxa"/>
          </w:tcPr>
          <w:p w:rsidR="00F96F4F" w:rsidRDefault="00F96F4F">
            <w:pPr>
              <w:pStyle w:val="ConsPlusNormal"/>
              <w:jc w:val="center"/>
            </w:pPr>
          </w:p>
        </w:tc>
        <w:tc>
          <w:tcPr>
            <w:tcW w:w="1489" w:type="dxa"/>
          </w:tcPr>
          <w:p w:rsidR="00F96F4F" w:rsidRDefault="00F96F4F">
            <w:pPr>
              <w:pStyle w:val="ConsPlusNormal"/>
              <w:jc w:val="center"/>
            </w:pPr>
          </w:p>
        </w:tc>
      </w:tr>
    </w:tbl>
    <w:p w:rsidR="00F96F4F" w:rsidRDefault="00F96F4F">
      <w:pPr>
        <w:pStyle w:val="ConsPlusNormal"/>
        <w:sectPr w:rsidR="00F96F4F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F96F4F" w:rsidRDefault="00F96F4F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76"/>
      </w:tblGrid>
      <w:tr w:rsidR="00F96F4F"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6F4F" w:rsidRDefault="00F96F4F">
            <w:pPr>
              <w:pStyle w:val="ConsPlusNormal"/>
            </w:pPr>
            <w:r>
              <w:t>Поставщик социальных услуг:</w:t>
            </w:r>
          </w:p>
        </w:tc>
      </w:tr>
      <w:tr w:rsidR="00F96F4F">
        <w:tc>
          <w:tcPr>
            <w:tcW w:w="6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6F4F" w:rsidRDefault="00F96F4F">
            <w:pPr>
              <w:pStyle w:val="ConsPlusNormal"/>
            </w:pPr>
          </w:p>
        </w:tc>
      </w:tr>
      <w:tr w:rsidR="00F96F4F">
        <w:tblPrEx>
          <w:tblBorders>
            <w:insideH w:val="single" w:sz="4" w:space="0" w:color="auto"/>
          </w:tblBorders>
        </w:tblPrEx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6F4F" w:rsidRDefault="00F96F4F">
            <w:pPr>
              <w:pStyle w:val="ConsPlusNormal"/>
              <w:jc w:val="center"/>
            </w:pPr>
            <w:r>
              <w:t>(должность, подпись, расшифровка подписи)</w:t>
            </w:r>
          </w:p>
          <w:p w:rsidR="00F96F4F" w:rsidRDefault="00F96F4F">
            <w:pPr>
              <w:pStyle w:val="ConsPlusNormal"/>
            </w:pPr>
            <w:r>
              <w:t>М.П.</w:t>
            </w:r>
          </w:p>
        </w:tc>
      </w:tr>
    </w:tbl>
    <w:p w:rsidR="00F96F4F" w:rsidRDefault="00F96F4F">
      <w:pPr>
        <w:pStyle w:val="ConsPlusNormal"/>
        <w:ind w:firstLine="540"/>
        <w:jc w:val="both"/>
      </w:pPr>
    </w:p>
    <w:p w:rsidR="00F96F4F" w:rsidRDefault="00F96F4F">
      <w:pPr>
        <w:pStyle w:val="ConsPlusNormal"/>
        <w:ind w:firstLine="540"/>
        <w:jc w:val="both"/>
      </w:pPr>
      <w:r>
        <w:t>--------------------------------</w:t>
      </w:r>
    </w:p>
    <w:p w:rsidR="00F96F4F" w:rsidRDefault="00F96F4F">
      <w:pPr>
        <w:pStyle w:val="ConsPlusNormal"/>
        <w:spacing w:before="220"/>
        <w:ind w:firstLine="540"/>
        <w:jc w:val="both"/>
      </w:pPr>
      <w:r>
        <w:t xml:space="preserve">&lt;*&gt; </w:t>
      </w:r>
      <w:proofErr w:type="spellStart"/>
      <w:r>
        <w:t>Справочно</w:t>
      </w:r>
      <w:proofErr w:type="spellEnd"/>
      <w:r>
        <w:t>.</w:t>
      </w:r>
    </w:p>
    <w:p w:rsidR="00F96F4F" w:rsidRDefault="00F96F4F">
      <w:pPr>
        <w:pStyle w:val="ConsPlusNormal"/>
        <w:ind w:firstLine="540"/>
        <w:jc w:val="both"/>
      </w:pPr>
    </w:p>
    <w:p w:rsidR="00F96F4F" w:rsidRDefault="00F96F4F">
      <w:pPr>
        <w:pStyle w:val="ConsPlusNormal"/>
        <w:ind w:firstLine="540"/>
        <w:jc w:val="both"/>
      </w:pPr>
    </w:p>
    <w:p w:rsidR="00F96F4F" w:rsidRDefault="00F96F4F">
      <w:pPr>
        <w:pStyle w:val="ConsPlusNormal"/>
        <w:ind w:firstLine="540"/>
        <w:jc w:val="both"/>
      </w:pPr>
    </w:p>
    <w:p w:rsidR="00F96F4F" w:rsidRDefault="00F96F4F">
      <w:pPr>
        <w:pStyle w:val="ConsPlusNormal"/>
        <w:ind w:firstLine="540"/>
        <w:jc w:val="both"/>
      </w:pPr>
    </w:p>
    <w:p w:rsidR="00F96F4F" w:rsidRDefault="00F96F4F">
      <w:pPr>
        <w:pStyle w:val="ConsPlusNormal"/>
        <w:ind w:firstLine="540"/>
        <w:jc w:val="both"/>
      </w:pPr>
    </w:p>
    <w:p w:rsidR="00F96F4F" w:rsidRDefault="00F96F4F">
      <w:pPr>
        <w:pStyle w:val="ConsPlusNormal"/>
        <w:jc w:val="right"/>
        <w:outlineLvl w:val="1"/>
      </w:pPr>
      <w:r>
        <w:t>Приложение 2</w:t>
      </w:r>
    </w:p>
    <w:p w:rsidR="00F96F4F" w:rsidRDefault="00F96F4F">
      <w:pPr>
        <w:pStyle w:val="ConsPlusNormal"/>
        <w:jc w:val="right"/>
      </w:pPr>
      <w:r>
        <w:t>к Порядку...</w:t>
      </w:r>
    </w:p>
    <w:p w:rsidR="00F96F4F" w:rsidRDefault="00F96F4F">
      <w:pPr>
        <w:pStyle w:val="ConsPlusNormal"/>
        <w:ind w:firstLine="540"/>
        <w:jc w:val="both"/>
      </w:pPr>
    </w:p>
    <w:p w:rsidR="00F96F4F" w:rsidRDefault="00F96F4F">
      <w:pPr>
        <w:pStyle w:val="ConsPlusNormal"/>
        <w:sectPr w:rsidR="00F96F4F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7"/>
        <w:gridCol w:w="925"/>
        <w:gridCol w:w="925"/>
        <w:gridCol w:w="939"/>
        <w:gridCol w:w="965"/>
        <w:gridCol w:w="930"/>
        <w:gridCol w:w="1228"/>
        <w:gridCol w:w="1266"/>
        <w:gridCol w:w="1132"/>
        <w:gridCol w:w="1361"/>
        <w:gridCol w:w="1331"/>
        <w:gridCol w:w="1326"/>
        <w:gridCol w:w="1325"/>
        <w:gridCol w:w="1027"/>
        <w:gridCol w:w="1141"/>
      </w:tblGrid>
      <w:tr w:rsidR="00F96F4F">
        <w:tc>
          <w:tcPr>
            <w:tcW w:w="1553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96F4F" w:rsidRDefault="00F96F4F">
            <w:pPr>
              <w:pStyle w:val="ConsPlusNormal"/>
              <w:jc w:val="center"/>
            </w:pPr>
            <w:bookmarkStart w:id="10" w:name="P250"/>
            <w:bookmarkEnd w:id="10"/>
            <w:r>
              <w:lastRenderedPageBreak/>
              <w:t>СПИСОК</w:t>
            </w:r>
          </w:p>
          <w:p w:rsidR="00F96F4F" w:rsidRDefault="00F96F4F">
            <w:pPr>
              <w:pStyle w:val="ConsPlusNormal"/>
              <w:jc w:val="center"/>
            </w:pPr>
            <w:r>
              <w:t xml:space="preserve">получателей социальных услуг </w:t>
            </w:r>
            <w:proofErr w:type="gramStart"/>
            <w:r>
              <w:t>за</w:t>
            </w:r>
            <w:proofErr w:type="gramEnd"/>
            <w:r>
              <w:t xml:space="preserve"> ___________________</w:t>
            </w:r>
          </w:p>
        </w:tc>
      </w:tr>
      <w:tr w:rsidR="00F96F4F">
        <w:tc>
          <w:tcPr>
            <w:tcW w:w="15534" w:type="dxa"/>
            <w:gridSpan w:val="15"/>
            <w:tcBorders>
              <w:top w:val="nil"/>
              <w:left w:val="nil"/>
              <w:right w:val="nil"/>
            </w:tcBorders>
          </w:tcPr>
          <w:p w:rsidR="00F96F4F" w:rsidRDefault="00F96F4F">
            <w:pPr>
              <w:pStyle w:val="ConsPlusNormal"/>
              <w:jc w:val="center"/>
            </w:pPr>
          </w:p>
        </w:tc>
      </w:tr>
      <w:tr w:rsidR="00F96F4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54" w:type="dxa"/>
          </w:tcPr>
          <w:p w:rsidR="00F96F4F" w:rsidRDefault="00F96F4F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134" w:type="dxa"/>
          </w:tcPr>
          <w:p w:rsidR="00F96F4F" w:rsidRDefault="00F96F4F">
            <w:pPr>
              <w:pStyle w:val="ConsPlusNormal"/>
              <w:jc w:val="center"/>
            </w:pPr>
            <w:r>
              <w:t>Фамилия, имя, отчество получателя социальной услуги</w:t>
            </w:r>
          </w:p>
        </w:tc>
        <w:tc>
          <w:tcPr>
            <w:tcW w:w="1134" w:type="dxa"/>
          </w:tcPr>
          <w:p w:rsidR="00F96F4F" w:rsidRDefault="00F96F4F">
            <w:pPr>
              <w:pStyle w:val="ConsPlusNormal"/>
              <w:jc w:val="center"/>
            </w:pPr>
            <w:r>
              <w:t>Дата рождения получателя социальной услуги</w:t>
            </w:r>
          </w:p>
        </w:tc>
        <w:tc>
          <w:tcPr>
            <w:tcW w:w="1020" w:type="dxa"/>
          </w:tcPr>
          <w:p w:rsidR="00F96F4F" w:rsidRDefault="00F96F4F">
            <w:pPr>
              <w:pStyle w:val="ConsPlusNormal"/>
              <w:jc w:val="center"/>
            </w:pPr>
            <w:r>
              <w:t>Паспортные данные получателя социальных услуг</w:t>
            </w:r>
          </w:p>
        </w:tc>
        <w:tc>
          <w:tcPr>
            <w:tcW w:w="907" w:type="dxa"/>
          </w:tcPr>
          <w:p w:rsidR="00F96F4F" w:rsidRDefault="00F96F4F">
            <w:pPr>
              <w:pStyle w:val="ConsPlusNormal"/>
              <w:jc w:val="center"/>
            </w:pPr>
            <w:r>
              <w:t>Адрес места регистрации получателя социальных услуг</w:t>
            </w:r>
          </w:p>
        </w:tc>
        <w:tc>
          <w:tcPr>
            <w:tcW w:w="907" w:type="dxa"/>
          </w:tcPr>
          <w:p w:rsidR="00F96F4F" w:rsidRDefault="00F96F4F">
            <w:pPr>
              <w:pStyle w:val="ConsPlusNormal"/>
              <w:jc w:val="center"/>
            </w:pPr>
            <w:r>
              <w:t>Адрес места жительства получателя социальных услуг</w:t>
            </w:r>
          </w:p>
        </w:tc>
        <w:tc>
          <w:tcPr>
            <w:tcW w:w="1361" w:type="dxa"/>
          </w:tcPr>
          <w:p w:rsidR="00F96F4F" w:rsidRDefault="00F96F4F">
            <w:pPr>
              <w:pStyle w:val="ConsPlusNormal"/>
              <w:jc w:val="center"/>
            </w:pPr>
            <w:r>
              <w:t>Реквизиты договора о предоставлении социальных услуг (дата, номер)</w:t>
            </w:r>
          </w:p>
        </w:tc>
        <w:tc>
          <w:tcPr>
            <w:tcW w:w="1020" w:type="dxa"/>
          </w:tcPr>
          <w:p w:rsidR="00F96F4F" w:rsidRDefault="00F96F4F">
            <w:pPr>
              <w:pStyle w:val="ConsPlusNormal"/>
              <w:jc w:val="center"/>
            </w:pPr>
            <w:r>
              <w:t>Реквизиты индивидуальной про граммы (дата выдачи, номер)</w:t>
            </w:r>
          </w:p>
        </w:tc>
        <w:tc>
          <w:tcPr>
            <w:tcW w:w="964" w:type="dxa"/>
          </w:tcPr>
          <w:p w:rsidR="00F96F4F" w:rsidRDefault="00F96F4F">
            <w:pPr>
              <w:pStyle w:val="ConsPlusNormal"/>
              <w:jc w:val="center"/>
            </w:pPr>
            <w:r>
              <w:t>Наименование социальной услуги</w:t>
            </w:r>
          </w:p>
        </w:tc>
        <w:tc>
          <w:tcPr>
            <w:tcW w:w="1134" w:type="dxa"/>
          </w:tcPr>
          <w:p w:rsidR="00F96F4F" w:rsidRDefault="00F96F4F">
            <w:pPr>
              <w:pStyle w:val="ConsPlusNormal"/>
              <w:jc w:val="center"/>
            </w:pPr>
            <w:r>
              <w:t>Объем социальной услуги, предусмотренный индивидуальной программой (ед.)</w:t>
            </w:r>
          </w:p>
        </w:tc>
        <w:tc>
          <w:tcPr>
            <w:tcW w:w="1077" w:type="dxa"/>
          </w:tcPr>
          <w:p w:rsidR="00F96F4F" w:rsidRDefault="00F96F4F">
            <w:pPr>
              <w:pStyle w:val="ConsPlusNormal"/>
              <w:jc w:val="center"/>
            </w:pPr>
            <w:r>
              <w:t>Объем социальных услуг, фактически предоставленный получателю социальных услуг (ед.)</w:t>
            </w:r>
          </w:p>
        </w:tc>
        <w:tc>
          <w:tcPr>
            <w:tcW w:w="1134" w:type="dxa"/>
          </w:tcPr>
          <w:p w:rsidR="00F96F4F" w:rsidRDefault="00F96F4F">
            <w:pPr>
              <w:pStyle w:val="ConsPlusNormal"/>
              <w:jc w:val="center"/>
            </w:pPr>
            <w:r>
              <w:t>Сумма платы за предоставленную социальную услугу (руб.)</w:t>
            </w:r>
          </w:p>
        </w:tc>
        <w:tc>
          <w:tcPr>
            <w:tcW w:w="1134" w:type="dxa"/>
          </w:tcPr>
          <w:p w:rsidR="00F96F4F" w:rsidRDefault="00F96F4F">
            <w:pPr>
              <w:pStyle w:val="ConsPlusNormal"/>
              <w:jc w:val="center"/>
            </w:pPr>
            <w:r>
              <w:t>Сумма платы за предоставленные социальные услуги, полученная от получателей социальных услуг (руб.)</w:t>
            </w:r>
          </w:p>
        </w:tc>
        <w:tc>
          <w:tcPr>
            <w:tcW w:w="1077" w:type="dxa"/>
          </w:tcPr>
          <w:p w:rsidR="00F96F4F" w:rsidRDefault="00F96F4F">
            <w:pPr>
              <w:pStyle w:val="ConsPlusNormal"/>
              <w:jc w:val="center"/>
            </w:pPr>
            <w:r>
              <w:t>Размер компенсации к выплате</w:t>
            </w:r>
          </w:p>
        </w:tc>
        <w:tc>
          <w:tcPr>
            <w:tcW w:w="1077" w:type="dxa"/>
          </w:tcPr>
          <w:p w:rsidR="00F96F4F" w:rsidRDefault="00F96F4F">
            <w:pPr>
              <w:pStyle w:val="ConsPlusNormal"/>
              <w:jc w:val="center"/>
            </w:pPr>
            <w:r>
              <w:t>Размер компенсации по видам услуг с учетом корректировки</w:t>
            </w:r>
          </w:p>
        </w:tc>
      </w:tr>
      <w:tr w:rsidR="00F96F4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54" w:type="dxa"/>
          </w:tcPr>
          <w:p w:rsidR="00F96F4F" w:rsidRDefault="00F96F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F96F4F" w:rsidRDefault="00F96F4F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F96F4F" w:rsidRDefault="00F96F4F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96F4F" w:rsidRDefault="00F96F4F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F96F4F" w:rsidRDefault="00F96F4F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F96F4F" w:rsidRDefault="00F96F4F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F96F4F" w:rsidRDefault="00F96F4F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96F4F" w:rsidRDefault="00F96F4F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F96F4F" w:rsidRDefault="00F96F4F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F96F4F" w:rsidRDefault="00F96F4F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F96F4F" w:rsidRDefault="00F96F4F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F96F4F" w:rsidRDefault="00F96F4F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F96F4F" w:rsidRDefault="00F96F4F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F96F4F" w:rsidRDefault="00F96F4F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F96F4F" w:rsidRDefault="00F96F4F">
            <w:pPr>
              <w:pStyle w:val="ConsPlusNormal"/>
              <w:jc w:val="center"/>
            </w:pPr>
          </w:p>
        </w:tc>
      </w:tr>
      <w:tr w:rsidR="00F96F4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54" w:type="dxa"/>
          </w:tcPr>
          <w:p w:rsidR="00F96F4F" w:rsidRDefault="00F96F4F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134" w:type="dxa"/>
          </w:tcPr>
          <w:p w:rsidR="00F96F4F" w:rsidRDefault="00F96F4F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F96F4F" w:rsidRDefault="00F96F4F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96F4F" w:rsidRDefault="00F96F4F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F96F4F" w:rsidRDefault="00F96F4F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F96F4F" w:rsidRDefault="00F96F4F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F96F4F" w:rsidRDefault="00F96F4F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96F4F" w:rsidRDefault="00F96F4F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F96F4F" w:rsidRDefault="00F96F4F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F96F4F" w:rsidRDefault="00F96F4F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F96F4F" w:rsidRDefault="00F96F4F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F96F4F" w:rsidRDefault="00F96F4F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F96F4F" w:rsidRDefault="00F96F4F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F96F4F" w:rsidRDefault="00F96F4F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F96F4F" w:rsidRDefault="00F96F4F">
            <w:pPr>
              <w:pStyle w:val="ConsPlusNormal"/>
              <w:jc w:val="center"/>
            </w:pPr>
          </w:p>
        </w:tc>
      </w:tr>
      <w:tr w:rsidR="00F96F4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54" w:type="dxa"/>
          </w:tcPr>
          <w:p w:rsidR="00F96F4F" w:rsidRDefault="00F96F4F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134" w:type="dxa"/>
          </w:tcPr>
          <w:p w:rsidR="00F96F4F" w:rsidRDefault="00F96F4F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F96F4F" w:rsidRDefault="00F96F4F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96F4F" w:rsidRDefault="00F96F4F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F96F4F" w:rsidRDefault="00F96F4F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F96F4F" w:rsidRDefault="00F96F4F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F96F4F" w:rsidRDefault="00F96F4F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96F4F" w:rsidRDefault="00F96F4F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F96F4F" w:rsidRDefault="00F96F4F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F96F4F" w:rsidRDefault="00F96F4F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F96F4F" w:rsidRDefault="00F96F4F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F96F4F" w:rsidRDefault="00F96F4F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F96F4F" w:rsidRDefault="00F96F4F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F96F4F" w:rsidRDefault="00F96F4F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F96F4F" w:rsidRDefault="00F96F4F">
            <w:pPr>
              <w:pStyle w:val="ConsPlusNormal"/>
              <w:jc w:val="center"/>
            </w:pPr>
          </w:p>
        </w:tc>
      </w:tr>
      <w:tr w:rsidR="00F96F4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54" w:type="dxa"/>
          </w:tcPr>
          <w:p w:rsidR="00F96F4F" w:rsidRDefault="00F96F4F">
            <w:pPr>
              <w:pStyle w:val="ConsPlusNormal"/>
              <w:jc w:val="center"/>
            </w:pPr>
          </w:p>
        </w:tc>
        <w:tc>
          <w:tcPr>
            <w:tcW w:w="8447" w:type="dxa"/>
            <w:gridSpan w:val="8"/>
          </w:tcPr>
          <w:p w:rsidR="00F96F4F" w:rsidRDefault="00F96F4F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34" w:type="dxa"/>
          </w:tcPr>
          <w:p w:rsidR="00F96F4F" w:rsidRDefault="00F96F4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F96F4F" w:rsidRDefault="00F96F4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F96F4F" w:rsidRDefault="00F96F4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F96F4F" w:rsidRDefault="00F96F4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F96F4F" w:rsidRDefault="00F96F4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F96F4F" w:rsidRDefault="00F96F4F">
            <w:pPr>
              <w:pStyle w:val="ConsPlusNormal"/>
              <w:jc w:val="center"/>
            </w:pPr>
            <w:r>
              <w:t>0</w:t>
            </w:r>
          </w:p>
        </w:tc>
      </w:tr>
    </w:tbl>
    <w:p w:rsidR="00F96F4F" w:rsidRDefault="00F96F4F">
      <w:pPr>
        <w:pStyle w:val="ConsPlusNormal"/>
        <w:ind w:firstLine="540"/>
        <w:jc w:val="both"/>
      </w:pPr>
    </w:p>
    <w:p w:rsidR="00F96F4F" w:rsidRDefault="00F96F4F">
      <w:pPr>
        <w:pStyle w:val="ConsPlusNormal"/>
        <w:ind w:firstLine="540"/>
        <w:jc w:val="both"/>
      </w:pPr>
    </w:p>
    <w:p w:rsidR="00F96F4F" w:rsidRDefault="00F96F4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75926" w:rsidRDefault="00F75926">
      <w:bookmarkStart w:id="11" w:name="_GoBack"/>
      <w:bookmarkEnd w:id="11"/>
    </w:p>
    <w:sectPr w:rsidR="00F75926">
      <w:pgSz w:w="16838" w:h="11905" w:orient="landscape"/>
      <w:pgMar w:top="1701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F4F"/>
    <w:rsid w:val="00F75926"/>
    <w:rsid w:val="00F9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6F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6F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6F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6F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6F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6F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SPB&amp;n=201193" TargetMode="External"/><Relationship Id="rId21" Type="http://schemas.openxmlformats.org/officeDocument/2006/relationships/hyperlink" Target="https://login.consultant.ru/link/?req=doc&amp;base=SPB&amp;n=284451&amp;dst=100006" TargetMode="External"/><Relationship Id="rId42" Type="http://schemas.openxmlformats.org/officeDocument/2006/relationships/hyperlink" Target="https://login.consultant.ru/link/?req=doc&amp;base=SPB&amp;n=284451&amp;dst=100012" TargetMode="External"/><Relationship Id="rId47" Type="http://schemas.openxmlformats.org/officeDocument/2006/relationships/hyperlink" Target="https://login.consultant.ru/link/?req=doc&amp;base=SPB&amp;n=304252&amp;dst=100018" TargetMode="External"/><Relationship Id="rId63" Type="http://schemas.openxmlformats.org/officeDocument/2006/relationships/hyperlink" Target="https://login.consultant.ru/link/?req=doc&amp;base=LAW&amp;n=495710&amp;dst=3704" TargetMode="External"/><Relationship Id="rId68" Type="http://schemas.openxmlformats.org/officeDocument/2006/relationships/hyperlink" Target="https://login.consultant.ru/link/?req=doc&amp;base=SPB&amp;n=259984&amp;dst=100015" TargetMode="External"/><Relationship Id="rId7" Type="http://schemas.openxmlformats.org/officeDocument/2006/relationships/hyperlink" Target="https://login.consultant.ru/link/?req=doc&amp;base=SPB&amp;n=259984&amp;dst=10000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95710&amp;dst=7461" TargetMode="External"/><Relationship Id="rId29" Type="http://schemas.openxmlformats.org/officeDocument/2006/relationships/hyperlink" Target="https://login.consultant.ru/link/?req=doc&amp;base=SPB&amp;n=268051&amp;dst=100005" TargetMode="External"/><Relationship Id="rId11" Type="http://schemas.openxmlformats.org/officeDocument/2006/relationships/hyperlink" Target="https://login.consultant.ru/link/?req=doc&amp;base=SPB&amp;n=284451&amp;dst=100005" TargetMode="External"/><Relationship Id="rId24" Type="http://schemas.openxmlformats.org/officeDocument/2006/relationships/hyperlink" Target="https://login.consultant.ru/link/?req=doc&amp;base=SPB&amp;n=171706" TargetMode="External"/><Relationship Id="rId32" Type="http://schemas.openxmlformats.org/officeDocument/2006/relationships/hyperlink" Target="https://login.consultant.ru/link/?req=doc&amp;base=SPB&amp;n=284451&amp;dst=100007" TargetMode="External"/><Relationship Id="rId37" Type="http://schemas.openxmlformats.org/officeDocument/2006/relationships/hyperlink" Target="https://login.consultant.ru/link/?req=doc&amp;base=SPB&amp;n=284451&amp;dst=100009" TargetMode="External"/><Relationship Id="rId40" Type="http://schemas.openxmlformats.org/officeDocument/2006/relationships/hyperlink" Target="https://login.consultant.ru/link/?req=doc&amp;base=SPB&amp;n=304252&amp;dst=100014" TargetMode="External"/><Relationship Id="rId45" Type="http://schemas.openxmlformats.org/officeDocument/2006/relationships/hyperlink" Target="https://login.consultant.ru/link/?req=doc&amp;base=SPB&amp;n=304252&amp;dst=100015" TargetMode="External"/><Relationship Id="rId53" Type="http://schemas.openxmlformats.org/officeDocument/2006/relationships/hyperlink" Target="https://login.consultant.ru/link/?req=doc&amp;base=SPB&amp;n=304252&amp;dst=100030" TargetMode="External"/><Relationship Id="rId58" Type="http://schemas.openxmlformats.org/officeDocument/2006/relationships/hyperlink" Target="https://login.consultant.ru/link/?req=doc&amp;base=SPB&amp;n=304252&amp;dst=100043" TargetMode="External"/><Relationship Id="rId66" Type="http://schemas.openxmlformats.org/officeDocument/2006/relationships/hyperlink" Target="https://login.consultant.ru/link/?req=doc&amp;base=SPB&amp;n=259984&amp;dst=100012" TargetMode="Externa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https://login.consultant.ru/link/?req=doc&amp;base=SPB&amp;n=304252&amp;dst=100048" TargetMode="External"/><Relationship Id="rId19" Type="http://schemas.openxmlformats.org/officeDocument/2006/relationships/hyperlink" Target="https://login.consultant.ru/link/?req=doc&amp;base=SPB&amp;n=294908&amp;dst=100030" TargetMode="External"/><Relationship Id="rId14" Type="http://schemas.openxmlformats.org/officeDocument/2006/relationships/hyperlink" Target="https://login.consultant.ru/link/?req=doc&amp;base=SPB&amp;n=306084&amp;dst=100005" TargetMode="External"/><Relationship Id="rId22" Type="http://schemas.openxmlformats.org/officeDocument/2006/relationships/hyperlink" Target="https://login.consultant.ru/link/?req=doc&amp;base=SPB&amp;n=201396" TargetMode="External"/><Relationship Id="rId27" Type="http://schemas.openxmlformats.org/officeDocument/2006/relationships/hyperlink" Target="https://login.consultant.ru/link/?req=doc&amp;base=SPB&amp;n=256470&amp;dst=100005" TargetMode="External"/><Relationship Id="rId30" Type="http://schemas.openxmlformats.org/officeDocument/2006/relationships/hyperlink" Target="https://login.consultant.ru/link/?req=doc&amp;base=SPB&amp;n=272511&amp;dst=100005" TargetMode="External"/><Relationship Id="rId35" Type="http://schemas.openxmlformats.org/officeDocument/2006/relationships/hyperlink" Target="https://login.consultant.ru/link/?req=doc&amp;base=SPB&amp;n=306084&amp;dst=100005" TargetMode="External"/><Relationship Id="rId43" Type="http://schemas.openxmlformats.org/officeDocument/2006/relationships/hyperlink" Target="https://login.consultant.ru/link/?req=doc&amp;base=SPB&amp;n=259984&amp;dst=100006" TargetMode="External"/><Relationship Id="rId48" Type="http://schemas.openxmlformats.org/officeDocument/2006/relationships/hyperlink" Target="https://login.consultant.ru/link/?req=doc&amp;base=SPB&amp;n=268051&amp;dst=100008" TargetMode="External"/><Relationship Id="rId56" Type="http://schemas.openxmlformats.org/officeDocument/2006/relationships/hyperlink" Target="https://login.consultant.ru/link/?req=doc&amp;base=SPB&amp;n=304252&amp;dst=100041" TargetMode="External"/><Relationship Id="rId64" Type="http://schemas.openxmlformats.org/officeDocument/2006/relationships/hyperlink" Target="https://login.consultant.ru/link/?req=doc&amp;base=LAW&amp;n=495710&amp;dst=3722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login.consultant.ru/link/?req=doc&amp;base=SPB&amp;n=268051&amp;dst=100005" TargetMode="External"/><Relationship Id="rId51" Type="http://schemas.openxmlformats.org/officeDocument/2006/relationships/hyperlink" Target="https://login.consultant.ru/link/?req=doc&amp;base=LAW&amp;n=483021&amp;dst=10026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SPB&amp;n=284554&amp;dst=100005" TargetMode="External"/><Relationship Id="rId17" Type="http://schemas.openxmlformats.org/officeDocument/2006/relationships/hyperlink" Target="https://login.consultant.ru/link/?req=doc&amp;base=LAW&amp;n=483021&amp;dst=100324" TargetMode="External"/><Relationship Id="rId25" Type="http://schemas.openxmlformats.org/officeDocument/2006/relationships/hyperlink" Target="https://login.consultant.ru/link/?req=doc&amp;base=SPB&amp;n=195991" TargetMode="External"/><Relationship Id="rId33" Type="http://schemas.openxmlformats.org/officeDocument/2006/relationships/hyperlink" Target="https://login.consultant.ru/link/?req=doc&amp;base=SPB&amp;n=284554&amp;dst=100005" TargetMode="External"/><Relationship Id="rId38" Type="http://schemas.openxmlformats.org/officeDocument/2006/relationships/hyperlink" Target="https://login.consultant.ru/link/?req=doc&amp;base=SPB&amp;n=304252&amp;dst=100013" TargetMode="External"/><Relationship Id="rId46" Type="http://schemas.openxmlformats.org/officeDocument/2006/relationships/hyperlink" Target="https://login.consultant.ru/link/?req=doc&amp;base=LAW&amp;n=483021&amp;dst=100243" TargetMode="External"/><Relationship Id="rId59" Type="http://schemas.openxmlformats.org/officeDocument/2006/relationships/hyperlink" Target="https://login.consultant.ru/link/?req=doc&amp;base=SPB&amp;n=304252&amp;dst=100045" TargetMode="External"/><Relationship Id="rId67" Type="http://schemas.openxmlformats.org/officeDocument/2006/relationships/hyperlink" Target="https://login.consultant.ru/link/?req=doc&amp;base=SPB&amp;n=268051&amp;dst=100020" TargetMode="External"/><Relationship Id="rId20" Type="http://schemas.openxmlformats.org/officeDocument/2006/relationships/hyperlink" Target="https://login.consultant.ru/link/?req=doc&amp;base=SPB&amp;n=304252&amp;dst=100011" TargetMode="External"/><Relationship Id="rId41" Type="http://schemas.openxmlformats.org/officeDocument/2006/relationships/hyperlink" Target="https://login.consultant.ru/link/?req=doc&amp;base=LAW&amp;n=483021&amp;dst=100324" TargetMode="External"/><Relationship Id="rId54" Type="http://schemas.openxmlformats.org/officeDocument/2006/relationships/hyperlink" Target="https://login.consultant.ru/link/?req=doc&amp;base=SPB&amp;n=306084&amp;dst=100005" TargetMode="External"/><Relationship Id="rId62" Type="http://schemas.openxmlformats.org/officeDocument/2006/relationships/hyperlink" Target="https://login.consultant.ru/link/?req=doc&amp;base=SPB&amp;n=259984&amp;dst=100010" TargetMode="External"/><Relationship Id="rId7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256470&amp;dst=100005" TargetMode="External"/><Relationship Id="rId15" Type="http://schemas.openxmlformats.org/officeDocument/2006/relationships/hyperlink" Target="https://login.consultant.ru/link/?req=doc&amp;base=LAW&amp;n=495710&amp;dst=103399" TargetMode="External"/><Relationship Id="rId23" Type="http://schemas.openxmlformats.org/officeDocument/2006/relationships/hyperlink" Target="https://login.consultant.ru/link/?req=doc&amp;base=SPB&amp;n=161024" TargetMode="External"/><Relationship Id="rId28" Type="http://schemas.openxmlformats.org/officeDocument/2006/relationships/hyperlink" Target="https://login.consultant.ru/link/?req=doc&amp;base=SPB&amp;n=259984&amp;dst=100005" TargetMode="External"/><Relationship Id="rId36" Type="http://schemas.openxmlformats.org/officeDocument/2006/relationships/hyperlink" Target="https://login.consultant.ru/link/?req=doc&amp;base=SPB&amp;n=268051&amp;dst=100007" TargetMode="External"/><Relationship Id="rId49" Type="http://schemas.openxmlformats.org/officeDocument/2006/relationships/hyperlink" Target="https://login.consultant.ru/link/?req=doc&amp;base=SPB&amp;n=304252&amp;dst=100019" TargetMode="External"/><Relationship Id="rId57" Type="http://schemas.openxmlformats.org/officeDocument/2006/relationships/hyperlink" Target="https://login.consultant.ru/link/?req=doc&amp;base=SPB&amp;n=294908&amp;dst=100119" TargetMode="External"/><Relationship Id="rId10" Type="http://schemas.openxmlformats.org/officeDocument/2006/relationships/hyperlink" Target="https://login.consultant.ru/link/?req=doc&amp;base=SPB&amp;n=275733&amp;dst=100005" TargetMode="External"/><Relationship Id="rId31" Type="http://schemas.openxmlformats.org/officeDocument/2006/relationships/hyperlink" Target="https://login.consultant.ru/link/?req=doc&amp;base=SPB&amp;n=275733&amp;dst=100005" TargetMode="External"/><Relationship Id="rId44" Type="http://schemas.openxmlformats.org/officeDocument/2006/relationships/hyperlink" Target="https://login.consultant.ru/link/?req=doc&amp;base=SPB&amp;n=284451&amp;dst=100013" TargetMode="External"/><Relationship Id="rId52" Type="http://schemas.openxmlformats.org/officeDocument/2006/relationships/hyperlink" Target="https://login.consultant.ru/link/?req=doc&amp;base=SPB&amp;n=304252&amp;dst=100020" TargetMode="External"/><Relationship Id="rId60" Type="http://schemas.openxmlformats.org/officeDocument/2006/relationships/hyperlink" Target="https://login.consultant.ru/link/?req=doc&amp;base=SPB&amp;n=304252&amp;dst=100047" TargetMode="External"/><Relationship Id="rId65" Type="http://schemas.openxmlformats.org/officeDocument/2006/relationships/hyperlink" Target="https://login.consultant.ru/link/?req=doc&amp;base=SPB&amp;n=304252&amp;dst=1000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272511&amp;dst=100005" TargetMode="External"/><Relationship Id="rId13" Type="http://schemas.openxmlformats.org/officeDocument/2006/relationships/hyperlink" Target="https://login.consultant.ru/link/?req=doc&amp;base=SPB&amp;n=304252&amp;dst=100005" TargetMode="External"/><Relationship Id="rId18" Type="http://schemas.openxmlformats.org/officeDocument/2006/relationships/hyperlink" Target="https://login.consultant.ru/link/?req=doc&amp;base=LAW&amp;n=528132&amp;dst=100029" TargetMode="External"/><Relationship Id="rId39" Type="http://schemas.openxmlformats.org/officeDocument/2006/relationships/hyperlink" Target="https://login.consultant.ru/link/?req=doc&amp;base=SPB&amp;n=284451&amp;dst=100011" TargetMode="External"/><Relationship Id="rId34" Type="http://schemas.openxmlformats.org/officeDocument/2006/relationships/hyperlink" Target="https://login.consultant.ru/link/?req=doc&amp;base=SPB&amp;n=304252&amp;dst=100012" TargetMode="External"/><Relationship Id="rId50" Type="http://schemas.openxmlformats.org/officeDocument/2006/relationships/hyperlink" Target="https://login.consultant.ru/link/?req=doc&amp;base=LAW&amp;n=503698" TargetMode="External"/><Relationship Id="rId55" Type="http://schemas.openxmlformats.org/officeDocument/2006/relationships/hyperlink" Target="https://login.consultant.ru/link/?req=doc&amp;base=SPB&amp;n=304252&amp;dst=1000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5363</Words>
  <Characters>30570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Катаева Анастасия Сергеевна</dc:creator>
  <cp:lastModifiedBy>Катаева Анастасия Сергеевна</cp:lastModifiedBy>
  <cp:revision>1</cp:revision>
  <dcterms:created xsi:type="dcterms:W3CDTF">2026-04-20T11:41:00Z</dcterms:created>
  <dcterms:modified xsi:type="dcterms:W3CDTF">2026-04-20T11:42:00Z</dcterms:modified>
</cp:coreProperties>
</file>